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43E91E46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3F0FBF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183455">
        <w:rPr>
          <w:rFonts w:ascii="Helvetica-Bold" w:hAnsi="Helvetica-Bold" w:cs="Helvetica-Bold"/>
          <w:b/>
          <w:bCs/>
          <w:sz w:val="20"/>
          <w:szCs w:val="20"/>
        </w:rPr>
        <w:t>7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1C222C6E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 xml:space="preserve">: </w:t>
      </w:r>
      <w:r w:rsidR="00FD07A8" w:rsidRPr="00FD07A8">
        <w:rPr>
          <w:rFonts w:ascii="Helvetica" w:hAnsi="Helvetica" w:cs="Helvetica"/>
          <w:sz w:val="18"/>
          <w:szCs w:val="18"/>
        </w:rPr>
        <w:t>N06911/27539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0FC8CDB5" w:rsidR="00BA036C" w:rsidRPr="00BA036C" w:rsidRDefault="00BA036C" w:rsidP="00B11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B11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B11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="00B11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B11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DB817" w14:textId="77777777" w:rsid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14:paraId="5DF8DF83" w14:textId="74D8B453" w:rsidR="0066126E" w:rsidRPr="00BA036C" w:rsidRDefault="0066126E" w:rsidP="006612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OR: KS v Ostravě, č. spisové značky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XIV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584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6BDBC6C4" w:rsidR="00BA036C" w:rsidRPr="00BA036C" w:rsidRDefault="006406B0" w:rsidP="00082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Mgr</w:t>
            </w:r>
            <w:r w:rsidR="00E97026"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0820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Petr </w:t>
            </w:r>
            <w:proofErr w:type="spellStart"/>
            <w:r w:rsidR="000820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Birklen</w:t>
            </w:r>
            <w:proofErr w:type="spellEnd"/>
            <w:r w:rsidR="00E97026"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E97026"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60D69217" w14:textId="77777777" w:rsidR="0066126E" w:rsidRDefault="0066126E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03E5B52" w14:textId="223EDDFA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689B15D6" w14:textId="0F477833" w:rsidR="00BA036C" w:rsidRDefault="00BA036C" w:rsidP="00BA036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="003077D3" w:rsidRPr="003077D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oz1006, </w:t>
      </w:r>
      <w:proofErr w:type="spellStart"/>
      <w:r w:rsidR="00B11F3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B11F3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B11F3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B11F3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B11F3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</w:p>
    <w:p w14:paraId="42C406AC" w14:textId="77777777" w:rsidR="003077D3" w:rsidRPr="00BA036C" w:rsidRDefault="003077D3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3812186F" w:rsidR="00BA036C" w:rsidRDefault="00BA036C" w:rsidP="00B57918">
      <w:pPr>
        <w:pStyle w:val="Odstavecseseznamem"/>
        <w:numPr>
          <w:ilvl w:val="0"/>
          <w:numId w:val="4"/>
        </w:numPr>
        <w:spacing w:before="45" w:after="45" w:line="240" w:lineRule="auto"/>
        <w:ind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79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DODATKU</w:t>
      </w:r>
    </w:p>
    <w:p w14:paraId="389588BF" w14:textId="77777777" w:rsidR="006406B0" w:rsidRDefault="00B57918" w:rsidP="006406B0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6406B0"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="006406B0"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="006406B0"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6406B0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="006406B0"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poplatků. Všechny uváděné ceny jsou bez DPH. Ceny, nájemné a poplatky jsou splatné ve lhůtě 30 dnů od dne vystavení vyúčtování. Kupní cena bude Kupujícím zaplacena na základě faktury.</w:t>
      </w:r>
    </w:p>
    <w:p w14:paraId="2C273492" w14:textId="07829B89" w:rsidR="003863DF" w:rsidRDefault="003863DF" w:rsidP="006406B0">
      <w:pPr>
        <w:pStyle w:val="Odstavecseseznamem"/>
        <w:spacing w:before="30" w:after="0" w:line="240" w:lineRule="auto"/>
        <w:ind w:left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66126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66126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5B901AB2" w14:textId="37EF9090" w:rsidR="0066126E" w:rsidRDefault="0066126E" w:rsidP="0066126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Smlouva a její dodatky lze podepsat elektronicky, v případě podpisu v listinné podobě budou sepsány 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vyhotoveních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z nichž Poskytovatel obdrží </w:t>
      </w:r>
      <w:r>
        <w:rPr>
          <w:rFonts w:ascii="Arial" w:eastAsia="Times New Roman" w:hAnsi="Arial" w:cs="Arial"/>
          <w:sz w:val="18"/>
          <w:szCs w:val="18"/>
          <w:lang w:eastAsia="cs-CZ"/>
        </w:rPr>
        <w:t>j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>edno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a Zákazník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dvě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</w:t>
      </w:r>
      <w:r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0FD16A0E" w14:textId="23E9885B" w:rsidR="00BA036C" w:rsidRPr="00BA036C" w:rsidRDefault="0066126E" w:rsidP="0066126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Dodatek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nabývá platnosti </w:t>
      </w:r>
      <w:r>
        <w:rPr>
          <w:rFonts w:ascii="Arial" w:eastAsia="Times New Roman" w:hAnsi="Arial" w:cs="Arial"/>
          <w:sz w:val="18"/>
          <w:szCs w:val="18"/>
          <w:lang w:eastAsia="cs-CZ"/>
        </w:rPr>
        <w:t>dnem zveřejnění v registru smluv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492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55015E29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B11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15.1.2026</w:t>
            </w:r>
            <w:proofErr w:type="gram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5512FF38" w14:textId="457F6364" w:rsidR="00BA036C" w:rsidRPr="00BA036C" w:rsidRDefault="00BA036C" w:rsidP="006612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66126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B11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14.1.2026</w:t>
            </w:r>
            <w:proofErr w:type="gram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……………………………………</w:t>
            </w:r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2E1AFF" w14:textId="77777777" w:rsidR="006E128D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03341331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457F3FF8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62D19D37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4C80874" w14:textId="434CDE0A" w:rsidR="006E128D" w:rsidRDefault="00B11F34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  <w:p w14:paraId="2FF54E2A" w14:textId="2E6A082A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06DF61A0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6C17CCC2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7FA68E9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11F8434F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01023E3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70C472ED" w14:textId="737B634C" w:rsidR="00BA036C" w:rsidRPr="00BA036C" w:rsidRDefault="00B11F34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250D684A" w:rsidR="00BA036C" w:rsidRPr="00BA036C" w:rsidRDefault="00B11F34" w:rsidP="00B11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41C27F7A" w:rsidR="00BA036C" w:rsidRPr="00BA036C" w:rsidRDefault="006406B0" w:rsidP="006406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Mgr</w:t>
                  </w:r>
                  <w:r w:rsidR="00E97026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Petr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Birklen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29D5B125" w:rsidR="00BA036C" w:rsidRPr="00BA036C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E970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62872C2D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6B6A172" w14:textId="7E7622B1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51DD86A" w14:textId="63F9DE65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3D5BC9C" w14:textId="04A77A40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809AEC9" w14:textId="6221356A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F0B19BF" w14:textId="6E0390B5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9D3688A" w14:textId="7EEE7BAC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E0B808E" w14:textId="16343328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B9B39E7" w14:textId="135F1123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1212569" w14:textId="1455BF59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89A7906" w14:textId="22AD1CA2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303E87" w14:textId="49B82C3B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985AC4D" w14:textId="24B3F6B5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0C4949" w14:textId="3AB08AE2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1CCC723" w14:textId="77777777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191FEF1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Číslo Smlouvy o poskytování služeb: N06911/00000</w:t>
      </w:r>
    </w:p>
    <w:p w14:paraId="68EE53DE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Ceny, nájemné a poplatky</w:t>
      </w:r>
    </w:p>
    <w:p w14:paraId="1A145034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(Ceny jsou uvedeny bez DPH)</w:t>
      </w:r>
    </w:p>
    <w:p w14:paraId="29A48B63" w14:textId="73E2C8B2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br/>
        <w:t>Ceny uvedené níže nejsou pokynem k platbě. Platbu proveďte dle zaslané faktury.</w:t>
      </w:r>
    </w:p>
    <w:p w14:paraId="28840C0A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313"/>
        <w:gridCol w:w="4285"/>
        <w:gridCol w:w="1380"/>
        <w:gridCol w:w="1380"/>
      </w:tblGrid>
      <w:tr w:rsidR="00FD07A8" w:rsidRPr="00FD07A8" w14:paraId="4E3D7559" w14:textId="77777777" w:rsidTr="00FD07A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CCEA283" w14:textId="77777777" w:rsidR="00FD07A8" w:rsidRPr="00FD07A8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D07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1. Hardware, příslušenství a jednorázové poplatky - prodej/pronájem</w:t>
            </w:r>
          </w:p>
        </w:tc>
      </w:tr>
      <w:tr w:rsidR="00FD07A8" w:rsidRPr="002A47DA" w14:paraId="36942EBC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6CBB79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04FEB8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50BB705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D7902F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673E139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52296D" w:rsidRPr="002A47DA" w14:paraId="7AD87A60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DD1B2C4" w14:textId="3660D3A0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0C40C8E" w14:textId="5B47D104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C226719" w14:textId="6D2A799E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Jednotka NCL 24 O2 (4G)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doinstalace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ED9F6CE" w14:textId="11888335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8,11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ADE3D0A" w14:textId="13E5D2DD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8,11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2296D" w:rsidRPr="002A47DA" w14:paraId="3CBC28B9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60EF667" w14:textId="419E7605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70FA5AE" w14:textId="41FA697C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E54035E" w14:textId="3EAD9622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Jednotka NCL 24 O2 (4G)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- </w:t>
            </w:r>
            <w:r w:rsidRPr="008E2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</w:t>
            </w:r>
            <w:r w:rsidRPr="008E2E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811EA10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24D5B81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2296D" w:rsidRPr="002A47DA" w14:paraId="09F325B9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C292393" w14:textId="00D973C2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146A6B5" w14:textId="63E9A9D3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10830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E761B3D" w14:textId="1624DD1F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Interiérová GPS anténa NCL23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3FFB073" w14:textId="02F01DC1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3212772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2296D" w:rsidRPr="002A47DA" w14:paraId="7A4C3DB5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AD477B" w14:textId="2E833B36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59C2D99" w14:textId="784C6E0B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10053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38E206C" w14:textId="27269FCC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Interiérová GSM 4G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E7EA0E8" w14:textId="50B23660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AEFBDAC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2296D" w:rsidRPr="002A47DA" w14:paraId="560920C7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9E83ADE" w14:textId="786D5D61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D274910" w14:textId="72949438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50019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72AD2AA" w14:textId="49070B40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0E09428" w14:textId="5FDCE2BB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2A0988D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2296D" w:rsidRPr="002A47DA" w14:paraId="6859E33F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BEDF20" w14:textId="35C56FC9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C827C7B" w14:textId="4CD3E70D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21241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EE5AD1" w14:textId="7853CBB7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Sada příslušenství ONI - Kabeláž 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1EDF7E" w14:textId="37F31951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67096E7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2296D" w:rsidRPr="002A47DA" w14:paraId="6754ABEE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6FE517" w14:textId="25F2EFB5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EB49133" w14:textId="1A1B77D5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033364F" w14:textId="2AD0D36A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7B73403" w14:textId="041F1C29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A534395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2296D" w:rsidRPr="002A47DA" w14:paraId="7D3FC961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E8217B0" w14:textId="095571C0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FD39DEC" w14:textId="0E52A371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5E1843" w14:textId="1354EDC3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Doinstalace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8D59EA6" w14:textId="3C31FECC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6343E1D" w14:textId="5820B66E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2296D" w:rsidRPr="002A47DA" w14:paraId="16B03904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EE86FDC" w14:textId="6508B159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61826A2" w14:textId="198889FD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78EFB48" w14:textId="26225C8B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Odinstalace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34AB852" w14:textId="0F450BBA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8E0059" w14:textId="4528C190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2 448,58 Kč</w:t>
            </w:r>
          </w:p>
        </w:tc>
      </w:tr>
      <w:tr w:rsidR="0052296D" w:rsidRPr="002A47DA" w14:paraId="20C423ED" w14:textId="77777777" w:rsidTr="00183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31D8F31" w14:textId="72E71C8D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00B1580" w14:textId="2C0F0FB8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444D35F" w14:textId="58DAD7BD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Reinstalace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F6DD7BB" w14:textId="5E935BF4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F9C9EC" w14:textId="221E2421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3 672,87 Kč</w:t>
            </w:r>
          </w:p>
        </w:tc>
      </w:tr>
      <w:tr w:rsidR="0052296D" w:rsidRPr="002A47DA" w14:paraId="6F171BA0" w14:textId="77777777" w:rsidTr="001834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1E24A4D" w14:textId="77777777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1492B84" w14:textId="25DB57BC" w:rsidR="0052296D" w:rsidRPr="002A47DA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</w:tbl>
    <w:p w14:paraId="648BBD90" w14:textId="77777777" w:rsidR="00FD07A8" w:rsidRPr="002A47DA" w:rsidRDefault="00FD07A8" w:rsidP="00FD07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82"/>
        <w:gridCol w:w="5882"/>
        <w:gridCol w:w="886"/>
        <w:gridCol w:w="886"/>
      </w:tblGrid>
      <w:tr w:rsidR="00FD07A8" w:rsidRPr="002A47DA" w14:paraId="35705F14" w14:textId="77777777" w:rsidTr="00FD07A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F42D0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2. Služby a opakující se poplatky</w:t>
            </w:r>
          </w:p>
        </w:tc>
      </w:tr>
      <w:tr w:rsidR="00B41DFE" w:rsidRPr="002A47DA" w14:paraId="7C7C5A26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2FC4D9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38A293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BC18E4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B7C58C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C67282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52296D" w:rsidRPr="002A47DA" w14:paraId="3221117F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CF021DD" w14:textId="78DBB284" w:rsidR="0052296D" w:rsidRPr="00B20380" w:rsidRDefault="0052296D" w:rsidP="005229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3500109" w14:textId="25C5D2AC" w:rsidR="0052296D" w:rsidRDefault="0052296D" w:rsidP="005229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1DFE"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F44A9BD" w14:textId="064E90AA" w:rsidR="0052296D" w:rsidRDefault="0052296D" w:rsidP="006513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1DFE"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41DF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41DFE">
              <w:rPr>
                <w:rFonts w:ascii="Arial" w:hAnsi="Arial" w:cs="Arial"/>
                <w:b/>
                <w:bCs/>
                <w:sz w:val="16"/>
                <w:szCs w:val="16"/>
              </w:rPr>
              <w:t>Doinstalace</w:t>
            </w:r>
            <w:proofErr w:type="spellEnd"/>
            <w:r w:rsidRPr="00B41DF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2296D">
              <w:rPr>
                <w:rFonts w:ascii="Arial" w:hAnsi="Arial" w:cs="Arial"/>
                <w:sz w:val="16"/>
                <w:szCs w:val="16"/>
              </w:rPr>
              <w:t xml:space="preserve">T02 </w:t>
            </w:r>
            <w:r w:rsidR="006513A4" w:rsidRPr="0052296D">
              <w:rPr>
                <w:rFonts w:ascii="Arial" w:hAnsi="Arial" w:cs="Arial"/>
                <w:sz w:val="16"/>
                <w:szCs w:val="16"/>
              </w:rPr>
              <w:t>9607 (FM</w:t>
            </w:r>
            <w:r w:rsidR="006513A4">
              <w:rPr>
                <w:rFonts w:ascii="Arial" w:hAnsi="Arial" w:cs="Arial"/>
                <w:sz w:val="16"/>
                <w:szCs w:val="16"/>
              </w:rPr>
              <w:t xml:space="preserve"> 01</w:t>
            </w:r>
            <w:r w:rsidR="006513A4" w:rsidRPr="00183455">
              <w:rPr>
                <w:rFonts w:ascii="Arial" w:hAnsi="Arial" w:cs="Arial"/>
                <w:sz w:val="16"/>
                <w:szCs w:val="16"/>
              </w:rPr>
              <w:t>/202</w:t>
            </w:r>
            <w:r w:rsidR="006513A4">
              <w:rPr>
                <w:rFonts w:ascii="Arial" w:hAnsi="Arial" w:cs="Arial"/>
                <w:sz w:val="16"/>
                <w:szCs w:val="16"/>
              </w:rPr>
              <w:t>6)</w:t>
            </w:r>
            <w:r w:rsidRPr="005229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830679D" w14:textId="1243B19C" w:rsidR="0052296D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193,66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403D577" w14:textId="320FBF71" w:rsidR="0052296D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193,66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2296D" w:rsidRPr="002A47DA" w14:paraId="460E4AC9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BB0EBFC" w14:textId="77777777" w:rsidR="0052296D" w:rsidRPr="00B20380" w:rsidRDefault="0052296D" w:rsidP="005229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20380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1DA880A2" w14:textId="46A11E18" w:rsidR="0052296D" w:rsidRPr="00B20380" w:rsidRDefault="0052296D" w:rsidP="005229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45B7EE5" w14:textId="6A35E75E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A13F282" w14:textId="77777777" w:rsidR="0052296D" w:rsidRDefault="0052296D" w:rsidP="005229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14:paraId="2520124D" w14:textId="3F5691C1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proofErr w:type="spellStart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Odinstalace</w:t>
            </w:r>
            <w:proofErr w:type="spellEnd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83455">
              <w:rPr>
                <w:rFonts w:ascii="Arial" w:hAnsi="Arial" w:cs="Arial"/>
                <w:sz w:val="16"/>
                <w:szCs w:val="16"/>
              </w:rPr>
              <w:t xml:space="preserve">9T9 1403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513A4">
              <w:rPr>
                <w:rFonts w:ascii="Arial" w:hAnsi="Arial" w:cs="Arial"/>
                <w:sz w:val="16"/>
                <w:szCs w:val="16"/>
              </w:rPr>
              <w:t xml:space="preserve">OP </w:t>
            </w:r>
            <w:r w:rsidRPr="00183455">
              <w:rPr>
                <w:rFonts w:ascii="Arial" w:hAnsi="Arial" w:cs="Arial"/>
                <w:sz w:val="16"/>
                <w:szCs w:val="16"/>
              </w:rPr>
              <w:t>11/2025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3455">
              <w:rPr>
                <w:rFonts w:ascii="Arial" w:hAnsi="Arial" w:cs="Arial"/>
                <w:sz w:val="16"/>
                <w:szCs w:val="16"/>
              </w:rPr>
              <w:t xml:space="preserve">1TC 6412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513A4">
              <w:rPr>
                <w:rFonts w:ascii="Arial" w:hAnsi="Arial" w:cs="Arial"/>
                <w:sz w:val="16"/>
                <w:szCs w:val="16"/>
              </w:rPr>
              <w:t xml:space="preserve">OV </w:t>
            </w:r>
            <w:r w:rsidRPr="00183455">
              <w:rPr>
                <w:rFonts w:ascii="Arial" w:hAnsi="Arial" w:cs="Arial"/>
                <w:sz w:val="16"/>
                <w:szCs w:val="16"/>
              </w:rPr>
              <w:t>12/2025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A6AD828" w14:textId="19FE3071" w:rsidR="0052296D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0,-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FF35B9C" w14:textId="413BE88B" w:rsidR="0052296D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0,- Kč</w:t>
            </w:r>
          </w:p>
        </w:tc>
      </w:tr>
      <w:tr w:rsidR="0052296D" w:rsidRPr="002A47DA" w14:paraId="4434A2AE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06268AA" w14:textId="2E2AC343" w:rsidR="0052296D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A561DD8" w14:textId="2C67FE3A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4C3CA61" w14:textId="70282C59" w:rsidR="0052296D" w:rsidRPr="002A47DA" w:rsidRDefault="0052296D" w:rsidP="00522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8D5965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</w:t>
            </w:r>
            <w:r w:rsidRPr="00183455">
              <w:rPr>
                <w:rFonts w:ascii="Arial" w:hAnsi="Arial" w:cs="Arial"/>
                <w:sz w:val="16"/>
                <w:szCs w:val="16"/>
              </w:rPr>
              <w:t xml:space="preserve">T02 6583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513A4">
              <w:rPr>
                <w:rFonts w:ascii="Arial" w:hAnsi="Arial" w:cs="Arial"/>
                <w:sz w:val="16"/>
                <w:szCs w:val="16"/>
              </w:rPr>
              <w:t xml:space="preserve">OP </w:t>
            </w:r>
            <w:r w:rsidRPr="00183455">
              <w:rPr>
                <w:rFonts w:ascii="Arial" w:hAnsi="Arial" w:cs="Arial"/>
                <w:sz w:val="16"/>
                <w:szCs w:val="16"/>
              </w:rPr>
              <w:t>12/2025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44586D">
              <w:rPr>
                <w:rFonts w:ascii="Arial" w:hAnsi="Arial" w:cs="Arial"/>
                <w:sz w:val="16"/>
                <w:szCs w:val="16"/>
              </w:rPr>
              <w:t xml:space="preserve">T02 9605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513A4">
              <w:rPr>
                <w:rFonts w:ascii="Arial" w:hAnsi="Arial" w:cs="Arial"/>
                <w:sz w:val="16"/>
                <w:szCs w:val="16"/>
              </w:rPr>
              <w:t xml:space="preserve">FM </w:t>
            </w:r>
            <w:r>
              <w:rPr>
                <w:rFonts w:ascii="Arial" w:hAnsi="Arial" w:cs="Arial"/>
                <w:sz w:val="16"/>
                <w:szCs w:val="16"/>
              </w:rPr>
              <w:t xml:space="preserve">1/2026), </w:t>
            </w:r>
            <w:r w:rsidRPr="0044586D">
              <w:rPr>
                <w:rFonts w:ascii="Arial" w:hAnsi="Arial" w:cs="Arial"/>
                <w:sz w:val="16"/>
                <w:szCs w:val="16"/>
              </w:rPr>
              <w:t>T02 960</w:t>
            </w:r>
            <w:r>
              <w:rPr>
                <w:rFonts w:ascii="Arial" w:hAnsi="Arial" w:cs="Arial"/>
                <w:sz w:val="16"/>
                <w:szCs w:val="16"/>
              </w:rPr>
              <w:t>8 (</w:t>
            </w:r>
            <w:r w:rsidR="006513A4">
              <w:rPr>
                <w:rFonts w:ascii="Arial" w:hAnsi="Arial" w:cs="Arial"/>
                <w:sz w:val="16"/>
                <w:szCs w:val="16"/>
              </w:rPr>
              <w:t xml:space="preserve">FM </w:t>
            </w:r>
            <w:r>
              <w:rPr>
                <w:rFonts w:ascii="Arial" w:hAnsi="Arial" w:cs="Arial"/>
                <w:sz w:val="16"/>
                <w:szCs w:val="16"/>
              </w:rPr>
              <w:t>1/2026)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63795B9" w14:textId="4E9A5CAA" w:rsidR="0052296D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193,66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D77B3AD" w14:textId="68BDAD44" w:rsidR="0052296D" w:rsidRDefault="0052296D" w:rsidP="005229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580,98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7F400916" w14:textId="77777777" w:rsidR="00FD07A8" w:rsidRPr="002A47DA" w:rsidRDefault="00FD07A8" w:rsidP="00FD07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D07A8" w:rsidRPr="002A47DA" w14:paraId="419BA3D7" w14:textId="77777777" w:rsidTr="002A47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6A98D39" w14:textId="27CFAF01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</w:tbl>
    <w:p w14:paraId="005E06A1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 ceně je zahrnut recyklační poplatek za elektrozařízení REMA Systému (www.rema.cloud)</w:t>
      </w: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741D1" w14:textId="77777777" w:rsidR="006229BA" w:rsidRDefault="006229BA" w:rsidP="008241A8">
      <w:pPr>
        <w:spacing w:after="0" w:line="240" w:lineRule="auto"/>
      </w:pPr>
      <w:r>
        <w:separator/>
      </w:r>
    </w:p>
  </w:endnote>
  <w:endnote w:type="continuationSeparator" w:id="0">
    <w:p w14:paraId="3AFF67EF" w14:textId="77777777" w:rsidR="006229BA" w:rsidRDefault="006229BA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7AF605CD" w:rsidR="00E642E8" w:rsidRDefault="00E642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E3">
          <w:rPr>
            <w:noProof/>
          </w:rPr>
          <w:t>1</w:t>
        </w:r>
        <w:r>
          <w:fldChar w:fldCharType="end"/>
        </w:r>
      </w:p>
    </w:sdtContent>
  </w:sdt>
  <w:p w14:paraId="53AEEF0F" w14:textId="77777777" w:rsidR="00E642E8" w:rsidRDefault="00E64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E9BEF" w14:textId="77777777" w:rsidR="006229BA" w:rsidRDefault="006229BA" w:rsidP="008241A8">
      <w:pPr>
        <w:spacing w:after="0" w:line="240" w:lineRule="auto"/>
      </w:pPr>
      <w:r>
        <w:separator/>
      </w:r>
    </w:p>
  </w:footnote>
  <w:footnote w:type="continuationSeparator" w:id="0">
    <w:p w14:paraId="2B438B71" w14:textId="77777777" w:rsidR="006229BA" w:rsidRDefault="006229BA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642E8" w:rsidRPr="00DF7CAF" w:rsidRDefault="00E642E8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642E8" w:rsidRDefault="00E64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43A"/>
    <w:multiLevelType w:val="hybridMultilevel"/>
    <w:tmpl w:val="9CCA5F5A"/>
    <w:lvl w:ilvl="0" w:tplc="2DEAE9F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1EBA"/>
    <w:multiLevelType w:val="hybridMultilevel"/>
    <w:tmpl w:val="8A382096"/>
    <w:lvl w:ilvl="0" w:tplc="A0729E9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4F6C23"/>
    <w:multiLevelType w:val="hybridMultilevel"/>
    <w:tmpl w:val="9A9A8CF8"/>
    <w:lvl w:ilvl="0" w:tplc="9E0486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2D74C2"/>
    <w:multiLevelType w:val="hybridMultilevel"/>
    <w:tmpl w:val="9A9A8C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93E1F"/>
    <w:multiLevelType w:val="hybridMultilevel"/>
    <w:tmpl w:val="F0F22E96"/>
    <w:lvl w:ilvl="0" w:tplc="A48E661E">
      <w:start w:val="1"/>
      <w:numFmt w:val="upperRoman"/>
      <w:lvlText w:val="%1."/>
      <w:lvlJc w:val="left"/>
      <w:pPr>
        <w:ind w:left="11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D7C4E"/>
    <w:multiLevelType w:val="hybridMultilevel"/>
    <w:tmpl w:val="4AD2E20A"/>
    <w:lvl w:ilvl="0" w:tplc="A81A6A1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0861C1C"/>
    <w:multiLevelType w:val="hybridMultilevel"/>
    <w:tmpl w:val="4AD2E20A"/>
    <w:lvl w:ilvl="0" w:tplc="A81A6A1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A248D"/>
    <w:multiLevelType w:val="hybridMultilevel"/>
    <w:tmpl w:val="D616B7E2"/>
    <w:lvl w:ilvl="0" w:tplc="A48E661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240C1"/>
    <w:rsid w:val="00052DA6"/>
    <w:rsid w:val="00074329"/>
    <w:rsid w:val="000820FF"/>
    <w:rsid w:val="0009769E"/>
    <w:rsid w:val="000A016A"/>
    <w:rsid w:val="00117807"/>
    <w:rsid w:val="001741BC"/>
    <w:rsid w:val="00181901"/>
    <w:rsid w:val="00183455"/>
    <w:rsid w:val="001C35E6"/>
    <w:rsid w:val="001E50DB"/>
    <w:rsid w:val="00220538"/>
    <w:rsid w:val="002A47DA"/>
    <w:rsid w:val="003077D3"/>
    <w:rsid w:val="0031107B"/>
    <w:rsid w:val="00311C97"/>
    <w:rsid w:val="00357C22"/>
    <w:rsid w:val="003863DF"/>
    <w:rsid w:val="003F0FBF"/>
    <w:rsid w:val="00413687"/>
    <w:rsid w:val="004374B7"/>
    <w:rsid w:val="00437CE6"/>
    <w:rsid w:val="0044586D"/>
    <w:rsid w:val="004B2C7D"/>
    <w:rsid w:val="004B4545"/>
    <w:rsid w:val="004B4D4C"/>
    <w:rsid w:val="004C00DD"/>
    <w:rsid w:val="00504F94"/>
    <w:rsid w:val="005053D5"/>
    <w:rsid w:val="00511299"/>
    <w:rsid w:val="0052296D"/>
    <w:rsid w:val="00557FC5"/>
    <w:rsid w:val="005619C0"/>
    <w:rsid w:val="00595E10"/>
    <w:rsid w:val="005A4C30"/>
    <w:rsid w:val="005C39F0"/>
    <w:rsid w:val="005D0263"/>
    <w:rsid w:val="005D3DA7"/>
    <w:rsid w:val="00603BC5"/>
    <w:rsid w:val="006229BA"/>
    <w:rsid w:val="00634730"/>
    <w:rsid w:val="00640026"/>
    <w:rsid w:val="006406B0"/>
    <w:rsid w:val="006513A4"/>
    <w:rsid w:val="00660FD6"/>
    <w:rsid w:val="0066126E"/>
    <w:rsid w:val="00681B68"/>
    <w:rsid w:val="006A6D31"/>
    <w:rsid w:val="006E128D"/>
    <w:rsid w:val="006E5504"/>
    <w:rsid w:val="006F7CFD"/>
    <w:rsid w:val="00701D42"/>
    <w:rsid w:val="00705799"/>
    <w:rsid w:val="00706EE3"/>
    <w:rsid w:val="00775F37"/>
    <w:rsid w:val="007B5011"/>
    <w:rsid w:val="007C476A"/>
    <w:rsid w:val="007D5B3E"/>
    <w:rsid w:val="007E3377"/>
    <w:rsid w:val="007E4570"/>
    <w:rsid w:val="007E5444"/>
    <w:rsid w:val="00813068"/>
    <w:rsid w:val="008241A8"/>
    <w:rsid w:val="00827C09"/>
    <w:rsid w:val="00830AF9"/>
    <w:rsid w:val="00837326"/>
    <w:rsid w:val="00882C4E"/>
    <w:rsid w:val="00884D6B"/>
    <w:rsid w:val="008A3786"/>
    <w:rsid w:val="008B12A2"/>
    <w:rsid w:val="008D4496"/>
    <w:rsid w:val="008D5965"/>
    <w:rsid w:val="008D7206"/>
    <w:rsid w:val="008E2E74"/>
    <w:rsid w:val="008F5A4A"/>
    <w:rsid w:val="00942B95"/>
    <w:rsid w:val="00946736"/>
    <w:rsid w:val="00946F56"/>
    <w:rsid w:val="009513C9"/>
    <w:rsid w:val="009B5C98"/>
    <w:rsid w:val="009E1959"/>
    <w:rsid w:val="009F0826"/>
    <w:rsid w:val="00A15A95"/>
    <w:rsid w:val="00A33FBD"/>
    <w:rsid w:val="00AC074D"/>
    <w:rsid w:val="00B0308F"/>
    <w:rsid w:val="00B0408D"/>
    <w:rsid w:val="00B11F34"/>
    <w:rsid w:val="00B20380"/>
    <w:rsid w:val="00B41DFE"/>
    <w:rsid w:val="00B54F0A"/>
    <w:rsid w:val="00B57918"/>
    <w:rsid w:val="00BA036C"/>
    <w:rsid w:val="00BA297E"/>
    <w:rsid w:val="00C23548"/>
    <w:rsid w:val="00C26552"/>
    <w:rsid w:val="00C26CDB"/>
    <w:rsid w:val="00C6737A"/>
    <w:rsid w:val="00C94470"/>
    <w:rsid w:val="00CA41E9"/>
    <w:rsid w:val="00CC73B4"/>
    <w:rsid w:val="00D05F94"/>
    <w:rsid w:val="00D33847"/>
    <w:rsid w:val="00D34F5F"/>
    <w:rsid w:val="00D761C6"/>
    <w:rsid w:val="00D858C1"/>
    <w:rsid w:val="00DB0214"/>
    <w:rsid w:val="00DE3AE3"/>
    <w:rsid w:val="00DE7396"/>
    <w:rsid w:val="00E10A9E"/>
    <w:rsid w:val="00E169D6"/>
    <w:rsid w:val="00E20688"/>
    <w:rsid w:val="00E260FD"/>
    <w:rsid w:val="00E26971"/>
    <w:rsid w:val="00E642E8"/>
    <w:rsid w:val="00E65890"/>
    <w:rsid w:val="00E92DC0"/>
    <w:rsid w:val="00E9669B"/>
    <w:rsid w:val="00E97026"/>
    <w:rsid w:val="00EF619C"/>
    <w:rsid w:val="00F71223"/>
    <w:rsid w:val="00F73BB9"/>
    <w:rsid w:val="00F73CCA"/>
    <w:rsid w:val="00F917A7"/>
    <w:rsid w:val="00FA391E"/>
    <w:rsid w:val="00FC148D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BE9B-BC86-42FB-9D82-23CDDDD8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cp:lastPrinted>2025-08-18T12:14:00Z</cp:lastPrinted>
  <dcterms:created xsi:type="dcterms:W3CDTF">2026-01-09T10:13:00Z</dcterms:created>
  <dcterms:modified xsi:type="dcterms:W3CDTF">2026-01-15T09:53:00Z</dcterms:modified>
</cp:coreProperties>
</file>