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22F9" w14:textId="77777777" w:rsidR="00DA2805" w:rsidRDefault="005E5EDC" w:rsidP="0046056C">
      <w:pPr>
        <w:jc w:val="center"/>
        <w:rPr>
          <w:rFonts w:ascii="Arial" w:hAnsi="Arial" w:cs="Arial"/>
          <w:b/>
          <w:w w:val="80"/>
          <w:sz w:val="26"/>
          <w:szCs w:val="26"/>
        </w:rPr>
      </w:pPr>
      <w:r>
        <w:rPr>
          <w:rFonts w:ascii="Arial" w:hAnsi="Arial" w:cs="Arial"/>
          <w:b/>
          <w:w w:val="80"/>
          <w:sz w:val="28"/>
          <w:szCs w:val="28"/>
        </w:rPr>
        <w:t xml:space="preserve">Dodatek č. </w:t>
      </w:r>
      <w:r w:rsidR="00DA2805">
        <w:rPr>
          <w:rFonts w:ascii="Arial" w:hAnsi="Arial" w:cs="Arial"/>
          <w:b/>
          <w:w w:val="80"/>
          <w:sz w:val="28"/>
          <w:szCs w:val="28"/>
        </w:rPr>
        <w:t xml:space="preserve">2 </w:t>
      </w:r>
      <w:r>
        <w:rPr>
          <w:rFonts w:ascii="Arial" w:hAnsi="Arial" w:cs="Arial"/>
          <w:b/>
          <w:w w:val="80"/>
          <w:sz w:val="28"/>
          <w:szCs w:val="28"/>
        </w:rPr>
        <w:t xml:space="preserve">k </w:t>
      </w:r>
      <w:r w:rsidRPr="00CF7AFB">
        <w:rPr>
          <w:rFonts w:ascii="Arial" w:hAnsi="Arial" w:cs="Arial"/>
          <w:b/>
          <w:w w:val="80"/>
          <w:sz w:val="28"/>
          <w:szCs w:val="28"/>
        </w:rPr>
        <w:t>SERVISNÍ SMLOUV</w:t>
      </w:r>
      <w:r>
        <w:rPr>
          <w:rFonts w:ascii="Arial" w:hAnsi="Arial" w:cs="Arial"/>
          <w:b/>
          <w:w w:val="80"/>
          <w:sz w:val="28"/>
          <w:szCs w:val="28"/>
        </w:rPr>
        <w:t>Ě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č. </w:t>
      </w:r>
      <w:r w:rsidR="00DA2805">
        <w:rPr>
          <w:rFonts w:ascii="Arial" w:hAnsi="Arial" w:cs="Arial"/>
          <w:b/>
          <w:w w:val="80"/>
          <w:sz w:val="28"/>
          <w:szCs w:val="28"/>
        </w:rPr>
        <w:t>490130624</w:t>
      </w:r>
      <w:r w:rsidRPr="00CF7AFB">
        <w:rPr>
          <w:rFonts w:ascii="Arial" w:hAnsi="Arial" w:cs="Arial"/>
          <w:b/>
          <w:w w:val="80"/>
          <w:sz w:val="28"/>
          <w:szCs w:val="28"/>
        </w:rPr>
        <w:t xml:space="preserve"> programového vybavení </w:t>
      </w:r>
      <w:r w:rsidR="00A146A5">
        <w:rPr>
          <w:rFonts w:ascii="Arial" w:hAnsi="Arial" w:cs="Arial"/>
          <w:b/>
          <w:w w:val="80"/>
          <w:sz w:val="28"/>
          <w:szCs w:val="28"/>
        </w:rPr>
        <w:t>CODEXIS</w:t>
      </w:r>
      <w:r w:rsidR="00A146A5">
        <w:rPr>
          <w:rFonts w:ascii="Arial" w:hAnsi="Arial" w:cs="Arial"/>
          <w:b/>
          <w:w w:val="80"/>
          <w:sz w:val="28"/>
          <w:szCs w:val="28"/>
          <w:vertAlign w:val="superscript"/>
        </w:rPr>
        <w:t>®</w:t>
      </w:r>
      <w:r w:rsidR="0046056C">
        <w:rPr>
          <w:rFonts w:ascii="Arial" w:hAnsi="Arial" w:cs="Arial"/>
          <w:b/>
          <w:w w:val="80"/>
          <w:sz w:val="26"/>
          <w:szCs w:val="26"/>
        </w:rPr>
        <w:t xml:space="preserve"> </w:t>
      </w:r>
    </w:p>
    <w:p w14:paraId="6CC81C40" w14:textId="52046247" w:rsidR="0046056C" w:rsidRPr="00350BEE" w:rsidRDefault="0046056C" w:rsidP="00DA2805">
      <w:pPr>
        <w:jc w:val="right"/>
        <w:rPr>
          <w:rFonts w:ascii="Arial" w:hAnsi="Arial" w:cs="Arial"/>
          <w:bCs/>
          <w:w w:val="80"/>
        </w:rPr>
      </w:pPr>
      <w:r w:rsidRPr="00350BEE">
        <w:rPr>
          <w:rFonts w:ascii="Arial" w:hAnsi="Arial" w:cs="Arial"/>
          <w:bCs/>
          <w:w w:val="80"/>
        </w:rPr>
        <w:t xml:space="preserve">Dok. č. </w:t>
      </w:r>
      <w:r w:rsidR="00A146A5" w:rsidRPr="00350BEE">
        <w:rPr>
          <w:rFonts w:ascii="Arial" w:hAnsi="Arial" w:cs="Arial"/>
          <w:bCs/>
          <w:w w:val="80"/>
        </w:rPr>
        <w:t>492250420</w:t>
      </w:r>
    </w:p>
    <w:p w14:paraId="53F0AEB2" w14:textId="77777777" w:rsidR="005E5EDC" w:rsidRPr="00CF7AFB" w:rsidRDefault="005E5EDC" w:rsidP="005E5EDC">
      <w:pPr>
        <w:jc w:val="center"/>
        <w:rPr>
          <w:rFonts w:ascii="Arial" w:hAnsi="Arial" w:cs="Arial"/>
          <w:b/>
          <w:sz w:val="28"/>
        </w:rPr>
      </w:pPr>
    </w:p>
    <w:p w14:paraId="536ACEC9" w14:textId="77777777"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CF7AFB">
        <w:rPr>
          <w:rFonts w:ascii="Arial" w:hAnsi="Arial" w:cs="Arial"/>
          <w:b/>
          <w:w w:val="80"/>
          <w:sz w:val="24"/>
        </w:rPr>
        <w:t>1. Smluvní strany</w:t>
      </w:r>
    </w:p>
    <w:p w14:paraId="438BD2FB" w14:textId="77777777" w:rsidR="005E5EDC" w:rsidRPr="00CF7AFB" w:rsidRDefault="005E5EDC" w:rsidP="005E5EDC">
      <w:pPr>
        <w:pStyle w:val="Strany"/>
        <w:spacing w:before="40" w:after="40"/>
        <w:ind w:left="0" w:right="0" w:firstLine="0"/>
        <w:rPr>
          <w:rFonts w:cs="Arial"/>
          <w:b/>
        </w:rPr>
      </w:pPr>
      <w:r w:rsidRPr="00CF7AFB">
        <w:rPr>
          <w:rFonts w:cs="Arial"/>
          <w:b/>
        </w:rPr>
        <w:t xml:space="preserve">ATLAS consulting spol. s r.o. </w:t>
      </w:r>
    </w:p>
    <w:p w14:paraId="6629B87B" w14:textId="77777777" w:rsidR="00BE17ED" w:rsidRDefault="00BE17ED" w:rsidP="00BE17ED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Výstavní 292/13, 70</w:t>
      </w:r>
      <w:r w:rsidR="007622CA">
        <w:rPr>
          <w:rFonts w:cs="Arial"/>
          <w:sz w:val="18"/>
          <w:szCs w:val="18"/>
        </w:rPr>
        <w:t>2</w:t>
      </w:r>
      <w:r>
        <w:rPr>
          <w:rFonts w:cs="Arial"/>
          <w:sz w:val="18"/>
          <w:szCs w:val="18"/>
        </w:rPr>
        <w:t xml:space="preserve"> </w:t>
      </w:r>
      <w:proofErr w:type="gramStart"/>
      <w:r w:rsidR="007622CA">
        <w:rPr>
          <w:rFonts w:cs="Arial"/>
          <w:sz w:val="18"/>
          <w:szCs w:val="18"/>
        </w:rPr>
        <w:t>00</w:t>
      </w:r>
      <w:r>
        <w:rPr>
          <w:rFonts w:cs="Arial"/>
          <w:sz w:val="18"/>
          <w:szCs w:val="18"/>
        </w:rPr>
        <w:t xml:space="preserve">  Ostrava</w:t>
      </w:r>
      <w:proofErr w:type="gramEnd"/>
      <w:r>
        <w:rPr>
          <w:rFonts w:cs="Arial"/>
          <w:sz w:val="18"/>
          <w:szCs w:val="18"/>
        </w:rPr>
        <w:t>-Moravská Ostrava</w:t>
      </w:r>
    </w:p>
    <w:p w14:paraId="69972398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IČ: 46578706, DIČ: CZ46578706 </w:t>
      </w:r>
      <w:r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>
        <w:rPr>
          <w:rFonts w:cs="Arial"/>
          <w:sz w:val="18"/>
          <w:szCs w:val="18"/>
        </w:rPr>
        <w:t>č.ú</w:t>
      </w:r>
      <w:proofErr w:type="spellEnd"/>
      <w:r>
        <w:rPr>
          <w:rFonts w:cs="Arial"/>
          <w:sz w:val="18"/>
          <w:szCs w:val="18"/>
        </w:rPr>
        <w:t>.: 36600761/0100</w:t>
      </w:r>
    </w:p>
    <w:p w14:paraId="663D610C" w14:textId="31122B16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e-mail: </w:t>
      </w:r>
      <w:hyperlink r:id="rId7" w:history="1">
        <w:r w:rsidR="006623E8" w:rsidRPr="002E5FDD">
          <w:rPr>
            <w:rStyle w:val="Hypertextovodkaz"/>
            <w:rFonts w:cs="Arial"/>
            <w:sz w:val="18"/>
            <w:szCs w:val="18"/>
          </w:rPr>
          <w:t>obchod@atlasgroup.cz</w:t>
        </w:r>
      </w:hyperlink>
      <w:r w:rsidR="006623E8">
        <w:rPr>
          <w:rFonts w:cs="Arial"/>
          <w:sz w:val="18"/>
          <w:szCs w:val="18"/>
        </w:rPr>
        <w:t xml:space="preserve"> </w:t>
      </w:r>
    </w:p>
    <w:p w14:paraId="5BC0F99A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>
        <w:rPr>
          <w:rFonts w:cs="Arial"/>
          <w:sz w:val="18"/>
          <w:szCs w:val="18"/>
        </w:rPr>
        <w:t>sp.zn</w:t>
      </w:r>
      <w:proofErr w:type="spellEnd"/>
      <w:r>
        <w:rPr>
          <w:rFonts w:cs="Arial"/>
          <w:sz w:val="18"/>
          <w:szCs w:val="18"/>
        </w:rPr>
        <w:t>. C3293</w:t>
      </w:r>
    </w:p>
    <w:p w14:paraId="15346689" w14:textId="77777777" w:rsidR="00BE17ED" w:rsidRDefault="00BE17ED" w:rsidP="00BE17ED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164E443A" w14:textId="77777777" w:rsidR="005E5EDC" w:rsidRPr="00CF7AFB" w:rsidRDefault="00BE17ED" w:rsidP="00BE17ED">
      <w:pPr>
        <w:pStyle w:val="Strany"/>
        <w:spacing w:before="0"/>
        <w:ind w:left="0" w:right="0" w:firstLine="0"/>
        <w:rPr>
          <w:rFonts w:cs="Arial"/>
          <w:b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 </w:t>
      </w:r>
      <w:r w:rsidR="005E5EDC" w:rsidRPr="00CF7AFB">
        <w:rPr>
          <w:rFonts w:cs="Arial"/>
          <w:sz w:val="18"/>
          <w:szCs w:val="18"/>
        </w:rPr>
        <w:t>(dále jen „dodavatel“)</w:t>
      </w:r>
    </w:p>
    <w:p w14:paraId="539C3039" w14:textId="77777777" w:rsidR="005E5EDC" w:rsidRPr="00CF7AFB" w:rsidRDefault="005E5EDC" w:rsidP="005E5EDC">
      <w:pPr>
        <w:pStyle w:val="Zkladntext"/>
        <w:spacing w:before="60" w:after="20"/>
        <w:jc w:val="left"/>
        <w:rPr>
          <w:rFonts w:ascii="Arial" w:hAnsi="Arial" w:cs="Arial"/>
          <w:b/>
          <w:sz w:val="20"/>
          <w:szCs w:val="20"/>
        </w:rPr>
      </w:pPr>
      <w:r w:rsidRPr="00CF7AFB">
        <w:rPr>
          <w:rFonts w:ascii="Arial" w:hAnsi="Arial" w:cs="Arial"/>
          <w:b/>
          <w:sz w:val="20"/>
          <w:szCs w:val="20"/>
        </w:rPr>
        <w:t>a</w:t>
      </w:r>
    </w:p>
    <w:p w14:paraId="29F2DBAA" w14:textId="3FB9649F" w:rsidR="005E5EDC" w:rsidRPr="00CF7AFB" w:rsidRDefault="00A146A5" w:rsidP="005E5EDC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Psychiatrická nemocnice v Opavě</w:t>
      </w:r>
      <w:r w:rsidR="008A08B7" w:rsidRPr="008A08B7">
        <w:rPr>
          <w:rFonts w:cs="Arial"/>
          <w:b/>
        </w:rPr>
        <w:t xml:space="preserve"> </w:t>
      </w:r>
    </w:p>
    <w:p w14:paraId="64E1E43E" w14:textId="640D1970" w:rsidR="005E5EDC" w:rsidRPr="00CF7AFB" w:rsidRDefault="00A146A5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Olomoucká 305/</w:t>
      </w:r>
      <w:proofErr w:type="gramStart"/>
      <w:r>
        <w:rPr>
          <w:rFonts w:cs="Arial"/>
          <w:sz w:val="18"/>
          <w:szCs w:val="18"/>
        </w:rPr>
        <w:t>88</w:t>
      </w:r>
      <w:r w:rsidR="005E5EDC" w:rsidRPr="00CF7AFB">
        <w:rPr>
          <w:rFonts w:cs="Arial"/>
          <w:sz w:val="18"/>
          <w:szCs w:val="18"/>
        </w:rPr>
        <w:t xml:space="preserve">,  </w:t>
      </w:r>
      <w:r>
        <w:rPr>
          <w:rFonts w:cs="Arial"/>
          <w:sz w:val="18"/>
          <w:szCs w:val="18"/>
        </w:rPr>
        <w:t>746</w:t>
      </w:r>
      <w:proofErr w:type="gramEnd"/>
      <w:r>
        <w:rPr>
          <w:rFonts w:cs="Arial"/>
          <w:sz w:val="18"/>
          <w:szCs w:val="18"/>
        </w:rPr>
        <w:t xml:space="preserve"> </w:t>
      </w:r>
      <w:proofErr w:type="gramStart"/>
      <w:r>
        <w:rPr>
          <w:rFonts w:cs="Arial"/>
          <w:sz w:val="18"/>
          <w:szCs w:val="18"/>
        </w:rPr>
        <w:t>01</w:t>
      </w:r>
      <w:r w:rsidR="005E5EDC" w:rsidRPr="00CF7AFB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Opava</w:t>
      </w:r>
      <w:proofErr w:type="gramEnd"/>
    </w:p>
    <w:p w14:paraId="48FE1669" w14:textId="4F30E101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IČ</w:t>
      </w:r>
      <w:r w:rsidR="00A95658">
        <w:rPr>
          <w:rFonts w:cs="Arial"/>
          <w:sz w:val="18"/>
          <w:szCs w:val="18"/>
        </w:rPr>
        <w:t>O</w:t>
      </w:r>
      <w:r w:rsidRPr="00CF7AFB">
        <w:rPr>
          <w:rFonts w:cs="Arial"/>
          <w:sz w:val="18"/>
          <w:szCs w:val="18"/>
        </w:rPr>
        <w:t xml:space="preserve">: </w:t>
      </w:r>
      <w:r w:rsidR="00A146A5">
        <w:rPr>
          <w:rFonts w:cs="Arial"/>
          <w:sz w:val="18"/>
          <w:szCs w:val="18"/>
        </w:rPr>
        <w:t>00844004</w:t>
      </w:r>
      <w:r w:rsidRPr="00CF7AFB">
        <w:rPr>
          <w:rFonts w:cs="Arial"/>
          <w:sz w:val="18"/>
          <w:szCs w:val="18"/>
        </w:rPr>
        <w:t xml:space="preserve">, DIČ: </w:t>
      </w:r>
      <w:r w:rsidR="00A146A5">
        <w:rPr>
          <w:rFonts w:cs="Arial"/>
          <w:sz w:val="18"/>
          <w:szCs w:val="18"/>
        </w:rPr>
        <w:t>CZ00844004</w:t>
      </w:r>
    </w:p>
    <w:p w14:paraId="56AE8599" w14:textId="3FB48ACF" w:rsidR="005E5EDC" w:rsidRPr="00CF7AFB" w:rsidRDefault="005E5EDC" w:rsidP="005E5EDC">
      <w:pPr>
        <w:pStyle w:val="Normln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350BEE" w:rsidRPr="00786449">
          <w:rPr>
            <w:rStyle w:val="Hypertextovodkaz"/>
            <w:rFonts w:ascii="Arial" w:hAnsi="Arial" w:cs="Arial"/>
            <w:noProof/>
            <w:sz w:val="18"/>
            <w:szCs w:val="18"/>
          </w:rPr>
          <w:t>pnopava</w:t>
        </w:r>
        <w:r w:rsidR="00350BEE" w:rsidRPr="00786449">
          <w:rPr>
            <w:rStyle w:val="Hypertextovodkaz"/>
            <w:rFonts w:ascii="Arial" w:hAnsi="Arial" w:cs="Arial"/>
            <w:noProof/>
            <w:sz w:val="18"/>
            <w:szCs w:val="18"/>
          </w:rPr>
          <w:t>@pnopava.cz</w:t>
        </w:r>
      </w:hyperlink>
      <w:r w:rsidR="00350BEE">
        <w:rPr>
          <w:rFonts w:ascii="Arial" w:hAnsi="Arial" w:cs="Arial"/>
          <w:noProof/>
          <w:sz w:val="18"/>
          <w:szCs w:val="18"/>
        </w:rPr>
        <w:t xml:space="preserve"> </w:t>
      </w:r>
    </w:p>
    <w:p w14:paraId="685C5EB9" w14:textId="73DFAB92" w:rsidR="005E5EDC" w:rsidRPr="00CF7AFB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 xml:space="preserve">zastoupená: </w:t>
      </w:r>
      <w:r w:rsidR="003A28E2">
        <w:rPr>
          <w:rFonts w:cs="Arial"/>
          <w:sz w:val="18"/>
          <w:szCs w:val="18"/>
        </w:rPr>
        <w:t>Ing. Zdeňkem Jiříčkem, ředitelem</w:t>
      </w:r>
    </w:p>
    <w:p w14:paraId="3AAAD898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CF7AFB">
        <w:rPr>
          <w:rFonts w:cs="Arial"/>
          <w:sz w:val="18"/>
          <w:szCs w:val="18"/>
        </w:rPr>
        <w:t>(dále jen „odběratel“)</w:t>
      </w:r>
    </w:p>
    <w:p w14:paraId="47440AF9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1865BE70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</w:p>
    <w:p w14:paraId="12478936" w14:textId="5F4581FC" w:rsidR="005E5EDC" w:rsidRDefault="005E5EDC" w:rsidP="005E5EDC">
      <w:pPr>
        <w:pStyle w:val="Strany"/>
        <w:numPr>
          <w:ilvl w:val="0"/>
          <w:numId w:val="32"/>
        </w:numPr>
        <w:spacing w:before="0"/>
        <w:ind w:left="426" w:right="0" w:hanging="66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>Tímto dodatkem se</w:t>
      </w:r>
      <w:r w:rsidR="00DA2805">
        <w:rPr>
          <w:rFonts w:cs="Arial"/>
          <w:b/>
          <w:sz w:val="18"/>
          <w:szCs w:val="18"/>
          <w:u w:val="single"/>
        </w:rPr>
        <w:t xml:space="preserve"> doplňuje odst. 2.1 a</w:t>
      </w:r>
      <w:r w:rsidRPr="00C17081">
        <w:rPr>
          <w:rFonts w:cs="Arial"/>
          <w:b/>
          <w:sz w:val="18"/>
          <w:szCs w:val="18"/>
          <w:u w:val="single"/>
        </w:rPr>
        <w:t xml:space="preserve"> mění čl. </w:t>
      </w:r>
      <w:smartTag w:uri="urn:schemas-microsoft-com:office:smarttags" w:element="metricconverter">
        <w:smartTagPr>
          <w:attr w:name="ProductID" w:val="3 a"/>
        </w:smartTagPr>
        <w:r w:rsidRPr="00C17081">
          <w:rPr>
            <w:rFonts w:cs="Arial"/>
            <w:b/>
            <w:sz w:val="18"/>
            <w:szCs w:val="18"/>
            <w:u w:val="single"/>
          </w:rPr>
          <w:t>3 a</w:t>
        </w:r>
      </w:smartTag>
      <w:r w:rsidRPr="00C17081">
        <w:rPr>
          <w:rFonts w:cs="Arial"/>
          <w:b/>
          <w:sz w:val="18"/>
          <w:szCs w:val="18"/>
          <w:u w:val="single"/>
        </w:rPr>
        <w:t xml:space="preserve"> 7 výše </w:t>
      </w:r>
      <w:r w:rsidRPr="00587354">
        <w:rPr>
          <w:rFonts w:cs="Arial"/>
          <w:b/>
          <w:sz w:val="18"/>
          <w:szCs w:val="18"/>
          <w:u w:val="single"/>
        </w:rPr>
        <w:t>citované smlouvy uzavřené dne</w:t>
      </w:r>
      <w:r w:rsidR="00DA2805">
        <w:rPr>
          <w:rFonts w:cs="Arial"/>
          <w:b/>
          <w:sz w:val="18"/>
          <w:szCs w:val="18"/>
          <w:u w:val="single"/>
        </w:rPr>
        <w:t xml:space="preserve"> 29.10.2013</w:t>
      </w:r>
      <w:r w:rsidRPr="00587354">
        <w:rPr>
          <w:rFonts w:cs="Arial"/>
          <w:b/>
          <w:sz w:val="18"/>
          <w:szCs w:val="18"/>
          <w:u w:val="single"/>
        </w:rPr>
        <w:t xml:space="preserve"> s tím, že po změně zní takto</w:t>
      </w:r>
      <w:r w:rsidRPr="00C17081">
        <w:rPr>
          <w:rFonts w:cs="Arial"/>
          <w:b/>
          <w:sz w:val="18"/>
          <w:szCs w:val="18"/>
          <w:u w:val="single"/>
        </w:rPr>
        <w:t>:</w:t>
      </w:r>
    </w:p>
    <w:p w14:paraId="417C9AA7" w14:textId="77777777" w:rsidR="00387100" w:rsidRDefault="00387100" w:rsidP="00387100">
      <w:pPr>
        <w:pStyle w:val="Strany"/>
        <w:spacing w:before="0"/>
        <w:ind w:left="426" w:right="0" w:firstLine="0"/>
        <w:rPr>
          <w:rFonts w:cs="Arial"/>
          <w:b/>
          <w:sz w:val="18"/>
          <w:szCs w:val="18"/>
          <w:u w:val="single"/>
        </w:rPr>
      </w:pPr>
    </w:p>
    <w:p w14:paraId="24A9B777" w14:textId="77777777" w:rsidR="00DA2805" w:rsidRPr="00DA2805" w:rsidRDefault="00DA2805" w:rsidP="00DA2805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u w:val="single"/>
        </w:rPr>
      </w:pPr>
      <w:bookmarkStart w:id="0" w:name="_Hlk211930574"/>
      <w:r w:rsidRPr="00DA2805">
        <w:rPr>
          <w:rFonts w:ascii="Arial" w:hAnsi="Arial" w:cs="Arial"/>
          <w:sz w:val="18"/>
          <w:szCs w:val="18"/>
          <w:u w:val="single"/>
        </w:rPr>
        <w:t>Odst. 2.1. se doplňuje o tento text:</w:t>
      </w:r>
    </w:p>
    <w:p w14:paraId="1DF019E3" w14:textId="21A1D667" w:rsidR="00DA2805" w:rsidRPr="00DA2805" w:rsidRDefault="00DA2805" w:rsidP="00DA2805">
      <w:p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DA2805">
        <w:rPr>
          <w:rFonts w:ascii="Arial" w:hAnsi="Arial"/>
          <w:sz w:val="18"/>
          <w:szCs w:val="18"/>
        </w:rPr>
        <w:t xml:space="preserve">Dodavatel se rovněž zavazuje poskytnout odběrateli po dobu trvání této smlouvy </w:t>
      </w:r>
      <w:r w:rsidRPr="00DA2805">
        <w:rPr>
          <w:rFonts w:ascii="Arial" w:hAnsi="Arial"/>
          <w:b/>
          <w:bCs/>
          <w:sz w:val="18"/>
          <w:szCs w:val="18"/>
        </w:rPr>
        <w:t xml:space="preserve">licenci k užití doplňku AI MONITOR Personalistika, AI JUDIKATURA ČR, AI JUDIKATURA EU, Pracovněprávní spory a </w:t>
      </w:r>
      <w:proofErr w:type="spellStart"/>
      <w:r w:rsidRPr="00DA2805">
        <w:rPr>
          <w:rFonts w:ascii="Arial" w:hAnsi="Arial"/>
          <w:b/>
          <w:bCs/>
          <w:sz w:val="18"/>
          <w:szCs w:val="18"/>
        </w:rPr>
        <w:t>Whistleblowing</w:t>
      </w:r>
      <w:proofErr w:type="spellEnd"/>
      <w:r w:rsidRPr="00DA2805">
        <w:rPr>
          <w:rFonts w:ascii="Arial" w:hAnsi="Arial"/>
          <w:b/>
          <w:bCs/>
          <w:sz w:val="18"/>
          <w:szCs w:val="18"/>
        </w:rPr>
        <w:t xml:space="preserve">. </w:t>
      </w:r>
    </w:p>
    <w:bookmarkEnd w:id="0"/>
    <w:p w14:paraId="5D678AC6" w14:textId="77777777" w:rsidR="005E5EDC" w:rsidRDefault="005E5EDC" w:rsidP="005E5EDC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7E8F14D3" w14:textId="77777777" w:rsidR="00350BEE" w:rsidRPr="00C17081" w:rsidRDefault="00350BEE" w:rsidP="005E5EDC">
      <w:pPr>
        <w:pStyle w:val="Strany"/>
        <w:spacing w:before="0"/>
        <w:ind w:left="0" w:right="0" w:firstLine="0"/>
        <w:rPr>
          <w:rFonts w:cs="Arial"/>
          <w:sz w:val="14"/>
          <w:szCs w:val="14"/>
        </w:rPr>
      </w:pPr>
    </w:p>
    <w:p w14:paraId="6843A392" w14:textId="77777777" w:rsidR="005E5EDC" w:rsidRPr="00CF7AFB" w:rsidRDefault="005E5EDC" w:rsidP="005E5ED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CF7AFB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05E7097C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Služby jsou v rámci této servisní smlouvy poskytovány dle aktuálního ceníku služeb, viz </w:t>
      </w:r>
      <w:r w:rsidRPr="00CF7AFB">
        <w:rPr>
          <w:rFonts w:ascii="Arial" w:hAnsi="Arial" w:cs="Arial"/>
          <w:sz w:val="18"/>
          <w:szCs w:val="18"/>
          <w:u w:val="single"/>
        </w:rPr>
        <w:t>www.atlasconsulting.cz</w:t>
      </w:r>
      <w:r w:rsidRPr="00CF7AFB">
        <w:rPr>
          <w:rFonts w:ascii="Arial" w:hAnsi="Arial" w:cs="Arial"/>
          <w:sz w:val="18"/>
          <w:szCs w:val="18"/>
        </w:rPr>
        <w:t>.</w:t>
      </w:r>
    </w:p>
    <w:p w14:paraId="0B638DAD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053EDF19" w14:textId="1E9FB6A7" w:rsidR="005E5EDC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A146A5">
        <w:rPr>
          <w:rFonts w:ascii="Arial" w:hAnsi="Arial" w:cs="Arial"/>
          <w:b/>
          <w:sz w:val="18"/>
          <w:szCs w:val="18"/>
        </w:rPr>
        <w:t>13.816,- Kč. Celková cena za celé období trvání smlouvy dle odst. 7.1 je 41.448,- Kč</w:t>
      </w:r>
      <w:r w:rsidRPr="00CF7AFB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A146A5">
        <w:rPr>
          <w:rFonts w:ascii="Arial" w:hAnsi="Arial" w:cs="Arial"/>
          <w:b/>
          <w:sz w:val="18"/>
          <w:szCs w:val="18"/>
        </w:rPr>
        <w:t>čtyřicetjedentisícčtyřistačtyřicetosmkorunčeských</w:t>
      </w:r>
      <w:proofErr w:type="spellEnd"/>
      <w:r w:rsidRPr="00CF7AFB">
        <w:rPr>
          <w:rFonts w:ascii="Arial" w:hAnsi="Arial" w:cs="Arial"/>
          <w:b/>
          <w:sz w:val="18"/>
          <w:szCs w:val="18"/>
        </w:rPr>
        <w:t xml:space="preserve">). </w:t>
      </w:r>
      <w:r w:rsidRPr="00CF7AFB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10984037" w14:textId="063FFA03" w:rsidR="00DA2805" w:rsidRPr="00DA2805" w:rsidRDefault="00DA2805" w:rsidP="00DA2805">
      <w:pPr>
        <w:pStyle w:val="Odstavecseseznamem"/>
        <w:tabs>
          <w:tab w:val="left" w:pos="284"/>
        </w:tabs>
        <w:spacing w:before="80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DA2805">
        <w:rPr>
          <w:rFonts w:ascii="Arial" w:hAnsi="Arial" w:cs="Arial"/>
          <w:b/>
          <w:bCs/>
          <w:sz w:val="18"/>
          <w:szCs w:val="18"/>
        </w:rPr>
        <w:t xml:space="preserve">Cena za přechod na CODEXIS AI </w:t>
      </w:r>
      <w:r w:rsidRPr="00DA2805">
        <w:rPr>
          <w:rFonts w:ascii="Arial" w:hAnsi="Arial" w:cs="Arial"/>
          <w:sz w:val="18"/>
          <w:szCs w:val="18"/>
        </w:rPr>
        <w:t>je stanovena na</w:t>
      </w:r>
      <w:r w:rsidRPr="00DA2805">
        <w:rPr>
          <w:rFonts w:ascii="Arial" w:hAnsi="Arial" w:cs="Arial"/>
          <w:b/>
          <w:bCs/>
          <w:sz w:val="18"/>
          <w:szCs w:val="18"/>
        </w:rPr>
        <w:t xml:space="preserve"> 50.000,- Kč bez DPH jednorázově. </w:t>
      </w:r>
      <w:r w:rsidRPr="00DA2805">
        <w:rPr>
          <w:rFonts w:ascii="Arial" w:hAnsi="Arial" w:cs="Arial"/>
          <w:bCs/>
          <w:sz w:val="18"/>
          <w:szCs w:val="18"/>
        </w:rPr>
        <w:t>V souladu se zákonem o DPH přistupuje k této částce aktuální sazba DPH.</w:t>
      </w:r>
    </w:p>
    <w:p w14:paraId="6C7FC2D3" w14:textId="77777777" w:rsidR="00DA2805" w:rsidRPr="00DA2805" w:rsidRDefault="00DA2805" w:rsidP="00DA2805">
      <w:pPr>
        <w:pStyle w:val="Odstavecseseznamem"/>
        <w:tabs>
          <w:tab w:val="left" w:pos="284"/>
        </w:tabs>
        <w:spacing w:before="80"/>
        <w:ind w:left="360"/>
        <w:jc w:val="both"/>
        <w:rPr>
          <w:rFonts w:ascii="Arial" w:hAnsi="Arial" w:cs="Arial"/>
          <w:color w:val="EE0000"/>
          <w:sz w:val="18"/>
          <w:szCs w:val="18"/>
        </w:rPr>
      </w:pPr>
    </w:p>
    <w:p w14:paraId="10732927" w14:textId="6C7F94CE" w:rsidR="00DA2805" w:rsidRPr="00581F2D" w:rsidRDefault="00DA2805" w:rsidP="00DA2805">
      <w:pPr>
        <w:pStyle w:val="Zkladntext"/>
        <w:spacing w:before="40"/>
        <w:ind w:left="3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Cena za </w:t>
      </w:r>
      <w:r w:rsidRPr="00F77E87">
        <w:rPr>
          <w:rFonts w:ascii="Arial" w:hAnsi="Arial" w:cs="Arial"/>
          <w:b/>
          <w:bCs/>
          <w:sz w:val="18"/>
          <w:szCs w:val="18"/>
        </w:rPr>
        <w:t xml:space="preserve">AI kredity – </w:t>
      </w:r>
      <w:r>
        <w:rPr>
          <w:rFonts w:ascii="Arial" w:hAnsi="Arial" w:cs="Arial"/>
          <w:b/>
          <w:bCs/>
          <w:sz w:val="18"/>
          <w:szCs w:val="18"/>
        </w:rPr>
        <w:t>(20</w:t>
      </w:r>
      <w:r w:rsidRPr="00F77E87">
        <w:rPr>
          <w:rFonts w:ascii="Arial" w:hAnsi="Arial" w:cs="Arial"/>
          <w:b/>
          <w:bCs/>
          <w:sz w:val="18"/>
          <w:szCs w:val="18"/>
        </w:rPr>
        <w:t xml:space="preserve"> mil</w:t>
      </w:r>
      <w:r>
        <w:rPr>
          <w:rFonts w:ascii="Arial" w:hAnsi="Arial" w:cs="Arial"/>
          <w:b/>
          <w:bCs/>
          <w:sz w:val="18"/>
          <w:szCs w:val="18"/>
        </w:rPr>
        <w:t xml:space="preserve">. kreditů ročně) </w:t>
      </w:r>
      <w:r>
        <w:rPr>
          <w:rFonts w:ascii="Arial" w:hAnsi="Arial" w:cs="Arial"/>
          <w:sz w:val="18"/>
          <w:szCs w:val="18"/>
        </w:rPr>
        <w:t xml:space="preserve">je stanovena na </w:t>
      </w:r>
      <w:r>
        <w:rPr>
          <w:rFonts w:ascii="Arial" w:hAnsi="Arial" w:cs="Arial"/>
          <w:b/>
          <w:bCs/>
          <w:sz w:val="18"/>
          <w:szCs w:val="18"/>
        </w:rPr>
        <w:t>60.</w:t>
      </w:r>
      <w:r w:rsidRPr="00F77E87">
        <w:rPr>
          <w:rFonts w:ascii="Arial" w:hAnsi="Arial" w:cs="Arial"/>
          <w:b/>
          <w:bCs/>
          <w:sz w:val="18"/>
          <w:szCs w:val="18"/>
        </w:rPr>
        <w:t>000,- Kč bez DPH</w:t>
      </w:r>
      <w:r>
        <w:rPr>
          <w:rFonts w:ascii="Arial" w:hAnsi="Arial" w:cs="Arial"/>
          <w:b/>
          <w:bCs/>
          <w:sz w:val="18"/>
          <w:szCs w:val="18"/>
        </w:rPr>
        <w:t xml:space="preserve"> za tříleté období.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V souladu se zákonem o DPH přistupuje k této částce aktuální sazba DPH. </w:t>
      </w:r>
    </w:p>
    <w:p w14:paraId="68731C10" w14:textId="77777777" w:rsidR="00DA2805" w:rsidRPr="00CF7AFB" w:rsidRDefault="00DA2805" w:rsidP="00DA2805">
      <w:pPr>
        <w:pStyle w:val="Seznam"/>
        <w:tabs>
          <w:tab w:val="left" w:pos="-1985"/>
          <w:tab w:val="left" w:pos="-1701"/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</w:p>
    <w:p w14:paraId="58016CDD" w14:textId="3A993DB8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Úhrada za </w:t>
      </w:r>
      <w:r w:rsidR="00DA2805">
        <w:rPr>
          <w:rFonts w:ascii="Arial" w:hAnsi="Arial" w:cs="Arial"/>
          <w:sz w:val="18"/>
          <w:szCs w:val="18"/>
        </w:rPr>
        <w:t xml:space="preserve">přechod na CODEXIS AI, kredity AI a </w:t>
      </w:r>
      <w:r w:rsidRPr="00CF7AFB">
        <w:rPr>
          <w:rFonts w:ascii="Arial" w:hAnsi="Arial" w:cs="Arial"/>
          <w:sz w:val="18"/>
          <w:szCs w:val="18"/>
        </w:rPr>
        <w:t>služby bude uhrazena jednorázově dopředu na celé období trvání smlouvy na základě elektronického</w:t>
      </w:r>
      <w:r w:rsidR="00044E7F">
        <w:rPr>
          <w:rFonts w:ascii="Arial" w:hAnsi="Arial" w:cs="Arial"/>
          <w:sz w:val="18"/>
          <w:szCs w:val="18"/>
        </w:rPr>
        <w:t xml:space="preserve"> zálohového</w:t>
      </w:r>
      <w:r w:rsidRPr="00CF7AFB">
        <w:rPr>
          <w:rFonts w:ascii="Arial" w:hAnsi="Arial" w:cs="Arial"/>
          <w:sz w:val="18"/>
          <w:szCs w:val="18"/>
        </w:rPr>
        <w:t xml:space="preserve"> platebního</w:t>
      </w:r>
      <w:r w:rsidR="00044E7F">
        <w:rPr>
          <w:rFonts w:ascii="Arial" w:hAnsi="Arial" w:cs="Arial"/>
          <w:sz w:val="18"/>
          <w:szCs w:val="18"/>
        </w:rPr>
        <w:t xml:space="preserve"> nebo</w:t>
      </w:r>
      <w:r w:rsidRPr="00CF7AFB">
        <w:rPr>
          <w:rFonts w:ascii="Arial" w:hAnsi="Arial" w:cs="Arial"/>
          <w:sz w:val="18"/>
          <w:szCs w:val="18"/>
        </w:rPr>
        <w:t xml:space="preserve"> daňového dokladu (dále jen faktura) dle § 26, odst. </w:t>
      </w:r>
      <w:r w:rsidR="004A6984">
        <w:rPr>
          <w:rFonts w:ascii="Arial" w:hAnsi="Arial" w:cs="Arial"/>
          <w:sz w:val="18"/>
          <w:szCs w:val="18"/>
        </w:rPr>
        <w:t>3</w:t>
      </w:r>
      <w:r w:rsidRPr="00CF7AFB">
        <w:rPr>
          <w:rFonts w:ascii="Arial" w:hAnsi="Arial" w:cs="Arial"/>
          <w:sz w:val="18"/>
          <w:szCs w:val="18"/>
        </w:rPr>
        <w:t xml:space="preserve"> zákona č. 235/2004Sb. v platném znění, vystaveného dodavatelem se splatností do 8 dnů ode dne jeho doručení odběrateli na jeho e-mailovou adresu: </w:t>
      </w:r>
      <w:r w:rsidR="003A28E2">
        <w:rPr>
          <w:rFonts w:ascii="Arial" w:hAnsi="Arial" w:cs="Arial"/>
          <w:sz w:val="18"/>
          <w:szCs w:val="18"/>
        </w:rPr>
        <w:t>pnopava</w:t>
      </w:r>
      <w:r w:rsidR="00DA2805">
        <w:rPr>
          <w:rFonts w:ascii="Arial" w:hAnsi="Arial" w:cs="Arial"/>
          <w:sz w:val="18"/>
          <w:szCs w:val="18"/>
        </w:rPr>
        <w:t>@pnopava.cz</w:t>
      </w:r>
      <w:r w:rsidRPr="00CF7AFB">
        <w:rPr>
          <w:rFonts w:ascii="Arial" w:hAnsi="Arial" w:cs="Arial"/>
          <w:sz w:val="18"/>
          <w:szCs w:val="18"/>
        </w:rPr>
        <w:t xml:space="preserve">. Doručením </w:t>
      </w:r>
      <w:r w:rsidRPr="00CF7AFB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49BA4F9F" w14:textId="668CA8C3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Kontaktní osoba odběratele pro fakturaci: </w:t>
      </w:r>
    </w:p>
    <w:p w14:paraId="0B8D71D6" w14:textId="77777777" w:rsidR="005E5EDC" w:rsidRPr="00CF7AFB" w:rsidRDefault="005E5EDC" w:rsidP="005E5EDC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4C54E7DF" w14:textId="77777777" w:rsidR="00741960" w:rsidRDefault="00741960" w:rsidP="00741960">
      <w:pPr>
        <w:pStyle w:val="Seznam"/>
        <w:numPr>
          <w:ilvl w:val="1"/>
          <w:numId w:val="2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 uplynutím předplaceného období bude odběrateli z</w:t>
      </w:r>
      <w:r w:rsidR="00AF5181">
        <w:rPr>
          <w:rFonts w:ascii="Arial" w:hAnsi="Arial" w:cs="Arial"/>
          <w:sz w:val="18"/>
          <w:szCs w:val="18"/>
        </w:rPr>
        <w:t>aslána faktura na další období</w:t>
      </w:r>
      <w:r>
        <w:rPr>
          <w:rFonts w:ascii="Arial" w:hAnsi="Arial" w:cs="Arial"/>
          <w:sz w:val="18"/>
          <w:szCs w:val="18"/>
        </w:rPr>
        <w:t xml:space="preserve"> poskytová</w:t>
      </w:r>
      <w:r w:rsidR="00AF5181">
        <w:rPr>
          <w:rFonts w:ascii="Arial" w:hAnsi="Arial" w:cs="Arial"/>
          <w:sz w:val="18"/>
          <w:szCs w:val="18"/>
        </w:rPr>
        <w:t>ní služeb, faktura bude doručena</w:t>
      </w:r>
      <w:r>
        <w:rPr>
          <w:rFonts w:ascii="Arial" w:hAnsi="Arial" w:cs="Arial"/>
          <w:sz w:val="18"/>
          <w:szCs w:val="18"/>
        </w:rPr>
        <w:t xml:space="preserve"> na e-mailovou adresu odběratele uvedenou v odst. 3.4. nebo na doručovací adresu odběratele.</w:t>
      </w:r>
    </w:p>
    <w:p w14:paraId="26DFA949" w14:textId="77777777" w:rsidR="00695DA5" w:rsidRDefault="00695DA5" w:rsidP="005E5EDC">
      <w:pPr>
        <w:numPr>
          <w:ilvl w:val="1"/>
          <w:numId w:val="2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95DA5">
        <w:rPr>
          <w:rFonts w:ascii="Arial" w:hAnsi="Arial" w:cs="Arial"/>
          <w:sz w:val="18"/>
          <w:szCs w:val="18"/>
        </w:rPr>
        <w:lastRenderedPageBreak/>
        <w:t>Dodavatel si vyhrazuje právo na automatickou změnu cen, a to o roční míru inflace dle indexu růstu spotřebitelských cen (ISC) Českého statistického úřadu oficiálně vyhlášenou v ČR za každý uplynulý kalendářní rok ode dne nabytí účinnosti této smlouvy.</w:t>
      </w:r>
    </w:p>
    <w:p w14:paraId="50E67D3E" w14:textId="6E895DC8" w:rsidR="005E5EDC" w:rsidRPr="00CF7AFB" w:rsidRDefault="005E5EDC" w:rsidP="005E5EDC">
      <w:pPr>
        <w:numPr>
          <w:ilvl w:val="1"/>
          <w:numId w:val="2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V případě prodlení odběratele s platbami dle této servisní smlouvy, je dodavatel oprávněn vůči odběrateli uplatnit nárok na úhradu úroku z prodlení v zákonem stanovené výši. </w:t>
      </w:r>
    </w:p>
    <w:p w14:paraId="355FA172" w14:textId="77777777" w:rsidR="005E5EDC" w:rsidRPr="00CF7AFB" w:rsidRDefault="005E5EDC" w:rsidP="005E5EDC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 w:rsidRPr="00CF7AFB">
        <w:rPr>
          <w:rFonts w:ascii="Arial" w:hAnsi="Arial"/>
          <w:b/>
          <w:w w:val="80"/>
          <w:sz w:val="24"/>
          <w:szCs w:val="28"/>
        </w:rPr>
        <w:t>7. Platnost smlouvy</w:t>
      </w:r>
    </w:p>
    <w:p w14:paraId="30C157CD" w14:textId="6DBEDDFB" w:rsidR="005E5EDC" w:rsidRDefault="005E5EDC" w:rsidP="005E5EDC">
      <w:pPr>
        <w:pStyle w:val="Seznam"/>
        <w:numPr>
          <w:ilvl w:val="1"/>
          <w:numId w:val="2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Smlouva je uzavřena na dobu určitou –</w:t>
      </w:r>
      <w:r>
        <w:rPr>
          <w:rFonts w:ascii="Arial" w:hAnsi="Arial" w:cs="Arial"/>
          <w:sz w:val="18"/>
          <w:szCs w:val="18"/>
        </w:rPr>
        <w:t xml:space="preserve"> </w:t>
      </w:r>
      <w:r w:rsidR="00DA2805">
        <w:rPr>
          <w:rFonts w:ascii="Arial" w:hAnsi="Arial" w:cs="Arial"/>
          <w:sz w:val="18"/>
          <w:szCs w:val="18"/>
        </w:rPr>
        <w:t>do 31.12.2028.</w:t>
      </w:r>
    </w:p>
    <w:p w14:paraId="04520E98" w14:textId="4E56E689" w:rsidR="005E5EDC" w:rsidRPr="00CF7AFB" w:rsidRDefault="005E5EDC" w:rsidP="005E5EDC">
      <w:pPr>
        <w:pStyle w:val="Seznam"/>
        <w:numPr>
          <w:ilvl w:val="1"/>
          <w:numId w:val="2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Po uplynutí sjednané doby trvání smlouvy se tato smlouva za týchž podmínek, za jakých byla původně sjednána, obnovuje</w:t>
      </w:r>
      <w:r w:rsidR="00973904">
        <w:rPr>
          <w:rFonts w:ascii="Arial" w:hAnsi="Arial" w:cs="Arial"/>
          <w:sz w:val="18"/>
          <w:szCs w:val="18"/>
        </w:rPr>
        <w:t xml:space="preserve"> vždy</w:t>
      </w:r>
      <w:r w:rsidR="00A13788">
        <w:rPr>
          <w:rFonts w:ascii="Arial" w:hAnsi="Arial" w:cs="Arial"/>
          <w:sz w:val="18"/>
          <w:szCs w:val="18"/>
        </w:rPr>
        <w:t xml:space="preserve"> o </w:t>
      </w:r>
      <w:r w:rsidR="00A146A5">
        <w:rPr>
          <w:rFonts w:ascii="Arial" w:hAnsi="Arial" w:cs="Arial"/>
          <w:sz w:val="18"/>
          <w:szCs w:val="18"/>
        </w:rPr>
        <w:t>další 3 roky</w:t>
      </w:r>
      <w:r w:rsidRPr="00CF7AFB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5B069CC2" w14:textId="77777777" w:rsidR="006F0569" w:rsidRPr="000F5DC1" w:rsidRDefault="006F0569" w:rsidP="006F0569">
      <w:pPr>
        <w:pStyle w:val="Seznam"/>
        <w:numPr>
          <w:ilvl w:val="1"/>
          <w:numId w:val="26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color w:val="FF0000"/>
          <w:sz w:val="18"/>
          <w:szCs w:val="18"/>
        </w:rPr>
      </w:pPr>
      <w:r w:rsidRPr="006F0569">
        <w:rPr>
          <w:rFonts w:ascii="Arial" w:hAnsi="Arial" w:cs="Arial"/>
          <w:sz w:val="18"/>
          <w:szCs w:val="18"/>
        </w:rPr>
        <w:t>Písemné oznámení podle předchozího odstavce musí být zasláno druhé smluvní straně formou doporučeného dopisu na kontaktní adresu uvedenou v záhlaví této smlouvy</w:t>
      </w:r>
      <w:r w:rsidRPr="000F5DC1">
        <w:rPr>
          <w:rFonts w:ascii="Arial" w:hAnsi="Arial" w:cs="Arial"/>
          <w:color w:val="FF0000"/>
          <w:sz w:val="18"/>
          <w:szCs w:val="18"/>
        </w:rPr>
        <w:t xml:space="preserve">. </w:t>
      </w:r>
    </w:p>
    <w:p w14:paraId="27B89984" w14:textId="77777777" w:rsidR="005E5EDC" w:rsidRPr="00CF7AFB" w:rsidRDefault="005E5EDC" w:rsidP="005E5EDC">
      <w:pPr>
        <w:pStyle w:val="Zkladntext"/>
        <w:numPr>
          <w:ilvl w:val="1"/>
          <w:numId w:val="2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6FE62B07" w14:textId="77777777" w:rsidR="005E5EDC" w:rsidRPr="00CF7AFB" w:rsidRDefault="005E5EDC" w:rsidP="005E5EDC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7.4.1</w:t>
      </w:r>
      <w:r w:rsidRPr="00CF7AFB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6C0D8FB8" w14:textId="77777777" w:rsidR="005E5EDC" w:rsidRDefault="005E5EDC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>7.4.2</w:t>
      </w:r>
      <w:r w:rsidRPr="00CF7AFB">
        <w:rPr>
          <w:rFonts w:ascii="Arial" w:hAnsi="Arial" w:cs="Arial"/>
          <w:sz w:val="18"/>
          <w:szCs w:val="18"/>
        </w:rPr>
        <w:tab/>
        <w:t>odstoupením od smlouvy ze strany dodavatele v případě, že odběratel porušuje povinnosti, vyplývající z ustanovení této smlouvy, a to zejména z důvodu prodlení s platbami dle této servisní smlouvy. Právní účinky odstoupení nastávají dnem doručení písemného oznámení o odstoupení odběrateli.</w:t>
      </w:r>
    </w:p>
    <w:p w14:paraId="5F4F8080" w14:textId="77777777" w:rsidR="00B817DA" w:rsidRDefault="00B817DA" w:rsidP="00B817DA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7.4.3</w:t>
      </w:r>
      <w:r w:rsidRPr="00B817DA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080195AE" w14:textId="77777777" w:rsidR="00B817DA" w:rsidRDefault="00B817DA" w:rsidP="005E5EDC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</w:p>
    <w:p w14:paraId="3FD7EC42" w14:textId="77777777" w:rsidR="005E5EDC" w:rsidRPr="00C17081" w:rsidRDefault="005E5EDC" w:rsidP="005E5EDC">
      <w:pPr>
        <w:pStyle w:val="Zkladntext"/>
        <w:tabs>
          <w:tab w:val="left" w:pos="709"/>
        </w:tabs>
        <w:rPr>
          <w:rFonts w:ascii="Arial" w:hAnsi="Arial" w:cs="Arial"/>
          <w:sz w:val="18"/>
          <w:szCs w:val="18"/>
        </w:rPr>
      </w:pPr>
    </w:p>
    <w:p w14:paraId="598F74B8" w14:textId="77777777" w:rsidR="005E5EDC" w:rsidRPr="00C17081" w:rsidRDefault="005E5EDC" w:rsidP="005E5EDC">
      <w:pPr>
        <w:pStyle w:val="Strany"/>
        <w:numPr>
          <w:ilvl w:val="0"/>
          <w:numId w:val="32"/>
        </w:numPr>
        <w:spacing w:before="0"/>
        <w:ind w:right="0"/>
        <w:rPr>
          <w:rFonts w:cs="Arial"/>
          <w:b/>
          <w:sz w:val="18"/>
          <w:szCs w:val="18"/>
          <w:u w:val="single"/>
        </w:rPr>
      </w:pPr>
      <w:r w:rsidRPr="00C17081">
        <w:rPr>
          <w:rFonts w:cs="Arial"/>
          <w:b/>
          <w:sz w:val="18"/>
          <w:szCs w:val="18"/>
          <w:u w:val="single"/>
        </w:rPr>
        <w:t xml:space="preserve"> Ostatní ujednání</w:t>
      </w:r>
    </w:p>
    <w:p w14:paraId="6F7DA164" w14:textId="77777777" w:rsidR="005E5EDC" w:rsidRPr="00C17081" w:rsidRDefault="005E5EDC" w:rsidP="005E5EDC">
      <w:pPr>
        <w:pStyle w:val="Strany"/>
        <w:spacing w:before="0"/>
        <w:ind w:left="1080" w:right="0" w:firstLine="0"/>
        <w:rPr>
          <w:rFonts w:cs="Arial"/>
          <w:b/>
          <w:sz w:val="18"/>
          <w:szCs w:val="18"/>
          <w:u w:val="single"/>
        </w:rPr>
      </w:pPr>
    </w:p>
    <w:p w14:paraId="41A55E68" w14:textId="77777777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4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Ostatní znění smlouvy se nemění.</w:t>
      </w:r>
    </w:p>
    <w:p w14:paraId="002396F9" w14:textId="7D0240ED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>Tento dodatek nabývá platnosti dnem podpisu oběma smluvními stranami</w:t>
      </w:r>
      <w:r w:rsidR="004A6984">
        <w:rPr>
          <w:rFonts w:ascii="Arial" w:hAnsi="Arial" w:cs="Arial"/>
          <w:sz w:val="18"/>
          <w:szCs w:val="18"/>
        </w:rPr>
        <w:t xml:space="preserve"> a účinnosti od </w:t>
      </w:r>
      <w:r w:rsidR="00DA2805">
        <w:rPr>
          <w:rFonts w:ascii="Arial" w:hAnsi="Arial" w:cs="Arial"/>
          <w:sz w:val="18"/>
          <w:szCs w:val="18"/>
        </w:rPr>
        <w:t>1.1.2026.</w:t>
      </w:r>
    </w:p>
    <w:p w14:paraId="7063841A" w14:textId="48326243" w:rsidR="005E5EDC" w:rsidRPr="00C17081" w:rsidRDefault="005E5EDC" w:rsidP="005E5EDC">
      <w:pPr>
        <w:pStyle w:val="Seznam"/>
        <w:numPr>
          <w:ilvl w:val="1"/>
          <w:numId w:val="2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C17081">
        <w:rPr>
          <w:rFonts w:ascii="Arial" w:hAnsi="Arial" w:cs="Arial"/>
          <w:sz w:val="18"/>
          <w:szCs w:val="18"/>
        </w:rPr>
        <w:t xml:space="preserve">Tento dodatek </w:t>
      </w:r>
      <w:r w:rsidR="00C042A0">
        <w:rPr>
          <w:rFonts w:ascii="Arial" w:hAnsi="Arial" w:cs="Arial"/>
          <w:sz w:val="18"/>
          <w:szCs w:val="18"/>
        </w:rPr>
        <w:t>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34CFDBC0" w14:textId="77777777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</w:p>
    <w:p w14:paraId="736E5A30" w14:textId="01EB3E0D" w:rsidR="005E5EDC" w:rsidRPr="00CF7AFB" w:rsidRDefault="005E5EDC" w:rsidP="005E5EDC">
      <w:pPr>
        <w:rPr>
          <w:rFonts w:ascii="Arial" w:hAnsi="Arial" w:cs="Arial"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 xml:space="preserve"> Ostravě, dne: </w:t>
      </w:r>
    </w:p>
    <w:p w14:paraId="14045DE5" w14:textId="77777777" w:rsidR="0002337A" w:rsidRDefault="0002337A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692E14D" w14:textId="77777777" w:rsidR="005E5EDC" w:rsidRDefault="005E5EDC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22A3D33B" w14:textId="77777777" w:rsidR="00DA2805" w:rsidRPr="00CF7AFB" w:rsidRDefault="00DA2805" w:rsidP="005E5EDC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4BDA08E9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CF7AFB">
        <w:rPr>
          <w:rFonts w:ascii="Arial" w:hAnsi="Arial" w:cs="Arial"/>
        </w:rPr>
        <w:tab/>
        <w:t>................................................................</w:t>
      </w:r>
      <w:r w:rsidRPr="00CF7AFB">
        <w:rPr>
          <w:rFonts w:ascii="Arial" w:hAnsi="Arial" w:cs="Arial"/>
        </w:rPr>
        <w:tab/>
        <w:t>.........................................................</w:t>
      </w:r>
    </w:p>
    <w:p w14:paraId="0694A67E" w14:textId="77777777" w:rsidR="005E5EDC" w:rsidRPr="00CF7AFB" w:rsidRDefault="005E5EDC" w:rsidP="005E5EDC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CF7AFB">
        <w:rPr>
          <w:rFonts w:ascii="Arial" w:hAnsi="Arial" w:cs="Arial"/>
          <w:sz w:val="18"/>
          <w:szCs w:val="18"/>
        </w:rPr>
        <w:tab/>
      </w:r>
      <w:r w:rsidRPr="00CF7AFB">
        <w:rPr>
          <w:rFonts w:ascii="Arial" w:hAnsi="Arial" w:cs="Arial"/>
          <w:b/>
          <w:sz w:val="18"/>
          <w:szCs w:val="18"/>
        </w:rPr>
        <w:t>dodavatel</w:t>
      </w:r>
      <w:r w:rsidRPr="00CF7AFB">
        <w:rPr>
          <w:rFonts w:ascii="Arial" w:hAnsi="Arial" w:cs="Arial"/>
          <w:b/>
          <w:sz w:val="18"/>
          <w:szCs w:val="18"/>
        </w:rPr>
        <w:tab/>
        <w:t>odběratel</w:t>
      </w:r>
    </w:p>
    <w:p w14:paraId="61280E95" w14:textId="3E231BDF" w:rsidR="00604930" w:rsidRPr="005E5EDC" w:rsidRDefault="005E5EDC" w:rsidP="00DA2805">
      <w:pPr>
        <w:tabs>
          <w:tab w:val="center" w:pos="1701"/>
          <w:tab w:val="center" w:pos="7371"/>
        </w:tabs>
        <w:rPr>
          <w:szCs w:val="16"/>
        </w:rPr>
      </w:pPr>
      <w:r w:rsidRPr="00CF7AFB">
        <w:rPr>
          <w:rFonts w:ascii="Arial" w:hAnsi="Arial" w:cs="Arial"/>
          <w:sz w:val="18"/>
          <w:szCs w:val="18"/>
        </w:rPr>
        <w:tab/>
        <w:t>razítko a podpis zástupce</w:t>
      </w:r>
      <w:r w:rsidRPr="00CF7AFB">
        <w:rPr>
          <w:rFonts w:ascii="Arial" w:hAnsi="Arial" w:cs="Arial"/>
          <w:sz w:val="18"/>
          <w:szCs w:val="18"/>
        </w:rPr>
        <w:tab/>
        <w:t>razítko a podpis zástupce</w:t>
      </w:r>
    </w:p>
    <w:sectPr w:rsidR="00604930" w:rsidRPr="005E5EDC" w:rsidSect="00350BE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843" w:right="1418" w:bottom="2041" w:left="1418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4F6B" w14:textId="77777777" w:rsidR="00AD0E91" w:rsidRDefault="00AD0E91">
      <w:r>
        <w:separator/>
      </w:r>
    </w:p>
  </w:endnote>
  <w:endnote w:type="continuationSeparator" w:id="0">
    <w:p w14:paraId="1960C3DD" w14:textId="77777777" w:rsidR="00AD0E91" w:rsidRDefault="00AD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41EB" w14:textId="77777777" w:rsidR="00123C8E" w:rsidRDefault="00123C8E" w:rsidP="00123C8E">
    <w:pPr>
      <w:pStyle w:val="Zhlav"/>
    </w:pPr>
  </w:p>
  <w:p w14:paraId="72088CDD" w14:textId="77777777" w:rsidR="00123C8E" w:rsidRDefault="00123C8E" w:rsidP="00123C8E"/>
  <w:p w14:paraId="4D10F8D7" w14:textId="77777777" w:rsidR="00123C8E" w:rsidRDefault="00123C8E" w:rsidP="00123C8E">
    <w:pPr>
      <w:pStyle w:val="Zpat"/>
    </w:pPr>
  </w:p>
  <w:p w14:paraId="1F272201" w14:textId="77777777" w:rsidR="00123C8E" w:rsidRDefault="00123C8E" w:rsidP="00123C8E"/>
  <w:p w14:paraId="3B50484C" w14:textId="77777777" w:rsidR="00123C8E" w:rsidRPr="005C1885" w:rsidRDefault="00123C8E" w:rsidP="00123C8E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C86511" wp14:editId="08DA1106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25BFE2" id="Přímá spojnic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yggOgIAAEwEAAAOAAAAZHJzL2Uyb0RvYy54bWysVM1uEzEQviPxDpbv6e622226yqZC2YRL&#10;gUgt3B3bmzX4T7abTYR4EI48AE9R8V6MnR9auCBEDs7YM/P5m5nPO7nZKok23HlhdIOLsxwjrqlh&#10;Qq8b/P5+MRpj5APRjEijeYN33OOb6csXk8HW/Nz0RjLuEIBoXw+2wX0Its4yT3uuiD8zlmtwdsYp&#10;EmDr1hlzZAB0JbPzPK+ywThmnaHcezht9048Tfhdx2l413WeByQbDNxCWl1aV3HNphNSrx2xvaAH&#10;GuQfWCgiNFx6gmpJIOjBiT+glKDOeNOFM2pUZrpOUJ5qgGqK/Ldq7npieaoFmuPtqU3+/8HSt5ul&#10;Q4I1uMJIEwUjWv74+vhdPX5D3pqPGvihKrZpsL6G6Jleulgo3eo7e2voJ4+0mfVEr3mie7+zgFHE&#10;jOxZStx4C5ethjeGQQx5CCb1bNs5hTop7IeYGMGhL2ibhrQ7DYlvA6JwWJXjvLi6xIgefRmpI0RM&#10;tM6H19woFI0GS6Fj/0hNNrc+REq/QuKxNgshZdKA1GgA8IvLPCV4IwWLzhjm3Xo1kw5tCKjoKq8W&#10;1SLVB56nYUoE0LIUqsHjPP726uo5YXPN0i2BCLm3gYnUERzqAm4Ha6+Zz9f59Xw8H5ej8ryaj8q8&#10;bUevFrNyVC2g8vainc3a4kvkWZR1LxjjOlI96rco/04fh5e0V95JwaeeZM/RU/OA7PE/kU4jjlPd&#10;62Nl2G7pjqMHyabgw/OKb+LpHuynH4HpTwAAAP//AwBQSwMEFAAGAAgAAAAhAIX0BsLeAAAADQEA&#10;AA8AAABkcnMvZG93bnJldi54bWxMj81OwzAQhO9IvIO1SNyok0KiKsSpqoogTkgNPMA2XpKIeB3F&#10;zg88Pe4BwXFnRzPz5fvV9GKm0XWWFcSbCARxbXXHjYL3t/JuB8J5ZI29ZVLwRQ72xfVVjpm2C59o&#10;rnwjQgi7DBW03g+ZlK5uyaDb2IE4/D7saNCHc2ykHnEJ4aaX2yhKpcGOQ0OLAx1bqj+ryShIq2mu&#10;cTk9vR7L7zQuXw7P97godXuzHh5BeFr9nxku88N0KMKms51YO9Er2CUBxQc93T4EhosjjpIExPlX&#10;k0Uu/1MUPwAAAP//AwBQSwECLQAUAAYACAAAACEAtoM4kv4AAADhAQAAEwAAAAAAAAAAAAAAAAAA&#10;AAAAW0NvbnRlbnRfVHlwZXNdLnhtbFBLAQItABQABgAIAAAAIQA4/SH/1gAAAJQBAAALAAAAAAAA&#10;AAAAAAAAAC8BAABfcmVscy8ucmVsc1BLAQItABQABgAIAAAAIQC7hyggOgIAAEwEAAAOAAAAAAAA&#10;AAAAAAAAAC4CAABkcnMvZTJvRG9jLnhtbFBLAQItABQABgAIAAAAIQCF9AbC3gAAAA0BAAAPAAAA&#10;AAAAAAAAAAAAAJQEAABkcnMvZG93bnJldi54bWxQSwUGAAAAAAQABADzAAAAn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>ATLAS consulting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1F24D79" w14:textId="77777777" w:rsidR="00ED5421" w:rsidRPr="00D97468" w:rsidRDefault="00123C8E" w:rsidP="00123C8E">
    <w:pPr>
      <w:pStyle w:val="Zpat"/>
      <w:tabs>
        <w:tab w:val="left" w:pos="1440"/>
        <w:tab w:val="left" w:pos="4155"/>
      </w:tabs>
      <w:spacing w:line="360" w:lineRule="auto"/>
      <w:rPr>
        <w:rFonts w:ascii="Arial Narrow" w:hAnsi="Arial Narrow"/>
        <w:color w:val="333333"/>
        <w:w w:val="88"/>
        <w:sz w:val="16"/>
        <w:szCs w:val="16"/>
      </w:rPr>
    </w:pP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>
      <w:rPr>
        <w:rFonts w:ascii="Arial" w:hAnsi="Arial" w:cs="Arial"/>
        <w:color w:val="706F6F"/>
        <w:sz w:val="15"/>
        <w:szCs w:val="15"/>
      </w:rPr>
      <w:tab/>
    </w: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CC12D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  <w:bookmarkStart w:id="1" w:name="__DdeLink__585_613964305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3082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249AB27C" w14:textId="77777777" w:rsidR="00123C8E" w:rsidRDefault="00123C8E" w:rsidP="00123C8E">
    <w:pPr>
      <w:suppressLineNumbers/>
      <w:spacing w:line="360" w:lineRule="auto"/>
      <w:jc w:val="center"/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</w:pPr>
  </w:p>
  <w:p w14:paraId="5DBE0EEB" w14:textId="77777777" w:rsidR="00ED5421" w:rsidRPr="0002337A" w:rsidRDefault="00123C8E" w:rsidP="00123C8E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DDBE76" wp14:editId="49E06772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3BE801" id="Přímá spojnice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roPwIAAFcEAAAOAAAAZHJzL2Uyb0RvYy54bWysVMtuEzEU3SPxD5b3ycykk5COOqmqTMKm&#10;QKQW9o7tyRj8ku1mEiE+hCUfwFdU/BfXzoMWNgiRSI4f9x6fe+5xrq53SqItd14YXeNimGPENTVM&#10;6E2N398vB1OMfCCaEWk0r/Gee3w9e/niqrcVH5nOSMYdAhDtq97WuAvBVlnmaccV8UNjuYbD1jhF&#10;AizdJmOO9ICuZDbK80nWG8esM5R7D7vN4RDPEn7bchreta3nAckaA7eQRpfGdRyz2RWpNo7YTtAj&#10;DfIPLBQRGi49QzUkEPTgxB9QSlBnvGnDkBqVmbYVlKcaoJoi/62au45YnmoBcbw9y+T/Hyx9u105&#10;JFiNxxhpoqBFqx9fH7+rx2/IW/NRAz80jjL11lcQPdcrFwulO31nbw395JE2847oDU907/cWMIqY&#10;kT1LiQtv4bJ1/8YwiCEPwSTNdq1TqJXCfoiJERx0QbvUpP25SXwXEIXNSTnNi1fAlp7OMlJFiJho&#10;nQ+vuVEoTmoshY76kYpsb32IlH6FxG1tlkLK5AGpUQ/gF2NwCZEbMDMNLuV6IwWLcTHDu816Lh3a&#10;EjDUzTh+U6lw8jRMiQC2lkLVeJrHz8FoHSdsoVm6MBAhD3MgJXUEhxKB5nF2sM/ny/xyMV1My0E5&#10;miwGZd40g5vlvBxMliBCc9HM503xJfIsyqoTjHEdqZ6sXJR/Z5XjozqY8GzmszzZc/SkI5A9/SbS&#10;qduxwQerrA3br9zJBeDeFHx8afF5PF3D/On/wewnAAAA//8DAFBLAwQUAAYACAAAACEAv07A3t8A&#10;AAANAQAADwAAAGRycy9kb3ducmV2LnhtbEyPMU/DMBCFdyT+g3VIbNRpCqUNcaoKiaWIgYSh3dz4&#10;SCLic2S7afj3XAcE2927p3ffyzeT7cWIPnSOFMxnCQik2pmOGgUf1cvdCkSImozuHaGCbwywKa6v&#10;cp0Zd6Z3HMvYCA6hkGkFbYxDJmWoW7Q6zNyAxLdP562OvPpGGq/PHG57mSbJUlrdEX9o9YDPLdZf&#10;5ckqMNW23Ll9Nb6Wu3Xdvj0eFn49KHV7M22fQESc4p8ZLviMDgUzHd2JTBC9glX6wE7Wl+k9TxfH&#10;PFlwveOvJotc/m9R/AAAAP//AwBQSwECLQAUAAYACAAAACEAtoM4kv4AAADhAQAAEwAAAAAAAAAA&#10;AAAAAAAAAAAAW0NvbnRlbnRfVHlwZXNdLnhtbFBLAQItABQABgAIAAAAIQA4/SH/1gAAAJQBAAAL&#10;AAAAAAAAAAAAAAAAAC8BAABfcmVscy8ucmVsc1BLAQItABQABgAIAAAAIQBSSTroPwIAAFcEAAAO&#10;AAAAAAAAAAAAAAAAAC4CAABkcnMvZTJvRG9jLnhtbFBLAQItABQABgAIAAAAIQC/TsDe3wAAAA0B&#10;AAAPAAAAAAAAAAAAAAAAAJkEAABkcnMvZG93bnJldi54bWxQSwUGAAAAAAQABADzAAAApQUAAAAA&#10;" strokecolor="#a5a5a5" strokeweight=".5pt">
              <v:stroke joinstyle="miter"/>
              <w10:wrap anchorx="page" anchory="page"/>
            </v:line>
          </w:pict>
        </mc:Fallback>
      </mc:AlternateContent>
    </w:r>
    <w:r w:rsidRPr="00DA5947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consulting spol. s r.o., 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člen 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skupiny ATLAS GROUP, Výstavní 292/13, 702 00 Ostrava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F7355D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F7355D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F7355D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</w:t>
    </w:r>
    <w:r w:rsidRPr="00DA5947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78C4" w14:textId="77777777" w:rsidR="00AD0E91" w:rsidRDefault="00AD0E91">
      <w:r>
        <w:separator/>
      </w:r>
    </w:p>
  </w:footnote>
  <w:footnote w:type="continuationSeparator" w:id="0">
    <w:p w14:paraId="76F3EEB3" w14:textId="77777777" w:rsidR="00AD0E91" w:rsidRDefault="00AD0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967E" w14:textId="77777777" w:rsidR="00783E76" w:rsidRDefault="00783E76">
    <w:pPr>
      <w:pStyle w:val="Zhlav"/>
    </w:pPr>
  </w:p>
  <w:p w14:paraId="267F0F94" w14:textId="77777777" w:rsidR="00783E76" w:rsidRDefault="00783E76">
    <w:pPr>
      <w:pStyle w:val="Zhlav"/>
    </w:pPr>
  </w:p>
  <w:p w14:paraId="73857642" w14:textId="77777777" w:rsidR="00783E76" w:rsidRDefault="00783E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BE27" w14:textId="77777777" w:rsidR="00ED5421" w:rsidRDefault="004D3248">
    <w:pPr>
      <w:pStyle w:val="Zhlav"/>
    </w:pPr>
    <w:r w:rsidRPr="001F1928">
      <w:rPr>
        <w:noProof/>
      </w:rPr>
      <w:drawing>
        <wp:anchor distT="0" distB="0" distL="114300" distR="114300" simplePos="0" relativeHeight="251659264" behindDoc="0" locked="0" layoutInCell="1" allowOverlap="1" wp14:anchorId="30CBD079" wp14:editId="42B2C412">
          <wp:simplePos x="0" y="0"/>
          <wp:positionH relativeFrom="column">
            <wp:posOffset>57150</wp:posOffset>
          </wp:positionH>
          <wp:positionV relativeFrom="paragraph">
            <wp:posOffset>114300</wp:posOffset>
          </wp:positionV>
          <wp:extent cx="2142000" cy="288000"/>
          <wp:effectExtent l="0" t="0" r="0" b="0"/>
          <wp:wrapSquare wrapText="bothSides"/>
          <wp:docPr id="903563366" name="Obrázek 903563366" descr="M:\MARKETING 2017\ATLAS\ATLAS GROUP final\Loga ATLAS\atlas_consult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:\MARKETING 2017\ATLAS\ATLAS GROUP final\Loga ATLAS\atlas_consult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79984158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 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)"/>
      <w:lvlJc w:val="left"/>
      <w:pPr>
        <w:tabs>
          <w:tab w:val="num" w:pos="1780"/>
        </w:tabs>
        <w:ind w:left="1780" w:hanging="340"/>
      </w:pPr>
    </w:lvl>
    <w:lvl w:ilvl="4">
      <w:start w:val="1"/>
      <w:numFmt w:val="bullet"/>
      <w:lvlText w:val=""/>
      <w:lvlJc w:val="left"/>
      <w:pPr>
        <w:tabs>
          <w:tab w:val="num" w:pos="1417"/>
        </w:tabs>
        <w:ind w:left="1417" w:hanging="850"/>
      </w:pPr>
      <w:rPr>
        <w:rFonts w:ascii="Symbol" w:hAnsi="Symbol" w:hint="default"/>
        <w:color w:val="00000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4" w15:restartNumberingAfterBreak="0">
    <w:nsid w:val="17391E9C"/>
    <w:multiLevelType w:val="multilevel"/>
    <w:tmpl w:val="BB1A86CE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280D"/>
    <w:multiLevelType w:val="multilevel"/>
    <w:tmpl w:val="961080CA"/>
    <w:lvl w:ilvl="0">
      <w:start w:val="7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F43C9A"/>
    <w:multiLevelType w:val="hybridMultilevel"/>
    <w:tmpl w:val="9AAC67B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33426"/>
    <w:multiLevelType w:val="multilevel"/>
    <w:tmpl w:val="ED80F98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545A05"/>
    <w:multiLevelType w:val="multilevel"/>
    <w:tmpl w:val="05F2984E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4EF2995"/>
    <w:multiLevelType w:val="multilevel"/>
    <w:tmpl w:val="259E66DA"/>
    <w:lvl w:ilvl="0">
      <w:start w:val="6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2E983579"/>
    <w:multiLevelType w:val="hybridMultilevel"/>
    <w:tmpl w:val="F2A40A5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150D6"/>
    <w:multiLevelType w:val="hybridMultilevel"/>
    <w:tmpl w:val="EA5EDB46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76E13"/>
    <w:multiLevelType w:val="hybridMultilevel"/>
    <w:tmpl w:val="5816D07C"/>
    <w:lvl w:ilvl="0" w:tplc="93FEF4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33333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B06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FCB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2A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C7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A2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46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E84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5CF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87762"/>
    <w:multiLevelType w:val="hybridMultilevel"/>
    <w:tmpl w:val="BB1A86CE"/>
    <w:lvl w:ilvl="0" w:tplc="97E4B4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E5042"/>
    <w:multiLevelType w:val="hybridMultilevel"/>
    <w:tmpl w:val="6066BC7A"/>
    <w:lvl w:ilvl="0" w:tplc="CD4219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260743"/>
    <w:multiLevelType w:val="multilevel"/>
    <w:tmpl w:val="71182E8C"/>
    <w:lvl w:ilvl="0">
      <w:start w:val="8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1"/>
        </w:tabs>
        <w:ind w:left="720" w:hanging="28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4A4903F7"/>
    <w:multiLevelType w:val="multilevel"/>
    <w:tmpl w:val="1160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CA81638"/>
    <w:multiLevelType w:val="multilevel"/>
    <w:tmpl w:val="D28C043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 w15:restartNumberingAfterBreak="0">
    <w:nsid w:val="4FFA7BF1"/>
    <w:multiLevelType w:val="multilevel"/>
    <w:tmpl w:val="3014C9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 w15:restartNumberingAfterBreak="0">
    <w:nsid w:val="5AF4149D"/>
    <w:multiLevelType w:val="hybridMultilevel"/>
    <w:tmpl w:val="D988D7EC"/>
    <w:lvl w:ilvl="0" w:tplc="59DE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84C92"/>
    <w:multiLevelType w:val="multilevel"/>
    <w:tmpl w:val="C5C477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 w15:restartNumberingAfterBreak="0">
    <w:nsid w:val="6AF21A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728A6A56"/>
    <w:multiLevelType w:val="multilevel"/>
    <w:tmpl w:val="3E28F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02F02"/>
    <w:multiLevelType w:val="hybridMultilevel"/>
    <w:tmpl w:val="3E28FEB4"/>
    <w:lvl w:ilvl="0" w:tplc="921A9A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6A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72B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CF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2E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08D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81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C85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7A7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B4EE1"/>
    <w:multiLevelType w:val="multilevel"/>
    <w:tmpl w:val="57527F80"/>
    <w:lvl w:ilvl="0">
      <w:start w:val="5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DB979CB"/>
    <w:multiLevelType w:val="multilevel"/>
    <w:tmpl w:val="19F074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 w16cid:durableId="512232241">
    <w:abstractNumId w:val="7"/>
  </w:num>
  <w:num w:numId="2" w16cid:durableId="32509421">
    <w:abstractNumId w:val="25"/>
  </w:num>
  <w:num w:numId="3" w16cid:durableId="1561747871">
    <w:abstractNumId w:val="16"/>
  </w:num>
  <w:num w:numId="4" w16cid:durableId="302852502">
    <w:abstractNumId w:val="6"/>
  </w:num>
  <w:num w:numId="5" w16cid:durableId="16501360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613609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221888">
    <w:abstractNumId w:val="15"/>
  </w:num>
  <w:num w:numId="8" w16cid:durableId="897516683">
    <w:abstractNumId w:val="4"/>
  </w:num>
  <w:num w:numId="9" w16cid:durableId="1298339048">
    <w:abstractNumId w:val="28"/>
  </w:num>
  <w:num w:numId="10" w16cid:durableId="327708381">
    <w:abstractNumId w:val="27"/>
  </w:num>
  <w:num w:numId="11" w16cid:durableId="1954825207">
    <w:abstractNumId w:val="14"/>
  </w:num>
  <w:num w:numId="12" w16cid:durableId="856038446">
    <w:abstractNumId w:val="26"/>
  </w:num>
  <w:num w:numId="13" w16cid:durableId="813332566">
    <w:abstractNumId w:val="20"/>
  </w:num>
  <w:num w:numId="14" w16cid:durableId="1141968273">
    <w:abstractNumId w:val="8"/>
  </w:num>
  <w:num w:numId="15" w16cid:durableId="1709573011">
    <w:abstractNumId w:val="29"/>
  </w:num>
  <w:num w:numId="16" w16cid:durableId="962469158">
    <w:abstractNumId w:val="9"/>
  </w:num>
  <w:num w:numId="17" w16cid:durableId="1527213535">
    <w:abstractNumId w:val="5"/>
  </w:num>
  <w:num w:numId="18" w16cid:durableId="658271214">
    <w:abstractNumId w:val="17"/>
  </w:num>
  <w:num w:numId="19" w16cid:durableId="1909143032">
    <w:abstractNumId w:val="24"/>
  </w:num>
  <w:num w:numId="20" w16cid:durableId="1515920818">
    <w:abstractNumId w:val="10"/>
  </w:num>
  <w:num w:numId="21" w16cid:durableId="1851066829">
    <w:abstractNumId w:val="2"/>
  </w:num>
  <w:num w:numId="22" w16cid:durableId="9647448">
    <w:abstractNumId w:val="21"/>
  </w:num>
  <w:num w:numId="23" w16cid:durableId="4788545">
    <w:abstractNumId w:val="22"/>
  </w:num>
  <w:num w:numId="24" w16cid:durableId="102657646">
    <w:abstractNumId w:val="18"/>
  </w:num>
  <w:num w:numId="25" w16cid:durableId="1525090694">
    <w:abstractNumId w:val="3"/>
  </w:num>
  <w:num w:numId="26" w16cid:durableId="1782921737">
    <w:abstractNumId w:val="30"/>
  </w:num>
  <w:num w:numId="27" w16cid:durableId="207253729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120126">
    <w:abstractNumId w:val="13"/>
  </w:num>
  <w:num w:numId="29" w16cid:durableId="306129493">
    <w:abstractNumId w:val="1"/>
  </w:num>
  <w:num w:numId="30" w16cid:durableId="292060268">
    <w:abstractNumId w:val="11"/>
  </w:num>
  <w:num w:numId="31" w16cid:durableId="579944170">
    <w:abstractNumId w:val="12"/>
  </w:num>
  <w:num w:numId="32" w16cid:durableId="1419251426">
    <w:abstractNumId w:val="23"/>
  </w:num>
  <w:num w:numId="33" w16cid:durableId="13475589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vH5eTSPFkbnOtgm8Pn677jPn9afU8Q8PYNXTEBtcFJvdNa5SoKawLLbuUUVBBq5FmGiTJ3cUnmK1CBP4GCj4uQ==" w:salt="jxDIc/bDdpBlYK7e+lSF6w==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1"/>
    <w:rsid w:val="00002BAA"/>
    <w:rsid w:val="0001469D"/>
    <w:rsid w:val="000212AE"/>
    <w:rsid w:val="00022603"/>
    <w:rsid w:val="0002337A"/>
    <w:rsid w:val="0003079B"/>
    <w:rsid w:val="00033748"/>
    <w:rsid w:val="0003375D"/>
    <w:rsid w:val="000359BE"/>
    <w:rsid w:val="00040C38"/>
    <w:rsid w:val="00044BC5"/>
    <w:rsid w:val="00044E7F"/>
    <w:rsid w:val="00046FA2"/>
    <w:rsid w:val="00065E42"/>
    <w:rsid w:val="00067931"/>
    <w:rsid w:val="00087D83"/>
    <w:rsid w:val="000A6B24"/>
    <w:rsid w:val="000B1BAA"/>
    <w:rsid w:val="000C3252"/>
    <w:rsid w:val="000C4FDC"/>
    <w:rsid w:val="000C674C"/>
    <w:rsid w:val="000D15D5"/>
    <w:rsid w:val="000E2654"/>
    <w:rsid w:val="000E3487"/>
    <w:rsid w:val="000E4B25"/>
    <w:rsid w:val="000F7D43"/>
    <w:rsid w:val="00123C8E"/>
    <w:rsid w:val="00132B9C"/>
    <w:rsid w:val="00136119"/>
    <w:rsid w:val="0015539B"/>
    <w:rsid w:val="00161CDA"/>
    <w:rsid w:val="001645FF"/>
    <w:rsid w:val="00170D74"/>
    <w:rsid w:val="00173DB1"/>
    <w:rsid w:val="00180B67"/>
    <w:rsid w:val="00183133"/>
    <w:rsid w:val="00184690"/>
    <w:rsid w:val="00184823"/>
    <w:rsid w:val="00186BCE"/>
    <w:rsid w:val="00187284"/>
    <w:rsid w:val="001964F4"/>
    <w:rsid w:val="001A05E8"/>
    <w:rsid w:val="001C0F70"/>
    <w:rsid w:val="001C44DB"/>
    <w:rsid w:val="001D1731"/>
    <w:rsid w:val="001D174B"/>
    <w:rsid w:val="001D6BF4"/>
    <w:rsid w:val="001D77ED"/>
    <w:rsid w:val="001E07A6"/>
    <w:rsid w:val="001E2F00"/>
    <w:rsid w:val="001F2ADC"/>
    <w:rsid w:val="001F5313"/>
    <w:rsid w:val="001F5FAF"/>
    <w:rsid w:val="001F6A8A"/>
    <w:rsid w:val="00201E6E"/>
    <w:rsid w:val="00202DF2"/>
    <w:rsid w:val="002053E0"/>
    <w:rsid w:val="002074C8"/>
    <w:rsid w:val="002136F1"/>
    <w:rsid w:val="00214046"/>
    <w:rsid w:val="0021561A"/>
    <w:rsid w:val="00222861"/>
    <w:rsid w:val="00223432"/>
    <w:rsid w:val="00224D29"/>
    <w:rsid w:val="0023472D"/>
    <w:rsid w:val="00236C19"/>
    <w:rsid w:val="00242686"/>
    <w:rsid w:val="0024379D"/>
    <w:rsid w:val="00250337"/>
    <w:rsid w:val="00253E51"/>
    <w:rsid w:val="00254FE7"/>
    <w:rsid w:val="00261F7D"/>
    <w:rsid w:val="00262530"/>
    <w:rsid w:val="0026306A"/>
    <w:rsid w:val="00267B93"/>
    <w:rsid w:val="00267BAB"/>
    <w:rsid w:val="00271809"/>
    <w:rsid w:val="002724B3"/>
    <w:rsid w:val="00281A99"/>
    <w:rsid w:val="00294E6E"/>
    <w:rsid w:val="002C29D8"/>
    <w:rsid w:val="002C5D65"/>
    <w:rsid w:val="002E2180"/>
    <w:rsid w:val="00301B95"/>
    <w:rsid w:val="00301CBF"/>
    <w:rsid w:val="00306F0D"/>
    <w:rsid w:val="00317923"/>
    <w:rsid w:val="003219D8"/>
    <w:rsid w:val="003331B7"/>
    <w:rsid w:val="00335680"/>
    <w:rsid w:val="003367AD"/>
    <w:rsid w:val="00350BEE"/>
    <w:rsid w:val="00355927"/>
    <w:rsid w:val="003638C1"/>
    <w:rsid w:val="00363DD9"/>
    <w:rsid w:val="00365438"/>
    <w:rsid w:val="00367CF6"/>
    <w:rsid w:val="00381B04"/>
    <w:rsid w:val="00387100"/>
    <w:rsid w:val="00390345"/>
    <w:rsid w:val="00390B16"/>
    <w:rsid w:val="00394CFA"/>
    <w:rsid w:val="0039769B"/>
    <w:rsid w:val="003A0EF0"/>
    <w:rsid w:val="003A28E2"/>
    <w:rsid w:val="003A2CFA"/>
    <w:rsid w:val="003A3233"/>
    <w:rsid w:val="003A342D"/>
    <w:rsid w:val="003B0CFC"/>
    <w:rsid w:val="003B5901"/>
    <w:rsid w:val="003C0795"/>
    <w:rsid w:val="003D5A49"/>
    <w:rsid w:val="003D6E35"/>
    <w:rsid w:val="003E0A86"/>
    <w:rsid w:val="003E1B99"/>
    <w:rsid w:val="003E5C9E"/>
    <w:rsid w:val="003F2925"/>
    <w:rsid w:val="003F466F"/>
    <w:rsid w:val="00407956"/>
    <w:rsid w:val="00426323"/>
    <w:rsid w:val="004423B9"/>
    <w:rsid w:val="00450F3A"/>
    <w:rsid w:val="004537E3"/>
    <w:rsid w:val="00455E59"/>
    <w:rsid w:val="0046056C"/>
    <w:rsid w:val="0046398F"/>
    <w:rsid w:val="00471E4F"/>
    <w:rsid w:val="00482289"/>
    <w:rsid w:val="00483CE3"/>
    <w:rsid w:val="00487B55"/>
    <w:rsid w:val="00492764"/>
    <w:rsid w:val="004949A9"/>
    <w:rsid w:val="00495063"/>
    <w:rsid w:val="004A0A45"/>
    <w:rsid w:val="004A4ED2"/>
    <w:rsid w:val="004A6984"/>
    <w:rsid w:val="004B0D3C"/>
    <w:rsid w:val="004B1054"/>
    <w:rsid w:val="004B59E9"/>
    <w:rsid w:val="004C6816"/>
    <w:rsid w:val="004D23FD"/>
    <w:rsid w:val="004D3248"/>
    <w:rsid w:val="004D4143"/>
    <w:rsid w:val="004E168C"/>
    <w:rsid w:val="004E2B87"/>
    <w:rsid w:val="004E66D2"/>
    <w:rsid w:val="004E70CB"/>
    <w:rsid w:val="0050484C"/>
    <w:rsid w:val="00510FE8"/>
    <w:rsid w:val="00512BC3"/>
    <w:rsid w:val="0051353B"/>
    <w:rsid w:val="005175AA"/>
    <w:rsid w:val="0052011E"/>
    <w:rsid w:val="00530060"/>
    <w:rsid w:val="00533036"/>
    <w:rsid w:val="005350C8"/>
    <w:rsid w:val="005371B8"/>
    <w:rsid w:val="0054186B"/>
    <w:rsid w:val="005439FB"/>
    <w:rsid w:val="00545278"/>
    <w:rsid w:val="00545A9F"/>
    <w:rsid w:val="00550D4F"/>
    <w:rsid w:val="00554E2D"/>
    <w:rsid w:val="00555CD8"/>
    <w:rsid w:val="0056541D"/>
    <w:rsid w:val="0056608A"/>
    <w:rsid w:val="00571385"/>
    <w:rsid w:val="00575378"/>
    <w:rsid w:val="00576ED0"/>
    <w:rsid w:val="00583E37"/>
    <w:rsid w:val="00584D50"/>
    <w:rsid w:val="00587354"/>
    <w:rsid w:val="005913EF"/>
    <w:rsid w:val="00596FE9"/>
    <w:rsid w:val="005972EC"/>
    <w:rsid w:val="005A6F1E"/>
    <w:rsid w:val="005B2710"/>
    <w:rsid w:val="005B3BAC"/>
    <w:rsid w:val="005B5B81"/>
    <w:rsid w:val="005D5293"/>
    <w:rsid w:val="005D60B8"/>
    <w:rsid w:val="005E5EDC"/>
    <w:rsid w:val="005F03AF"/>
    <w:rsid w:val="005F19ED"/>
    <w:rsid w:val="005F4A59"/>
    <w:rsid w:val="00602480"/>
    <w:rsid w:val="00604930"/>
    <w:rsid w:val="00610B6C"/>
    <w:rsid w:val="00611BCF"/>
    <w:rsid w:val="00611C48"/>
    <w:rsid w:val="00621F97"/>
    <w:rsid w:val="00624824"/>
    <w:rsid w:val="00633C3A"/>
    <w:rsid w:val="006374C8"/>
    <w:rsid w:val="0064099A"/>
    <w:rsid w:val="00640F30"/>
    <w:rsid w:val="0064127F"/>
    <w:rsid w:val="006415B5"/>
    <w:rsid w:val="006542E9"/>
    <w:rsid w:val="00656DB8"/>
    <w:rsid w:val="006623E8"/>
    <w:rsid w:val="00662B89"/>
    <w:rsid w:val="00666306"/>
    <w:rsid w:val="00670385"/>
    <w:rsid w:val="00673360"/>
    <w:rsid w:val="006738D2"/>
    <w:rsid w:val="0067392B"/>
    <w:rsid w:val="006814CF"/>
    <w:rsid w:val="00692EB3"/>
    <w:rsid w:val="006956D5"/>
    <w:rsid w:val="00695DA5"/>
    <w:rsid w:val="00696BFB"/>
    <w:rsid w:val="006A7157"/>
    <w:rsid w:val="006B213B"/>
    <w:rsid w:val="006B3BA9"/>
    <w:rsid w:val="006B6D76"/>
    <w:rsid w:val="006C56A7"/>
    <w:rsid w:val="006D0A31"/>
    <w:rsid w:val="006D1A22"/>
    <w:rsid w:val="006D23A7"/>
    <w:rsid w:val="006D670D"/>
    <w:rsid w:val="006D6B0D"/>
    <w:rsid w:val="006E05A5"/>
    <w:rsid w:val="006E6F4F"/>
    <w:rsid w:val="006F0569"/>
    <w:rsid w:val="006F524D"/>
    <w:rsid w:val="006F5E13"/>
    <w:rsid w:val="006F7D9B"/>
    <w:rsid w:val="00700C76"/>
    <w:rsid w:val="00701F1F"/>
    <w:rsid w:val="00702E63"/>
    <w:rsid w:val="00704853"/>
    <w:rsid w:val="007141A4"/>
    <w:rsid w:val="007154B5"/>
    <w:rsid w:val="00716DBF"/>
    <w:rsid w:val="00721068"/>
    <w:rsid w:val="00722F8F"/>
    <w:rsid w:val="00741781"/>
    <w:rsid w:val="00741960"/>
    <w:rsid w:val="00743A76"/>
    <w:rsid w:val="0075687A"/>
    <w:rsid w:val="00757D7F"/>
    <w:rsid w:val="00760310"/>
    <w:rsid w:val="00760801"/>
    <w:rsid w:val="007620AE"/>
    <w:rsid w:val="007622CA"/>
    <w:rsid w:val="00762E4E"/>
    <w:rsid w:val="00775DAE"/>
    <w:rsid w:val="00776E43"/>
    <w:rsid w:val="0078249E"/>
    <w:rsid w:val="00783E76"/>
    <w:rsid w:val="007A57EB"/>
    <w:rsid w:val="007C01C5"/>
    <w:rsid w:val="007C52B3"/>
    <w:rsid w:val="007D116E"/>
    <w:rsid w:val="007D6A7E"/>
    <w:rsid w:val="007E06BD"/>
    <w:rsid w:val="007E0AD8"/>
    <w:rsid w:val="007E2D28"/>
    <w:rsid w:val="007E421C"/>
    <w:rsid w:val="007E59C2"/>
    <w:rsid w:val="008025DE"/>
    <w:rsid w:val="00827339"/>
    <w:rsid w:val="00845036"/>
    <w:rsid w:val="008474D0"/>
    <w:rsid w:val="0087136E"/>
    <w:rsid w:val="008773BD"/>
    <w:rsid w:val="008867A2"/>
    <w:rsid w:val="00896A83"/>
    <w:rsid w:val="00897E6C"/>
    <w:rsid w:val="008A08B7"/>
    <w:rsid w:val="008B3875"/>
    <w:rsid w:val="008B5625"/>
    <w:rsid w:val="008B701B"/>
    <w:rsid w:val="008C2DE6"/>
    <w:rsid w:val="008C36EC"/>
    <w:rsid w:val="008D35FC"/>
    <w:rsid w:val="008E1E75"/>
    <w:rsid w:val="008E24C5"/>
    <w:rsid w:val="008E5207"/>
    <w:rsid w:val="008E6496"/>
    <w:rsid w:val="008E66CF"/>
    <w:rsid w:val="008F6A26"/>
    <w:rsid w:val="0090150A"/>
    <w:rsid w:val="00910EA7"/>
    <w:rsid w:val="00911929"/>
    <w:rsid w:val="00921CE4"/>
    <w:rsid w:val="00932487"/>
    <w:rsid w:val="00940F23"/>
    <w:rsid w:val="00951D2B"/>
    <w:rsid w:val="00953F22"/>
    <w:rsid w:val="00954BC5"/>
    <w:rsid w:val="00964E3C"/>
    <w:rsid w:val="00965728"/>
    <w:rsid w:val="00973904"/>
    <w:rsid w:val="00980432"/>
    <w:rsid w:val="00980ACA"/>
    <w:rsid w:val="0098379B"/>
    <w:rsid w:val="00990176"/>
    <w:rsid w:val="00995545"/>
    <w:rsid w:val="009A0D82"/>
    <w:rsid w:val="009B366F"/>
    <w:rsid w:val="009B3B1D"/>
    <w:rsid w:val="009B6B57"/>
    <w:rsid w:val="009C50BD"/>
    <w:rsid w:val="009D2A0B"/>
    <w:rsid w:val="009D3FB9"/>
    <w:rsid w:val="00A0777D"/>
    <w:rsid w:val="00A13788"/>
    <w:rsid w:val="00A14003"/>
    <w:rsid w:val="00A146A5"/>
    <w:rsid w:val="00A24D66"/>
    <w:rsid w:val="00A4004F"/>
    <w:rsid w:val="00A61107"/>
    <w:rsid w:val="00A83C11"/>
    <w:rsid w:val="00A87FA3"/>
    <w:rsid w:val="00A92789"/>
    <w:rsid w:val="00A92EC8"/>
    <w:rsid w:val="00A95658"/>
    <w:rsid w:val="00AA3012"/>
    <w:rsid w:val="00AA5D3D"/>
    <w:rsid w:val="00AD0E91"/>
    <w:rsid w:val="00AD1456"/>
    <w:rsid w:val="00AD19A0"/>
    <w:rsid w:val="00AD582B"/>
    <w:rsid w:val="00AF2262"/>
    <w:rsid w:val="00AF421A"/>
    <w:rsid w:val="00AF47B1"/>
    <w:rsid w:val="00AF5181"/>
    <w:rsid w:val="00B05C81"/>
    <w:rsid w:val="00B15A15"/>
    <w:rsid w:val="00B21549"/>
    <w:rsid w:val="00B34828"/>
    <w:rsid w:val="00B35FE6"/>
    <w:rsid w:val="00B4540B"/>
    <w:rsid w:val="00B550E4"/>
    <w:rsid w:val="00B55DA2"/>
    <w:rsid w:val="00B6498D"/>
    <w:rsid w:val="00B7023F"/>
    <w:rsid w:val="00B71E32"/>
    <w:rsid w:val="00B724EB"/>
    <w:rsid w:val="00B77420"/>
    <w:rsid w:val="00B817DA"/>
    <w:rsid w:val="00B900D6"/>
    <w:rsid w:val="00BA2967"/>
    <w:rsid w:val="00BA534F"/>
    <w:rsid w:val="00BB15CB"/>
    <w:rsid w:val="00BB7597"/>
    <w:rsid w:val="00BC0C82"/>
    <w:rsid w:val="00BC48AD"/>
    <w:rsid w:val="00BC5DC1"/>
    <w:rsid w:val="00BE17ED"/>
    <w:rsid w:val="00C01739"/>
    <w:rsid w:val="00C018CE"/>
    <w:rsid w:val="00C02915"/>
    <w:rsid w:val="00C042A0"/>
    <w:rsid w:val="00C07C07"/>
    <w:rsid w:val="00C15603"/>
    <w:rsid w:val="00C24E2B"/>
    <w:rsid w:val="00C2514D"/>
    <w:rsid w:val="00C25A56"/>
    <w:rsid w:val="00C269B0"/>
    <w:rsid w:val="00C2771E"/>
    <w:rsid w:val="00C34162"/>
    <w:rsid w:val="00C36321"/>
    <w:rsid w:val="00C52581"/>
    <w:rsid w:val="00C54D20"/>
    <w:rsid w:val="00C576F4"/>
    <w:rsid w:val="00C82541"/>
    <w:rsid w:val="00C85FBB"/>
    <w:rsid w:val="00C926E7"/>
    <w:rsid w:val="00CA2270"/>
    <w:rsid w:val="00CB4D03"/>
    <w:rsid w:val="00CC12DF"/>
    <w:rsid w:val="00CC42C1"/>
    <w:rsid w:val="00CC4E30"/>
    <w:rsid w:val="00CC58F5"/>
    <w:rsid w:val="00CD4A4E"/>
    <w:rsid w:val="00CF6734"/>
    <w:rsid w:val="00CF67EE"/>
    <w:rsid w:val="00D02DEE"/>
    <w:rsid w:val="00D040BA"/>
    <w:rsid w:val="00D04DA5"/>
    <w:rsid w:val="00D10AD8"/>
    <w:rsid w:val="00D17D3A"/>
    <w:rsid w:val="00D26721"/>
    <w:rsid w:val="00D312C2"/>
    <w:rsid w:val="00D41038"/>
    <w:rsid w:val="00D51714"/>
    <w:rsid w:val="00D72F35"/>
    <w:rsid w:val="00D82525"/>
    <w:rsid w:val="00D86404"/>
    <w:rsid w:val="00D914E3"/>
    <w:rsid w:val="00D96A77"/>
    <w:rsid w:val="00D97468"/>
    <w:rsid w:val="00DA2805"/>
    <w:rsid w:val="00DA2B85"/>
    <w:rsid w:val="00DA7D04"/>
    <w:rsid w:val="00DB324D"/>
    <w:rsid w:val="00DC0150"/>
    <w:rsid w:val="00DC39C9"/>
    <w:rsid w:val="00DC795D"/>
    <w:rsid w:val="00DD318B"/>
    <w:rsid w:val="00DD59FC"/>
    <w:rsid w:val="00DE1FD7"/>
    <w:rsid w:val="00DF19C0"/>
    <w:rsid w:val="00DF7342"/>
    <w:rsid w:val="00DF7D89"/>
    <w:rsid w:val="00E00C77"/>
    <w:rsid w:val="00E020AF"/>
    <w:rsid w:val="00E0615F"/>
    <w:rsid w:val="00E144AB"/>
    <w:rsid w:val="00E218EF"/>
    <w:rsid w:val="00E26723"/>
    <w:rsid w:val="00E33790"/>
    <w:rsid w:val="00E36376"/>
    <w:rsid w:val="00E44826"/>
    <w:rsid w:val="00E464F0"/>
    <w:rsid w:val="00E513E2"/>
    <w:rsid w:val="00E51A31"/>
    <w:rsid w:val="00E547FD"/>
    <w:rsid w:val="00E6063A"/>
    <w:rsid w:val="00E71C1B"/>
    <w:rsid w:val="00E7470A"/>
    <w:rsid w:val="00E76B75"/>
    <w:rsid w:val="00E812E0"/>
    <w:rsid w:val="00EA597D"/>
    <w:rsid w:val="00EB3641"/>
    <w:rsid w:val="00EC1B37"/>
    <w:rsid w:val="00EC1FED"/>
    <w:rsid w:val="00EC2B7F"/>
    <w:rsid w:val="00ED4CF5"/>
    <w:rsid w:val="00ED5421"/>
    <w:rsid w:val="00EE1CD5"/>
    <w:rsid w:val="00EF5698"/>
    <w:rsid w:val="00F0011F"/>
    <w:rsid w:val="00F116A4"/>
    <w:rsid w:val="00F1465C"/>
    <w:rsid w:val="00F161F1"/>
    <w:rsid w:val="00F20333"/>
    <w:rsid w:val="00F20842"/>
    <w:rsid w:val="00F217D6"/>
    <w:rsid w:val="00F23081"/>
    <w:rsid w:val="00F41391"/>
    <w:rsid w:val="00F620A0"/>
    <w:rsid w:val="00F6376E"/>
    <w:rsid w:val="00F64BD2"/>
    <w:rsid w:val="00F71CD7"/>
    <w:rsid w:val="00F84646"/>
    <w:rsid w:val="00F9468A"/>
    <w:rsid w:val="00F9525F"/>
    <w:rsid w:val="00F970D0"/>
    <w:rsid w:val="00FA40AC"/>
    <w:rsid w:val="00FA7C58"/>
    <w:rsid w:val="00FC14A3"/>
    <w:rsid w:val="00FD736A"/>
    <w:rsid w:val="00FE4168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A6A7B47"/>
  <w15:docId w15:val="{F765C950-8096-480C-A25B-B018862F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5ED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ahoma" w:hAnsi="Tahoma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Tahoma" w:hAnsi="Tahoma"/>
      <w:sz w:val="12"/>
      <w:lang w:val="x-none" w:eastAsia="x-none"/>
    </w:rPr>
  </w:style>
  <w:style w:type="paragraph" w:customStyle="1" w:styleId="Styl1">
    <w:name w:val="Styl1"/>
    <w:basedOn w:val="Normln"/>
    <w:next w:val="Normln"/>
    <w:pPr>
      <w:ind w:right="284"/>
      <w:jc w:val="both"/>
    </w:pPr>
    <w:rPr>
      <w:rFonts w:ascii="Arial" w:hAnsi="Arial"/>
      <w:b/>
      <w:caps/>
      <w:snapToGrid w:val="0"/>
      <w:sz w:val="22"/>
    </w:rPr>
  </w:style>
  <w:style w:type="paragraph" w:customStyle="1" w:styleId="Styl2">
    <w:name w:val="Styl2"/>
    <w:basedOn w:val="Normln"/>
    <w:pPr>
      <w:spacing w:after="120"/>
      <w:ind w:right="284"/>
      <w:jc w:val="both"/>
    </w:pPr>
    <w:rPr>
      <w:rFonts w:ascii="Arial" w:hAnsi="Arial"/>
      <w:snapToGrid w:val="0"/>
      <w:sz w:val="20"/>
    </w:rPr>
  </w:style>
  <w:style w:type="paragraph" w:customStyle="1" w:styleId="dka">
    <w:name w:val="Řádka"/>
    <w:pPr>
      <w:ind w:firstLine="283"/>
    </w:pPr>
    <w:rPr>
      <w:rFonts w:ascii="TimesE" w:hAnsi="TimesE"/>
      <w:snapToGrid w:val="0"/>
      <w:color w:val="000000"/>
      <w:sz w:val="18"/>
    </w:rPr>
  </w:style>
  <w:style w:type="paragraph" w:customStyle="1" w:styleId="Znaka2">
    <w:name w:val="Značka 2"/>
    <w:pPr>
      <w:ind w:left="1530"/>
    </w:pPr>
    <w:rPr>
      <w:rFonts w:ascii="TimesE" w:hAnsi="TimesE"/>
      <w:snapToGrid w:val="0"/>
      <w:color w:val="000000"/>
      <w:sz w:val="18"/>
    </w:rPr>
  </w:style>
  <w:style w:type="paragraph" w:customStyle="1" w:styleId="Odsazen1">
    <w:name w:val="Odsazení 1"/>
    <w:pPr>
      <w:ind w:left="1134"/>
    </w:pPr>
    <w:rPr>
      <w:rFonts w:ascii="TimesE" w:hAnsi="TimesE"/>
      <w:snapToGrid w:val="0"/>
      <w:color w:val="000000"/>
      <w:sz w:val="18"/>
    </w:rPr>
  </w:style>
  <w:style w:type="paragraph" w:customStyle="1" w:styleId="Odsazen2">
    <w:name w:val="Odsazení 2"/>
    <w:pPr>
      <w:ind w:left="1133" w:hanging="510"/>
    </w:pPr>
    <w:rPr>
      <w:rFonts w:ascii="TimesE" w:hAnsi="TimesE"/>
      <w:snapToGrid w:val="0"/>
      <w:color w:val="000000"/>
      <w:sz w:val="18"/>
    </w:rPr>
  </w:style>
  <w:style w:type="paragraph" w:customStyle="1" w:styleId="sloseznamu">
    <w:name w:val="Číslo seznamu"/>
    <w:pPr>
      <w:spacing w:before="28"/>
      <w:ind w:left="357" w:hanging="17"/>
    </w:pPr>
    <w:rPr>
      <w:rFonts w:ascii="TimesE" w:hAnsi="TimesE"/>
      <w:snapToGrid w:val="0"/>
      <w:color w:val="000000"/>
      <w:sz w:val="18"/>
    </w:rPr>
  </w:style>
  <w:style w:type="paragraph" w:customStyle="1" w:styleId="Tunsted">
    <w:name w:val="Tučně střed"/>
    <w:pPr>
      <w:spacing w:before="141"/>
    </w:pPr>
    <w:rPr>
      <w:rFonts w:ascii="TimesE" w:hAnsi="TimesE"/>
      <w:b/>
      <w:snapToGrid w:val="0"/>
      <w:color w:val="000000"/>
      <w:sz w:val="18"/>
    </w:rPr>
  </w:style>
  <w:style w:type="paragraph" w:customStyle="1" w:styleId="Prvnodsadit">
    <w:name w:val="První odsadit"/>
    <w:pPr>
      <w:spacing w:before="255" w:after="56"/>
    </w:pPr>
    <w:rPr>
      <w:rFonts w:ascii="TimesE" w:hAnsi="TimesE"/>
      <w:b/>
      <w:snapToGrid w:val="0"/>
      <w:color w:val="000000"/>
    </w:rPr>
  </w:style>
  <w:style w:type="paragraph" w:styleId="Textbubliny">
    <w:name w:val="Balloon Text"/>
    <w:basedOn w:val="Normln"/>
    <w:semiHidden/>
    <w:rsid w:val="005972EC"/>
    <w:rPr>
      <w:rFonts w:ascii="Tahoma" w:hAnsi="Tahoma" w:cs="Tahoma"/>
      <w:sz w:val="16"/>
      <w:szCs w:val="16"/>
    </w:rPr>
  </w:style>
  <w:style w:type="character" w:styleId="Hypertextovodkaz">
    <w:name w:val="Hyperlink"/>
    <w:rsid w:val="002724B3"/>
    <w:rPr>
      <w:color w:val="0000FF"/>
      <w:u w:val="single"/>
    </w:rPr>
  </w:style>
  <w:style w:type="table" w:styleId="Mkatabulky">
    <w:name w:val="Table Grid"/>
    <w:basedOn w:val="Normlntabulka"/>
    <w:rsid w:val="000E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B70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B701B"/>
    <w:pPr>
      <w:tabs>
        <w:tab w:val="center" w:pos="4536"/>
        <w:tab w:val="right" w:pos="9072"/>
      </w:tabs>
    </w:pPr>
  </w:style>
  <w:style w:type="paragraph" w:customStyle="1" w:styleId="Volnforma">
    <w:name w:val="Volná forma"/>
    <w:rsid w:val="003E1B99"/>
    <w:rPr>
      <w:rFonts w:ascii="Helvetica" w:eastAsia="ヒラギノ角ゴ Pro W3" w:hAnsi="Helvetica"/>
      <w:color w:val="000000"/>
      <w:sz w:val="24"/>
      <w:lang w:eastAsia="en-US"/>
    </w:rPr>
  </w:style>
  <w:style w:type="paragraph" w:customStyle="1" w:styleId="Strany">
    <w:name w:val="Strany"/>
    <w:basedOn w:val="Normln"/>
    <w:rsid w:val="00C2771E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C2771E"/>
    <w:pPr>
      <w:spacing w:before="100" w:beforeAutospacing="1" w:after="100" w:afterAutospacing="1"/>
    </w:pPr>
  </w:style>
  <w:style w:type="paragraph" w:styleId="Seznam">
    <w:name w:val="List"/>
    <w:basedOn w:val="Normln"/>
    <w:rsid w:val="00C2771E"/>
    <w:pPr>
      <w:ind w:left="283" w:hanging="283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B817DA"/>
    <w:rPr>
      <w:rFonts w:ascii="Tahoma" w:hAnsi="Tahoma"/>
      <w:sz w:val="1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623E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A2805"/>
    <w:pPr>
      <w:ind w:left="720"/>
      <w:contextualSpacing/>
    </w:pPr>
  </w:style>
  <w:style w:type="paragraph" w:styleId="Revize">
    <w:name w:val="Revision"/>
    <w:hidden/>
    <w:uiPriority w:val="99"/>
    <w:semiHidden/>
    <w:rsid w:val="001F5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opava@pnopav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atlasgroup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ATLAS consulting spol</vt:lpstr>
    </vt:vector>
  </TitlesOfParts>
  <Company>ATLAS consulting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consulting spol</dc:title>
  <dc:subject/>
  <dc:creator>Petr Mršťák</dc:creator>
  <cp:keywords/>
  <dc:description>Platnost obj. od 14.9.2007 včetně NET SERVISU. LH_x000d_
Platnost obj. od 10.1.2008 včetně PRÁVNÍ KALKULAČKY. LB Upraven Netservis ANO,NE. LH 9.4.2008 Smazáno pole způsob dodání a smazán zavináč v poli e-mailová adresa. 18.4.2008 NET Servis - oficiální název, upraveno. 23.5.2008 Doplnění Windows Vista. LH 11.6.2008 24.9.2008 doplnění nové služby CONNECT a LITERATURA. Přejmenování Služby Connect na CODEXIS Link. 21.10.2008</dc:description>
  <cp:lastModifiedBy>Vendula Adamopulu</cp:lastModifiedBy>
  <cp:revision>3</cp:revision>
  <cp:lastPrinted>2017-10-17T09:35:00Z</cp:lastPrinted>
  <dcterms:created xsi:type="dcterms:W3CDTF">2025-12-09T07:08:00Z</dcterms:created>
  <dcterms:modified xsi:type="dcterms:W3CDTF">2025-12-09T08:14:00Z</dcterms:modified>
</cp:coreProperties>
</file>