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SPD-26/002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1F16D70A" w:rsidR="007B6B27" w:rsidRPr="007B6B27" w:rsidRDefault="007B6B27" w:rsidP="007B6B27">
      <w:pPr>
        <w:jc w:val="center"/>
      </w:pPr>
      <w:r w:rsidRPr="007B6B27">
        <w:t>zastoupená: Michal</w:t>
      </w:r>
      <w:r w:rsidR="00882C01">
        <w:t>em</w:t>
      </w:r>
      <w:r w:rsidRPr="007B6B27">
        <w:t xml:space="preserve"> Med</w:t>
      </w:r>
      <w:r w:rsidR="00882C01">
        <w:t>kem</w:t>
      </w:r>
      <w:r w:rsidRPr="007B6B27">
        <w:t>, obchodní</w:t>
      </w:r>
      <w:r w:rsidR="00882C01">
        <w:t>m</w:t>
      </w:r>
      <w:r w:rsidRPr="007B6B27">
        <w:t xml:space="preserve"> </w:t>
      </w:r>
      <w:r w:rsidR="001403DB">
        <w:t>ředitel</w:t>
      </w:r>
      <w:r w:rsidR="00882C01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Filmová filharmonie, z. s.</w:t>
      </w:r>
      <w:r w:rsidR="007B6B27" w:rsidRPr="007B6B27">
        <w:rPr>
          <w:b/>
        </w:rPr>
        <w:t xml:space="preserve">, </w:t>
      </w:r>
      <w:r>
        <w:rPr>
          <w:b/>
        </w:rPr>
        <w:t>Senohrabská 193, 251 67 Pyšely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02720582</w:t>
      </w:r>
      <w:r w:rsidRPr="007B6B27">
        <w:t xml:space="preserve"> DIČ: </w:t>
      </w:r>
      <w:r w:rsidR="00FF4087">
        <w:t>CZ02720582</w:t>
      </w:r>
      <w:r w:rsidRPr="007B6B27">
        <w:t xml:space="preserve"> Banka: </w:t>
      </w:r>
      <w:r w:rsidR="00FF4087">
        <w:t>2901172159/2010</w:t>
      </w:r>
    </w:p>
    <w:p w14:paraId="3E76A631" w14:textId="105D0832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Matěj</w:t>
      </w:r>
      <w:r w:rsidR="00882C01">
        <w:t>em</w:t>
      </w:r>
      <w:r w:rsidR="00FF4087">
        <w:t xml:space="preserve"> </w:t>
      </w:r>
      <w:proofErr w:type="spellStart"/>
      <w:r w:rsidR="00FF4087">
        <w:t>Lehár</w:t>
      </w:r>
      <w:r w:rsidR="00882C01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SPD-26/002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vlajek Filmové filharmonie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548B75F3" w14:textId="77777777" w:rsidTr="000E2B25">
        <w:tc>
          <w:tcPr>
            <w:tcW w:w="3085" w:type="dxa"/>
          </w:tcPr>
          <w:p w14:paraId="026D83F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6B637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koberce na hlavní schodiště</w:t>
            </w:r>
          </w:p>
        </w:tc>
        <w:tc>
          <w:tcPr>
            <w:tcW w:w="3686" w:type="dxa"/>
          </w:tcPr>
          <w:p w14:paraId="38D4BE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01A35230" w14:textId="77777777" w:rsidTr="000E2B25">
        <w:tc>
          <w:tcPr>
            <w:tcW w:w="3085" w:type="dxa"/>
          </w:tcPr>
          <w:p w14:paraId="0538CFD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89EF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Ladění klavíru </w:t>
            </w: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 ve skladu</w:t>
            </w:r>
          </w:p>
        </w:tc>
        <w:tc>
          <w:tcPr>
            <w:tcW w:w="3686" w:type="dxa"/>
          </w:tcPr>
          <w:p w14:paraId="19A59D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1068 (sklad klavírů) - Manipulace</w:t>
            </w:r>
          </w:p>
        </w:tc>
      </w:tr>
      <w:tr w:rsidR="00A25D99" w14:paraId="18EBBEE7" w14:textId="77777777" w:rsidTr="000E2B25">
        <w:tc>
          <w:tcPr>
            <w:tcW w:w="3085" w:type="dxa"/>
          </w:tcPr>
          <w:p w14:paraId="71949BF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2FD9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FB409E0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2A2A30ED" w14:textId="77777777" w:rsidTr="000E2B25">
        <w:tc>
          <w:tcPr>
            <w:tcW w:w="3085" w:type="dxa"/>
          </w:tcPr>
          <w:p w14:paraId="270766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1EC95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C350C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0A31EF64" w14:textId="77777777" w:rsidTr="000E2B25">
        <w:tc>
          <w:tcPr>
            <w:tcW w:w="3085" w:type="dxa"/>
          </w:tcPr>
          <w:p w14:paraId="2FA3B59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67A0B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326FF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1CADB555" w14:textId="77777777" w:rsidTr="000E2B25">
        <w:tc>
          <w:tcPr>
            <w:tcW w:w="3085" w:type="dxa"/>
          </w:tcPr>
          <w:p w14:paraId="38B994B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28B02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9EF4E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0881693D" w14:textId="77777777" w:rsidTr="000E2B25">
        <w:tc>
          <w:tcPr>
            <w:tcW w:w="3085" w:type="dxa"/>
          </w:tcPr>
          <w:p w14:paraId="4F12489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B7759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CB6B66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1FBD5571" w14:textId="77777777" w:rsidTr="000E2B25">
        <w:tc>
          <w:tcPr>
            <w:tcW w:w="3085" w:type="dxa"/>
          </w:tcPr>
          <w:p w14:paraId="67AF038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273E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3CA84D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16358C7" w14:textId="77777777" w:rsidTr="000E2B25">
        <w:tc>
          <w:tcPr>
            <w:tcW w:w="3085" w:type="dxa"/>
          </w:tcPr>
          <w:p w14:paraId="3D838AB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6D97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95232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0A525078" w14:textId="77777777" w:rsidTr="000E2B25">
        <w:tc>
          <w:tcPr>
            <w:tcW w:w="3085" w:type="dxa"/>
          </w:tcPr>
          <w:p w14:paraId="1B51A43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6155D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CBFEF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1758CF1F" w14:textId="77777777" w:rsidTr="000E2B25">
        <w:tc>
          <w:tcPr>
            <w:tcW w:w="3085" w:type="dxa"/>
          </w:tcPr>
          <w:p w14:paraId="12E5D3D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5FC23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4E66F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6FB58394" w14:textId="77777777" w:rsidTr="000E2B25">
        <w:tc>
          <w:tcPr>
            <w:tcW w:w="3085" w:type="dxa"/>
          </w:tcPr>
          <w:p w14:paraId="450E939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B4175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94F3B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5FC19DED" w14:textId="77777777" w:rsidTr="000E2B25">
        <w:tc>
          <w:tcPr>
            <w:tcW w:w="3085" w:type="dxa"/>
          </w:tcPr>
          <w:p w14:paraId="2185C4D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3DC70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5AC557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7AA7440E" w14:textId="77777777" w:rsidTr="000E2B25">
        <w:tc>
          <w:tcPr>
            <w:tcW w:w="3085" w:type="dxa"/>
          </w:tcPr>
          <w:p w14:paraId="21D486A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13DC0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6901870F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77971D37" w14:textId="77777777" w:rsidTr="000E2B25">
        <w:tc>
          <w:tcPr>
            <w:tcW w:w="3085" w:type="dxa"/>
          </w:tcPr>
          <w:p w14:paraId="7DEAC5B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B00E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73356D6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3236AE38" w14:textId="77777777" w:rsidTr="000E2B25">
        <w:tc>
          <w:tcPr>
            <w:tcW w:w="3085" w:type="dxa"/>
          </w:tcPr>
          <w:p w14:paraId="7B48C02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0FFF3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63FA1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3E9F494B" w14:textId="77777777" w:rsidTr="000E2B25">
        <w:tc>
          <w:tcPr>
            <w:tcW w:w="3085" w:type="dxa"/>
          </w:tcPr>
          <w:p w14:paraId="76C67A7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5575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49837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2683799E" w14:textId="77777777" w:rsidTr="000E2B25">
        <w:tc>
          <w:tcPr>
            <w:tcW w:w="3085" w:type="dxa"/>
          </w:tcPr>
          <w:p w14:paraId="7FCB90D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809D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4164C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409F72D2" w14:textId="77777777" w:rsidTr="000E2B25">
        <w:tc>
          <w:tcPr>
            <w:tcW w:w="3085" w:type="dxa"/>
          </w:tcPr>
          <w:p w14:paraId="1CDD655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484696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6CC8F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42D6564F" w14:textId="77777777" w:rsidTr="000E2B25">
        <w:tc>
          <w:tcPr>
            <w:tcW w:w="3085" w:type="dxa"/>
          </w:tcPr>
          <w:p w14:paraId="4004B87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2536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E955B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F2E0229" w14:textId="77777777" w:rsidTr="000E2B25">
        <w:tc>
          <w:tcPr>
            <w:tcW w:w="3085" w:type="dxa"/>
          </w:tcPr>
          <w:p w14:paraId="33B9F3A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FC46D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2D96D9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4E9AFABC" w14:textId="77777777" w:rsidTr="000E2B25">
        <w:tc>
          <w:tcPr>
            <w:tcW w:w="3085" w:type="dxa"/>
          </w:tcPr>
          <w:p w14:paraId="7315A85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E7524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54CCE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0AB7AD94" w14:textId="77777777" w:rsidTr="000E2B25">
        <w:tc>
          <w:tcPr>
            <w:tcW w:w="3085" w:type="dxa"/>
          </w:tcPr>
          <w:p w14:paraId="2A91F04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BB1E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14974827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6FD13683" w14:textId="77777777" w:rsidTr="000E2B25">
        <w:tc>
          <w:tcPr>
            <w:tcW w:w="3085" w:type="dxa"/>
          </w:tcPr>
          <w:p w14:paraId="438ABD1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C84E9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pro účinkující po koncertu</w:t>
            </w:r>
          </w:p>
        </w:tc>
        <w:tc>
          <w:tcPr>
            <w:tcW w:w="3686" w:type="dxa"/>
          </w:tcPr>
          <w:p w14:paraId="51F645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Klub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5364AB76" w14:textId="77777777" w:rsidTr="000E2B25">
        <w:tc>
          <w:tcPr>
            <w:tcW w:w="3085" w:type="dxa"/>
          </w:tcPr>
          <w:p w14:paraId="4825455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8E1D6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koberce z hlavního schodiště + instalace vlajek ČF</w:t>
            </w:r>
          </w:p>
        </w:tc>
        <w:tc>
          <w:tcPr>
            <w:tcW w:w="3686" w:type="dxa"/>
          </w:tcPr>
          <w:p w14:paraId="6AFEFE0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5D171AB9" w14:textId="77777777" w:rsidTr="000E2B25">
        <w:tc>
          <w:tcPr>
            <w:tcW w:w="3085" w:type="dxa"/>
          </w:tcPr>
          <w:p w14:paraId="5812A20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DDE26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vlajek Filmové filharmonie, instalace vlajek ČF</w:t>
            </w:r>
          </w:p>
        </w:tc>
        <w:tc>
          <w:tcPr>
            <w:tcW w:w="3686" w:type="dxa"/>
          </w:tcPr>
          <w:p w14:paraId="2E6E6B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filmové</w:t>
            </w:r>
            <w:proofErr w:type="spellEnd"/>
            <w:r w:rsidRPr="00C96A06">
              <w:rPr>
                <w:rFonts w:cs="Arial"/>
                <w:lang w:val="en-US"/>
              </w:rPr>
              <w:t xml:space="preserve"> hudby VALENTÝN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713FBE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691C6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7446A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86D2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1741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FBCA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418CD1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4769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370B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D21E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A1FD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353AA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E78234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801DA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FE820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CE679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9A04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362D6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F563AE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D4AD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D900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AEF3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75A2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9A5B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A9BCCC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1DEA4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2BC5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F0B8D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0CCE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F192D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FB2CF6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0BB36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ED55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335D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5EC1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AF573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D0F25B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CB5FC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672C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0EA83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92BD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F39E5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F42037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276FD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FB78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3A8EC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437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4BF6A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F00F7F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BB8C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3DA94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92E41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589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5F97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D2ADF5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5AA7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9EBC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37FD6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03DE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54256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5F99E6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C6018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5E02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E5FE6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DBBD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FBFBD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92F78C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DD45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07028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F93D2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CC76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6ACC6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217 400,00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4B24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2C01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2026-01-15T08:39:00Z</dcterms:created>
  <dcterms:modified xsi:type="dcterms:W3CDTF">2026-01-15T08:39:00Z</dcterms:modified>
</cp:coreProperties>
</file>