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8" w:type="dxa"/>
        <w:tblInd w:w="-11" w:type="dxa"/>
        <w:tblCellMar>
          <w:top w:w="127" w:type="dxa"/>
          <w:left w:w="0" w:type="dxa"/>
          <w:bottom w:w="217" w:type="dxa"/>
          <w:right w:w="58" w:type="dxa"/>
        </w:tblCellMar>
        <w:tblLook w:val="04A0" w:firstRow="1" w:lastRow="0" w:firstColumn="1" w:lastColumn="0" w:noHBand="0" w:noVBand="1"/>
      </w:tblPr>
      <w:tblGrid>
        <w:gridCol w:w="4040"/>
        <w:gridCol w:w="1112"/>
        <w:gridCol w:w="1572"/>
        <w:gridCol w:w="1490"/>
        <w:gridCol w:w="2404"/>
      </w:tblGrid>
      <w:tr w:rsidR="005E3AD0" w14:paraId="1160E199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F26273" w14:textId="77777777" w:rsidR="005E3AD0" w:rsidRDefault="00C04A94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nájemní smlouvy č.5N19/4</w:t>
            </w:r>
          </w:p>
          <w:p w14:paraId="5DB7AAF8" w14:textId="77777777" w:rsidR="005E3AD0" w:rsidRDefault="00C04A94">
            <w:pPr>
              <w:tabs>
                <w:tab w:val="center" w:pos="2336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511944</w:t>
            </w:r>
          </w:p>
          <w:p w14:paraId="6A26DA16" w14:textId="77777777" w:rsidR="005E3AD0" w:rsidRDefault="00C04A94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12.01.2026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8970B4" w14:textId="77777777" w:rsidR="005E3AD0" w:rsidRDefault="00C04A94">
            <w:pPr>
              <w:spacing w:after="147"/>
              <w:ind w:left="-58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  <w:p w14:paraId="06B5AD1E" w14:textId="77777777" w:rsidR="005E3AD0" w:rsidRDefault="00C04A94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02BF17F7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8071DD1" w14:textId="77777777" w:rsidR="005E3AD0" w:rsidRDefault="00C04A94">
            <w:pPr>
              <w:spacing w:after="211"/>
              <w:ind w:left="16"/>
            </w:pPr>
            <w:r>
              <w:rPr>
                <w:rFonts w:ascii="Arial" w:eastAsia="Arial" w:hAnsi="Arial" w:cs="Arial"/>
                <w:sz w:val="20"/>
              </w:rPr>
              <w:t>30.04.2019</w:t>
            </w:r>
          </w:p>
          <w:p w14:paraId="440FD8E2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01.05.2019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002D8B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nájem: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34E0065D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36 168 Kč</w:t>
            </w:r>
          </w:p>
        </w:tc>
      </w:tr>
    </w:tbl>
    <w:p w14:paraId="4CBB6CD1" w14:textId="77777777" w:rsidR="005E3AD0" w:rsidRDefault="00C04A94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Nájemci:</w:t>
      </w:r>
    </w:p>
    <w:p w14:paraId="4D4A7DA5" w14:textId="77777777" w:rsidR="005E3AD0" w:rsidRDefault="00C04A94">
      <w:pPr>
        <w:tabs>
          <w:tab w:val="center" w:pos="3301"/>
        </w:tabs>
        <w:spacing w:after="0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76" w:type="dxa"/>
          <w:right w:w="0" w:type="dxa"/>
        </w:tblCellMar>
        <w:tblLook w:val="04A0" w:firstRow="1" w:lastRow="0" w:firstColumn="1" w:lastColumn="0" w:noHBand="0" w:noVBand="1"/>
      </w:tblPr>
      <w:tblGrid>
        <w:gridCol w:w="4939"/>
        <w:gridCol w:w="1164"/>
        <w:gridCol w:w="677"/>
        <w:gridCol w:w="876"/>
        <w:gridCol w:w="600"/>
        <w:gridCol w:w="514"/>
        <w:gridCol w:w="948"/>
        <w:gridCol w:w="930"/>
      </w:tblGrid>
      <w:tr w:rsidR="005E3AD0" w14:paraId="3DE69329" w14:textId="77777777">
        <w:trPr>
          <w:trHeight w:val="1825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2F61D" w14:textId="3942337B" w:rsidR="005E3AD0" w:rsidRDefault="00C04A94">
            <w:pPr>
              <w:tabs>
                <w:tab w:val="right" w:pos="6048"/>
              </w:tabs>
              <w:spacing w:after="448"/>
              <w:ind w:right="-1108"/>
            </w:pPr>
            <w:r>
              <w:rPr>
                <w:rFonts w:ascii="Arial" w:eastAsia="Arial" w:hAnsi="Arial" w:cs="Arial"/>
                <w:sz w:val="20"/>
              </w:rPr>
              <w:t>Kůrka Ladislav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2 Nemošice</w:t>
            </w:r>
          </w:p>
          <w:p w14:paraId="7B6881D6" w14:textId="77777777" w:rsidR="005E3AD0" w:rsidRDefault="00C04A94">
            <w:pPr>
              <w:spacing w:after="34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7349DDA2" w14:textId="77777777" w:rsidR="005E3AD0" w:rsidRDefault="00C04A94">
            <w:pPr>
              <w:spacing w:after="0"/>
              <w:ind w:right="17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/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Dil Skp. Kult. Číslo LV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3C88975" w14:textId="77777777" w:rsidR="005E3AD0" w:rsidRDefault="00C04A94">
            <w:pPr>
              <w:spacing w:after="0"/>
              <w:ind w:right="125"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F4E4636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28E8776F" w14:textId="77777777" w:rsidR="005E3AD0" w:rsidRDefault="00C04A94">
            <w:pPr>
              <w:spacing w:after="0"/>
              <w:ind w:left="101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93AB3DD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5C131D9E" w14:textId="77777777" w:rsidR="005E3AD0" w:rsidRDefault="00C04A94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4642BCF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1F1963D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C1D8D88" w14:textId="77777777" w:rsidR="005E3AD0" w:rsidRDefault="00C04A9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4CB7F7B" w14:textId="77777777" w:rsidR="005E3AD0" w:rsidRDefault="00C04A94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Nájem [Kč]</w:t>
            </w:r>
          </w:p>
        </w:tc>
      </w:tr>
      <w:tr w:rsidR="005E3AD0" w14:paraId="69EBEC98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A860F0" w14:textId="77777777" w:rsidR="005E3AD0" w:rsidRDefault="00C04A94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Katastr: Štěpánov u Přelouče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BB73F" w14:textId="77777777" w:rsidR="005E3AD0" w:rsidRDefault="005E3AD0"/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D1C07B" w14:textId="77777777" w:rsidR="005E3AD0" w:rsidRDefault="005E3AD0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D20B4B" w14:textId="77777777" w:rsidR="005E3AD0" w:rsidRDefault="005E3AD0"/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082992" w14:textId="77777777" w:rsidR="005E3AD0" w:rsidRDefault="005E3AD0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2F7A0A" w14:textId="77777777" w:rsidR="005E3AD0" w:rsidRDefault="005E3AD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69ADB8" w14:textId="77777777" w:rsidR="005E3AD0" w:rsidRDefault="005E3AD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3A4EC0" w14:textId="77777777" w:rsidR="005E3AD0" w:rsidRDefault="005E3AD0"/>
        </w:tc>
      </w:tr>
      <w:tr w:rsidR="005E3AD0" w14:paraId="0EDC0E5C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E0830D" w14:textId="77777777" w:rsidR="005E3AD0" w:rsidRDefault="00C04A94">
            <w:pPr>
              <w:tabs>
                <w:tab w:val="center" w:pos="2092"/>
                <w:tab w:val="center" w:pos="2627"/>
                <w:tab w:val="center" w:pos="3566"/>
                <w:tab w:val="right" w:pos="494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část 1507 m2</w:t>
            </w:r>
            <w:r>
              <w:rPr>
                <w:rFonts w:ascii="Arial" w:eastAsia="Arial" w:hAnsi="Arial" w:cs="Arial"/>
                <w:sz w:val="18"/>
              </w:rPr>
              <w:tab/>
              <w:t>16</w:t>
            </w:r>
            <w:r>
              <w:rPr>
                <w:rFonts w:ascii="Arial" w:eastAsia="Arial" w:hAnsi="Arial" w:cs="Arial"/>
                <w:sz w:val="18"/>
              </w:rPr>
              <w:tab/>
              <w:t>1</w:t>
            </w:r>
            <w:r>
              <w:rPr>
                <w:rFonts w:ascii="Arial" w:eastAsia="Arial" w:hAnsi="Arial" w:cs="Arial"/>
                <w:sz w:val="18"/>
              </w:rPr>
              <w:tab/>
              <w:t>2</w:t>
            </w:r>
            <w:r>
              <w:rPr>
                <w:rFonts w:ascii="Arial" w:eastAsia="Arial" w:hAnsi="Arial" w:cs="Arial"/>
                <w:sz w:val="18"/>
              </w:rPr>
              <w:tab/>
              <w:t>14 10002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10388E" w14:textId="77777777" w:rsidR="005E3AD0" w:rsidRDefault="00C04A94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566738" w14:textId="77777777" w:rsidR="005E3AD0" w:rsidRDefault="00C04A94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>24,00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C29BB3" w14:textId="77777777" w:rsidR="005E3AD0" w:rsidRDefault="00C04A94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sz w:val="18"/>
              </w:rPr>
              <w:t>1 507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DBD907" w14:textId="77777777" w:rsidR="005E3AD0" w:rsidRDefault="005E3AD0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21A174" w14:textId="77777777" w:rsidR="005E3AD0" w:rsidRDefault="005E3AD0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3BDD06" w14:textId="77777777" w:rsidR="005E3AD0" w:rsidRDefault="005E3AD0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9AE8A6" w14:textId="77777777" w:rsidR="005E3AD0" w:rsidRDefault="00C04A94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8"/>
              </w:rPr>
              <w:t>36 168,00</w:t>
            </w:r>
          </w:p>
        </w:tc>
      </w:tr>
      <w:tr w:rsidR="005E3AD0" w14:paraId="1E81CD25" w14:textId="77777777">
        <w:trPr>
          <w:trHeight w:val="340"/>
        </w:trPr>
        <w:tc>
          <w:tcPr>
            <w:tcW w:w="494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B1FA209" w14:textId="77777777" w:rsidR="005E3AD0" w:rsidRDefault="00C04A94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797F91A" w14:textId="77777777" w:rsidR="005E3AD0" w:rsidRDefault="005E3AD0"/>
        </w:tc>
        <w:tc>
          <w:tcPr>
            <w:tcW w:w="67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C3C3F60" w14:textId="77777777" w:rsidR="005E3AD0" w:rsidRDefault="005E3AD0"/>
        </w:tc>
        <w:tc>
          <w:tcPr>
            <w:tcW w:w="8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E581320" w14:textId="77777777" w:rsidR="005E3AD0" w:rsidRDefault="00C04A94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sz w:val="20"/>
              </w:rPr>
              <w:t>1 507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3E296E2" w14:textId="77777777" w:rsidR="005E3AD0" w:rsidRDefault="005E3AD0"/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6C310ED" w14:textId="77777777" w:rsidR="005E3AD0" w:rsidRDefault="005E3AD0"/>
        </w:tc>
        <w:tc>
          <w:tcPr>
            <w:tcW w:w="94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46D301C" w14:textId="77777777" w:rsidR="005E3AD0" w:rsidRDefault="005E3AD0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2BDB7E1C" w14:textId="77777777" w:rsidR="005E3AD0" w:rsidRDefault="00C04A94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36 168,00</w:t>
            </w:r>
          </w:p>
        </w:tc>
      </w:tr>
    </w:tbl>
    <w:p w14:paraId="74A7B72A" w14:textId="77777777" w:rsidR="005E3AD0" w:rsidRDefault="00C04A94">
      <w:pPr>
        <w:tabs>
          <w:tab w:val="center" w:pos="7213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1 507</w:t>
      </w:r>
      <w:r>
        <w:rPr>
          <w:rFonts w:ascii="Arial" w:eastAsia="Arial" w:hAnsi="Arial" w:cs="Arial"/>
          <w:b/>
          <w:sz w:val="20"/>
        </w:rPr>
        <w:tab/>
        <w:t>36 168</w:t>
      </w:r>
    </w:p>
    <w:p w14:paraId="612AC556" w14:textId="77777777" w:rsidR="005E3AD0" w:rsidRDefault="00C04A94">
      <w:pPr>
        <w:spacing w:after="651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3687EF6E" wp14:editId="17F922E2">
                <wp:extent cx="2549627" cy="25400"/>
                <wp:effectExtent l="0" t="0" r="0" b="0"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0" y="16929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" style="width:200.758pt;height:2pt;mso-position-horizontal-relative:char;mso-position-vertical-relative:line" coordsize="25496,254">
                <v:shape id="Shape 99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08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2102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2103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E1507B" w14:textId="77777777" w:rsidR="005E3AD0" w:rsidRDefault="00C04A94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1ED9492A" w14:textId="77777777" w:rsidR="005E3AD0" w:rsidRDefault="00C04A94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>ha...za hektar jdn...za jednotku</w:t>
      </w:r>
    </w:p>
    <w:p w14:paraId="10D898DE" w14:textId="77777777" w:rsidR="005E3AD0" w:rsidRDefault="00C04A94">
      <w:pPr>
        <w:spacing w:after="262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pc/ha...průměrná cena za hektar m²...za m²</w:t>
      </w:r>
    </w:p>
    <w:p w14:paraId="606D307F" w14:textId="77777777" w:rsidR="005E3AD0" w:rsidRDefault="00C04A94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57EA6CA6" w14:textId="77777777" w:rsidR="005E3AD0" w:rsidRDefault="00C04A9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H...horská</w:t>
      </w:r>
    </w:p>
    <w:p w14:paraId="57570773" w14:textId="77777777" w:rsidR="005E3AD0" w:rsidRDefault="00C04A9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40C5BD3D" w14:textId="77777777" w:rsidR="005E3AD0" w:rsidRDefault="00C04A9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B...bramborářská</w:t>
      </w:r>
    </w:p>
    <w:p w14:paraId="7CF9ADAA" w14:textId="77777777" w:rsidR="005E3AD0" w:rsidRDefault="00C04A9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K...kukuřičná</w:t>
      </w:r>
    </w:p>
    <w:p w14:paraId="1188512A" w14:textId="77777777" w:rsidR="005E3AD0" w:rsidRDefault="00C04A94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Ř...řepařská</w:t>
      </w:r>
    </w:p>
    <w:p w14:paraId="359E7C38" w14:textId="77777777" w:rsidR="005E3AD0" w:rsidRDefault="00C04A94">
      <w:pPr>
        <w:spacing w:after="5463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1C104085" w14:textId="77777777" w:rsidR="005E3AD0" w:rsidRDefault="00C04A94">
      <w:pPr>
        <w:spacing w:after="0"/>
        <w:jc w:val="right"/>
      </w:pPr>
      <w:r>
        <w:rPr>
          <w:rFonts w:ascii="Arial" w:eastAsia="Arial" w:hAnsi="Arial" w:cs="Arial"/>
          <w:sz w:val="20"/>
        </w:rPr>
        <w:lastRenderedPageBreak/>
        <w:t>1 / 1</w:t>
      </w:r>
    </w:p>
    <w:sectPr w:rsidR="005E3AD0">
      <w:pgSz w:w="11906" w:h="16838"/>
      <w:pgMar w:top="867" w:right="615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D0"/>
    <w:rsid w:val="005E3AD0"/>
    <w:rsid w:val="006208B3"/>
    <w:rsid w:val="0071214D"/>
    <w:rsid w:val="00C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2EA"/>
  <w15:docId w15:val="{66142B9F-9BCF-44EB-B9BB-7412D1E9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3</cp:revision>
  <dcterms:created xsi:type="dcterms:W3CDTF">2026-01-15T07:47:00Z</dcterms:created>
  <dcterms:modified xsi:type="dcterms:W3CDTF">2026-01-15T07:47:00Z</dcterms:modified>
</cp:coreProperties>
</file>