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5BED4" w14:textId="77777777" w:rsidR="00501A98" w:rsidRDefault="00052917">
      <w:pPr>
        <w:tabs>
          <w:tab w:val="left" w:pos="5473"/>
        </w:tabs>
        <w:ind w:left="3228"/>
        <w:rPr>
          <w:rFonts w:ascii="Times New Roman"/>
          <w:position w:val="10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163DFDD" wp14:editId="3F8FD9EE">
            <wp:extent cx="1180505" cy="3048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050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0"/>
          <w:sz w:val="20"/>
        </w:rPr>
        <w:drawing>
          <wp:inline distT="0" distB="0" distL="0" distR="0" wp14:anchorId="0CA86597" wp14:editId="334E1B70">
            <wp:extent cx="984775" cy="26631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775" cy="266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6AEAC" w14:textId="77777777" w:rsidR="00501A98" w:rsidRDefault="00501A98">
      <w:pPr>
        <w:pStyle w:val="Zkladntext"/>
        <w:spacing w:before="68"/>
        <w:rPr>
          <w:rFonts w:ascii="Times New Roman"/>
          <w:sz w:val="20"/>
        </w:rPr>
      </w:pPr>
    </w:p>
    <w:tbl>
      <w:tblPr>
        <w:tblStyle w:val="TableNormal1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0"/>
        <w:gridCol w:w="4213"/>
        <w:gridCol w:w="3159"/>
      </w:tblGrid>
      <w:tr w:rsidR="00501A98" w14:paraId="76717DE3" w14:textId="77777777" w:rsidTr="0CF14A58">
        <w:trPr>
          <w:trHeight w:val="1649"/>
        </w:trPr>
        <w:tc>
          <w:tcPr>
            <w:tcW w:w="3160" w:type="dxa"/>
          </w:tcPr>
          <w:p w14:paraId="2E77C64A" w14:textId="77777777" w:rsidR="00501A98" w:rsidRDefault="00501A98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43FEDB80" w14:textId="77777777" w:rsidR="00501A98" w:rsidRDefault="00501A98">
            <w:pPr>
              <w:pStyle w:val="TableParagraph"/>
              <w:spacing w:before="89"/>
              <w:ind w:left="0"/>
              <w:rPr>
                <w:rFonts w:ascii="Times New Roman"/>
                <w:sz w:val="20"/>
              </w:rPr>
            </w:pPr>
          </w:p>
          <w:p w14:paraId="23379671" w14:textId="77777777" w:rsidR="00501A98" w:rsidRDefault="00052917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67F5966" wp14:editId="6E95835B">
                  <wp:extent cx="1390261" cy="340614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261" cy="340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3" w:type="dxa"/>
          </w:tcPr>
          <w:p w14:paraId="269337D5" w14:textId="77777777" w:rsidR="00501A98" w:rsidRDefault="00501A98">
            <w:pPr>
              <w:pStyle w:val="TableParagraph"/>
              <w:spacing w:before="29"/>
              <w:ind w:left="0"/>
              <w:rPr>
                <w:rFonts w:ascii="Times New Roman"/>
                <w:sz w:val="27"/>
              </w:rPr>
            </w:pPr>
          </w:p>
          <w:p w14:paraId="78D1A47E" w14:textId="77777777" w:rsidR="00501A98" w:rsidRDefault="00052917">
            <w:pPr>
              <w:pStyle w:val="TableParagraph"/>
              <w:spacing w:before="0"/>
              <w:ind w:left="13" w:right="63"/>
              <w:jc w:val="center"/>
              <w:rPr>
                <w:b/>
                <w:sz w:val="27"/>
              </w:rPr>
            </w:pPr>
            <w:r>
              <w:rPr>
                <w:b/>
                <w:w w:val="90"/>
                <w:sz w:val="27"/>
              </w:rPr>
              <w:t>Akceptační</w:t>
            </w:r>
            <w:r>
              <w:rPr>
                <w:b/>
                <w:spacing w:val="28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protokol</w:t>
            </w:r>
          </w:p>
          <w:p w14:paraId="1DA065DE" w14:textId="77777777" w:rsidR="00501A98" w:rsidRDefault="00501A98">
            <w:pPr>
              <w:pStyle w:val="TableParagraph"/>
              <w:spacing w:before="72"/>
              <w:ind w:left="0"/>
              <w:rPr>
                <w:rFonts w:ascii="Times New Roman"/>
                <w:sz w:val="27"/>
              </w:rPr>
            </w:pPr>
          </w:p>
          <w:p w14:paraId="2D70C54C" w14:textId="7CC7FD65" w:rsidR="00501A98" w:rsidRDefault="0E70D964" w:rsidP="583D936F">
            <w:pPr>
              <w:pStyle w:val="TableParagraph"/>
              <w:spacing w:before="0"/>
              <w:ind w:left="63" w:right="50"/>
              <w:jc w:val="center"/>
              <w:rPr>
                <w:sz w:val="24"/>
                <w:szCs w:val="24"/>
              </w:rPr>
            </w:pPr>
            <w:r w:rsidRPr="0CF14A58">
              <w:rPr>
                <w:sz w:val="24"/>
                <w:szCs w:val="24"/>
              </w:rPr>
              <w:t>11</w:t>
            </w:r>
            <w:r w:rsidR="00AA6517" w:rsidRPr="0CF14A58">
              <w:rPr>
                <w:sz w:val="24"/>
                <w:szCs w:val="24"/>
              </w:rPr>
              <w:t>/2025</w:t>
            </w:r>
          </w:p>
        </w:tc>
        <w:tc>
          <w:tcPr>
            <w:tcW w:w="3159" w:type="dxa"/>
          </w:tcPr>
          <w:p w14:paraId="5A4DD1AB" w14:textId="77777777" w:rsidR="00501A98" w:rsidRDefault="00501A98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</w:tbl>
    <w:p w14:paraId="7AF75576" w14:textId="77777777" w:rsidR="00501A98" w:rsidRDefault="00501A98">
      <w:pPr>
        <w:pStyle w:val="Zkladntext"/>
        <w:spacing w:before="205"/>
        <w:rPr>
          <w:rFonts w:ascii="Times New Roman"/>
          <w:sz w:val="20"/>
        </w:rPr>
      </w:pPr>
    </w:p>
    <w:tbl>
      <w:tblPr>
        <w:tblStyle w:val="TableNormal1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0"/>
        <w:gridCol w:w="5676"/>
        <w:gridCol w:w="919"/>
        <w:gridCol w:w="1575"/>
      </w:tblGrid>
      <w:tr w:rsidR="00501A98" w:rsidRPr="0092593C" w14:paraId="33AD63A1" w14:textId="77777777" w:rsidTr="4638CB88">
        <w:trPr>
          <w:trHeight w:val="294"/>
        </w:trPr>
        <w:tc>
          <w:tcPr>
            <w:tcW w:w="2360" w:type="dxa"/>
            <w:vMerge w:val="restart"/>
            <w:shd w:val="clear" w:color="auto" w:fill="D8D8D8"/>
          </w:tcPr>
          <w:p w14:paraId="7D969490" w14:textId="77777777" w:rsidR="00501A98" w:rsidRPr="0092593C" w:rsidRDefault="00052917">
            <w:pPr>
              <w:pStyle w:val="TableParagraph"/>
              <w:spacing w:before="197"/>
              <w:rPr>
                <w:b/>
                <w:sz w:val="15"/>
                <w:szCs w:val="20"/>
              </w:rPr>
            </w:pPr>
            <w:r w:rsidRPr="0092593C">
              <w:rPr>
                <w:b/>
                <w:spacing w:val="-7"/>
                <w:sz w:val="15"/>
                <w:szCs w:val="20"/>
              </w:rPr>
              <w:t>Rámcová</w:t>
            </w:r>
            <w:r w:rsidRPr="0092593C">
              <w:rPr>
                <w:b/>
                <w:spacing w:val="-6"/>
                <w:sz w:val="15"/>
                <w:szCs w:val="20"/>
              </w:rPr>
              <w:t xml:space="preserve"> </w:t>
            </w:r>
            <w:r w:rsidRPr="0092593C">
              <w:rPr>
                <w:b/>
                <w:spacing w:val="-2"/>
                <w:sz w:val="15"/>
                <w:szCs w:val="20"/>
              </w:rPr>
              <w:t>smlouva</w:t>
            </w:r>
          </w:p>
        </w:tc>
        <w:tc>
          <w:tcPr>
            <w:tcW w:w="5676" w:type="dxa"/>
            <w:vMerge w:val="restart"/>
            <w:shd w:val="clear" w:color="auto" w:fill="D8D8D8"/>
          </w:tcPr>
          <w:p w14:paraId="14CE4C87" w14:textId="77777777" w:rsidR="00501A98" w:rsidRPr="0092593C" w:rsidRDefault="00501A98">
            <w:pPr>
              <w:pStyle w:val="TableParagraph"/>
              <w:spacing w:before="41"/>
              <w:ind w:left="0"/>
              <w:rPr>
                <w:sz w:val="15"/>
                <w:szCs w:val="20"/>
              </w:rPr>
            </w:pPr>
          </w:p>
          <w:p w14:paraId="495AA664" w14:textId="43FB87A7" w:rsidR="00501A98" w:rsidRPr="0092593C" w:rsidRDefault="00AA6517">
            <w:pPr>
              <w:pStyle w:val="TableParagraph"/>
              <w:spacing w:before="0"/>
              <w:rPr>
                <w:sz w:val="15"/>
                <w:szCs w:val="20"/>
              </w:rPr>
            </w:pPr>
            <w:r w:rsidRPr="0092593C">
              <w:rPr>
                <w:color w:val="000000"/>
                <w:sz w:val="15"/>
                <w:szCs w:val="20"/>
              </w:rPr>
              <w:t>SERVISNÍ SMLOUVA NA POSKYTOVÁNÍ SLUŽEB PROVOZNÍ PODPORY A DALŠÍHO ROZVOJE JPŘ PSV</w:t>
            </w:r>
          </w:p>
        </w:tc>
        <w:tc>
          <w:tcPr>
            <w:tcW w:w="919" w:type="dxa"/>
            <w:shd w:val="clear" w:color="auto" w:fill="D8D8D8"/>
          </w:tcPr>
          <w:p w14:paraId="35AE31E1" w14:textId="77777777" w:rsidR="00501A98" w:rsidRPr="0092593C" w:rsidRDefault="00052917">
            <w:pPr>
              <w:pStyle w:val="TableParagraph"/>
              <w:rPr>
                <w:b/>
                <w:sz w:val="15"/>
                <w:szCs w:val="20"/>
              </w:rPr>
            </w:pPr>
            <w:r w:rsidRPr="0092593C">
              <w:rPr>
                <w:b/>
                <w:sz w:val="15"/>
                <w:szCs w:val="20"/>
              </w:rPr>
              <w:t>Ze</w:t>
            </w:r>
            <w:r w:rsidRPr="0092593C">
              <w:rPr>
                <w:b/>
                <w:spacing w:val="-1"/>
                <w:sz w:val="15"/>
                <w:szCs w:val="20"/>
              </w:rPr>
              <w:t xml:space="preserve"> </w:t>
            </w:r>
            <w:r w:rsidRPr="0092593C">
              <w:rPr>
                <w:b/>
                <w:spacing w:val="-4"/>
                <w:sz w:val="15"/>
                <w:szCs w:val="20"/>
              </w:rPr>
              <w:t>dne:</w:t>
            </w:r>
          </w:p>
        </w:tc>
        <w:tc>
          <w:tcPr>
            <w:tcW w:w="1575" w:type="dxa"/>
            <w:shd w:val="clear" w:color="auto" w:fill="D8D8D8"/>
          </w:tcPr>
          <w:p w14:paraId="76BC5FA0" w14:textId="77777777" w:rsidR="00501A98" w:rsidRPr="0092593C" w:rsidRDefault="00052917">
            <w:pPr>
              <w:pStyle w:val="TableParagraph"/>
              <w:ind w:left="53"/>
              <w:rPr>
                <w:b/>
                <w:sz w:val="15"/>
                <w:szCs w:val="20"/>
              </w:rPr>
            </w:pPr>
            <w:r w:rsidRPr="0092593C">
              <w:rPr>
                <w:b/>
                <w:sz w:val="15"/>
                <w:szCs w:val="20"/>
              </w:rPr>
              <w:t>ID</w:t>
            </w:r>
            <w:r w:rsidRPr="0092593C">
              <w:rPr>
                <w:b/>
                <w:spacing w:val="-1"/>
                <w:sz w:val="15"/>
                <w:szCs w:val="20"/>
              </w:rPr>
              <w:t xml:space="preserve"> </w:t>
            </w:r>
            <w:r w:rsidRPr="0092593C">
              <w:rPr>
                <w:b/>
                <w:spacing w:val="-2"/>
                <w:sz w:val="15"/>
                <w:szCs w:val="20"/>
              </w:rPr>
              <w:t>Smlouvy:</w:t>
            </w:r>
          </w:p>
        </w:tc>
      </w:tr>
      <w:tr w:rsidR="00501A98" w:rsidRPr="0092593C" w14:paraId="1F1706DD" w14:textId="77777777" w:rsidTr="4638CB88">
        <w:trPr>
          <w:trHeight w:val="294"/>
        </w:trPr>
        <w:tc>
          <w:tcPr>
            <w:tcW w:w="2360" w:type="dxa"/>
            <w:vMerge/>
          </w:tcPr>
          <w:p w14:paraId="1DD3DD8C" w14:textId="77777777" w:rsidR="00501A98" w:rsidRPr="0092593C" w:rsidRDefault="00501A98">
            <w:pPr>
              <w:rPr>
                <w:sz w:val="15"/>
                <w:szCs w:val="20"/>
              </w:rPr>
            </w:pPr>
          </w:p>
        </w:tc>
        <w:tc>
          <w:tcPr>
            <w:tcW w:w="5676" w:type="dxa"/>
            <w:vMerge/>
          </w:tcPr>
          <w:p w14:paraId="63E71754" w14:textId="77777777" w:rsidR="00501A98" w:rsidRPr="0092593C" w:rsidRDefault="00501A98">
            <w:pPr>
              <w:rPr>
                <w:sz w:val="15"/>
                <w:szCs w:val="20"/>
              </w:rPr>
            </w:pPr>
          </w:p>
        </w:tc>
        <w:tc>
          <w:tcPr>
            <w:tcW w:w="919" w:type="dxa"/>
            <w:shd w:val="clear" w:color="auto" w:fill="D8D8D8"/>
          </w:tcPr>
          <w:p w14:paraId="3376D8B1" w14:textId="35586F64" w:rsidR="00501A98" w:rsidRPr="0092593C" w:rsidRDefault="00AA6517">
            <w:pPr>
              <w:pStyle w:val="TableParagraph"/>
              <w:rPr>
                <w:sz w:val="15"/>
                <w:szCs w:val="20"/>
              </w:rPr>
            </w:pPr>
            <w:r w:rsidRPr="0092593C">
              <w:rPr>
                <w:spacing w:val="-2"/>
                <w:sz w:val="15"/>
                <w:szCs w:val="20"/>
              </w:rPr>
              <w:t>28.11.2024</w:t>
            </w:r>
          </w:p>
        </w:tc>
        <w:tc>
          <w:tcPr>
            <w:tcW w:w="1575" w:type="dxa"/>
            <w:shd w:val="clear" w:color="auto" w:fill="D8D8D8"/>
          </w:tcPr>
          <w:p w14:paraId="7163DCB5" w14:textId="5785C01A" w:rsidR="00501A98" w:rsidRPr="0092593C" w:rsidRDefault="00052917">
            <w:pPr>
              <w:pStyle w:val="TableParagraph"/>
              <w:ind w:left="53"/>
              <w:rPr>
                <w:sz w:val="15"/>
                <w:szCs w:val="20"/>
              </w:rPr>
            </w:pPr>
            <w:r w:rsidRPr="0092593C">
              <w:rPr>
                <w:spacing w:val="-2"/>
                <w:sz w:val="15"/>
                <w:szCs w:val="20"/>
              </w:rPr>
              <w:t>SML/202</w:t>
            </w:r>
            <w:r w:rsidR="00AA6517" w:rsidRPr="0092593C">
              <w:rPr>
                <w:spacing w:val="-2"/>
                <w:sz w:val="15"/>
                <w:szCs w:val="20"/>
              </w:rPr>
              <w:t>4</w:t>
            </w:r>
            <w:r w:rsidRPr="0092593C">
              <w:rPr>
                <w:spacing w:val="-2"/>
                <w:sz w:val="15"/>
                <w:szCs w:val="20"/>
              </w:rPr>
              <w:t>/00</w:t>
            </w:r>
            <w:r w:rsidR="0092593C">
              <w:rPr>
                <w:spacing w:val="-2"/>
                <w:sz w:val="15"/>
                <w:szCs w:val="20"/>
              </w:rPr>
              <w:t>637</w:t>
            </w:r>
          </w:p>
        </w:tc>
      </w:tr>
      <w:tr w:rsidR="00501A98" w:rsidRPr="0092593C" w14:paraId="45F274C2" w14:textId="77777777" w:rsidTr="4638CB88">
        <w:trPr>
          <w:trHeight w:val="294"/>
        </w:trPr>
        <w:tc>
          <w:tcPr>
            <w:tcW w:w="2360" w:type="dxa"/>
            <w:vMerge w:val="restart"/>
            <w:shd w:val="clear" w:color="auto" w:fill="D8D8D8"/>
          </w:tcPr>
          <w:p w14:paraId="516F108B" w14:textId="77777777" w:rsidR="00501A98" w:rsidRPr="0092593C" w:rsidRDefault="00501A98">
            <w:pPr>
              <w:pStyle w:val="TableParagraph"/>
              <w:spacing w:before="0"/>
              <w:ind w:left="0"/>
              <w:rPr>
                <w:sz w:val="15"/>
                <w:szCs w:val="20"/>
              </w:rPr>
            </w:pPr>
          </w:p>
          <w:p w14:paraId="2CDA908B" w14:textId="77777777" w:rsidR="00501A98" w:rsidRPr="0092593C" w:rsidRDefault="00501A98">
            <w:pPr>
              <w:pStyle w:val="TableParagraph"/>
              <w:spacing w:before="43"/>
              <w:ind w:left="0"/>
              <w:rPr>
                <w:sz w:val="15"/>
                <w:szCs w:val="20"/>
              </w:rPr>
            </w:pPr>
          </w:p>
          <w:p w14:paraId="57E7FB7D" w14:textId="77777777" w:rsidR="00501A98" w:rsidRPr="0092593C" w:rsidRDefault="00052917">
            <w:pPr>
              <w:pStyle w:val="TableParagraph"/>
              <w:spacing w:before="0"/>
              <w:rPr>
                <w:b/>
                <w:sz w:val="15"/>
                <w:szCs w:val="20"/>
              </w:rPr>
            </w:pPr>
            <w:r w:rsidRPr="0092593C">
              <w:rPr>
                <w:b/>
                <w:spacing w:val="-2"/>
                <w:sz w:val="15"/>
                <w:szCs w:val="20"/>
              </w:rPr>
              <w:t>Dodatek</w:t>
            </w:r>
          </w:p>
        </w:tc>
        <w:tc>
          <w:tcPr>
            <w:tcW w:w="5676" w:type="dxa"/>
            <w:shd w:val="clear" w:color="auto" w:fill="D8D8D8"/>
          </w:tcPr>
          <w:p w14:paraId="79A7BFD3" w14:textId="77777777" w:rsidR="00501A98" w:rsidRPr="0092593C" w:rsidRDefault="00052917">
            <w:pPr>
              <w:pStyle w:val="TableParagraph"/>
              <w:rPr>
                <w:b/>
                <w:sz w:val="15"/>
                <w:szCs w:val="20"/>
              </w:rPr>
            </w:pPr>
            <w:r w:rsidRPr="0092593C">
              <w:rPr>
                <w:b/>
                <w:spacing w:val="-2"/>
                <w:sz w:val="15"/>
                <w:szCs w:val="20"/>
              </w:rPr>
              <w:t>Dodatek:</w:t>
            </w:r>
          </w:p>
        </w:tc>
        <w:tc>
          <w:tcPr>
            <w:tcW w:w="919" w:type="dxa"/>
            <w:shd w:val="clear" w:color="auto" w:fill="D8D8D8"/>
          </w:tcPr>
          <w:p w14:paraId="3377048E" w14:textId="77777777" w:rsidR="00501A98" w:rsidRPr="0092593C" w:rsidRDefault="00052917">
            <w:pPr>
              <w:pStyle w:val="TableParagraph"/>
              <w:rPr>
                <w:b/>
                <w:sz w:val="15"/>
                <w:szCs w:val="20"/>
              </w:rPr>
            </w:pPr>
            <w:r w:rsidRPr="0092593C">
              <w:rPr>
                <w:b/>
                <w:sz w:val="15"/>
                <w:szCs w:val="20"/>
              </w:rPr>
              <w:t>Ze</w:t>
            </w:r>
            <w:r w:rsidRPr="0092593C">
              <w:rPr>
                <w:b/>
                <w:spacing w:val="-1"/>
                <w:sz w:val="15"/>
                <w:szCs w:val="20"/>
              </w:rPr>
              <w:t xml:space="preserve"> </w:t>
            </w:r>
            <w:r w:rsidRPr="0092593C">
              <w:rPr>
                <w:b/>
                <w:spacing w:val="-4"/>
                <w:sz w:val="15"/>
                <w:szCs w:val="20"/>
              </w:rPr>
              <w:t>dne:</w:t>
            </w:r>
          </w:p>
        </w:tc>
        <w:tc>
          <w:tcPr>
            <w:tcW w:w="1575" w:type="dxa"/>
            <w:shd w:val="clear" w:color="auto" w:fill="D8D8D8"/>
          </w:tcPr>
          <w:p w14:paraId="77F67BA6" w14:textId="77777777" w:rsidR="00501A98" w:rsidRPr="0092593C" w:rsidRDefault="00052917">
            <w:pPr>
              <w:pStyle w:val="TableParagraph"/>
              <w:ind w:left="53"/>
              <w:rPr>
                <w:b/>
                <w:sz w:val="15"/>
                <w:szCs w:val="20"/>
              </w:rPr>
            </w:pPr>
            <w:r w:rsidRPr="0092593C">
              <w:rPr>
                <w:b/>
                <w:sz w:val="15"/>
                <w:szCs w:val="20"/>
              </w:rPr>
              <w:t>ID</w:t>
            </w:r>
            <w:r w:rsidRPr="0092593C">
              <w:rPr>
                <w:b/>
                <w:spacing w:val="-1"/>
                <w:sz w:val="15"/>
                <w:szCs w:val="20"/>
              </w:rPr>
              <w:t xml:space="preserve"> </w:t>
            </w:r>
            <w:r w:rsidRPr="0092593C">
              <w:rPr>
                <w:b/>
                <w:spacing w:val="-2"/>
                <w:sz w:val="15"/>
                <w:szCs w:val="20"/>
              </w:rPr>
              <w:t>Smlouvy:</w:t>
            </w:r>
          </w:p>
        </w:tc>
      </w:tr>
      <w:tr w:rsidR="00501A98" w:rsidRPr="0092593C" w14:paraId="57C836F1" w14:textId="77777777" w:rsidTr="4638CB88">
        <w:trPr>
          <w:trHeight w:val="294"/>
        </w:trPr>
        <w:tc>
          <w:tcPr>
            <w:tcW w:w="2360" w:type="dxa"/>
            <w:vMerge/>
          </w:tcPr>
          <w:p w14:paraId="01760E12" w14:textId="77777777" w:rsidR="00501A98" w:rsidRPr="0092593C" w:rsidRDefault="00501A98">
            <w:pPr>
              <w:rPr>
                <w:sz w:val="15"/>
                <w:szCs w:val="20"/>
              </w:rPr>
            </w:pPr>
          </w:p>
        </w:tc>
        <w:tc>
          <w:tcPr>
            <w:tcW w:w="5676" w:type="dxa"/>
            <w:shd w:val="clear" w:color="auto" w:fill="D8D8D8"/>
          </w:tcPr>
          <w:p w14:paraId="290688FB" w14:textId="111F6BB6" w:rsidR="00501A98" w:rsidRPr="0092593C" w:rsidRDefault="00501A98">
            <w:pPr>
              <w:pStyle w:val="TableParagraph"/>
              <w:rPr>
                <w:sz w:val="15"/>
                <w:szCs w:val="20"/>
              </w:rPr>
            </w:pPr>
          </w:p>
        </w:tc>
        <w:tc>
          <w:tcPr>
            <w:tcW w:w="919" w:type="dxa"/>
            <w:shd w:val="clear" w:color="auto" w:fill="D8D8D8"/>
          </w:tcPr>
          <w:p w14:paraId="7AC1C0C0" w14:textId="5383B46E" w:rsidR="00501A98" w:rsidRPr="0092593C" w:rsidRDefault="00501A98">
            <w:pPr>
              <w:pStyle w:val="TableParagraph"/>
              <w:rPr>
                <w:sz w:val="15"/>
                <w:szCs w:val="20"/>
              </w:rPr>
            </w:pPr>
          </w:p>
        </w:tc>
        <w:tc>
          <w:tcPr>
            <w:tcW w:w="1575" w:type="dxa"/>
            <w:shd w:val="clear" w:color="auto" w:fill="D8D8D8"/>
          </w:tcPr>
          <w:p w14:paraId="760C7A99" w14:textId="27145EC0" w:rsidR="00501A98" w:rsidRPr="0092593C" w:rsidRDefault="00501A98">
            <w:pPr>
              <w:pStyle w:val="TableParagraph"/>
              <w:ind w:left="53"/>
              <w:rPr>
                <w:sz w:val="15"/>
                <w:szCs w:val="20"/>
              </w:rPr>
            </w:pPr>
          </w:p>
        </w:tc>
      </w:tr>
      <w:tr w:rsidR="00501A98" w:rsidRPr="0092593C" w14:paraId="3BB29E7F" w14:textId="77777777" w:rsidTr="4638CB88">
        <w:trPr>
          <w:trHeight w:val="294"/>
        </w:trPr>
        <w:tc>
          <w:tcPr>
            <w:tcW w:w="2360" w:type="dxa"/>
            <w:vMerge/>
          </w:tcPr>
          <w:p w14:paraId="36F0A307" w14:textId="77777777" w:rsidR="00501A98" w:rsidRPr="0092593C" w:rsidRDefault="00501A98">
            <w:pPr>
              <w:rPr>
                <w:sz w:val="15"/>
                <w:szCs w:val="20"/>
              </w:rPr>
            </w:pPr>
          </w:p>
        </w:tc>
        <w:tc>
          <w:tcPr>
            <w:tcW w:w="5676" w:type="dxa"/>
            <w:shd w:val="clear" w:color="auto" w:fill="D8D8D8"/>
          </w:tcPr>
          <w:p w14:paraId="48AB1776" w14:textId="28F9C5A1" w:rsidR="00501A98" w:rsidRPr="0092593C" w:rsidRDefault="00501A98">
            <w:pPr>
              <w:pStyle w:val="TableParagraph"/>
              <w:rPr>
                <w:sz w:val="15"/>
                <w:szCs w:val="20"/>
              </w:rPr>
            </w:pPr>
          </w:p>
        </w:tc>
        <w:tc>
          <w:tcPr>
            <w:tcW w:w="919" w:type="dxa"/>
            <w:shd w:val="clear" w:color="auto" w:fill="D8D8D8"/>
          </w:tcPr>
          <w:p w14:paraId="66AFF47D" w14:textId="7D73DDC2" w:rsidR="00501A98" w:rsidRPr="0092593C" w:rsidRDefault="00501A98">
            <w:pPr>
              <w:pStyle w:val="TableParagraph"/>
              <w:rPr>
                <w:sz w:val="15"/>
                <w:szCs w:val="20"/>
              </w:rPr>
            </w:pPr>
          </w:p>
        </w:tc>
        <w:tc>
          <w:tcPr>
            <w:tcW w:w="1575" w:type="dxa"/>
            <w:shd w:val="clear" w:color="auto" w:fill="D8D8D8"/>
          </w:tcPr>
          <w:p w14:paraId="07434B76" w14:textId="610F67F7" w:rsidR="00501A98" w:rsidRPr="0092593C" w:rsidRDefault="00501A98">
            <w:pPr>
              <w:pStyle w:val="TableParagraph"/>
              <w:ind w:left="53"/>
              <w:rPr>
                <w:sz w:val="15"/>
                <w:szCs w:val="20"/>
              </w:rPr>
            </w:pPr>
          </w:p>
        </w:tc>
      </w:tr>
      <w:tr w:rsidR="00501A98" w:rsidRPr="0092593C" w14:paraId="12DA0508" w14:textId="77777777" w:rsidTr="4638CB88">
        <w:trPr>
          <w:trHeight w:val="90"/>
        </w:trPr>
        <w:tc>
          <w:tcPr>
            <w:tcW w:w="2360" w:type="dxa"/>
            <w:vMerge/>
          </w:tcPr>
          <w:p w14:paraId="4E77438E" w14:textId="77777777" w:rsidR="00501A98" w:rsidRPr="0092593C" w:rsidRDefault="00501A98">
            <w:pPr>
              <w:rPr>
                <w:sz w:val="15"/>
                <w:szCs w:val="20"/>
              </w:rPr>
            </w:pPr>
          </w:p>
        </w:tc>
        <w:tc>
          <w:tcPr>
            <w:tcW w:w="5676" w:type="dxa"/>
            <w:shd w:val="clear" w:color="auto" w:fill="D8D8D8"/>
          </w:tcPr>
          <w:p w14:paraId="50677B1F" w14:textId="77777777" w:rsidR="00501A98" w:rsidRPr="0092593C" w:rsidRDefault="00501A98">
            <w:pPr>
              <w:pStyle w:val="TableParagraph"/>
              <w:spacing w:before="0"/>
              <w:ind w:left="0"/>
              <w:rPr>
                <w:sz w:val="15"/>
                <w:szCs w:val="20"/>
              </w:rPr>
            </w:pPr>
          </w:p>
        </w:tc>
        <w:tc>
          <w:tcPr>
            <w:tcW w:w="919" w:type="dxa"/>
            <w:shd w:val="clear" w:color="auto" w:fill="D8D8D8"/>
          </w:tcPr>
          <w:p w14:paraId="2CEB3A9E" w14:textId="77777777" w:rsidR="00501A98" w:rsidRPr="0092593C" w:rsidRDefault="00501A98">
            <w:pPr>
              <w:pStyle w:val="TableParagraph"/>
              <w:spacing w:before="0"/>
              <w:ind w:left="0"/>
              <w:rPr>
                <w:sz w:val="15"/>
                <w:szCs w:val="20"/>
              </w:rPr>
            </w:pPr>
          </w:p>
        </w:tc>
        <w:tc>
          <w:tcPr>
            <w:tcW w:w="1575" w:type="dxa"/>
            <w:shd w:val="clear" w:color="auto" w:fill="D8D8D8"/>
          </w:tcPr>
          <w:p w14:paraId="57347785" w14:textId="77777777" w:rsidR="00501A98" w:rsidRPr="0092593C" w:rsidRDefault="00501A98">
            <w:pPr>
              <w:pStyle w:val="TableParagraph"/>
              <w:spacing w:before="0"/>
              <w:ind w:left="0"/>
              <w:rPr>
                <w:sz w:val="15"/>
                <w:szCs w:val="20"/>
              </w:rPr>
            </w:pPr>
          </w:p>
        </w:tc>
      </w:tr>
      <w:tr w:rsidR="00501A98" w:rsidRPr="0092593C" w14:paraId="4AB1A991" w14:textId="77777777" w:rsidTr="4638CB88">
        <w:trPr>
          <w:trHeight w:val="90"/>
        </w:trPr>
        <w:tc>
          <w:tcPr>
            <w:tcW w:w="2360" w:type="dxa"/>
            <w:vMerge/>
          </w:tcPr>
          <w:p w14:paraId="50FFC3F8" w14:textId="77777777" w:rsidR="00501A98" w:rsidRPr="0092593C" w:rsidRDefault="00501A98">
            <w:pPr>
              <w:rPr>
                <w:sz w:val="15"/>
                <w:szCs w:val="20"/>
              </w:rPr>
            </w:pPr>
          </w:p>
        </w:tc>
        <w:tc>
          <w:tcPr>
            <w:tcW w:w="5676" w:type="dxa"/>
            <w:shd w:val="clear" w:color="auto" w:fill="D8D8D8"/>
          </w:tcPr>
          <w:p w14:paraId="7F0DE68B" w14:textId="77777777" w:rsidR="00501A98" w:rsidRPr="0092593C" w:rsidRDefault="00501A98">
            <w:pPr>
              <w:pStyle w:val="TableParagraph"/>
              <w:spacing w:before="0"/>
              <w:ind w:left="0"/>
              <w:rPr>
                <w:sz w:val="15"/>
                <w:szCs w:val="20"/>
              </w:rPr>
            </w:pPr>
          </w:p>
        </w:tc>
        <w:tc>
          <w:tcPr>
            <w:tcW w:w="919" w:type="dxa"/>
            <w:shd w:val="clear" w:color="auto" w:fill="D8D8D8"/>
          </w:tcPr>
          <w:p w14:paraId="53526073" w14:textId="77777777" w:rsidR="00501A98" w:rsidRPr="0092593C" w:rsidRDefault="00501A98">
            <w:pPr>
              <w:pStyle w:val="TableParagraph"/>
              <w:spacing w:before="0"/>
              <w:ind w:left="0"/>
              <w:rPr>
                <w:sz w:val="15"/>
                <w:szCs w:val="20"/>
              </w:rPr>
            </w:pPr>
          </w:p>
        </w:tc>
        <w:tc>
          <w:tcPr>
            <w:tcW w:w="1575" w:type="dxa"/>
            <w:shd w:val="clear" w:color="auto" w:fill="D8D8D8"/>
          </w:tcPr>
          <w:p w14:paraId="1A4B02A8" w14:textId="77777777" w:rsidR="00501A98" w:rsidRPr="0092593C" w:rsidRDefault="00501A98">
            <w:pPr>
              <w:pStyle w:val="TableParagraph"/>
              <w:spacing w:before="0"/>
              <w:ind w:left="0"/>
              <w:rPr>
                <w:sz w:val="15"/>
                <w:szCs w:val="20"/>
              </w:rPr>
            </w:pPr>
          </w:p>
        </w:tc>
      </w:tr>
      <w:tr w:rsidR="00501A98" w:rsidRPr="0092593C" w14:paraId="4742DA23" w14:textId="77777777" w:rsidTr="4638CB88">
        <w:trPr>
          <w:trHeight w:val="294"/>
        </w:trPr>
        <w:tc>
          <w:tcPr>
            <w:tcW w:w="2360" w:type="dxa"/>
            <w:vMerge w:val="restart"/>
            <w:shd w:val="clear" w:color="auto" w:fill="D8D8D8"/>
          </w:tcPr>
          <w:p w14:paraId="1CC304E8" w14:textId="77777777" w:rsidR="00501A98" w:rsidRPr="0092593C" w:rsidRDefault="00052917">
            <w:pPr>
              <w:pStyle w:val="TableParagraph"/>
              <w:spacing w:before="197"/>
              <w:rPr>
                <w:b/>
                <w:sz w:val="15"/>
                <w:szCs w:val="20"/>
              </w:rPr>
            </w:pPr>
            <w:r w:rsidRPr="0092593C">
              <w:rPr>
                <w:b/>
                <w:spacing w:val="-4"/>
                <w:sz w:val="15"/>
                <w:szCs w:val="20"/>
              </w:rPr>
              <w:t>Dílčí</w:t>
            </w:r>
            <w:r w:rsidRPr="0092593C">
              <w:rPr>
                <w:b/>
                <w:spacing w:val="-3"/>
                <w:sz w:val="15"/>
                <w:szCs w:val="20"/>
              </w:rPr>
              <w:t xml:space="preserve"> </w:t>
            </w:r>
            <w:r w:rsidRPr="0092593C">
              <w:rPr>
                <w:b/>
                <w:spacing w:val="-2"/>
                <w:sz w:val="15"/>
                <w:szCs w:val="20"/>
              </w:rPr>
              <w:t>smlouva/Objednávka</w:t>
            </w:r>
          </w:p>
        </w:tc>
        <w:tc>
          <w:tcPr>
            <w:tcW w:w="5676" w:type="dxa"/>
            <w:vMerge w:val="restart"/>
            <w:shd w:val="clear" w:color="auto" w:fill="D8D8D8"/>
          </w:tcPr>
          <w:p w14:paraId="009FFAF9" w14:textId="77777777" w:rsidR="00501A98" w:rsidRPr="0092593C" w:rsidRDefault="00501A98">
            <w:pPr>
              <w:pStyle w:val="TableParagraph"/>
              <w:spacing w:before="41"/>
              <w:ind w:left="0"/>
              <w:rPr>
                <w:sz w:val="15"/>
                <w:szCs w:val="20"/>
              </w:rPr>
            </w:pPr>
          </w:p>
          <w:p w14:paraId="146BC8E6" w14:textId="5A019DD6" w:rsidR="00501A98" w:rsidRPr="0092593C" w:rsidRDefault="00DD3B62">
            <w:pPr>
              <w:pStyle w:val="TableParagraph"/>
              <w:spacing w:before="0"/>
              <w:rPr>
                <w:sz w:val="15"/>
                <w:szCs w:val="20"/>
              </w:rPr>
            </w:pPr>
            <w:r w:rsidRPr="0092593C">
              <w:rPr>
                <w:sz w:val="15"/>
                <w:szCs w:val="20"/>
              </w:rPr>
              <w:t>Objednávka: 2025301300</w:t>
            </w:r>
          </w:p>
        </w:tc>
        <w:tc>
          <w:tcPr>
            <w:tcW w:w="919" w:type="dxa"/>
            <w:shd w:val="clear" w:color="auto" w:fill="D8D8D8"/>
          </w:tcPr>
          <w:p w14:paraId="0606DA01" w14:textId="77777777" w:rsidR="00501A98" w:rsidRPr="0092593C" w:rsidRDefault="00052917">
            <w:pPr>
              <w:pStyle w:val="TableParagraph"/>
              <w:rPr>
                <w:b/>
                <w:sz w:val="15"/>
                <w:szCs w:val="20"/>
              </w:rPr>
            </w:pPr>
            <w:r w:rsidRPr="0092593C">
              <w:rPr>
                <w:b/>
                <w:sz w:val="15"/>
                <w:szCs w:val="20"/>
              </w:rPr>
              <w:t>Ze</w:t>
            </w:r>
            <w:r w:rsidRPr="0092593C">
              <w:rPr>
                <w:b/>
                <w:spacing w:val="-1"/>
                <w:sz w:val="15"/>
                <w:szCs w:val="20"/>
              </w:rPr>
              <w:t xml:space="preserve"> </w:t>
            </w:r>
            <w:r w:rsidRPr="0092593C">
              <w:rPr>
                <w:b/>
                <w:spacing w:val="-4"/>
                <w:sz w:val="15"/>
                <w:szCs w:val="20"/>
              </w:rPr>
              <w:t>dne:</w:t>
            </w:r>
          </w:p>
        </w:tc>
        <w:tc>
          <w:tcPr>
            <w:tcW w:w="1575" w:type="dxa"/>
            <w:shd w:val="clear" w:color="auto" w:fill="D8D8D8"/>
          </w:tcPr>
          <w:p w14:paraId="4FE60B0D" w14:textId="77777777" w:rsidR="00501A98" w:rsidRPr="0092593C" w:rsidRDefault="00052917">
            <w:pPr>
              <w:pStyle w:val="TableParagraph"/>
              <w:ind w:left="53"/>
              <w:rPr>
                <w:b/>
                <w:sz w:val="15"/>
                <w:szCs w:val="20"/>
              </w:rPr>
            </w:pPr>
            <w:r w:rsidRPr="0092593C">
              <w:rPr>
                <w:b/>
                <w:sz w:val="15"/>
                <w:szCs w:val="20"/>
              </w:rPr>
              <w:t>ID</w:t>
            </w:r>
            <w:r w:rsidRPr="0092593C">
              <w:rPr>
                <w:b/>
                <w:spacing w:val="-1"/>
                <w:sz w:val="15"/>
                <w:szCs w:val="20"/>
              </w:rPr>
              <w:t xml:space="preserve"> </w:t>
            </w:r>
            <w:r w:rsidRPr="0092593C">
              <w:rPr>
                <w:b/>
                <w:spacing w:val="-2"/>
                <w:sz w:val="15"/>
                <w:szCs w:val="20"/>
              </w:rPr>
              <w:t>Smlouvy:</w:t>
            </w:r>
          </w:p>
        </w:tc>
      </w:tr>
      <w:tr w:rsidR="00501A98" w:rsidRPr="0092593C" w14:paraId="54926A4E" w14:textId="77777777" w:rsidTr="4638CB88">
        <w:trPr>
          <w:trHeight w:val="294"/>
        </w:trPr>
        <w:tc>
          <w:tcPr>
            <w:tcW w:w="2360" w:type="dxa"/>
            <w:vMerge/>
          </w:tcPr>
          <w:p w14:paraId="6AB73BDE" w14:textId="77777777" w:rsidR="00501A98" w:rsidRPr="0092593C" w:rsidRDefault="00501A98">
            <w:pPr>
              <w:rPr>
                <w:sz w:val="15"/>
                <w:szCs w:val="20"/>
              </w:rPr>
            </w:pPr>
          </w:p>
        </w:tc>
        <w:tc>
          <w:tcPr>
            <w:tcW w:w="5676" w:type="dxa"/>
            <w:vMerge/>
          </w:tcPr>
          <w:p w14:paraId="1280949C" w14:textId="77777777" w:rsidR="00501A98" w:rsidRPr="0092593C" w:rsidRDefault="00501A98">
            <w:pPr>
              <w:rPr>
                <w:sz w:val="15"/>
                <w:szCs w:val="20"/>
              </w:rPr>
            </w:pPr>
          </w:p>
        </w:tc>
        <w:tc>
          <w:tcPr>
            <w:tcW w:w="919" w:type="dxa"/>
            <w:shd w:val="clear" w:color="auto" w:fill="D8D8D8"/>
          </w:tcPr>
          <w:p w14:paraId="69D1D9CB" w14:textId="365369D3" w:rsidR="00501A98" w:rsidRPr="0092593C" w:rsidRDefault="00DD3B62">
            <w:pPr>
              <w:pStyle w:val="TableParagraph"/>
              <w:rPr>
                <w:sz w:val="15"/>
                <w:szCs w:val="20"/>
              </w:rPr>
            </w:pPr>
            <w:r w:rsidRPr="0092593C">
              <w:rPr>
                <w:sz w:val="15"/>
                <w:szCs w:val="20"/>
              </w:rPr>
              <w:t>26.11.2025</w:t>
            </w:r>
          </w:p>
        </w:tc>
        <w:tc>
          <w:tcPr>
            <w:tcW w:w="1575" w:type="dxa"/>
            <w:shd w:val="clear" w:color="auto" w:fill="D8D8D8"/>
          </w:tcPr>
          <w:p w14:paraId="329D38A2" w14:textId="10C013C1" w:rsidR="00501A98" w:rsidRPr="0092593C" w:rsidRDefault="0092593C">
            <w:pPr>
              <w:pStyle w:val="TableParagraph"/>
              <w:ind w:left="53"/>
              <w:rPr>
                <w:sz w:val="15"/>
                <w:szCs w:val="15"/>
              </w:rPr>
            </w:pPr>
            <w:r w:rsidRPr="0092593C">
              <w:rPr>
                <w:color w:val="3D4A47"/>
                <w:sz w:val="15"/>
                <w:szCs w:val="15"/>
                <w:shd w:val="clear" w:color="auto" w:fill="E5E5E5"/>
              </w:rPr>
              <w:t>SML/2025/00827</w:t>
            </w:r>
          </w:p>
        </w:tc>
      </w:tr>
      <w:tr w:rsidR="00501A98" w:rsidRPr="0092593C" w14:paraId="609583E0" w14:textId="77777777" w:rsidTr="4638CB88">
        <w:trPr>
          <w:trHeight w:val="294"/>
        </w:trPr>
        <w:tc>
          <w:tcPr>
            <w:tcW w:w="2360" w:type="dxa"/>
            <w:vMerge w:val="restart"/>
            <w:shd w:val="clear" w:color="auto" w:fill="D8D8D8"/>
          </w:tcPr>
          <w:p w14:paraId="100508CE" w14:textId="77777777" w:rsidR="00501A98" w:rsidRPr="0092593C" w:rsidRDefault="00501A98">
            <w:pPr>
              <w:pStyle w:val="TableParagraph"/>
              <w:spacing w:before="147"/>
              <w:ind w:left="0"/>
              <w:rPr>
                <w:sz w:val="15"/>
                <w:szCs w:val="20"/>
              </w:rPr>
            </w:pPr>
          </w:p>
          <w:p w14:paraId="2C2F91D7" w14:textId="77777777" w:rsidR="00501A98" w:rsidRPr="0092593C" w:rsidRDefault="00052917">
            <w:pPr>
              <w:pStyle w:val="TableParagraph"/>
              <w:spacing w:before="0"/>
              <w:rPr>
                <w:b/>
                <w:sz w:val="15"/>
                <w:szCs w:val="20"/>
              </w:rPr>
            </w:pPr>
            <w:r w:rsidRPr="0092593C">
              <w:rPr>
                <w:b/>
                <w:spacing w:val="-2"/>
                <w:sz w:val="15"/>
                <w:szCs w:val="20"/>
              </w:rPr>
              <w:t>Dodatek</w:t>
            </w:r>
          </w:p>
        </w:tc>
        <w:tc>
          <w:tcPr>
            <w:tcW w:w="5676" w:type="dxa"/>
            <w:shd w:val="clear" w:color="auto" w:fill="D8D8D8"/>
          </w:tcPr>
          <w:p w14:paraId="37FAB820" w14:textId="77777777" w:rsidR="00501A98" w:rsidRPr="0092593C" w:rsidRDefault="00052917">
            <w:pPr>
              <w:pStyle w:val="TableParagraph"/>
              <w:rPr>
                <w:b/>
                <w:sz w:val="15"/>
                <w:szCs w:val="20"/>
              </w:rPr>
            </w:pPr>
            <w:r w:rsidRPr="0092593C">
              <w:rPr>
                <w:b/>
                <w:spacing w:val="-2"/>
                <w:sz w:val="15"/>
                <w:szCs w:val="20"/>
              </w:rPr>
              <w:t>Dodatek:</w:t>
            </w:r>
          </w:p>
        </w:tc>
        <w:tc>
          <w:tcPr>
            <w:tcW w:w="919" w:type="dxa"/>
            <w:shd w:val="clear" w:color="auto" w:fill="D8D8D8"/>
          </w:tcPr>
          <w:p w14:paraId="2876875B" w14:textId="77777777" w:rsidR="00501A98" w:rsidRPr="0092593C" w:rsidRDefault="00052917">
            <w:pPr>
              <w:pStyle w:val="TableParagraph"/>
              <w:rPr>
                <w:b/>
                <w:sz w:val="15"/>
                <w:szCs w:val="20"/>
              </w:rPr>
            </w:pPr>
            <w:r w:rsidRPr="0092593C">
              <w:rPr>
                <w:b/>
                <w:sz w:val="15"/>
                <w:szCs w:val="20"/>
              </w:rPr>
              <w:t>Ze</w:t>
            </w:r>
            <w:r w:rsidRPr="0092593C">
              <w:rPr>
                <w:b/>
                <w:spacing w:val="-1"/>
                <w:sz w:val="15"/>
                <w:szCs w:val="20"/>
              </w:rPr>
              <w:t xml:space="preserve"> </w:t>
            </w:r>
            <w:r w:rsidRPr="0092593C">
              <w:rPr>
                <w:b/>
                <w:spacing w:val="-4"/>
                <w:sz w:val="15"/>
                <w:szCs w:val="20"/>
              </w:rPr>
              <w:t>dne:</w:t>
            </w:r>
          </w:p>
        </w:tc>
        <w:tc>
          <w:tcPr>
            <w:tcW w:w="1575" w:type="dxa"/>
            <w:shd w:val="clear" w:color="auto" w:fill="D8D8D8"/>
          </w:tcPr>
          <w:p w14:paraId="66337ED4" w14:textId="77777777" w:rsidR="00501A98" w:rsidRPr="0092593C" w:rsidRDefault="00052917">
            <w:pPr>
              <w:pStyle w:val="TableParagraph"/>
              <w:ind w:left="53"/>
              <w:rPr>
                <w:b/>
                <w:sz w:val="15"/>
                <w:szCs w:val="20"/>
              </w:rPr>
            </w:pPr>
            <w:r w:rsidRPr="0092593C">
              <w:rPr>
                <w:b/>
                <w:sz w:val="15"/>
                <w:szCs w:val="20"/>
              </w:rPr>
              <w:t>ID</w:t>
            </w:r>
            <w:r w:rsidRPr="0092593C">
              <w:rPr>
                <w:b/>
                <w:spacing w:val="-1"/>
                <w:sz w:val="15"/>
                <w:szCs w:val="20"/>
              </w:rPr>
              <w:t xml:space="preserve"> </w:t>
            </w:r>
            <w:r w:rsidRPr="0092593C">
              <w:rPr>
                <w:b/>
                <w:spacing w:val="-2"/>
                <w:sz w:val="15"/>
                <w:szCs w:val="20"/>
              </w:rPr>
              <w:t>Smlouvy:</w:t>
            </w:r>
          </w:p>
        </w:tc>
      </w:tr>
      <w:tr w:rsidR="00501A98" w:rsidRPr="0092593C" w14:paraId="3AF55B05" w14:textId="77777777" w:rsidTr="4638CB88">
        <w:trPr>
          <w:trHeight w:val="294"/>
        </w:trPr>
        <w:tc>
          <w:tcPr>
            <w:tcW w:w="2360" w:type="dxa"/>
            <w:vMerge/>
          </w:tcPr>
          <w:p w14:paraId="62F101B0" w14:textId="77777777" w:rsidR="00501A98" w:rsidRPr="0092593C" w:rsidRDefault="00501A98">
            <w:pPr>
              <w:rPr>
                <w:sz w:val="15"/>
                <w:szCs w:val="20"/>
              </w:rPr>
            </w:pPr>
          </w:p>
        </w:tc>
        <w:tc>
          <w:tcPr>
            <w:tcW w:w="5676" w:type="dxa"/>
            <w:shd w:val="clear" w:color="auto" w:fill="D8D8D8"/>
          </w:tcPr>
          <w:p w14:paraId="52DAAA8F" w14:textId="1E28E75F" w:rsidR="00501A98" w:rsidRPr="0092593C" w:rsidRDefault="00501A98">
            <w:pPr>
              <w:pStyle w:val="TableParagraph"/>
              <w:rPr>
                <w:sz w:val="15"/>
                <w:szCs w:val="20"/>
              </w:rPr>
            </w:pPr>
          </w:p>
        </w:tc>
        <w:tc>
          <w:tcPr>
            <w:tcW w:w="919" w:type="dxa"/>
            <w:shd w:val="clear" w:color="auto" w:fill="D8D8D8"/>
          </w:tcPr>
          <w:p w14:paraId="29CDFFD3" w14:textId="4ACFD27F" w:rsidR="00501A98" w:rsidRPr="0092593C" w:rsidRDefault="00501A98">
            <w:pPr>
              <w:pStyle w:val="TableParagraph"/>
              <w:rPr>
                <w:sz w:val="15"/>
                <w:szCs w:val="20"/>
              </w:rPr>
            </w:pPr>
          </w:p>
        </w:tc>
        <w:tc>
          <w:tcPr>
            <w:tcW w:w="1575" w:type="dxa"/>
            <w:shd w:val="clear" w:color="auto" w:fill="D8D8D8"/>
          </w:tcPr>
          <w:p w14:paraId="5EDC0D41" w14:textId="21CB1D71" w:rsidR="00501A98" w:rsidRPr="0092593C" w:rsidRDefault="00501A98">
            <w:pPr>
              <w:pStyle w:val="TableParagraph"/>
              <w:ind w:left="53"/>
              <w:rPr>
                <w:sz w:val="15"/>
                <w:szCs w:val="20"/>
              </w:rPr>
            </w:pPr>
          </w:p>
        </w:tc>
      </w:tr>
      <w:tr w:rsidR="00501A98" w:rsidRPr="0092593C" w14:paraId="1CB77A35" w14:textId="77777777" w:rsidTr="4638CB88">
        <w:trPr>
          <w:trHeight w:val="90"/>
        </w:trPr>
        <w:tc>
          <w:tcPr>
            <w:tcW w:w="2360" w:type="dxa"/>
            <w:vMerge/>
          </w:tcPr>
          <w:p w14:paraId="71B19193" w14:textId="77777777" w:rsidR="00501A98" w:rsidRPr="0092593C" w:rsidRDefault="00501A98">
            <w:pPr>
              <w:rPr>
                <w:sz w:val="15"/>
                <w:szCs w:val="20"/>
              </w:rPr>
            </w:pPr>
          </w:p>
        </w:tc>
        <w:tc>
          <w:tcPr>
            <w:tcW w:w="5676" w:type="dxa"/>
            <w:shd w:val="clear" w:color="auto" w:fill="D8D8D8"/>
          </w:tcPr>
          <w:p w14:paraId="442AAE89" w14:textId="77777777" w:rsidR="00501A98" w:rsidRPr="0092593C" w:rsidRDefault="00501A98">
            <w:pPr>
              <w:pStyle w:val="TableParagraph"/>
              <w:spacing w:before="0"/>
              <w:ind w:left="0"/>
              <w:rPr>
                <w:sz w:val="15"/>
                <w:szCs w:val="20"/>
              </w:rPr>
            </w:pPr>
          </w:p>
        </w:tc>
        <w:tc>
          <w:tcPr>
            <w:tcW w:w="919" w:type="dxa"/>
            <w:shd w:val="clear" w:color="auto" w:fill="D8D8D8"/>
          </w:tcPr>
          <w:p w14:paraId="34769A75" w14:textId="77777777" w:rsidR="00501A98" w:rsidRPr="0092593C" w:rsidRDefault="00501A98">
            <w:pPr>
              <w:pStyle w:val="TableParagraph"/>
              <w:spacing w:before="0"/>
              <w:ind w:left="0"/>
              <w:rPr>
                <w:sz w:val="15"/>
                <w:szCs w:val="20"/>
              </w:rPr>
            </w:pPr>
          </w:p>
        </w:tc>
        <w:tc>
          <w:tcPr>
            <w:tcW w:w="1575" w:type="dxa"/>
            <w:shd w:val="clear" w:color="auto" w:fill="D8D8D8"/>
          </w:tcPr>
          <w:p w14:paraId="4510486E" w14:textId="77777777" w:rsidR="00501A98" w:rsidRPr="0092593C" w:rsidRDefault="00501A98">
            <w:pPr>
              <w:pStyle w:val="TableParagraph"/>
              <w:spacing w:before="0"/>
              <w:ind w:left="0"/>
              <w:rPr>
                <w:sz w:val="15"/>
                <w:szCs w:val="20"/>
              </w:rPr>
            </w:pPr>
          </w:p>
        </w:tc>
      </w:tr>
      <w:tr w:rsidR="00501A98" w:rsidRPr="0092593C" w14:paraId="2EC76C5B" w14:textId="77777777" w:rsidTr="4638CB88">
        <w:trPr>
          <w:trHeight w:val="90"/>
        </w:trPr>
        <w:tc>
          <w:tcPr>
            <w:tcW w:w="2360" w:type="dxa"/>
            <w:vMerge/>
          </w:tcPr>
          <w:p w14:paraId="45D7F95A" w14:textId="77777777" w:rsidR="00501A98" w:rsidRPr="0092593C" w:rsidRDefault="00501A98">
            <w:pPr>
              <w:rPr>
                <w:sz w:val="15"/>
                <w:szCs w:val="20"/>
              </w:rPr>
            </w:pPr>
          </w:p>
        </w:tc>
        <w:tc>
          <w:tcPr>
            <w:tcW w:w="5676" w:type="dxa"/>
            <w:shd w:val="clear" w:color="auto" w:fill="D8D8D8"/>
          </w:tcPr>
          <w:p w14:paraId="0985D115" w14:textId="77777777" w:rsidR="00501A98" w:rsidRPr="0092593C" w:rsidRDefault="00501A98">
            <w:pPr>
              <w:pStyle w:val="TableParagraph"/>
              <w:spacing w:before="0"/>
              <w:ind w:left="0"/>
              <w:rPr>
                <w:sz w:val="15"/>
                <w:szCs w:val="20"/>
              </w:rPr>
            </w:pPr>
          </w:p>
        </w:tc>
        <w:tc>
          <w:tcPr>
            <w:tcW w:w="919" w:type="dxa"/>
            <w:shd w:val="clear" w:color="auto" w:fill="D8D8D8"/>
          </w:tcPr>
          <w:p w14:paraId="6DB2CEDE" w14:textId="77777777" w:rsidR="00501A98" w:rsidRPr="0092593C" w:rsidRDefault="00501A98">
            <w:pPr>
              <w:pStyle w:val="TableParagraph"/>
              <w:spacing w:before="0"/>
              <w:ind w:left="0"/>
              <w:rPr>
                <w:sz w:val="15"/>
                <w:szCs w:val="20"/>
              </w:rPr>
            </w:pPr>
          </w:p>
        </w:tc>
        <w:tc>
          <w:tcPr>
            <w:tcW w:w="1575" w:type="dxa"/>
            <w:shd w:val="clear" w:color="auto" w:fill="D8D8D8"/>
          </w:tcPr>
          <w:p w14:paraId="7FB71C59" w14:textId="77777777" w:rsidR="00501A98" w:rsidRPr="0092593C" w:rsidRDefault="00501A98">
            <w:pPr>
              <w:pStyle w:val="TableParagraph"/>
              <w:spacing w:before="0"/>
              <w:ind w:left="0"/>
              <w:rPr>
                <w:sz w:val="15"/>
                <w:szCs w:val="20"/>
              </w:rPr>
            </w:pPr>
          </w:p>
        </w:tc>
      </w:tr>
      <w:tr w:rsidR="00501A98" w:rsidRPr="0092593C" w14:paraId="0270C4C6" w14:textId="77777777" w:rsidTr="4638CB88">
        <w:trPr>
          <w:trHeight w:val="90"/>
        </w:trPr>
        <w:tc>
          <w:tcPr>
            <w:tcW w:w="2360" w:type="dxa"/>
            <w:vMerge/>
          </w:tcPr>
          <w:p w14:paraId="3394B9CC" w14:textId="77777777" w:rsidR="00501A98" w:rsidRPr="0092593C" w:rsidRDefault="00501A98">
            <w:pPr>
              <w:rPr>
                <w:sz w:val="15"/>
                <w:szCs w:val="20"/>
              </w:rPr>
            </w:pPr>
          </w:p>
        </w:tc>
        <w:tc>
          <w:tcPr>
            <w:tcW w:w="5676" w:type="dxa"/>
            <w:shd w:val="clear" w:color="auto" w:fill="D8D8D8"/>
          </w:tcPr>
          <w:p w14:paraId="6BA89FAC" w14:textId="77777777" w:rsidR="00501A98" w:rsidRPr="0092593C" w:rsidRDefault="00501A98">
            <w:pPr>
              <w:pStyle w:val="TableParagraph"/>
              <w:spacing w:before="0"/>
              <w:ind w:left="0"/>
              <w:rPr>
                <w:sz w:val="15"/>
                <w:szCs w:val="20"/>
              </w:rPr>
            </w:pPr>
          </w:p>
        </w:tc>
        <w:tc>
          <w:tcPr>
            <w:tcW w:w="919" w:type="dxa"/>
            <w:shd w:val="clear" w:color="auto" w:fill="D8D8D8"/>
          </w:tcPr>
          <w:p w14:paraId="3F027E26" w14:textId="77777777" w:rsidR="00501A98" w:rsidRPr="0092593C" w:rsidRDefault="00501A98">
            <w:pPr>
              <w:pStyle w:val="TableParagraph"/>
              <w:spacing w:before="0"/>
              <w:ind w:left="0"/>
              <w:rPr>
                <w:sz w:val="15"/>
                <w:szCs w:val="20"/>
              </w:rPr>
            </w:pPr>
          </w:p>
        </w:tc>
        <w:tc>
          <w:tcPr>
            <w:tcW w:w="1575" w:type="dxa"/>
            <w:shd w:val="clear" w:color="auto" w:fill="D8D8D8"/>
          </w:tcPr>
          <w:p w14:paraId="5DAE4A99" w14:textId="77777777" w:rsidR="00501A98" w:rsidRPr="0092593C" w:rsidRDefault="00501A98">
            <w:pPr>
              <w:pStyle w:val="TableParagraph"/>
              <w:spacing w:before="0"/>
              <w:ind w:left="0"/>
              <w:rPr>
                <w:sz w:val="15"/>
                <w:szCs w:val="20"/>
              </w:rPr>
            </w:pPr>
          </w:p>
        </w:tc>
      </w:tr>
      <w:tr w:rsidR="00501A98" w:rsidRPr="0092593C" w14:paraId="4E8F5BB9" w14:textId="77777777" w:rsidTr="4638CB88">
        <w:trPr>
          <w:trHeight w:val="335"/>
        </w:trPr>
        <w:tc>
          <w:tcPr>
            <w:tcW w:w="2360" w:type="dxa"/>
            <w:shd w:val="clear" w:color="auto" w:fill="D8D8D8"/>
          </w:tcPr>
          <w:p w14:paraId="3B3996B4" w14:textId="77777777" w:rsidR="00501A98" w:rsidRPr="0092593C" w:rsidRDefault="00052917">
            <w:pPr>
              <w:pStyle w:val="TableParagraph"/>
              <w:spacing w:before="63"/>
              <w:rPr>
                <w:b/>
                <w:sz w:val="15"/>
                <w:szCs w:val="20"/>
              </w:rPr>
            </w:pPr>
            <w:r w:rsidRPr="0092593C">
              <w:rPr>
                <w:b/>
                <w:spacing w:val="-4"/>
                <w:sz w:val="15"/>
                <w:szCs w:val="20"/>
              </w:rPr>
              <w:t>Odkaz</w:t>
            </w:r>
            <w:r w:rsidRPr="0092593C">
              <w:rPr>
                <w:b/>
                <w:spacing w:val="-6"/>
                <w:sz w:val="15"/>
                <w:szCs w:val="20"/>
              </w:rPr>
              <w:t xml:space="preserve"> </w:t>
            </w:r>
            <w:r w:rsidRPr="0092593C">
              <w:rPr>
                <w:b/>
                <w:spacing w:val="-4"/>
                <w:sz w:val="15"/>
                <w:szCs w:val="20"/>
              </w:rPr>
              <w:t>na</w:t>
            </w:r>
            <w:r w:rsidRPr="0092593C">
              <w:rPr>
                <w:b/>
                <w:spacing w:val="-6"/>
                <w:sz w:val="15"/>
                <w:szCs w:val="20"/>
              </w:rPr>
              <w:t xml:space="preserve"> </w:t>
            </w:r>
            <w:r w:rsidRPr="0092593C">
              <w:rPr>
                <w:b/>
                <w:spacing w:val="-4"/>
                <w:sz w:val="15"/>
                <w:szCs w:val="20"/>
              </w:rPr>
              <w:t>dílčí</w:t>
            </w:r>
            <w:r w:rsidRPr="0092593C">
              <w:rPr>
                <w:b/>
                <w:spacing w:val="-6"/>
                <w:sz w:val="15"/>
                <w:szCs w:val="20"/>
              </w:rPr>
              <w:t xml:space="preserve"> </w:t>
            </w:r>
            <w:r w:rsidRPr="0092593C">
              <w:rPr>
                <w:b/>
                <w:spacing w:val="-4"/>
                <w:sz w:val="15"/>
                <w:szCs w:val="20"/>
              </w:rPr>
              <w:t>smlouvu</w:t>
            </w:r>
          </w:p>
        </w:tc>
        <w:tc>
          <w:tcPr>
            <w:tcW w:w="8170" w:type="dxa"/>
            <w:gridSpan w:val="3"/>
            <w:shd w:val="clear" w:color="auto" w:fill="D9D9D9" w:themeFill="background1" w:themeFillShade="D9"/>
          </w:tcPr>
          <w:p w14:paraId="2B5748C4" w14:textId="0AC110EC" w:rsidR="00501A98" w:rsidRPr="0092593C" w:rsidRDefault="0092593C">
            <w:pPr>
              <w:pStyle w:val="TableParagraph"/>
              <w:spacing w:before="80"/>
              <w:rPr>
                <w:sz w:val="15"/>
                <w:szCs w:val="20"/>
              </w:rPr>
            </w:pPr>
            <w:r w:rsidRPr="0092593C">
              <w:rPr>
                <w:sz w:val="15"/>
                <w:szCs w:val="20"/>
              </w:rPr>
              <w:t>https://smlouvy.gov.cz/smlouva/35772929</w:t>
            </w:r>
          </w:p>
        </w:tc>
      </w:tr>
    </w:tbl>
    <w:p w14:paraId="6CBE9DD9" w14:textId="77777777" w:rsidR="00501A98" w:rsidRDefault="00501A98">
      <w:pPr>
        <w:pStyle w:val="Zkladntext"/>
        <w:rPr>
          <w:rFonts w:ascii="Times New Roman"/>
          <w:sz w:val="20"/>
        </w:rPr>
      </w:pPr>
    </w:p>
    <w:p w14:paraId="67BA7F45" w14:textId="77777777" w:rsidR="00501A98" w:rsidRDefault="00501A98">
      <w:pPr>
        <w:pStyle w:val="Zkladntext"/>
        <w:rPr>
          <w:rFonts w:ascii="Times New Roman"/>
          <w:sz w:val="20"/>
        </w:rPr>
      </w:pPr>
    </w:p>
    <w:p w14:paraId="78B17A6A" w14:textId="77777777" w:rsidR="00501A98" w:rsidRDefault="00501A98">
      <w:pPr>
        <w:pStyle w:val="Zkladntext"/>
        <w:spacing w:before="52"/>
        <w:rPr>
          <w:rFonts w:ascii="Times New Roman"/>
          <w:sz w:val="20"/>
        </w:rPr>
      </w:pPr>
    </w:p>
    <w:tbl>
      <w:tblPr>
        <w:tblStyle w:val="TableNormal1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5"/>
        <w:gridCol w:w="8176"/>
      </w:tblGrid>
      <w:tr w:rsidR="00501A98" w14:paraId="62A2275A" w14:textId="77777777">
        <w:trPr>
          <w:trHeight w:val="335"/>
        </w:trPr>
        <w:tc>
          <w:tcPr>
            <w:tcW w:w="2355" w:type="dxa"/>
            <w:shd w:val="clear" w:color="auto" w:fill="D8D8D8"/>
          </w:tcPr>
          <w:p w14:paraId="4BB23A7B" w14:textId="77777777" w:rsidR="00501A98" w:rsidRDefault="00052917">
            <w:pPr>
              <w:pStyle w:val="TableParagraph"/>
              <w:spacing w:before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Objednatel:</w:t>
            </w:r>
          </w:p>
        </w:tc>
        <w:tc>
          <w:tcPr>
            <w:tcW w:w="8176" w:type="dxa"/>
            <w:shd w:val="clear" w:color="auto" w:fill="D8D8D8"/>
          </w:tcPr>
          <w:p w14:paraId="0F7A51D6" w14:textId="77777777" w:rsidR="00501A98" w:rsidRDefault="00052917">
            <w:pPr>
              <w:pStyle w:val="TableParagraph"/>
              <w:spacing w:before="80"/>
              <w:rPr>
                <w:b/>
                <w:sz w:val="15"/>
              </w:rPr>
            </w:pPr>
            <w:r>
              <w:rPr>
                <w:b/>
                <w:w w:val="90"/>
                <w:sz w:val="15"/>
              </w:rPr>
              <w:t>Česká</w:t>
            </w:r>
            <w:r>
              <w:rPr>
                <w:b/>
                <w:spacing w:val="3"/>
                <w:sz w:val="15"/>
              </w:rPr>
              <w:t xml:space="preserve"> </w:t>
            </w:r>
            <w:proofErr w:type="gramStart"/>
            <w:r>
              <w:rPr>
                <w:b/>
                <w:w w:val="90"/>
                <w:sz w:val="15"/>
              </w:rPr>
              <w:t>republika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w w:val="90"/>
                <w:sz w:val="15"/>
              </w:rPr>
              <w:t>-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w w:val="90"/>
                <w:sz w:val="15"/>
              </w:rPr>
              <w:t>Ministerstvo</w:t>
            </w:r>
            <w:proofErr w:type="gramEnd"/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w w:val="90"/>
                <w:sz w:val="15"/>
              </w:rPr>
              <w:t>práce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w w:val="90"/>
                <w:sz w:val="15"/>
              </w:rPr>
              <w:t>a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w w:val="90"/>
                <w:sz w:val="15"/>
              </w:rPr>
              <w:t>sociálních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4"/>
                <w:w w:val="90"/>
                <w:sz w:val="15"/>
              </w:rPr>
              <w:t>věcí</w:t>
            </w:r>
          </w:p>
        </w:tc>
      </w:tr>
      <w:tr w:rsidR="00501A98" w14:paraId="2082894C" w14:textId="77777777">
        <w:trPr>
          <w:trHeight w:val="335"/>
        </w:trPr>
        <w:tc>
          <w:tcPr>
            <w:tcW w:w="2355" w:type="dxa"/>
            <w:shd w:val="clear" w:color="auto" w:fill="D8D8D8"/>
          </w:tcPr>
          <w:p w14:paraId="01CC92C6" w14:textId="77777777" w:rsidR="00501A98" w:rsidRDefault="00052917">
            <w:pPr>
              <w:pStyle w:val="TableParagraph"/>
              <w:spacing w:before="63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Adresa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sídla:</w:t>
            </w:r>
          </w:p>
        </w:tc>
        <w:tc>
          <w:tcPr>
            <w:tcW w:w="8176" w:type="dxa"/>
            <w:shd w:val="clear" w:color="auto" w:fill="D8D8D8"/>
          </w:tcPr>
          <w:p w14:paraId="202758B3" w14:textId="77777777" w:rsidR="00501A98" w:rsidRDefault="00052917">
            <w:pPr>
              <w:pStyle w:val="TableParagraph"/>
              <w:spacing w:before="80"/>
              <w:rPr>
                <w:sz w:val="15"/>
              </w:rPr>
            </w:pPr>
            <w:r>
              <w:rPr>
                <w:sz w:val="15"/>
              </w:rPr>
              <w:t>Na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Poříčním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právu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1/376</w:t>
            </w:r>
          </w:p>
        </w:tc>
      </w:tr>
      <w:tr w:rsidR="00501A98" w14:paraId="553F95C0" w14:textId="77777777">
        <w:trPr>
          <w:trHeight w:val="335"/>
        </w:trPr>
        <w:tc>
          <w:tcPr>
            <w:tcW w:w="2355" w:type="dxa"/>
            <w:shd w:val="clear" w:color="auto" w:fill="D8D8D8"/>
          </w:tcPr>
          <w:p w14:paraId="4AD9F0EA" w14:textId="77777777" w:rsidR="00501A98" w:rsidRDefault="00052917">
            <w:pPr>
              <w:pStyle w:val="TableParagraph"/>
              <w:spacing w:before="6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IČ:</w:t>
            </w:r>
          </w:p>
        </w:tc>
        <w:tc>
          <w:tcPr>
            <w:tcW w:w="8176" w:type="dxa"/>
            <w:shd w:val="clear" w:color="auto" w:fill="D8D8D8"/>
          </w:tcPr>
          <w:p w14:paraId="25FC25B7" w14:textId="77777777" w:rsidR="00501A98" w:rsidRDefault="00052917">
            <w:pPr>
              <w:pStyle w:val="TableParagraph"/>
              <w:spacing w:before="80"/>
              <w:rPr>
                <w:sz w:val="15"/>
              </w:rPr>
            </w:pPr>
            <w:r>
              <w:rPr>
                <w:spacing w:val="-2"/>
                <w:sz w:val="15"/>
              </w:rPr>
              <w:t>00551023</w:t>
            </w:r>
          </w:p>
        </w:tc>
      </w:tr>
      <w:tr w:rsidR="00501A98" w14:paraId="72AD855C" w14:textId="77777777">
        <w:trPr>
          <w:trHeight w:val="335"/>
        </w:trPr>
        <w:tc>
          <w:tcPr>
            <w:tcW w:w="2355" w:type="dxa"/>
            <w:shd w:val="clear" w:color="auto" w:fill="D8D8D8"/>
          </w:tcPr>
          <w:p w14:paraId="0360D067" w14:textId="77777777" w:rsidR="00501A98" w:rsidRDefault="00052917">
            <w:pPr>
              <w:pStyle w:val="TableParagraph"/>
              <w:spacing w:before="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DIČ:</w:t>
            </w:r>
          </w:p>
        </w:tc>
        <w:tc>
          <w:tcPr>
            <w:tcW w:w="8176" w:type="dxa"/>
            <w:shd w:val="clear" w:color="auto" w:fill="D8D8D8"/>
          </w:tcPr>
          <w:p w14:paraId="3427B73E" w14:textId="77777777" w:rsidR="00501A98" w:rsidRDefault="00052917">
            <w:pPr>
              <w:pStyle w:val="TableParagraph"/>
              <w:spacing w:before="80"/>
              <w:rPr>
                <w:sz w:val="15"/>
              </w:rPr>
            </w:pPr>
            <w:r>
              <w:rPr>
                <w:sz w:val="15"/>
              </w:rPr>
              <w:t>Ministerstvo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práce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sociálních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věcí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není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plátcem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daně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z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přidané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hodnoty</w:t>
            </w:r>
          </w:p>
        </w:tc>
      </w:tr>
    </w:tbl>
    <w:p w14:paraId="05E21156" w14:textId="77777777" w:rsidR="00501A98" w:rsidRDefault="00501A98">
      <w:pPr>
        <w:pStyle w:val="Zkladntext"/>
        <w:spacing w:before="206"/>
        <w:rPr>
          <w:rFonts w:ascii="Times New Roman"/>
          <w:sz w:val="20"/>
        </w:rPr>
      </w:pPr>
    </w:p>
    <w:tbl>
      <w:tblPr>
        <w:tblStyle w:val="TableNormal1"/>
        <w:tblW w:w="0" w:type="auto"/>
        <w:tblInd w:w="1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8269"/>
      </w:tblGrid>
      <w:tr w:rsidR="00AA6517" w14:paraId="68B5DA04" w14:textId="77777777" w:rsidTr="0092593C">
        <w:trPr>
          <w:trHeight w:val="384"/>
        </w:trPr>
        <w:tc>
          <w:tcPr>
            <w:tcW w:w="2196" w:type="dxa"/>
            <w:shd w:val="clear" w:color="auto" w:fill="D7D7D7"/>
          </w:tcPr>
          <w:p w14:paraId="1DA58F3E" w14:textId="77777777" w:rsidR="00AA6517" w:rsidRPr="0092593C" w:rsidRDefault="00AA6517" w:rsidP="003B0CEF">
            <w:pPr>
              <w:pStyle w:val="TableParagraph"/>
              <w:spacing w:before="30"/>
              <w:ind w:left="105"/>
              <w:rPr>
                <w:b/>
                <w:sz w:val="18"/>
                <w:szCs w:val="16"/>
              </w:rPr>
            </w:pPr>
            <w:r w:rsidRPr="0092593C">
              <w:rPr>
                <w:b/>
                <w:spacing w:val="-2"/>
                <w:sz w:val="18"/>
                <w:szCs w:val="16"/>
              </w:rPr>
              <w:t>Zhotovitel(é):</w:t>
            </w:r>
          </w:p>
        </w:tc>
        <w:tc>
          <w:tcPr>
            <w:tcW w:w="8269" w:type="dxa"/>
            <w:shd w:val="clear" w:color="auto" w:fill="D7D7D7"/>
          </w:tcPr>
          <w:p w14:paraId="7374F3B2" w14:textId="77777777" w:rsidR="00AA6517" w:rsidRPr="0092593C" w:rsidRDefault="00AA6517" w:rsidP="003B0CEF">
            <w:pPr>
              <w:pStyle w:val="TableParagraph"/>
              <w:spacing w:before="39"/>
              <w:ind w:left="99"/>
              <w:rPr>
                <w:sz w:val="18"/>
                <w:szCs w:val="16"/>
              </w:rPr>
            </w:pPr>
            <w:r w:rsidRPr="0092593C">
              <w:rPr>
                <w:sz w:val="18"/>
                <w:szCs w:val="16"/>
              </w:rPr>
              <w:t>Asseco</w:t>
            </w:r>
            <w:r w:rsidRPr="0092593C">
              <w:rPr>
                <w:spacing w:val="-2"/>
                <w:sz w:val="18"/>
                <w:szCs w:val="16"/>
              </w:rPr>
              <w:t xml:space="preserve"> </w:t>
            </w:r>
            <w:r w:rsidRPr="0092593C">
              <w:rPr>
                <w:sz w:val="18"/>
                <w:szCs w:val="16"/>
              </w:rPr>
              <w:t>Central</w:t>
            </w:r>
            <w:r w:rsidRPr="0092593C">
              <w:rPr>
                <w:spacing w:val="-2"/>
                <w:sz w:val="18"/>
                <w:szCs w:val="16"/>
              </w:rPr>
              <w:t xml:space="preserve"> </w:t>
            </w:r>
            <w:r w:rsidRPr="0092593C">
              <w:rPr>
                <w:sz w:val="18"/>
                <w:szCs w:val="16"/>
              </w:rPr>
              <w:t>Europe,</w:t>
            </w:r>
            <w:r w:rsidRPr="0092593C">
              <w:rPr>
                <w:spacing w:val="-9"/>
                <w:sz w:val="18"/>
                <w:szCs w:val="16"/>
              </w:rPr>
              <w:t xml:space="preserve"> </w:t>
            </w:r>
            <w:r w:rsidRPr="0092593C">
              <w:rPr>
                <w:spacing w:val="-4"/>
                <w:sz w:val="18"/>
                <w:szCs w:val="16"/>
              </w:rPr>
              <w:t>a.s.</w:t>
            </w:r>
          </w:p>
        </w:tc>
      </w:tr>
      <w:tr w:rsidR="00AA6517" w14:paraId="7E6258FA" w14:textId="77777777" w:rsidTr="0092593C">
        <w:trPr>
          <w:trHeight w:val="390"/>
        </w:trPr>
        <w:tc>
          <w:tcPr>
            <w:tcW w:w="2196" w:type="dxa"/>
            <w:shd w:val="clear" w:color="auto" w:fill="D7D7D7"/>
          </w:tcPr>
          <w:p w14:paraId="2379A9F1" w14:textId="77777777" w:rsidR="00AA6517" w:rsidRPr="0092593C" w:rsidRDefault="00AA6517" w:rsidP="003B0CEF">
            <w:pPr>
              <w:pStyle w:val="TableParagraph"/>
              <w:spacing w:before="35"/>
              <w:ind w:left="105"/>
              <w:rPr>
                <w:b/>
                <w:sz w:val="18"/>
                <w:szCs w:val="16"/>
              </w:rPr>
            </w:pPr>
            <w:r w:rsidRPr="0092593C">
              <w:rPr>
                <w:b/>
                <w:spacing w:val="-8"/>
                <w:sz w:val="18"/>
                <w:szCs w:val="16"/>
              </w:rPr>
              <w:t>Adresa</w:t>
            </w:r>
            <w:r w:rsidRPr="0092593C">
              <w:rPr>
                <w:b/>
                <w:spacing w:val="-10"/>
                <w:sz w:val="18"/>
                <w:szCs w:val="16"/>
              </w:rPr>
              <w:t xml:space="preserve"> </w:t>
            </w:r>
            <w:r w:rsidRPr="0092593C">
              <w:rPr>
                <w:b/>
                <w:spacing w:val="-2"/>
                <w:sz w:val="18"/>
                <w:szCs w:val="16"/>
              </w:rPr>
              <w:t>sídla:</w:t>
            </w:r>
          </w:p>
        </w:tc>
        <w:tc>
          <w:tcPr>
            <w:tcW w:w="8269" w:type="dxa"/>
            <w:shd w:val="clear" w:color="auto" w:fill="D7D7D7"/>
          </w:tcPr>
          <w:p w14:paraId="0D7937E7" w14:textId="77777777" w:rsidR="00AA6517" w:rsidRPr="0092593C" w:rsidRDefault="00AA6517" w:rsidP="003B0CEF">
            <w:pPr>
              <w:pStyle w:val="TableParagraph"/>
              <w:spacing w:before="43"/>
              <w:ind w:left="99"/>
              <w:rPr>
                <w:sz w:val="18"/>
                <w:szCs w:val="16"/>
              </w:rPr>
            </w:pPr>
            <w:r w:rsidRPr="0092593C">
              <w:rPr>
                <w:sz w:val="18"/>
                <w:szCs w:val="16"/>
              </w:rPr>
              <w:t>Budějovická 778/3a,</w:t>
            </w:r>
            <w:r w:rsidRPr="0092593C">
              <w:rPr>
                <w:spacing w:val="-4"/>
                <w:sz w:val="18"/>
                <w:szCs w:val="16"/>
              </w:rPr>
              <w:t xml:space="preserve"> </w:t>
            </w:r>
            <w:r w:rsidRPr="0092593C">
              <w:rPr>
                <w:sz w:val="18"/>
                <w:szCs w:val="16"/>
              </w:rPr>
              <w:t>140</w:t>
            </w:r>
            <w:r w:rsidRPr="0092593C">
              <w:rPr>
                <w:spacing w:val="-2"/>
                <w:sz w:val="18"/>
                <w:szCs w:val="16"/>
              </w:rPr>
              <w:t xml:space="preserve"> </w:t>
            </w:r>
            <w:r w:rsidRPr="0092593C">
              <w:rPr>
                <w:sz w:val="18"/>
                <w:szCs w:val="16"/>
              </w:rPr>
              <w:t>00</w:t>
            </w:r>
            <w:r w:rsidRPr="0092593C">
              <w:rPr>
                <w:spacing w:val="-1"/>
                <w:sz w:val="18"/>
                <w:szCs w:val="16"/>
              </w:rPr>
              <w:t xml:space="preserve"> </w:t>
            </w:r>
            <w:r w:rsidRPr="0092593C">
              <w:rPr>
                <w:sz w:val="18"/>
                <w:szCs w:val="16"/>
              </w:rPr>
              <w:t>Praha</w:t>
            </w:r>
            <w:r w:rsidRPr="0092593C">
              <w:rPr>
                <w:spacing w:val="-1"/>
                <w:sz w:val="18"/>
                <w:szCs w:val="16"/>
              </w:rPr>
              <w:t xml:space="preserve"> </w:t>
            </w:r>
            <w:r w:rsidRPr="0092593C">
              <w:rPr>
                <w:spacing w:val="-10"/>
                <w:sz w:val="18"/>
                <w:szCs w:val="16"/>
              </w:rPr>
              <w:t>4</w:t>
            </w:r>
          </w:p>
        </w:tc>
      </w:tr>
      <w:tr w:rsidR="00AA6517" w14:paraId="771B43A2" w14:textId="77777777" w:rsidTr="0092593C">
        <w:trPr>
          <w:trHeight w:val="390"/>
        </w:trPr>
        <w:tc>
          <w:tcPr>
            <w:tcW w:w="2196" w:type="dxa"/>
            <w:shd w:val="clear" w:color="auto" w:fill="D7D7D7"/>
          </w:tcPr>
          <w:p w14:paraId="1DFC7AA4" w14:textId="77777777" w:rsidR="00AA6517" w:rsidRPr="0092593C" w:rsidRDefault="00AA6517" w:rsidP="003B0CEF">
            <w:pPr>
              <w:pStyle w:val="TableParagraph"/>
              <w:spacing w:before="35"/>
              <w:ind w:left="105"/>
              <w:rPr>
                <w:b/>
                <w:sz w:val="18"/>
                <w:szCs w:val="16"/>
              </w:rPr>
            </w:pPr>
            <w:proofErr w:type="spellStart"/>
            <w:r w:rsidRPr="0092593C">
              <w:rPr>
                <w:b/>
                <w:spacing w:val="-4"/>
                <w:sz w:val="18"/>
                <w:szCs w:val="16"/>
              </w:rPr>
              <w:t>IČa</w:t>
            </w:r>
            <w:proofErr w:type="spellEnd"/>
            <w:r w:rsidRPr="0092593C">
              <w:rPr>
                <w:b/>
                <w:spacing w:val="-4"/>
                <w:sz w:val="18"/>
                <w:szCs w:val="16"/>
              </w:rPr>
              <w:t>:</w:t>
            </w:r>
          </w:p>
        </w:tc>
        <w:tc>
          <w:tcPr>
            <w:tcW w:w="8269" w:type="dxa"/>
            <w:shd w:val="clear" w:color="auto" w:fill="D7D7D7"/>
          </w:tcPr>
          <w:p w14:paraId="79F996CE" w14:textId="77777777" w:rsidR="00AA6517" w:rsidRPr="0092593C" w:rsidRDefault="00AA6517" w:rsidP="003B0CEF">
            <w:pPr>
              <w:pStyle w:val="TableParagraph"/>
              <w:spacing w:before="43"/>
              <w:ind w:left="99"/>
              <w:rPr>
                <w:sz w:val="18"/>
                <w:szCs w:val="16"/>
              </w:rPr>
            </w:pPr>
            <w:r w:rsidRPr="0092593C">
              <w:rPr>
                <w:spacing w:val="-2"/>
                <w:sz w:val="18"/>
                <w:szCs w:val="16"/>
              </w:rPr>
              <w:t>27074358</w:t>
            </w:r>
          </w:p>
        </w:tc>
      </w:tr>
      <w:tr w:rsidR="00AA6517" w14:paraId="53988801" w14:textId="77777777" w:rsidTr="0092593C">
        <w:trPr>
          <w:trHeight w:val="385"/>
        </w:trPr>
        <w:tc>
          <w:tcPr>
            <w:tcW w:w="2196" w:type="dxa"/>
            <w:shd w:val="clear" w:color="auto" w:fill="D7D7D7"/>
          </w:tcPr>
          <w:p w14:paraId="6BFEA625" w14:textId="77777777" w:rsidR="00AA6517" w:rsidRPr="0092593C" w:rsidRDefault="00AA6517" w:rsidP="003B0CEF">
            <w:pPr>
              <w:pStyle w:val="TableParagraph"/>
              <w:spacing w:before="35"/>
              <w:ind w:left="105"/>
              <w:rPr>
                <w:b/>
                <w:sz w:val="18"/>
                <w:szCs w:val="16"/>
              </w:rPr>
            </w:pPr>
            <w:proofErr w:type="spellStart"/>
            <w:r w:rsidRPr="0092593C">
              <w:rPr>
                <w:b/>
                <w:spacing w:val="-2"/>
                <w:sz w:val="18"/>
                <w:szCs w:val="16"/>
              </w:rPr>
              <w:t>DIČa</w:t>
            </w:r>
            <w:proofErr w:type="spellEnd"/>
            <w:r w:rsidRPr="0092593C">
              <w:rPr>
                <w:b/>
                <w:spacing w:val="-2"/>
                <w:sz w:val="18"/>
                <w:szCs w:val="16"/>
              </w:rPr>
              <w:t>:</w:t>
            </w:r>
          </w:p>
        </w:tc>
        <w:tc>
          <w:tcPr>
            <w:tcW w:w="8269" w:type="dxa"/>
            <w:shd w:val="clear" w:color="auto" w:fill="D7D7D7"/>
          </w:tcPr>
          <w:p w14:paraId="2338C2DE" w14:textId="77777777" w:rsidR="00AA6517" w:rsidRPr="0092593C" w:rsidRDefault="00AA6517" w:rsidP="003B0CEF">
            <w:pPr>
              <w:pStyle w:val="TableParagraph"/>
              <w:spacing w:before="44"/>
              <w:ind w:left="99"/>
              <w:rPr>
                <w:sz w:val="18"/>
                <w:szCs w:val="16"/>
              </w:rPr>
            </w:pPr>
            <w:r w:rsidRPr="0092593C">
              <w:rPr>
                <w:spacing w:val="-2"/>
                <w:sz w:val="18"/>
                <w:szCs w:val="16"/>
              </w:rPr>
              <w:t>CZ27074358</w:t>
            </w:r>
          </w:p>
        </w:tc>
      </w:tr>
    </w:tbl>
    <w:p w14:paraId="1B0C0B21" w14:textId="77777777" w:rsidR="00AA6517" w:rsidRDefault="00AA6517">
      <w:pPr>
        <w:pStyle w:val="Zkladntext"/>
        <w:spacing w:before="206"/>
        <w:rPr>
          <w:rFonts w:ascii="Times New Roman"/>
          <w:sz w:val="20"/>
        </w:rPr>
      </w:pPr>
    </w:p>
    <w:tbl>
      <w:tblPr>
        <w:tblStyle w:val="TableNormal1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5"/>
        <w:gridCol w:w="8176"/>
      </w:tblGrid>
      <w:tr w:rsidR="00501A98" w14:paraId="3F290B42" w14:textId="77777777" w:rsidTr="0CF14A58">
        <w:trPr>
          <w:trHeight w:val="335"/>
        </w:trPr>
        <w:tc>
          <w:tcPr>
            <w:tcW w:w="2355" w:type="dxa"/>
            <w:shd w:val="clear" w:color="auto" w:fill="D8D8D8"/>
          </w:tcPr>
          <w:p w14:paraId="3EACC898" w14:textId="77777777" w:rsidR="00501A98" w:rsidRDefault="00052917">
            <w:pPr>
              <w:pStyle w:val="TableParagraph"/>
              <w:spacing w:before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Období:</w:t>
            </w:r>
          </w:p>
        </w:tc>
        <w:tc>
          <w:tcPr>
            <w:tcW w:w="8176" w:type="dxa"/>
            <w:shd w:val="clear" w:color="auto" w:fill="D8D8D8"/>
          </w:tcPr>
          <w:p w14:paraId="05984F5B" w14:textId="0405CACD" w:rsidR="00501A98" w:rsidRDefault="00052917" w:rsidP="583D936F">
            <w:pPr>
              <w:pStyle w:val="TableParagraph"/>
              <w:spacing w:before="80"/>
              <w:rPr>
                <w:sz w:val="15"/>
                <w:szCs w:val="15"/>
              </w:rPr>
            </w:pPr>
            <w:r w:rsidRPr="583D936F">
              <w:rPr>
                <w:sz w:val="15"/>
                <w:szCs w:val="15"/>
              </w:rPr>
              <w:t>01.</w:t>
            </w:r>
            <w:r w:rsidR="44CBF32B" w:rsidRPr="0CF14A58">
              <w:rPr>
                <w:sz w:val="15"/>
                <w:szCs w:val="15"/>
              </w:rPr>
              <w:t>11</w:t>
            </w:r>
            <w:r w:rsidRPr="0CF14A58">
              <w:rPr>
                <w:sz w:val="15"/>
                <w:szCs w:val="15"/>
              </w:rPr>
              <w:t xml:space="preserve">.2025 - </w:t>
            </w:r>
            <w:r w:rsidR="00AA6517" w:rsidRPr="0CF14A58">
              <w:rPr>
                <w:sz w:val="15"/>
                <w:szCs w:val="15"/>
              </w:rPr>
              <w:t>3</w:t>
            </w:r>
            <w:r w:rsidR="3071C262" w:rsidRPr="0CF14A58">
              <w:rPr>
                <w:sz w:val="15"/>
                <w:szCs w:val="15"/>
              </w:rPr>
              <w:t>0</w:t>
            </w:r>
            <w:r w:rsidRPr="0CF14A58">
              <w:rPr>
                <w:sz w:val="15"/>
                <w:szCs w:val="15"/>
              </w:rPr>
              <w:t>.1</w:t>
            </w:r>
            <w:r w:rsidR="0C622904" w:rsidRPr="0CF14A58">
              <w:rPr>
                <w:sz w:val="15"/>
                <w:szCs w:val="15"/>
              </w:rPr>
              <w:t>1</w:t>
            </w:r>
            <w:r w:rsidRPr="0CF14A58">
              <w:rPr>
                <w:sz w:val="15"/>
                <w:szCs w:val="15"/>
              </w:rPr>
              <w:t>.2025</w:t>
            </w:r>
          </w:p>
        </w:tc>
      </w:tr>
      <w:tr w:rsidR="00501A98" w14:paraId="3533A7F1" w14:textId="77777777" w:rsidTr="0CF14A58">
        <w:trPr>
          <w:trHeight w:val="335"/>
        </w:trPr>
        <w:tc>
          <w:tcPr>
            <w:tcW w:w="2355" w:type="dxa"/>
            <w:shd w:val="clear" w:color="auto" w:fill="D8D8D8"/>
          </w:tcPr>
          <w:p w14:paraId="24A1BB78" w14:textId="77777777" w:rsidR="00501A98" w:rsidRDefault="00052917">
            <w:pPr>
              <w:pStyle w:val="TableParagraph"/>
              <w:spacing w:before="63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Datum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vyplnění:</w:t>
            </w:r>
          </w:p>
        </w:tc>
        <w:tc>
          <w:tcPr>
            <w:tcW w:w="8176" w:type="dxa"/>
            <w:shd w:val="clear" w:color="auto" w:fill="D8D8D8"/>
          </w:tcPr>
          <w:p w14:paraId="6BA1B1EC" w14:textId="77777777" w:rsidR="00501A98" w:rsidRDefault="00052917">
            <w:pPr>
              <w:pStyle w:val="TableParagraph"/>
              <w:spacing w:before="80"/>
              <w:rPr>
                <w:sz w:val="15"/>
              </w:rPr>
            </w:pPr>
            <w:r>
              <w:rPr>
                <w:spacing w:val="-2"/>
                <w:sz w:val="15"/>
              </w:rPr>
              <w:t>03.12.2025</w:t>
            </w:r>
          </w:p>
        </w:tc>
      </w:tr>
      <w:tr w:rsidR="00501A98" w14:paraId="4BE4F411" w14:textId="77777777" w:rsidTr="0CF14A58">
        <w:trPr>
          <w:trHeight w:val="335"/>
        </w:trPr>
        <w:tc>
          <w:tcPr>
            <w:tcW w:w="2355" w:type="dxa"/>
            <w:shd w:val="clear" w:color="auto" w:fill="D8D8D8"/>
          </w:tcPr>
          <w:p w14:paraId="19BE901C" w14:textId="77777777" w:rsidR="00501A98" w:rsidRDefault="00052917">
            <w:pPr>
              <w:pStyle w:val="TableParagraph"/>
              <w:spacing w:before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Vyplnil:</w:t>
            </w:r>
          </w:p>
        </w:tc>
        <w:tc>
          <w:tcPr>
            <w:tcW w:w="8176" w:type="dxa"/>
            <w:shd w:val="clear" w:color="auto" w:fill="D8D8D8"/>
          </w:tcPr>
          <w:p w14:paraId="3EAB478E" w14:textId="6EFD30DC" w:rsidR="00501A98" w:rsidRDefault="00726294">
            <w:pPr>
              <w:pStyle w:val="TableParagraph"/>
              <w:spacing w:before="80"/>
              <w:rPr>
                <w:sz w:val="15"/>
              </w:rPr>
            </w:pPr>
            <w:r w:rsidRPr="00412CAE">
              <w:rPr>
                <w:b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</w:tr>
    </w:tbl>
    <w:p w14:paraId="29741614" w14:textId="77777777" w:rsidR="00501A98" w:rsidRDefault="00501A98">
      <w:pPr>
        <w:pStyle w:val="TableParagraph"/>
        <w:rPr>
          <w:sz w:val="15"/>
        </w:rPr>
        <w:sectPr w:rsidR="00501A98">
          <w:headerReference w:type="default" r:id="rId13"/>
          <w:footerReference w:type="default" r:id="rId14"/>
          <w:type w:val="continuous"/>
          <w:pgSz w:w="11910" w:h="16840"/>
          <w:pgMar w:top="520" w:right="566" w:bottom="280" w:left="566" w:header="708" w:footer="708" w:gutter="0"/>
          <w:cols w:space="708"/>
        </w:sectPr>
      </w:pPr>
    </w:p>
    <w:p w14:paraId="657FD84D" w14:textId="77777777" w:rsidR="00501A98" w:rsidRDefault="00052917">
      <w:pPr>
        <w:pStyle w:val="Nadpis2"/>
        <w:numPr>
          <w:ilvl w:val="0"/>
          <w:numId w:val="2"/>
        </w:numPr>
        <w:tabs>
          <w:tab w:val="left" w:pos="354"/>
        </w:tabs>
        <w:spacing w:before="66"/>
        <w:ind w:hanging="233"/>
      </w:pPr>
      <w:r>
        <w:rPr>
          <w:spacing w:val="-7"/>
        </w:rPr>
        <w:lastRenderedPageBreak/>
        <w:t>Předmět</w:t>
      </w:r>
      <w:r>
        <w:rPr>
          <w:spacing w:val="-2"/>
        </w:rPr>
        <w:t xml:space="preserve"> dodávky</w:t>
      </w:r>
    </w:p>
    <w:p w14:paraId="7499F669" w14:textId="77777777" w:rsidR="00501A98" w:rsidRDefault="00052917">
      <w:pPr>
        <w:pStyle w:val="Zkladntext"/>
        <w:spacing w:before="6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8DD2A13" wp14:editId="57A40A05">
                <wp:simplePos x="0" y="0"/>
                <wp:positionH relativeFrom="page">
                  <wp:posOffset>436245</wp:posOffset>
                </wp:positionH>
                <wp:positionV relativeFrom="paragraph">
                  <wp:posOffset>92087</wp:posOffset>
                </wp:positionV>
                <wp:extent cx="6687820" cy="190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19050">
                              <a:moveTo>
                                <a:pt x="668749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687490" y="19050"/>
                              </a:lnTo>
                              <a:lnTo>
                                <a:pt x="6687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shape id="Graphic 4" style="position:absolute;margin-left:34.35pt;margin-top:7.25pt;width:526.6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19050" o:spid="_x0000_s1026" fillcolor="black" stroked="f" path="m6687490,l,,,19050r6687490,l668749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" w14:anchorId="29C0A6C4">
                <v:path arrowok="t"/>
                <w10:wrap type="topAndBottom" anchorx="page"/>
              </v:shape>
            </w:pict>
          </mc:Fallback>
        </mc:AlternateContent>
      </w:r>
    </w:p>
    <w:p w14:paraId="0376511B" w14:textId="77777777" w:rsidR="004D7965" w:rsidRDefault="004D7965" w:rsidP="004D7965">
      <w:pPr>
        <w:pStyle w:val="Zkladntext"/>
        <w:rPr>
          <w:spacing w:val="-2"/>
        </w:rPr>
      </w:pPr>
    </w:p>
    <w:p w14:paraId="0358FD2B" w14:textId="4F6F7F5F" w:rsidR="004D7965" w:rsidRPr="004D7965" w:rsidRDefault="004D7965" w:rsidP="004D7965">
      <w:pPr>
        <w:pStyle w:val="Zkladntext"/>
        <w:rPr>
          <w:spacing w:val="-2"/>
        </w:rPr>
      </w:pPr>
      <w:r w:rsidRPr="004D7965">
        <w:rPr>
          <w:spacing w:val="-2"/>
        </w:rPr>
        <w:t xml:space="preserve">Plnění dle uzavřené (Rámcové smlouvy a dílčí a dohody o narovnání) smlouvy bylo/a poskytnuto/a v rámci projektu </w:t>
      </w:r>
      <w:r w:rsidRPr="004D7965">
        <w:rPr>
          <w:b/>
          <w:bCs/>
          <w:spacing w:val="-2"/>
        </w:rPr>
        <w:t>Vytvoření nového datového skladu spolu s analytickým a BI prostředím</w:t>
      </w:r>
      <w:r w:rsidRPr="004D7965">
        <w:rPr>
          <w:spacing w:val="-2"/>
        </w:rPr>
        <w:t xml:space="preserve">, registrační číslo </w:t>
      </w:r>
      <w:r w:rsidRPr="004D7965">
        <w:rPr>
          <w:b/>
          <w:bCs/>
          <w:spacing w:val="-2"/>
        </w:rPr>
        <w:t xml:space="preserve">CZ.31.2.0/0.0/0.0/23_090/0010638 </w:t>
      </w:r>
      <w:r w:rsidRPr="004D7965">
        <w:rPr>
          <w:spacing w:val="-2"/>
        </w:rPr>
        <w:t xml:space="preserve">z Národního plánu obnovy v rámci komponenty </w:t>
      </w:r>
      <w:r w:rsidRPr="004D7965">
        <w:rPr>
          <w:b/>
          <w:bCs/>
          <w:spacing w:val="-2"/>
        </w:rPr>
        <w:t xml:space="preserve">1.2. Digitální systémy veřejné správy </w:t>
      </w:r>
    </w:p>
    <w:p w14:paraId="6F5625E0" w14:textId="77777777" w:rsidR="004D7965" w:rsidRDefault="004D7965" w:rsidP="004D7965">
      <w:pPr>
        <w:pStyle w:val="Zkladntext"/>
        <w:rPr>
          <w:spacing w:val="-2"/>
        </w:rPr>
      </w:pPr>
    </w:p>
    <w:p w14:paraId="07F4FD64" w14:textId="6D123A5E" w:rsidR="004D7965" w:rsidRPr="004D7965" w:rsidRDefault="004D7965" w:rsidP="004D7965">
      <w:pPr>
        <w:pStyle w:val="Zkladntext"/>
        <w:rPr>
          <w:spacing w:val="-2"/>
        </w:rPr>
      </w:pPr>
      <w:r w:rsidRPr="004D7965">
        <w:rPr>
          <w:spacing w:val="-2"/>
        </w:rPr>
        <w:t xml:space="preserve">Služby byly poskytnuty pro potřeby projektu „Vytvoření nového datového skladu spolu s analytickým a BI prostředím“, který je realizován a financován v rámci NPO, komponenty 1.2 s názvem „Digitální systémy veřejné správy“, hlavní produkt „Datová platforma v prostředí cloudu MS Azure“ a podprodukt č. 2 „Budování jednotného manažerského BI prostředí a číslo projektu CZ.31.2./0.0/0.0/23_090/0010638 </w:t>
      </w:r>
    </w:p>
    <w:p w14:paraId="025CC6F7" w14:textId="77777777" w:rsidR="004D7965" w:rsidRDefault="004D7965" w:rsidP="004D7965">
      <w:pPr>
        <w:pStyle w:val="Zkladntext"/>
        <w:rPr>
          <w:spacing w:val="-2"/>
          <w:szCs w:val="22"/>
        </w:rPr>
      </w:pPr>
    </w:p>
    <w:p w14:paraId="737FCC7D" w14:textId="56F7FAC9" w:rsidR="00501A98" w:rsidRDefault="004D7965" w:rsidP="004D7965">
      <w:pPr>
        <w:pStyle w:val="Zkladntext"/>
        <w:rPr>
          <w:highlight w:val="yellow"/>
        </w:rPr>
      </w:pPr>
      <w:r w:rsidRPr="004D7965">
        <w:rPr>
          <w:spacing w:val="-2"/>
          <w:szCs w:val="22"/>
        </w:rPr>
        <w:t>Předmětem fakturace, dle odsouhlaseného výkazu plnění, jsou role Analytik pro portálová řešení / počet osob 4 / 61,13 MD (dle znění smlouvy) ve fakturovaném období od 01.11.2025 do 30.11.2025 za celkovou cenu 968 971,63 Kč s DPH (800 803,00 Kč bez DPH, z toho DPH 168 168,63 Kč).</w:t>
      </w:r>
    </w:p>
    <w:p w14:paraId="08D4CCD4" w14:textId="77777777" w:rsidR="00501A98" w:rsidRDefault="00501A98">
      <w:pPr>
        <w:pStyle w:val="Zkladntext"/>
      </w:pPr>
    </w:p>
    <w:p w14:paraId="66C28667" w14:textId="77777777" w:rsidR="00501A98" w:rsidRDefault="00501A98">
      <w:pPr>
        <w:pStyle w:val="Zkladntext"/>
      </w:pPr>
    </w:p>
    <w:p w14:paraId="4FAB0FC2" w14:textId="77777777" w:rsidR="00501A98" w:rsidRDefault="00501A98">
      <w:pPr>
        <w:pStyle w:val="Zkladntext"/>
        <w:spacing w:before="98"/>
      </w:pPr>
    </w:p>
    <w:p w14:paraId="7088665B" w14:textId="77777777" w:rsidR="00501A98" w:rsidRDefault="00052917">
      <w:pPr>
        <w:pStyle w:val="Nadpis2"/>
        <w:numPr>
          <w:ilvl w:val="0"/>
          <w:numId w:val="2"/>
        </w:numPr>
        <w:tabs>
          <w:tab w:val="left" w:pos="354"/>
        </w:tabs>
        <w:ind w:hanging="233"/>
      </w:pPr>
      <w:r>
        <w:rPr>
          <w:w w:val="90"/>
        </w:rPr>
        <w:t>Akceptační</w:t>
      </w:r>
      <w:r>
        <w:rPr>
          <w:spacing w:val="22"/>
        </w:rPr>
        <w:t xml:space="preserve"> </w:t>
      </w:r>
      <w:r>
        <w:rPr>
          <w:spacing w:val="-2"/>
        </w:rPr>
        <w:t>protokol</w:t>
      </w:r>
    </w:p>
    <w:p w14:paraId="3BCBABF1" w14:textId="77777777" w:rsidR="00501A98" w:rsidRDefault="00052917">
      <w:pPr>
        <w:pStyle w:val="Zkladntext"/>
        <w:spacing w:before="5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4B214A0B" wp14:editId="572254DF">
                <wp:simplePos x="0" y="0"/>
                <wp:positionH relativeFrom="page">
                  <wp:posOffset>436245</wp:posOffset>
                </wp:positionH>
                <wp:positionV relativeFrom="paragraph">
                  <wp:posOffset>91663</wp:posOffset>
                </wp:positionV>
                <wp:extent cx="6687820" cy="190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19050">
                              <a:moveTo>
                                <a:pt x="668749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687490" y="19050"/>
                              </a:lnTo>
                              <a:lnTo>
                                <a:pt x="6687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shape id="Graphic 5" style="position:absolute;margin-left:34.35pt;margin-top:7.2pt;width:526.6pt;height:1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19050" o:spid="_x0000_s1026" fillcolor="black" stroked="f" path="m6687490,l,,,19050r6687490,l668749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" w14:anchorId="0A29B963">
                <v:path arrowok="t"/>
                <w10:wrap type="topAndBottom" anchorx="page"/>
              </v:shape>
            </w:pict>
          </mc:Fallback>
        </mc:AlternateContent>
      </w:r>
    </w:p>
    <w:p w14:paraId="0F901232" w14:textId="77777777" w:rsidR="00501A98" w:rsidRDefault="00052917">
      <w:pPr>
        <w:pStyle w:val="Zkladntext"/>
        <w:spacing w:before="182"/>
        <w:ind w:left="121"/>
      </w:pPr>
      <w:r>
        <w:t>Předmětem</w:t>
      </w:r>
      <w:r>
        <w:rPr>
          <w:spacing w:val="-1"/>
        </w:rPr>
        <w:t xml:space="preserve"> </w:t>
      </w:r>
      <w:r>
        <w:t>dodávky byly následující funkčnosti, artefakty</w:t>
      </w:r>
      <w:r>
        <w:rPr>
          <w:spacing w:val="-1"/>
        </w:rPr>
        <w:t xml:space="preserve"> </w:t>
      </w:r>
      <w:r>
        <w:t>a činnosti. Všechny tyto artefakty byly</w:t>
      </w:r>
      <w:r>
        <w:rPr>
          <w:spacing w:val="-1"/>
        </w:rPr>
        <w:t xml:space="preserve"> </w:t>
      </w:r>
      <w:r>
        <w:t xml:space="preserve">odprezentovány a předány odpovědným zástupcům </w:t>
      </w:r>
      <w:r>
        <w:rPr>
          <w:spacing w:val="-2"/>
        </w:rPr>
        <w:t>MPSV.</w:t>
      </w:r>
    </w:p>
    <w:p w14:paraId="2516D33F" w14:textId="77777777" w:rsidR="00501A98" w:rsidRDefault="00501A98">
      <w:pPr>
        <w:pStyle w:val="Zkladntext"/>
      </w:pPr>
    </w:p>
    <w:p w14:paraId="77B2CB82" w14:textId="77777777" w:rsidR="00501A98" w:rsidRDefault="00501A98">
      <w:pPr>
        <w:pStyle w:val="Zkladntext"/>
        <w:spacing w:before="141"/>
      </w:pPr>
    </w:p>
    <w:p w14:paraId="21364033" w14:textId="77777777" w:rsidR="00501A98" w:rsidRDefault="00052917">
      <w:pPr>
        <w:pStyle w:val="Nadpis3"/>
        <w:numPr>
          <w:ilvl w:val="1"/>
          <w:numId w:val="2"/>
        </w:numPr>
        <w:tabs>
          <w:tab w:val="left" w:pos="471"/>
        </w:tabs>
        <w:ind w:hanging="350"/>
      </w:pPr>
      <w:r>
        <w:rPr>
          <w:w w:val="90"/>
        </w:rPr>
        <w:t>Popis</w:t>
      </w:r>
      <w:r>
        <w:rPr>
          <w:spacing w:val="4"/>
        </w:rPr>
        <w:t xml:space="preserve"> </w:t>
      </w:r>
      <w:r>
        <w:rPr>
          <w:spacing w:val="-2"/>
        </w:rPr>
        <w:t>činností</w:t>
      </w:r>
    </w:p>
    <w:p w14:paraId="3949B5AD" w14:textId="77777777" w:rsidR="00501A98" w:rsidRDefault="00052917" w:rsidP="479761C0">
      <w:pPr>
        <w:pStyle w:val="Zkladntext"/>
        <w:spacing w:before="1"/>
        <w:rPr>
          <w:b/>
          <w:bCs/>
          <w:sz w:val="10"/>
          <w:szCs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5B1ED6C9" wp14:editId="4922CCD0">
                <wp:simplePos x="0" y="0"/>
                <wp:positionH relativeFrom="page">
                  <wp:posOffset>436245</wp:posOffset>
                </wp:positionH>
                <wp:positionV relativeFrom="paragraph">
                  <wp:posOffset>89262</wp:posOffset>
                </wp:positionV>
                <wp:extent cx="6687820" cy="190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19050">
                              <a:moveTo>
                                <a:pt x="668749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687490" y="19050"/>
                              </a:lnTo>
                              <a:lnTo>
                                <a:pt x="6687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shape id="Graphic 6" style="position:absolute;margin-left:34.35pt;margin-top:7.05pt;width:526.6pt;height:1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19050" o:spid="_x0000_s1026" fillcolor="black" stroked="f" path="m6687490,l,,,19050r6687490,l668749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" w14:anchorId="3E076DD4">
                <v:path arrowok="t"/>
                <w10:wrap type="topAndBottom" anchorx="page"/>
              </v:shape>
            </w:pict>
          </mc:Fallback>
        </mc:AlternateContent>
      </w:r>
    </w:p>
    <w:p w14:paraId="230DB428" w14:textId="4B02C8E7" w:rsidR="22301415" w:rsidRDefault="22301415" w:rsidP="22301415">
      <w:pPr>
        <w:spacing w:after="160" w:line="257" w:lineRule="auto"/>
        <w:rPr>
          <w:rFonts w:ascii="Calibri" w:eastAsia="Calibri" w:hAnsi="Calibri" w:cs="Calibri"/>
        </w:rPr>
      </w:pPr>
    </w:p>
    <w:p w14:paraId="7E69FA8A" w14:textId="42A0255C" w:rsidR="6946DEF7" w:rsidRDefault="050AAAD2" w:rsidP="479761C0">
      <w:pPr>
        <w:spacing w:after="160" w:line="257" w:lineRule="auto"/>
      </w:pPr>
      <w:r w:rsidRPr="479761C0">
        <w:rPr>
          <w:rFonts w:ascii="Calibri" w:eastAsia="Calibri" w:hAnsi="Calibri" w:cs="Calibri"/>
        </w:rPr>
        <w:t xml:space="preserve">11/2025 </w:t>
      </w:r>
    </w:p>
    <w:p w14:paraId="33C3B7B6" w14:textId="77777777" w:rsidR="00726294" w:rsidRDefault="00726294" w:rsidP="479761C0">
      <w:pPr>
        <w:spacing w:after="160" w:line="257" w:lineRule="auto"/>
        <w:rPr>
          <w:rFonts w:ascii="Calibri" w:eastAsia="Calibri" w:hAnsi="Calibri" w:cs="Calibri"/>
        </w:rPr>
      </w:pPr>
      <w:r w:rsidRPr="00412CAE">
        <w:rPr>
          <w:b/>
          <w:i/>
          <w:iCs/>
          <w:color w:val="FFFFFF" w:themeColor="background1"/>
          <w:sz w:val="20"/>
          <w:szCs w:val="20"/>
          <w:highlight w:val="black"/>
        </w:rPr>
        <w:t>neveřejný údaj</w:t>
      </w:r>
      <w:r w:rsidRPr="479761C0">
        <w:rPr>
          <w:rFonts w:ascii="Calibri" w:eastAsia="Calibri" w:hAnsi="Calibri" w:cs="Calibri"/>
        </w:rPr>
        <w:t xml:space="preserve"> </w:t>
      </w:r>
    </w:p>
    <w:p w14:paraId="2B176FEE" w14:textId="5AF2E839" w:rsidR="6946DEF7" w:rsidRDefault="050AAAD2" w:rsidP="479761C0">
      <w:pPr>
        <w:spacing w:after="160" w:line="257" w:lineRule="auto"/>
      </w:pPr>
      <w:r w:rsidRPr="479761C0">
        <w:rPr>
          <w:rFonts w:ascii="Calibri" w:eastAsia="Calibri" w:hAnsi="Calibri" w:cs="Calibri"/>
        </w:rPr>
        <w:t xml:space="preserve">Práce v období se soustředila na rozvoj reportingu a analytických podkladů pro agendu DSSP – probíhala detailní analýza sdílených komponent, mapování datových vazeb, příprava skriptů a dokumentace, stejně jako série pracovních schůzek k upřesnění fungování procesů a datových struktur. Paralelně vznikaly nové </w:t>
      </w:r>
      <w:proofErr w:type="spellStart"/>
      <w:r w:rsidRPr="479761C0">
        <w:rPr>
          <w:rFonts w:ascii="Calibri" w:eastAsia="Calibri" w:hAnsi="Calibri" w:cs="Calibri"/>
        </w:rPr>
        <w:t>Power</w:t>
      </w:r>
      <w:proofErr w:type="spellEnd"/>
      <w:r w:rsidRPr="479761C0">
        <w:rPr>
          <w:rFonts w:ascii="Calibri" w:eastAsia="Calibri" w:hAnsi="Calibri" w:cs="Calibri"/>
        </w:rPr>
        <w:t xml:space="preserve"> BI reporty (např. základní přehled žádostí DSSP, latence úkolů, report pro SMS–dotazníkové šetření Call Centra či podklady pro datový slovník). </w:t>
      </w:r>
    </w:p>
    <w:p w14:paraId="46D40C19" w14:textId="2FC8C535" w:rsidR="6946DEF7" w:rsidRDefault="050AAAD2" w:rsidP="479761C0">
      <w:pPr>
        <w:spacing w:after="160" w:line="257" w:lineRule="auto"/>
        <w:rPr>
          <w:rFonts w:ascii="Calibri" w:eastAsia="Calibri" w:hAnsi="Calibri" w:cs="Calibri"/>
        </w:rPr>
      </w:pPr>
      <w:r w:rsidRPr="479761C0">
        <w:rPr>
          <w:rFonts w:ascii="Calibri" w:eastAsia="Calibri" w:hAnsi="Calibri" w:cs="Calibri"/>
        </w:rPr>
        <w:t xml:space="preserve">Významná část práce směřovala do ad hoc analytických požadavků – exportů dat (např. pro MF ČR, insolvence, podatelna, </w:t>
      </w:r>
      <w:proofErr w:type="spellStart"/>
      <w:r w:rsidRPr="479761C0">
        <w:rPr>
          <w:rFonts w:ascii="Calibri" w:eastAsia="Calibri" w:hAnsi="Calibri" w:cs="Calibri"/>
        </w:rPr>
        <w:t>DnB</w:t>
      </w:r>
      <w:proofErr w:type="spellEnd"/>
      <w:r w:rsidRPr="479761C0">
        <w:rPr>
          <w:rFonts w:ascii="Calibri" w:eastAsia="Calibri" w:hAnsi="Calibri" w:cs="Calibri"/>
        </w:rPr>
        <w:t>/</w:t>
      </w:r>
      <w:proofErr w:type="spellStart"/>
      <w:r w:rsidRPr="479761C0">
        <w:rPr>
          <w:rFonts w:ascii="Calibri" w:eastAsia="Calibri" w:hAnsi="Calibri" w:cs="Calibri"/>
        </w:rPr>
        <w:t>PnB</w:t>
      </w:r>
      <w:proofErr w:type="spellEnd"/>
      <w:r w:rsidRPr="479761C0">
        <w:rPr>
          <w:rFonts w:ascii="Calibri" w:eastAsia="Calibri" w:hAnsi="Calibri" w:cs="Calibri"/>
        </w:rPr>
        <w:t xml:space="preserve">), validací struktur, přípravy dat pro KPI či podkladů pro modelování normativních nákladů na bydlení. Rozsáhlé analytické úkoly zahrnovaly segmentace domácností, porovnání s normativy, identifikaci dopadových skupin a přípravu strukturovaných výstupů. </w:t>
      </w:r>
    </w:p>
    <w:p w14:paraId="07741BC3" w14:textId="77777777" w:rsidR="00D207C0" w:rsidRDefault="00D207C0" w:rsidP="479761C0">
      <w:pPr>
        <w:spacing w:after="160" w:line="257" w:lineRule="auto"/>
      </w:pPr>
    </w:p>
    <w:p w14:paraId="5435AF65" w14:textId="58CFC727" w:rsidR="00726294" w:rsidRDefault="050AAAD2" w:rsidP="479761C0">
      <w:pPr>
        <w:spacing w:after="160" w:line="257" w:lineRule="auto"/>
        <w:rPr>
          <w:rFonts w:ascii="Calibri" w:eastAsia="Calibri" w:hAnsi="Calibri" w:cs="Calibri"/>
        </w:rPr>
      </w:pPr>
      <w:r w:rsidRPr="479761C0">
        <w:rPr>
          <w:rFonts w:ascii="Calibri" w:eastAsia="Calibri" w:hAnsi="Calibri" w:cs="Calibri"/>
        </w:rPr>
        <w:t xml:space="preserve"> </w:t>
      </w:r>
      <w:r w:rsidR="00726294" w:rsidRPr="00412CAE">
        <w:rPr>
          <w:b/>
          <w:i/>
          <w:iCs/>
          <w:color w:val="FFFFFF" w:themeColor="background1"/>
          <w:sz w:val="20"/>
          <w:szCs w:val="20"/>
          <w:highlight w:val="black"/>
        </w:rPr>
        <w:t>neveřejný údaj</w:t>
      </w:r>
      <w:r w:rsidR="00726294" w:rsidRPr="479761C0">
        <w:rPr>
          <w:rFonts w:ascii="Calibri" w:eastAsia="Calibri" w:hAnsi="Calibri" w:cs="Calibri"/>
        </w:rPr>
        <w:t xml:space="preserve"> </w:t>
      </w:r>
    </w:p>
    <w:p w14:paraId="70E00401" w14:textId="2A2E7B1C" w:rsidR="6946DEF7" w:rsidRDefault="050AAAD2" w:rsidP="479761C0">
      <w:pPr>
        <w:spacing w:after="160" w:line="257" w:lineRule="auto"/>
      </w:pPr>
      <w:r w:rsidRPr="479761C0">
        <w:rPr>
          <w:rFonts w:ascii="Calibri" w:eastAsia="Calibri" w:hAnsi="Calibri" w:cs="Calibri"/>
        </w:rPr>
        <w:t xml:space="preserve">Práce v období se soustředila na rozvoj a stabilizaci Databricks infrastruktury – úpravy metadat pro podporu více </w:t>
      </w:r>
      <w:proofErr w:type="spellStart"/>
      <w:r w:rsidRPr="479761C0">
        <w:rPr>
          <w:rFonts w:ascii="Calibri" w:eastAsia="Calibri" w:hAnsi="Calibri" w:cs="Calibri"/>
        </w:rPr>
        <w:t>workspace</w:t>
      </w:r>
      <w:proofErr w:type="spellEnd"/>
      <w:r w:rsidRPr="479761C0">
        <w:rPr>
          <w:rFonts w:ascii="Calibri" w:eastAsia="Calibri" w:hAnsi="Calibri" w:cs="Calibri"/>
        </w:rPr>
        <w:t xml:space="preserve">, tvorbu a dokumentaci postupů pro zakládání nových prostředí, rozšíření </w:t>
      </w:r>
      <w:proofErr w:type="spellStart"/>
      <w:r w:rsidRPr="479761C0">
        <w:rPr>
          <w:rFonts w:ascii="Calibri" w:eastAsia="Calibri" w:hAnsi="Calibri" w:cs="Calibri"/>
        </w:rPr>
        <w:t>DevOps</w:t>
      </w:r>
      <w:proofErr w:type="spellEnd"/>
      <w:r w:rsidRPr="479761C0">
        <w:rPr>
          <w:rFonts w:ascii="Calibri" w:eastAsia="Calibri" w:hAnsi="Calibri" w:cs="Calibri"/>
        </w:rPr>
        <w:t xml:space="preserve"> </w:t>
      </w:r>
      <w:proofErr w:type="spellStart"/>
      <w:r w:rsidRPr="479761C0">
        <w:rPr>
          <w:rFonts w:ascii="Calibri" w:eastAsia="Calibri" w:hAnsi="Calibri" w:cs="Calibri"/>
        </w:rPr>
        <w:t>pipeline</w:t>
      </w:r>
      <w:proofErr w:type="spellEnd"/>
      <w:r w:rsidRPr="479761C0">
        <w:rPr>
          <w:rFonts w:ascii="Calibri" w:eastAsia="Calibri" w:hAnsi="Calibri" w:cs="Calibri"/>
        </w:rPr>
        <w:t xml:space="preserve"> a řešení síťové, bezpečnostní i konfigurační logiky pro produkční CSSZ </w:t>
      </w:r>
      <w:proofErr w:type="spellStart"/>
      <w:r w:rsidRPr="479761C0">
        <w:rPr>
          <w:rFonts w:ascii="Calibri" w:eastAsia="Calibri" w:hAnsi="Calibri" w:cs="Calibri"/>
        </w:rPr>
        <w:t>workspace</w:t>
      </w:r>
      <w:proofErr w:type="spellEnd"/>
      <w:r w:rsidRPr="479761C0">
        <w:rPr>
          <w:rFonts w:ascii="Calibri" w:eastAsia="Calibri" w:hAnsi="Calibri" w:cs="Calibri"/>
        </w:rPr>
        <w:t xml:space="preserve">. Významnou část tvořila také správa přístupů, uživatelská podpora a integrace nových komponent (SharePoint, </w:t>
      </w:r>
      <w:proofErr w:type="spellStart"/>
      <w:r w:rsidRPr="479761C0">
        <w:rPr>
          <w:rFonts w:ascii="Calibri" w:eastAsia="Calibri" w:hAnsi="Calibri" w:cs="Calibri"/>
        </w:rPr>
        <w:t>keyvault</w:t>
      </w:r>
      <w:proofErr w:type="spellEnd"/>
      <w:r w:rsidRPr="479761C0">
        <w:rPr>
          <w:rFonts w:ascii="Calibri" w:eastAsia="Calibri" w:hAnsi="Calibri" w:cs="Calibri"/>
        </w:rPr>
        <w:t xml:space="preserve">, </w:t>
      </w:r>
      <w:proofErr w:type="spellStart"/>
      <w:r w:rsidRPr="479761C0">
        <w:rPr>
          <w:rFonts w:ascii="Calibri" w:eastAsia="Calibri" w:hAnsi="Calibri" w:cs="Calibri"/>
        </w:rPr>
        <w:t>init</w:t>
      </w:r>
      <w:proofErr w:type="spellEnd"/>
      <w:r w:rsidRPr="479761C0">
        <w:rPr>
          <w:rFonts w:ascii="Calibri" w:eastAsia="Calibri" w:hAnsi="Calibri" w:cs="Calibri"/>
        </w:rPr>
        <w:t xml:space="preserve"> scripty, cluster </w:t>
      </w:r>
      <w:proofErr w:type="spellStart"/>
      <w:r w:rsidRPr="479761C0">
        <w:rPr>
          <w:rFonts w:ascii="Calibri" w:eastAsia="Calibri" w:hAnsi="Calibri" w:cs="Calibri"/>
        </w:rPr>
        <w:t>policy</w:t>
      </w:r>
      <w:proofErr w:type="spellEnd"/>
      <w:r w:rsidRPr="479761C0">
        <w:rPr>
          <w:rFonts w:ascii="Calibri" w:eastAsia="Calibri" w:hAnsi="Calibri" w:cs="Calibri"/>
        </w:rPr>
        <w:t xml:space="preserve">). </w:t>
      </w:r>
    </w:p>
    <w:p w14:paraId="55CD6338" w14:textId="0BBF9C97" w:rsidR="6946DEF7" w:rsidRDefault="050AAAD2" w:rsidP="479761C0">
      <w:pPr>
        <w:spacing w:after="160" w:line="257" w:lineRule="auto"/>
      </w:pPr>
      <w:r w:rsidRPr="479761C0">
        <w:rPr>
          <w:rFonts w:ascii="Calibri" w:eastAsia="Calibri" w:hAnsi="Calibri" w:cs="Calibri"/>
        </w:rPr>
        <w:t>Současně probíhala datová integrace: analýza a opravy chybějících atributů pro LZ tabulky, úpravy bronze zpracování (</w:t>
      </w:r>
      <w:proofErr w:type="spellStart"/>
      <w:r w:rsidRPr="479761C0">
        <w:rPr>
          <w:rFonts w:ascii="Calibri" w:eastAsia="Calibri" w:hAnsi="Calibri" w:cs="Calibri"/>
        </w:rPr>
        <w:t>Camunda</w:t>
      </w:r>
      <w:proofErr w:type="spellEnd"/>
      <w:r w:rsidRPr="479761C0">
        <w:rPr>
          <w:rFonts w:ascii="Calibri" w:eastAsia="Calibri" w:hAnsi="Calibri" w:cs="Calibri"/>
        </w:rPr>
        <w:t xml:space="preserve">, GG), testování a </w:t>
      </w:r>
      <w:proofErr w:type="spellStart"/>
      <w:r w:rsidRPr="479761C0">
        <w:rPr>
          <w:rFonts w:ascii="Calibri" w:eastAsia="Calibri" w:hAnsi="Calibri" w:cs="Calibri"/>
        </w:rPr>
        <w:t>load</w:t>
      </w:r>
      <w:proofErr w:type="spellEnd"/>
      <w:r w:rsidRPr="479761C0">
        <w:rPr>
          <w:rFonts w:ascii="Calibri" w:eastAsia="Calibri" w:hAnsi="Calibri" w:cs="Calibri"/>
        </w:rPr>
        <w:t xml:space="preserve"> nových </w:t>
      </w:r>
      <w:proofErr w:type="spellStart"/>
      <w:r w:rsidRPr="479761C0">
        <w:rPr>
          <w:rFonts w:ascii="Calibri" w:eastAsia="Calibri" w:hAnsi="Calibri" w:cs="Calibri"/>
        </w:rPr>
        <w:t>topiců</w:t>
      </w:r>
      <w:proofErr w:type="spellEnd"/>
      <w:r w:rsidRPr="479761C0">
        <w:rPr>
          <w:rFonts w:ascii="Calibri" w:eastAsia="Calibri" w:hAnsi="Calibri" w:cs="Calibri"/>
        </w:rPr>
        <w:t xml:space="preserve"> v </w:t>
      </w:r>
      <w:proofErr w:type="spellStart"/>
      <w:r w:rsidRPr="479761C0">
        <w:rPr>
          <w:rFonts w:ascii="Calibri" w:eastAsia="Calibri" w:hAnsi="Calibri" w:cs="Calibri"/>
        </w:rPr>
        <w:t>Kafce</w:t>
      </w:r>
      <w:proofErr w:type="spellEnd"/>
      <w:r w:rsidRPr="479761C0">
        <w:rPr>
          <w:rFonts w:ascii="Calibri" w:eastAsia="Calibri" w:hAnsi="Calibri" w:cs="Calibri"/>
        </w:rPr>
        <w:t xml:space="preserve">, podpora při změně datových toků SAP BW a opakované </w:t>
      </w:r>
      <w:proofErr w:type="spellStart"/>
      <w:r w:rsidRPr="479761C0">
        <w:rPr>
          <w:rFonts w:ascii="Calibri" w:eastAsia="Calibri" w:hAnsi="Calibri" w:cs="Calibri"/>
        </w:rPr>
        <w:t>loady</w:t>
      </w:r>
      <w:proofErr w:type="spellEnd"/>
      <w:r w:rsidRPr="479761C0">
        <w:rPr>
          <w:rFonts w:ascii="Calibri" w:eastAsia="Calibri" w:hAnsi="Calibri" w:cs="Calibri"/>
        </w:rPr>
        <w:t xml:space="preserve"> CSSZ dat. Do řešení vstupovaly i incidenty – zejména výpadek DSSP dat, výměna Kafka certifikátů a související </w:t>
      </w:r>
      <w:proofErr w:type="spellStart"/>
      <w:r w:rsidRPr="479761C0">
        <w:rPr>
          <w:rFonts w:ascii="Calibri" w:eastAsia="Calibri" w:hAnsi="Calibri" w:cs="Calibri"/>
        </w:rPr>
        <w:t>debug</w:t>
      </w:r>
      <w:proofErr w:type="spellEnd"/>
      <w:r w:rsidRPr="479761C0">
        <w:rPr>
          <w:rFonts w:ascii="Calibri" w:eastAsia="Calibri" w:hAnsi="Calibri" w:cs="Calibri"/>
        </w:rPr>
        <w:t xml:space="preserve">. </w:t>
      </w:r>
    </w:p>
    <w:p w14:paraId="36525BC0" w14:textId="6432DF20" w:rsidR="6946DEF7" w:rsidRDefault="050AAAD2" w:rsidP="479761C0">
      <w:pPr>
        <w:spacing w:after="160" w:line="257" w:lineRule="auto"/>
        <w:rPr>
          <w:rFonts w:ascii="Calibri" w:eastAsia="Calibri" w:hAnsi="Calibri" w:cs="Calibri"/>
        </w:rPr>
      </w:pPr>
      <w:r w:rsidRPr="479761C0">
        <w:rPr>
          <w:rFonts w:ascii="Calibri" w:eastAsia="Calibri" w:hAnsi="Calibri" w:cs="Calibri"/>
        </w:rPr>
        <w:t xml:space="preserve">Období doplnily analytické schůzky ke zdrojovým systémům, podpora rozšíření přenosů (např. e-doklady) a ad hoc konzultace. Pravidelné týmové meetingy zajišťovaly koordinaci prací a řízení kapacit napříč projekty. </w:t>
      </w:r>
    </w:p>
    <w:p w14:paraId="69DE3F4F" w14:textId="77777777" w:rsidR="00D207C0" w:rsidRDefault="00D207C0" w:rsidP="479761C0">
      <w:pPr>
        <w:spacing w:after="160" w:line="257" w:lineRule="auto"/>
        <w:rPr>
          <w:rFonts w:ascii="Calibri" w:eastAsia="Calibri" w:hAnsi="Calibri" w:cs="Calibri"/>
        </w:rPr>
      </w:pPr>
    </w:p>
    <w:p w14:paraId="580FC3AF" w14:textId="77777777" w:rsidR="00D207C0" w:rsidRDefault="00D207C0" w:rsidP="479761C0">
      <w:pPr>
        <w:spacing w:after="160" w:line="257" w:lineRule="auto"/>
        <w:rPr>
          <w:rFonts w:ascii="Calibri" w:eastAsia="Calibri" w:hAnsi="Calibri" w:cs="Calibri"/>
        </w:rPr>
      </w:pPr>
    </w:p>
    <w:p w14:paraId="0AD38689" w14:textId="77777777" w:rsidR="00D207C0" w:rsidRDefault="00D207C0" w:rsidP="479761C0">
      <w:pPr>
        <w:spacing w:after="160" w:line="257" w:lineRule="auto"/>
      </w:pPr>
    </w:p>
    <w:p w14:paraId="11DEA925" w14:textId="260BAD23" w:rsidR="00726294" w:rsidRDefault="00726294" w:rsidP="479761C0">
      <w:pPr>
        <w:spacing w:after="160" w:line="257" w:lineRule="auto"/>
        <w:rPr>
          <w:rFonts w:ascii="Calibri" w:eastAsia="Calibri" w:hAnsi="Calibri" w:cs="Calibri"/>
        </w:rPr>
      </w:pPr>
      <w:r w:rsidRPr="00412CAE">
        <w:rPr>
          <w:b/>
          <w:i/>
          <w:iCs/>
          <w:color w:val="FFFFFF" w:themeColor="background1"/>
          <w:sz w:val="20"/>
          <w:szCs w:val="20"/>
          <w:highlight w:val="black"/>
        </w:rPr>
        <w:lastRenderedPageBreak/>
        <w:t>neveřejný údaj</w:t>
      </w:r>
      <w:r w:rsidRPr="479761C0">
        <w:rPr>
          <w:rFonts w:ascii="Calibri" w:eastAsia="Calibri" w:hAnsi="Calibri" w:cs="Calibri"/>
        </w:rPr>
        <w:t xml:space="preserve"> </w:t>
      </w:r>
    </w:p>
    <w:p w14:paraId="2D0E6987" w14:textId="5E703644" w:rsidR="6946DEF7" w:rsidRDefault="050AAAD2" w:rsidP="479761C0">
      <w:pPr>
        <w:spacing w:after="160" w:line="257" w:lineRule="auto"/>
      </w:pPr>
      <w:r w:rsidRPr="479761C0">
        <w:rPr>
          <w:rFonts w:ascii="Calibri" w:eastAsia="Calibri" w:hAnsi="Calibri" w:cs="Calibri"/>
        </w:rPr>
        <w:t xml:space="preserve">Práce v období se soustředila na rozvoj reportingu v projektu Měním zaměstnání – přípravu datových sad, tvorbu a úpravy </w:t>
      </w:r>
      <w:proofErr w:type="spellStart"/>
      <w:r w:rsidRPr="479761C0">
        <w:rPr>
          <w:rFonts w:ascii="Calibri" w:eastAsia="Calibri" w:hAnsi="Calibri" w:cs="Calibri"/>
        </w:rPr>
        <w:t>Power</w:t>
      </w:r>
      <w:proofErr w:type="spellEnd"/>
      <w:r w:rsidRPr="479761C0">
        <w:rPr>
          <w:rFonts w:ascii="Calibri" w:eastAsia="Calibri" w:hAnsi="Calibri" w:cs="Calibri"/>
        </w:rPr>
        <w:t xml:space="preserve"> BI reportů, zapracování změn z pilotního provozu a rozšiřování funkcionality (např. filtry nad evidencemi, nové datové vstupy z APZ, segmentace IS </w:t>
      </w:r>
      <w:proofErr w:type="spellStart"/>
      <w:r w:rsidRPr="479761C0">
        <w:rPr>
          <w:rFonts w:ascii="Calibri" w:eastAsia="Calibri" w:hAnsi="Calibri" w:cs="Calibri"/>
        </w:rPr>
        <w:t>Zam</w:t>
      </w:r>
      <w:proofErr w:type="spellEnd"/>
      <w:r w:rsidRPr="479761C0">
        <w:rPr>
          <w:rFonts w:ascii="Calibri" w:eastAsia="Calibri" w:hAnsi="Calibri" w:cs="Calibri"/>
        </w:rPr>
        <w:t xml:space="preserve">, seznamy dovedností). Probíhala také pravidelná komunikace s pracovní skupinou, workshopy a řešení zpětné vazby od uživatelů. </w:t>
      </w:r>
    </w:p>
    <w:p w14:paraId="1BF708B3" w14:textId="6C46CF49" w:rsidR="6946DEF7" w:rsidRDefault="050AAAD2" w:rsidP="479761C0">
      <w:pPr>
        <w:spacing w:after="160" w:line="257" w:lineRule="auto"/>
      </w:pPr>
      <w:r w:rsidRPr="479761C0">
        <w:rPr>
          <w:rFonts w:ascii="Calibri" w:eastAsia="Calibri" w:hAnsi="Calibri" w:cs="Calibri"/>
        </w:rPr>
        <w:t xml:space="preserve">Současně tým pracoval na navazujících reportech a exportech – další fáze Tiskové zprávy II (REP_OP), rozšíření Katalogu reportů o nové pohledy a statistiky, řešení nesouladů v datech po migraci schémat a příprava konformní GOLD dimenze nad daty z </w:t>
      </w:r>
      <w:proofErr w:type="spellStart"/>
      <w:r w:rsidRPr="479761C0">
        <w:rPr>
          <w:rFonts w:ascii="Calibri" w:eastAsia="Calibri" w:hAnsi="Calibri" w:cs="Calibri"/>
        </w:rPr>
        <w:t>Active</w:t>
      </w:r>
      <w:proofErr w:type="spellEnd"/>
      <w:r w:rsidRPr="479761C0">
        <w:rPr>
          <w:rFonts w:ascii="Calibri" w:eastAsia="Calibri" w:hAnsi="Calibri" w:cs="Calibri"/>
        </w:rPr>
        <w:t xml:space="preserve"> </w:t>
      </w:r>
      <w:proofErr w:type="spellStart"/>
      <w:r w:rsidRPr="479761C0">
        <w:rPr>
          <w:rFonts w:ascii="Calibri" w:eastAsia="Calibri" w:hAnsi="Calibri" w:cs="Calibri"/>
        </w:rPr>
        <w:t>Directory</w:t>
      </w:r>
      <w:proofErr w:type="spellEnd"/>
      <w:r w:rsidRPr="479761C0">
        <w:rPr>
          <w:rFonts w:ascii="Calibri" w:eastAsia="Calibri" w:hAnsi="Calibri" w:cs="Calibri"/>
        </w:rPr>
        <w:t xml:space="preserve">. Významnou oblastí byly také ad-hoc analýzy a exporty z DWH (např. </w:t>
      </w:r>
      <w:proofErr w:type="spellStart"/>
      <w:r w:rsidRPr="479761C0">
        <w:rPr>
          <w:rFonts w:ascii="Calibri" w:eastAsia="Calibri" w:hAnsi="Calibri" w:cs="Calibri"/>
        </w:rPr>
        <w:t>DnB</w:t>
      </w:r>
      <w:proofErr w:type="spellEnd"/>
      <w:r w:rsidRPr="479761C0">
        <w:rPr>
          <w:rFonts w:ascii="Calibri" w:eastAsia="Calibri" w:hAnsi="Calibri" w:cs="Calibri"/>
        </w:rPr>
        <w:t xml:space="preserve"> / </w:t>
      </w:r>
      <w:proofErr w:type="spellStart"/>
      <w:r w:rsidRPr="479761C0">
        <w:rPr>
          <w:rFonts w:ascii="Calibri" w:eastAsia="Calibri" w:hAnsi="Calibri" w:cs="Calibri"/>
        </w:rPr>
        <w:t>PnB</w:t>
      </w:r>
      <w:proofErr w:type="spellEnd"/>
      <w:r w:rsidRPr="479761C0">
        <w:rPr>
          <w:rFonts w:ascii="Calibri" w:eastAsia="Calibri" w:hAnsi="Calibri" w:cs="Calibri"/>
        </w:rPr>
        <w:t xml:space="preserve"> / </w:t>
      </w:r>
      <w:proofErr w:type="spellStart"/>
      <w:r w:rsidRPr="479761C0">
        <w:rPr>
          <w:rFonts w:ascii="Calibri" w:eastAsia="Calibri" w:hAnsi="Calibri" w:cs="Calibri"/>
        </w:rPr>
        <w:t>PnŽ</w:t>
      </w:r>
      <w:proofErr w:type="spellEnd"/>
      <w:r w:rsidRPr="479761C0">
        <w:rPr>
          <w:rFonts w:ascii="Calibri" w:eastAsia="Calibri" w:hAnsi="Calibri" w:cs="Calibri"/>
        </w:rPr>
        <w:t xml:space="preserve">), včetně detailní specifikace struktury výstupů. </w:t>
      </w:r>
    </w:p>
    <w:p w14:paraId="3522C80A" w14:textId="13A4A813" w:rsidR="6946DEF7" w:rsidRDefault="050AAAD2" w:rsidP="479761C0">
      <w:pPr>
        <w:spacing w:after="160" w:line="257" w:lineRule="auto"/>
        <w:rPr>
          <w:rFonts w:ascii="Calibri" w:eastAsia="Calibri" w:hAnsi="Calibri" w:cs="Calibri"/>
        </w:rPr>
      </w:pPr>
      <w:r w:rsidRPr="479761C0">
        <w:rPr>
          <w:rFonts w:ascii="Calibri" w:eastAsia="Calibri" w:hAnsi="Calibri" w:cs="Calibri"/>
        </w:rPr>
        <w:t xml:space="preserve">Období tvořily i analytické práce na vstupních datech pro DBX, podpora externích dodávek (Portál) a koordinace testování. Pravidelné týmové meetingy a jednorázové konzultace zajišťovaly průběžné slaďování požadavků, priorit a datových dopadů. </w:t>
      </w:r>
    </w:p>
    <w:p w14:paraId="08E16814" w14:textId="77777777" w:rsidR="00D207C0" w:rsidRDefault="00D207C0" w:rsidP="479761C0">
      <w:pPr>
        <w:spacing w:after="160" w:line="257" w:lineRule="auto"/>
      </w:pPr>
    </w:p>
    <w:p w14:paraId="1050C5D4" w14:textId="3617F883" w:rsidR="00726294" w:rsidRDefault="050AAAD2" w:rsidP="479761C0">
      <w:pPr>
        <w:spacing w:after="160" w:line="257" w:lineRule="auto"/>
        <w:rPr>
          <w:rFonts w:ascii="Calibri" w:eastAsia="Calibri" w:hAnsi="Calibri" w:cs="Calibri"/>
        </w:rPr>
      </w:pPr>
      <w:r w:rsidRPr="479761C0">
        <w:rPr>
          <w:rFonts w:ascii="Calibri" w:eastAsia="Calibri" w:hAnsi="Calibri" w:cs="Calibri"/>
        </w:rPr>
        <w:t xml:space="preserve"> </w:t>
      </w:r>
      <w:r w:rsidR="00726294" w:rsidRPr="00412CAE">
        <w:rPr>
          <w:b/>
          <w:i/>
          <w:iCs/>
          <w:color w:val="FFFFFF" w:themeColor="background1"/>
          <w:sz w:val="20"/>
          <w:szCs w:val="20"/>
          <w:highlight w:val="black"/>
        </w:rPr>
        <w:t>neveřejný údaj</w:t>
      </w:r>
      <w:r w:rsidR="00726294" w:rsidRPr="479761C0">
        <w:rPr>
          <w:rFonts w:ascii="Calibri" w:eastAsia="Calibri" w:hAnsi="Calibri" w:cs="Calibri"/>
        </w:rPr>
        <w:t xml:space="preserve"> </w:t>
      </w:r>
    </w:p>
    <w:p w14:paraId="6454D156" w14:textId="2E5BBC3A" w:rsidR="6946DEF7" w:rsidRDefault="050AAAD2" w:rsidP="479761C0">
      <w:pPr>
        <w:spacing w:after="160" w:line="257" w:lineRule="auto"/>
      </w:pPr>
      <w:r w:rsidRPr="479761C0">
        <w:rPr>
          <w:rFonts w:ascii="Calibri" w:eastAsia="Calibri" w:hAnsi="Calibri" w:cs="Calibri"/>
        </w:rPr>
        <w:t xml:space="preserve">Práce se soustředila na návrh a rozšíření notifikací strukturálních změn v DWH, zejména na definici konfigurovatelného mechanismu pro sledování DDL změn, změn v číselnících, filtrování podle schémat či tagů a tvorbu centrální tabulky změn pro následnou distribuci notifikací uživatelům. </w:t>
      </w:r>
    </w:p>
    <w:p w14:paraId="1F430171" w14:textId="10927C3F" w:rsidR="6946DEF7" w:rsidRDefault="050AAAD2" w:rsidP="479761C0">
      <w:pPr>
        <w:spacing w:after="160" w:line="257" w:lineRule="auto"/>
      </w:pPr>
      <w:r w:rsidRPr="479761C0">
        <w:rPr>
          <w:rFonts w:ascii="Calibri" w:eastAsia="Calibri" w:hAnsi="Calibri" w:cs="Calibri"/>
        </w:rPr>
        <w:t xml:space="preserve">Významnou část tvořil také vývoj a návrh </w:t>
      </w:r>
      <w:proofErr w:type="spellStart"/>
      <w:r w:rsidRPr="479761C0">
        <w:rPr>
          <w:rFonts w:ascii="Calibri" w:eastAsia="Calibri" w:hAnsi="Calibri" w:cs="Calibri"/>
        </w:rPr>
        <w:t>gold</w:t>
      </w:r>
      <w:proofErr w:type="spellEnd"/>
      <w:r w:rsidRPr="479761C0">
        <w:rPr>
          <w:rFonts w:ascii="Calibri" w:eastAsia="Calibri" w:hAnsi="Calibri" w:cs="Calibri"/>
        </w:rPr>
        <w:t xml:space="preserve"> dimenzí pro </w:t>
      </w:r>
      <w:proofErr w:type="spellStart"/>
      <w:r w:rsidRPr="479761C0">
        <w:rPr>
          <w:rFonts w:ascii="Calibri" w:eastAsia="Calibri" w:hAnsi="Calibri" w:cs="Calibri"/>
        </w:rPr>
        <w:t>Active</w:t>
      </w:r>
      <w:proofErr w:type="spellEnd"/>
      <w:r w:rsidRPr="479761C0">
        <w:rPr>
          <w:rFonts w:ascii="Calibri" w:eastAsia="Calibri" w:hAnsi="Calibri" w:cs="Calibri"/>
        </w:rPr>
        <w:t xml:space="preserve"> </w:t>
      </w:r>
      <w:proofErr w:type="spellStart"/>
      <w:r w:rsidRPr="479761C0">
        <w:rPr>
          <w:rFonts w:ascii="Calibri" w:eastAsia="Calibri" w:hAnsi="Calibri" w:cs="Calibri"/>
        </w:rPr>
        <w:t>Directory</w:t>
      </w:r>
      <w:proofErr w:type="spellEnd"/>
      <w:r w:rsidRPr="479761C0">
        <w:rPr>
          <w:rFonts w:ascii="Calibri" w:eastAsia="Calibri" w:hAnsi="Calibri" w:cs="Calibri"/>
        </w:rPr>
        <w:t xml:space="preserve">, zahrnující historizované dimenze uživatelů a skupin, hierarchii uživatel–skupina a konformní dimenzi pro sjednocený reporting návštěvnosti </w:t>
      </w:r>
      <w:proofErr w:type="spellStart"/>
      <w:r w:rsidRPr="479761C0">
        <w:rPr>
          <w:rFonts w:ascii="Calibri" w:eastAsia="Calibri" w:hAnsi="Calibri" w:cs="Calibri"/>
        </w:rPr>
        <w:t>Power</w:t>
      </w:r>
      <w:proofErr w:type="spellEnd"/>
      <w:r w:rsidRPr="479761C0">
        <w:rPr>
          <w:rFonts w:ascii="Calibri" w:eastAsia="Calibri" w:hAnsi="Calibri" w:cs="Calibri"/>
        </w:rPr>
        <w:t xml:space="preserve"> BI. Součástí byl i analytický úkol pro přípravu zadání na konformní dimenzi GOLD po nahrání zdrojových AD dat. </w:t>
      </w:r>
    </w:p>
    <w:p w14:paraId="55D78AA0" w14:textId="6A385653" w:rsidR="6946DEF7" w:rsidRDefault="050AAAD2" w:rsidP="479761C0">
      <w:pPr>
        <w:spacing w:after="160" w:line="257" w:lineRule="auto"/>
      </w:pPr>
      <w:r w:rsidRPr="479761C0">
        <w:rPr>
          <w:rFonts w:ascii="Calibri" w:eastAsia="Calibri" w:hAnsi="Calibri" w:cs="Calibri"/>
        </w:rPr>
        <w:t xml:space="preserve">Dále probíhala práce na rozvoji PBI monitoringu, konkrétně analýza a prototyp sběru dat o aktivitách, návaznostech a přístupech pomocí REST API, včetně řešení autentizace a optimalizace volání. </w:t>
      </w:r>
    </w:p>
    <w:p w14:paraId="114E3732" w14:textId="7D11F078" w:rsidR="00CB6A38" w:rsidRDefault="050AAAD2" w:rsidP="479761C0">
      <w:pPr>
        <w:spacing w:after="160" w:line="257" w:lineRule="auto"/>
        <w:rPr>
          <w:rFonts w:ascii="Calibri" w:eastAsia="Calibri" w:hAnsi="Calibri" w:cs="Calibri"/>
        </w:rPr>
      </w:pPr>
      <w:r w:rsidRPr="479761C0">
        <w:rPr>
          <w:rFonts w:ascii="Calibri" w:eastAsia="Calibri" w:hAnsi="Calibri" w:cs="Calibri"/>
        </w:rPr>
        <w:t xml:space="preserve">Vedle toho se řešily drobné </w:t>
      </w:r>
      <w:proofErr w:type="spellStart"/>
      <w:r w:rsidRPr="479761C0">
        <w:rPr>
          <w:rFonts w:ascii="Calibri" w:eastAsia="Calibri" w:hAnsi="Calibri" w:cs="Calibri"/>
        </w:rPr>
        <w:t>bugfixy</w:t>
      </w:r>
      <w:proofErr w:type="spellEnd"/>
      <w:r w:rsidRPr="479761C0">
        <w:rPr>
          <w:rFonts w:ascii="Calibri" w:eastAsia="Calibri" w:hAnsi="Calibri" w:cs="Calibri"/>
        </w:rPr>
        <w:t xml:space="preserve">, jednorázové i pravidelné meetingy a ad-hoc konzultace podporující průběžnou koordinaci a technickou podporu týmu. </w:t>
      </w:r>
    </w:p>
    <w:p w14:paraId="34433131" w14:textId="77777777" w:rsidR="00CB6A38" w:rsidRDefault="00CB6A3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131D6FE8" w14:textId="77777777" w:rsidR="00501A98" w:rsidRDefault="00052917">
      <w:pPr>
        <w:pStyle w:val="Nadpis2"/>
        <w:numPr>
          <w:ilvl w:val="0"/>
          <w:numId w:val="2"/>
        </w:numPr>
        <w:tabs>
          <w:tab w:val="left" w:pos="354"/>
        </w:tabs>
        <w:spacing w:before="76"/>
        <w:ind w:hanging="233"/>
      </w:pPr>
      <w:r>
        <w:rPr>
          <w:w w:val="90"/>
        </w:rPr>
        <w:lastRenderedPageBreak/>
        <w:t>Poskytnuté</w:t>
      </w:r>
      <w:r>
        <w:rPr>
          <w:spacing w:val="6"/>
        </w:rPr>
        <w:t xml:space="preserve"> </w:t>
      </w:r>
      <w:proofErr w:type="gramStart"/>
      <w:r>
        <w:rPr>
          <w:w w:val="90"/>
        </w:rPr>
        <w:t>plnění</w:t>
      </w:r>
      <w:r>
        <w:rPr>
          <w:spacing w:val="6"/>
        </w:rPr>
        <w:t xml:space="preserve"> </w:t>
      </w:r>
      <w:r>
        <w:rPr>
          <w:w w:val="90"/>
        </w:rPr>
        <w:t>-</w:t>
      </w:r>
      <w:r>
        <w:rPr>
          <w:spacing w:val="6"/>
        </w:rPr>
        <w:t xml:space="preserve"> </w:t>
      </w:r>
      <w:r>
        <w:rPr>
          <w:w w:val="90"/>
        </w:rPr>
        <w:t>role</w:t>
      </w:r>
      <w:proofErr w:type="gramEnd"/>
      <w:r>
        <w:rPr>
          <w:spacing w:val="6"/>
        </w:rPr>
        <w:t xml:space="preserve"> </w:t>
      </w:r>
      <w:r>
        <w:rPr>
          <w:w w:val="90"/>
        </w:rPr>
        <w:t>a</w:t>
      </w:r>
      <w:r>
        <w:rPr>
          <w:spacing w:val="6"/>
        </w:rPr>
        <w:t xml:space="preserve"> </w:t>
      </w:r>
      <w:r>
        <w:rPr>
          <w:spacing w:val="-2"/>
          <w:w w:val="90"/>
        </w:rPr>
        <w:t>položky</w:t>
      </w:r>
    </w:p>
    <w:p w14:paraId="6B5AE547" w14:textId="77777777" w:rsidR="00501A98" w:rsidRDefault="00052917">
      <w:pPr>
        <w:pStyle w:val="Zkladntext"/>
        <w:spacing w:before="6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571821B3" wp14:editId="53D1BD92">
                <wp:simplePos x="0" y="0"/>
                <wp:positionH relativeFrom="page">
                  <wp:posOffset>436245</wp:posOffset>
                </wp:positionH>
                <wp:positionV relativeFrom="paragraph">
                  <wp:posOffset>92087</wp:posOffset>
                </wp:positionV>
                <wp:extent cx="6687820" cy="190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19050">
                              <a:moveTo>
                                <a:pt x="668749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687490" y="19050"/>
                              </a:lnTo>
                              <a:lnTo>
                                <a:pt x="6687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shape id="Graphic 7" style="position:absolute;margin-left:34.35pt;margin-top:7.25pt;width:526.6pt;height:1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19050" o:spid="_x0000_s1026" fillcolor="black" stroked="f" path="m6687490,l,,,19050r6687490,l668749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" w14:anchorId="21FC0066">
                <v:path arrowok="t"/>
                <w10:wrap type="topAndBottom" anchorx="page"/>
              </v:shape>
            </w:pict>
          </mc:Fallback>
        </mc:AlternateContent>
      </w:r>
    </w:p>
    <w:p w14:paraId="191AD85F" w14:textId="6835C8CE" w:rsidR="00501A98" w:rsidRDefault="00052917" w:rsidP="31513FA7">
      <w:pPr>
        <w:pStyle w:val="Zkladntext"/>
        <w:spacing w:before="182"/>
        <w:ind w:left="121"/>
      </w:pP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2"/>
        </w:rPr>
        <w:t xml:space="preserve"> </w:t>
      </w:r>
      <w:r>
        <w:t>výkazu</w:t>
      </w:r>
      <w:r>
        <w:rPr>
          <w:spacing w:val="-2"/>
        </w:rPr>
        <w:t xml:space="preserve"> </w:t>
      </w:r>
      <w:r>
        <w:t>práce</w:t>
      </w:r>
      <w:r>
        <w:rPr>
          <w:spacing w:val="-3"/>
        </w:rPr>
        <w:t xml:space="preserve"> </w:t>
      </w:r>
      <w:r>
        <w:t>byly</w:t>
      </w:r>
      <w:r>
        <w:rPr>
          <w:spacing w:val="-2"/>
        </w:rPr>
        <w:t xml:space="preserve"> </w:t>
      </w:r>
      <w:r>
        <w:t>vykázány</w:t>
      </w:r>
      <w:r>
        <w:rPr>
          <w:spacing w:val="-2"/>
        </w:rPr>
        <w:t xml:space="preserve"> </w:t>
      </w:r>
      <w:r>
        <w:t>činnosti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poskytnutá</w:t>
      </w:r>
      <w:r>
        <w:rPr>
          <w:spacing w:val="-2"/>
        </w:rPr>
        <w:t xml:space="preserve"> </w:t>
      </w:r>
      <w:r>
        <w:t>plnění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předmětu</w:t>
      </w:r>
      <w:r>
        <w:rPr>
          <w:spacing w:val="-2"/>
        </w:rPr>
        <w:t xml:space="preserve"> </w:t>
      </w:r>
      <w:r w:rsidR="6C193D9E">
        <w:t xml:space="preserve">Objednávka: </w:t>
      </w:r>
      <w:r w:rsidR="6C193D9E" w:rsidRPr="31513FA7">
        <w:t>2025301300.</w:t>
      </w:r>
    </w:p>
    <w:p w14:paraId="35EB667D" w14:textId="77777777" w:rsidR="00501A98" w:rsidRDefault="00501A98">
      <w:pPr>
        <w:pStyle w:val="Zkladntext"/>
        <w:spacing w:before="6"/>
      </w:pPr>
    </w:p>
    <w:tbl>
      <w:tblPr>
        <w:tblStyle w:val="TableNormal1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1264"/>
        <w:gridCol w:w="1053"/>
        <w:gridCol w:w="1474"/>
        <w:gridCol w:w="1474"/>
        <w:gridCol w:w="1473"/>
        <w:gridCol w:w="946"/>
        <w:gridCol w:w="946"/>
      </w:tblGrid>
      <w:tr w:rsidR="00501A98" w14:paraId="379E1D53" w14:textId="77777777" w:rsidTr="22301415">
        <w:trPr>
          <w:trHeight w:val="1071"/>
        </w:trPr>
        <w:tc>
          <w:tcPr>
            <w:tcW w:w="1896" w:type="dxa"/>
            <w:shd w:val="clear" w:color="auto" w:fill="D4DCE4"/>
          </w:tcPr>
          <w:p w14:paraId="22C7A92C" w14:textId="77777777" w:rsidR="00501A98" w:rsidRDefault="00501A98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14:paraId="60B1B5B4" w14:textId="77777777" w:rsidR="00501A98" w:rsidRDefault="00501A98">
            <w:pPr>
              <w:pStyle w:val="TableParagraph"/>
              <w:spacing w:before="16"/>
              <w:ind w:left="0"/>
              <w:rPr>
                <w:sz w:val="18"/>
              </w:rPr>
            </w:pPr>
          </w:p>
          <w:p w14:paraId="1C94A77D" w14:textId="77777777" w:rsidR="00501A98" w:rsidRDefault="00052917">
            <w:pPr>
              <w:pStyle w:val="TableParagraph"/>
              <w:spacing w:before="0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Název </w:t>
            </w:r>
            <w:r>
              <w:rPr>
                <w:spacing w:val="-2"/>
                <w:sz w:val="18"/>
              </w:rPr>
              <w:t>role/Jméno</w:t>
            </w:r>
          </w:p>
        </w:tc>
        <w:tc>
          <w:tcPr>
            <w:tcW w:w="2317" w:type="dxa"/>
            <w:gridSpan w:val="2"/>
            <w:shd w:val="clear" w:color="auto" w:fill="D4DCE4"/>
          </w:tcPr>
          <w:p w14:paraId="0DEA2BDF" w14:textId="77777777" w:rsidR="00501A98" w:rsidRDefault="00501A98">
            <w:pPr>
              <w:pStyle w:val="TableParagraph"/>
              <w:spacing w:before="101"/>
              <w:ind w:left="0"/>
              <w:rPr>
                <w:sz w:val="18"/>
              </w:rPr>
            </w:pPr>
          </w:p>
          <w:p w14:paraId="6BA1CC19" w14:textId="77777777" w:rsidR="00501A98" w:rsidRDefault="00052917">
            <w:pPr>
              <w:pStyle w:val="TableParagraph"/>
              <w:spacing w:before="0" w:line="283" w:lineRule="auto"/>
              <w:ind w:left="793" w:right="311" w:hanging="465"/>
              <w:rPr>
                <w:sz w:val="18"/>
              </w:rPr>
            </w:pPr>
            <w:r>
              <w:rPr>
                <w:sz w:val="18"/>
              </w:rPr>
              <w:t>Cena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realizaci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vč. </w:t>
            </w:r>
            <w:r>
              <w:rPr>
                <w:spacing w:val="-2"/>
                <w:sz w:val="18"/>
              </w:rPr>
              <w:t>pracnosti</w:t>
            </w:r>
          </w:p>
        </w:tc>
        <w:tc>
          <w:tcPr>
            <w:tcW w:w="1474" w:type="dxa"/>
            <w:vMerge w:val="restart"/>
            <w:shd w:val="clear" w:color="auto" w:fill="D4DCE4"/>
          </w:tcPr>
          <w:p w14:paraId="391FBCDD" w14:textId="77777777" w:rsidR="00501A98" w:rsidRDefault="00501A98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14:paraId="119D45C7" w14:textId="77777777" w:rsidR="00501A98" w:rsidRDefault="00501A98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14:paraId="598A8E73" w14:textId="77777777" w:rsidR="00501A98" w:rsidRDefault="00501A98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14:paraId="3387C398" w14:textId="77777777" w:rsidR="00501A98" w:rsidRDefault="00501A98">
            <w:pPr>
              <w:pStyle w:val="TableParagraph"/>
              <w:spacing w:before="23"/>
              <w:ind w:left="0"/>
              <w:rPr>
                <w:sz w:val="18"/>
              </w:rPr>
            </w:pPr>
          </w:p>
          <w:p w14:paraId="7A6774AF" w14:textId="77777777" w:rsidR="00501A98" w:rsidRDefault="00052917">
            <w:pPr>
              <w:pStyle w:val="TableParagraph"/>
              <w:spacing w:before="0" w:line="283" w:lineRule="auto"/>
              <w:ind w:left="137" w:right="114" w:firstLine="27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Součást </w:t>
            </w:r>
            <w:r>
              <w:rPr>
                <w:sz w:val="18"/>
              </w:rPr>
              <w:t>projektu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MPSV</w:t>
            </w:r>
          </w:p>
        </w:tc>
        <w:tc>
          <w:tcPr>
            <w:tcW w:w="1474" w:type="dxa"/>
            <w:vMerge w:val="restart"/>
            <w:shd w:val="clear" w:color="auto" w:fill="D4DCE4"/>
          </w:tcPr>
          <w:p w14:paraId="6DF44EF0" w14:textId="77777777" w:rsidR="00501A98" w:rsidRDefault="00501A98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14:paraId="508546A5" w14:textId="77777777" w:rsidR="00501A98" w:rsidRDefault="00501A98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14:paraId="23F412B7" w14:textId="77777777" w:rsidR="00501A98" w:rsidRDefault="00501A98">
            <w:pPr>
              <w:pStyle w:val="TableParagraph"/>
              <w:spacing w:before="107"/>
              <w:ind w:left="0"/>
              <w:rPr>
                <w:sz w:val="18"/>
              </w:rPr>
            </w:pPr>
          </w:p>
          <w:p w14:paraId="657ECA19" w14:textId="77777777" w:rsidR="00501A98" w:rsidRDefault="00052917">
            <w:pPr>
              <w:pStyle w:val="TableParagraph"/>
              <w:spacing w:before="0" w:line="283" w:lineRule="auto"/>
              <w:ind w:left="118" w:right="97"/>
              <w:jc w:val="center"/>
              <w:rPr>
                <w:sz w:val="18"/>
              </w:rPr>
            </w:pPr>
            <w:r>
              <w:rPr>
                <w:sz w:val="18"/>
              </w:rPr>
              <w:t>Financováno v rámci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investiční </w:t>
            </w:r>
            <w:r>
              <w:rPr>
                <w:spacing w:val="-4"/>
                <w:sz w:val="18"/>
              </w:rPr>
              <w:t>akce</w:t>
            </w:r>
          </w:p>
        </w:tc>
        <w:tc>
          <w:tcPr>
            <w:tcW w:w="1473" w:type="dxa"/>
            <w:vMerge w:val="restart"/>
            <w:shd w:val="clear" w:color="auto" w:fill="D4DCE4"/>
          </w:tcPr>
          <w:p w14:paraId="4C1C1632" w14:textId="77777777" w:rsidR="00501A98" w:rsidRDefault="00501A98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14:paraId="6C8C5254" w14:textId="77777777" w:rsidR="00501A98" w:rsidRDefault="00501A98">
            <w:pPr>
              <w:pStyle w:val="TableParagraph"/>
              <w:spacing w:before="191"/>
              <w:ind w:left="0"/>
              <w:rPr>
                <w:sz w:val="18"/>
              </w:rPr>
            </w:pPr>
          </w:p>
          <w:p w14:paraId="5E3F5C5F" w14:textId="77777777" w:rsidR="00501A98" w:rsidRDefault="00052917">
            <w:pPr>
              <w:pStyle w:val="TableParagraph"/>
              <w:spacing w:before="1" w:line="283" w:lineRule="auto"/>
              <w:ind w:left="148" w:right="126" w:hanging="1"/>
              <w:jc w:val="center"/>
              <w:rPr>
                <w:sz w:val="18"/>
              </w:rPr>
            </w:pPr>
            <w:r>
              <w:rPr>
                <w:sz w:val="18"/>
              </w:rPr>
              <w:t>Vazba na Hlavní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Produkt a Podprodukt </w:t>
            </w:r>
            <w:r>
              <w:rPr>
                <w:spacing w:val="-2"/>
                <w:sz w:val="18"/>
              </w:rPr>
              <w:t>projektu</w:t>
            </w:r>
          </w:p>
        </w:tc>
        <w:tc>
          <w:tcPr>
            <w:tcW w:w="946" w:type="dxa"/>
            <w:shd w:val="clear" w:color="auto" w:fill="D4DCE4"/>
          </w:tcPr>
          <w:p w14:paraId="3FC78C17" w14:textId="77777777" w:rsidR="00501A98" w:rsidRDefault="00052917">
            <w:pPr>
              <w:pStyle w:val="TableParagraph"/>
              <w:spacing w:before="63" w:line="283" w:lineRule="auto"/>
              <w:ind w:left="69" w:right="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Částka </w:t>
            </w:r>
            <w:r>
              <w:rPr>
                <w:sz w:val="18"/>
              </w:rPr>
              <w:t>výdaje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v Kč bez </w:t>
            </w:r>
            <w:r>
              <w:rPr>
                <w:spacing w:val="-4"/>
                <w:sz w:val="18"/>
              </w:rPr>
              <w:t>DPH</w:t>
            </w:r>
          </w:p>
        </w:tc>
        <w:tc>
          <w:tcPr>
            <w:tcW w:w="946" w:type="dxa"/>
            <w:shd w:val="clear" w:color="auto" w:fill="D4DCE4"/>
          </w:tcPr>
          <w:p w14:paraId="6556378E" w14:textId="77777777" w:rsidR="00501A98" w:rsidRDefault="00052917">
            <w:pPr>
              <w:pStyle w:val="TableParagraph"/>
              <w:spacing w:before="63" w:line="283" w:lineRule="auto"/>
              <w:ind w:left="70" w:right="4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Částka </w:t>
            </w:r>
            <w:r>
              <w:rPr>
                <w:sz w:val="18"/>
              </w:rPr>
              <w:t>výdaje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v Kč vč. </w:t>
            </w:r>
            <w:r>
              <w:rPr>
                <w:spacing w:val="-4"/>
                <w:sz w:val="18"/>
              </w:rPr>
              <w:t>DPH</w:t>
            </w:r>
          </w:p>
        </w:tc>
      </w:tr>
      <w:tr w:rsidR="00501A98" w14:paraId="6A9F44D6" w14:textId="77777777" w:rsidTr="22301415">
        <w:trPr>
          <w:trHeight w:val="1070"/>
        </w:trPr>
        <w:tc>
          <w:tcPr>
            <w:tcW w:w="1896" w:type="dxa"/>
            <w:shd w:val="clear" w:color="auto" w:fill="D4DCE4"/>
          </w:tcPr>
          <w:p w14:paraId="47D7D1B8" w14:textId="77777777" w:rsidR="00501A98" w:rsidRDefault="00501A98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14:paraId="3D954E25" w14:textId="77777777" w:rsidR="00501A98" w:rsidRDefault="00501A98">
            <w:pPr>
              <w:pStyle w:val="TableParagraph"/>
              <w:spacing w:before="16"/>
              <w:ind w:left="0"/>
              <w:rPr>
                <w:sz w:val="18"/>
              </w:rPr>
            </w:pPr>
          </w:p>
          <w:p w14:paraId="23E3B42A" w14:textId="77777777" w:rsidR="00501A98" w:rsidRDefault="00052917">
            <w:pPr>
              <w:pStyle w:val="TableParagraph"/>
              <w:spacing w:before="0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Předmět </w:t>
            </w:r>
            <w:r>
              <w:rPr>
                <w:spacing w:val="-2"/>
                <w:sz w:val="18"/>
              </w:rPr>
              <w:t>akceptace</w:t>
            </w:r>
          </w:p>
        </w:tc>
        <w:tc>
          <w:tcPr>
            <w:tcW w:w="1264" w:type="dxa"/>
            <w:shd w:val="clear" w:color="auto" w:fill="D4DCE4"/>
          </w:tcPr>
          <w:p w14:paraId="7183771D" w14:textId="77777777" w:rsidR="00501A98" w:rsidRDefault="00501A98">
            <w:pPr>
              <w:pStyle w:val="TableParagraph"/>
              <w:spacing w:before="101"/>
              <w:ind w:left="0"/>
              <w:rPr>
                <w:sz w:val="18"/>
              </w:rPr>
            </w:pPr>
          </w:p>
          <w:p w14:paraId="5B7D74CA" w14:textId="77777777" w:rsidR="00501A98" w:rsidRDefault="00052917">
            <w:pPr>
              <w:pStyle w:val="TableParagraph"/>
              <w:spacing w:before="0" w:line="283" w:lineRule="auto"/>
              <w:ind w:left="491" w:hanging="35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Vykazováno </w:t>
            </w:r>
            <w:r>
              <w:rPr>
                <w:spacing w:val="-6"/>
                <w:sz w:val="18"/>
              </w:rPr>
              <w:t>MD</w:t>
            </w:r>
          </w:p>
        </w:tc>
        <w:tc>
          <w:tcPr>
            <w:tcW w:w="1053" w:type="dxa"/>
            <w:shd w:val="clear" w:color="auto" w:fill="D4DCE4"/>
          </w:tcPr>
          <w:p w14:paraId="76F660BE" w14:textId="77777777" w:rsidR="00501A98" w:rsidRDefault="00052917">
            <w:pPr>
              <w:pStyle w:val="TableParagraph"/>
              <w:spacing w:before="63" w:line="283" w:lineRule="auto"/>
              <w:ind w:left="48" w:right="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Jednotková smluvní </w:t>
            </w:r>
            <w:r>
              <w:rPr>
                <w:sz w:val="18"/>
              </w:rPr>
              <w:t>cena v Kč bez DPH</w:t>
            </w:r>
          </w:p>
        </w:tc>
        <w:tc>
          <w:tcPr>
            <w:tcW w:w="1474" w:type="dxa"/>
            <w:vMerge/>
          </w:tcPr>
          <w:p w14:paraId="64EA406C" w14:textId="77777777" w:rsidR="00501A98" w:rsidRDefault="00501A98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vMerge/>
          </w:tcPr>
          <w:p w14:paraId="09B6628D" w14:textId="77777777" w:rsidR="00501A98" w:rsidRDefault="00501A98">
            <w:pPr>
              <w:rPr>
                <w:sz w:val="2"/>
                <w:szCs w:val="2"/>
              </w:rPr>
            </w:pPr>
          </w:p>
        </w:tc>
        <w:tc>
          <w:tcPr>
            <w:tcW w:w="1473" w:type="dxa"/>
            <w:vMerge/>
          </w:tcPr>
          <w:p w14:paraId="34EF839B" w14:textId="77777777" w:rsidR="00501A98" w:rsidRDefault="00501A98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shd w:val="clear" w:color="auto" w:fill="D4DCE4"/>
          </w:tcPr>
          <w:p w14:paraId="6398969E" w14:textId="77777777" w:rsidR="00501A98" w:rsidRDefault="00501A98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14:paraId="6FD705E9" w14:textId="77777777" w:rsidR="00501A98" w:rsidRDefault="00501A98">
            <w:pPr>
              <w:pStyle w:val="TableParagraph"/>
              <w:spacing w:before="16"/>
              <w:ind w:left="0"/>
              <w:rPr>
                <w:sz w:val="18"/>
              </w:rPr>
            </w:pPr>
          </w:p>
          <w:p w14:paraId="270AA5AB" w14:textId="77777777" w:rsidR="00501A98" w:rsidRDefault="00052917">
            <w:pPr>
              <w:pStyle w:val="TableParagraph"/>
              <w:spacing w:before="0"/>
              <w:ind w:left="216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Capex</w:t>
            </w:r>
            <w:proofErr w:type="spellEnd"/>
          </w:p>
        </w:tc>
        <w:tc>
          <w:tcPr>
            <w:tcW w:w="946" w:type="dxa"/>
            <w:shd w:val="clear" w:color="auto" w:fill="D4DCE4"/>
          </w:tcPr>
          <w:p w14:paraId="5E826BDC" w14:textId="77777777" w:rsidR="00501A98" w:rsidRDefault="00501A98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14:paraId="4C70AF7D" w14:textId="77777777" w:rsidR="00501A98" w:rsidRDefault="00501A98">
            <w:pPr>
              <w:pStyle w:val="TableParagraph"/>
              <w:spacing w:before="16"/>
              <w:ind w:left="0"/>
              <w:rPr>
                <w:sz w:val="18"/>
              </w:rPr>
            </w:pPr>
          </w:p>
          <w:p w14:paraId="1A091CB6" w14:textId="77777777" w:rsidR="00501A98" w:rsidRDefault="00052917">
            <w:pPr>
              <w:pStyle w:val="TableParagraph"/>
              <w:spacing w:before="0"/>
              <w:ind w:left="217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Capex</w:t>
            </w:r>
            <w:proofErr w:type="spellEnd"/>
          </w:p>
        </w:tc>
      </w:tr>
      <w:tr w:rsidR="00501A98" w14:paraId="141CA04D" w14:textId="77777777" w:rsidTr="22301415">
        <w:trPr>
          <w:trHeight w:val="1113"/>
        </w:trPr>
        <w:tc>
          <w:tcPr>
            <w:tcW w:w="1896" w:type="dxa"/>
          </w:tcPr>
          <w:p w14:paraId="7B20B3F5" w14:textId="77777777" w:rsidR="00501A98" w:rsidRDefault="00501A98">
            <w:pPr>
              <w:pStyle w:val="TableParagraph"/>
              <w:spacing w:before="0"/>
              <w:ind w:left="0"/>
              <w:rPr>
                <w:sz w:val="15"/>
              </w:rPr>
            </w:pPr>
          </w:p>
          <w:p w14:paraId="30A4C5A0" w14:textId="77777777" w:rsidR="00501A98" w:rsidRDefault="00501A98">
            <w:pPr>
              <w:pStyle w:val="TableParagraph"/>
              <w:spacing w:before="21"/>
              <w:ind w:left="0"/>
              <w:rPr>
                <w:sz w:val="15"/>
              </w:rPr>
            </w:pPr>
          </w:p>
          <w:p w14:paraId="3C3E5C1F" w14:textId="6AA9480B" w:rsidR="00501A98" w:rsidRDefault="00726294">
            <w:pPr>
              <w:pStyle w:val="TableParagraph"/>
              <w:spacing w:before="0" w:line="285" w:lineRule="auto"/>
              <w:ind w:right="2"/>
            </w:pPr>
            <w:r w:rsidRPr="00412CAE">
              <w:rPr>
                <w:b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  <w:r w:rsidRPr="60965614">
              <w:rPr>
                <w:sz w:val="15"/>
                <w:szCs w:val="15"/>
              </w:rPr>
              <w:t xml:space="preserve"> </w:t>
            </w:r>
            <w:r w:rsidR="00AA6517" w:rsidRPr="60965614">
              <w:rPr>
                <w:sz w:val="15"/>
                <w:szCs w:val="15"/>
              </w:rPr>
              <w:t>/</w:t>
            </w:r>
            <w:r w:rsidR="56ECCFEE" w:rsidRPr="60965614">
              <w:rPr>
                <w:sz w:val="15"/>
                <w:szCs w:val="15"/>
              </w:rPr>
              <w:t xml:space="preserve"> Analytik pro portálová řešení</w:t>
            </w:r>
          </w:p>
        </w:tc>
        <w:tc>
          <w:tcPr>
            <w:tcW w:w="1264" w:type="dxa"/>
            <w:vAlign w:val="center"/>
          </w:tcPr>
          <w:p w14:paraId="08AE3480" w14:textId="0F865F50" w:rsidR="00501A98" w:rsidRDefault="7ADE3F10" w:rsidP="22301415">
            <w:pPr>
              <w:pStyle w:val="TableParagraph"/>
              <w:spacing w:before="0" w:line="259" w:lineRule="auto"/>
              <w:ind w:left="15"/>
              <w:jc w:val="center"/>
            </w:pPr>
            <w:r w:rsidRPr="22301415">
              <w:rPr>
                <w:sz w:val="15"/>
                <w:szCs w:val="15"/>
              </w:rPr>
              <w:t>17,00</w:t>
            </w:r>
          </w:p>
        </w:tc>
        <w:tc>
          <w:tcPr>
            <w:tcW w:w="1053" w:type="dxa"/>
            <w:vAlign w:val="center"/>
          </w:tcPr>
          <w:p w14:paraId="4CB60224" w14:textId="19CEA45F" w:rsidR="00501A98" w:rsidRDefault="00AA6517" w:rsidP="00DD3B62">
            <w:pPr>
              <w:pStyle w:val="TableParagraph"/>
              <w:spacing w:before="0"/>
              <w:jc w:val="center"/>
              <w:rPr>
                <w:sz w:val="15"/>
              </w:rPr>
            </w:pPr>
            <w:r>
              <w:rPr>
                <w:sz w:val="15"/>
              </w:rPr>
              <w:t>13 100</w:t>
            </w:r>
          </w:p>
        </w:tc>
        <w:tc>
          <w:tcPr>
            <w:tcW w:w="1474" w:type="dxa"/>
          </w:tcPr>
          <w:p w14:paraId="7D7CF9D0" w14:textId="77777777" w:rsidR="00501A98" w:rsidRDefault="00052917">
            <w:pPr>
              <w:pStyle w:val="TableParagraph"/>
              <w:spacing w:before="161" w:line="285" w:lineRule="auto"/>
              <w:ind w:left="78" w:right="58"/>
              <w:jc w:val="center"/>
              <w:rPr>
                <w:sz w:val="15"/>
              </w:rPr>
            </w:pPr>
            <w:r>
              <w:rPr>
                <w:sz w:val="15"/>
              </w:rPr>
              <w:t>Vytvoření nového datového skladu spolu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analytickým a BI prostředím</w:t>
            </w:r>
          </w:p>
        </w:tc>
        <w:tc>
          <w:tcPr>
            <w:tcW w:w="1474" w:type="dxa"/>
          </w:tcPr>
          <w:p w14:paraId="3E889F7E" w14:textId="77777777" w:rsidR="00501A98" w:rsidRDefault="00052917">
            <w:pPr>
              <w:pStyle w:val="TableParagraph"/>
              <w:ind w:left="78" w:right="5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013V110009405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/</w:t>
            </w:r>
          </w:p>
          <w:p w14:paraId="1A5B7313" w14:textId="77777777" w:rsidR="00501A98" w:rsidRDefault="00052917">
            <w:pPr>
              <w:pStyle w:val="TableParagraph"/>
              <w:spacing w:before="33" w:line="285" w:lineRule="auto"/>
              <w:ind w:left="79" w:right="58"/>
              <w:jc w:val="center"/>
              <w:rPr>
                <w:sz w:val="15"/>
              </w:rPr>
            </w:pPr>
            <w:r>
              <w:rPr>
                <w:sz w:val="15"/>
              </w:rPr>
              <w:t>Vytvoření nového datového skladu spolu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analytickým a BI prostředím</w:t>
            </w:r>
          </w:p>
        </w:tc>
        <w:tc>
          <w:tcPr>
            <w:tcW w:w="1473" w:type="dxa"/>
          </w:tcPr>
          <w:p w14:paraId="415A72A0" w14:textId="77777777" w:rsidR="00501A98" w:rsidRDefault="00052917">
            <w:pPr>
              <w:pStyle w:val="TableParagraph"/>
              <w:spacing w:line="285" w:lineRule="auto"/>
              <w:ind w:left="109" w:right="87"/>
              <w:jc w:val="center"/>
              <w:rPr>
                <w:sz w:val="15"/>
              </w:rPr>
            </w:pPr>
            <w:r>
              <w:rPr>
                <w:sz w:val="15"/>
              </w:rPr>
              <w:t>Datová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platforma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 prostředí cloudu MS Azure / Budování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jednotné datové základny</w:t>
            </w:r>
          </w:p>
        </w:tc>
        <w:tc>
          <w:tcPr>
            <w:tcW w:w="946" w:type="dxa"/>
            <w:vAlign w:val="center"/>
          </w:tcPr>
          <w:p w14:paraId="617642B2" w14:textId="26E58561" w:rsidR="17DA1FEF" w:rsidRDefault="17DA1FEF" w:rsidP="22301415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22301415">
              <w:rPr>
                <w:color w:val="000000" w:themeColor="text1"/>
                <w:sz w:val="15"/>
                <w:szCs w:val="15"/>
              </w:rPr>
              <w:t>222 700,00 Kč</w:t>
            </w:r>
          </w:p>
          <w:p w14:paraId="66A0CE42" w14:textId="098B8905" w:rsidR="583D936F" w:rsidRDefault="583D936F" w:rsidP="22301415">
            <w:pPr>
              <w:jc w:val="center"/>
              <w:rPr>
                <w:rFonts w:ascii="Aptos Narrow" w:eastAsia="Aptos Narrow" w:hAnsi="Aptos Narrow" w:cs="Aptos Narrow"/>
                <w:color w:val="000000" w:themeColor="text1"/>
              </w:rPr>
            </w:pPr>
          </w:p>
        </w:tc>
        <w:tc>
          <w:tcPr>
            <w:tcW w:w="946" w:type="dxa"/>
            <w:vAlign w:val="center"/>
          </w:tcPr>
          <w:p w14:paraId="4DAC272A" w14:textId="6B6A3DAF" w:rsidR="04677573" w:rsidRDefault="04677573" w:rsidP="22301415">
            <w:pPr>
              <w:jc w:val="center"/>
            </w:pPr>
            <w:r w:rsidRPr="22301415">
              <w:rPr>
                <w:color w:val="000000" w:themeColor="text1"/>
                <w:sz w:val="15"/>
                <w:szCs w:val="15"/>
              </w:rPr>
              <w:t>269 467,00 Kč</w:t>
            </w:r>
          </w:p>
          <w:p w14:paraId="0B95FD21" w14:textId="7A89101E" w:rsidR="00501A98" w:rsidRPr="00DD3B62" w:rsidRDefault="00501A98" w:rsidP="00DD3B62">
            <w:pPr>
              <w:pStyle w:val="TableParagraph"/>
              <w:spacing w:before="0"/>
              <w:ind w:left="0" w:right="30"/>
              <w:jc w:val="center"/>
              <w:rPr>
                <w:sz w:val="15"/>
              </w:rPr>
            </w:pPr>
          </w:p>
        </w:tc>
      </w:tr>
      <w:tr w:rsidR="00B8414A" w14:paraId="2A6850F9" w14:textId="77777777" w:rsidTr="22301415">
        <w:trPr>
          <w:trHeight w:val="1113"/>
        </w:trPr>
        <w:tc>
          <w:tcPr>
            <w:tcW w:w="1896" w:type="dxa"/>
          </w:tcPr>
          <w:p w14:paraId="30125929" w14:textId="77777777" w:rsidR="00B8414A" w:rsidRDefault="00B8414A" w:rsidP="00B8414A">
            <w:pPr>
              <w:pStyle w:val="TableParagraph"/>
              <w:spacing w:before="0"/>
              <w:ind w:left="0"/>
              <w:rPr>
                <w:sz w:val="15"/>
              </w:rPr>
            </w:pPr>
          </w:p>
          <w:p w14:paraId="4AF339F5" w14:textId="77777777" w:rsidR="00B8414A" w:rsidRDefault="00B8414A" w:rsidP="00B8414A">
            <w:pPr>
              <w:pStyle w:val="TableParagraph"/>
              <w:spacing w:before="21"/>
              <w:ind w:left="0"/>
              <w:rPr>
                <w:sz w:val="15"/>
              </w:rPr>
            </w:pPr>
          </w:p>
          <w:p w14:paraId="75638D1C" w14:textId="12C79F0F" w:rsidR="00B8414A" w:rsidRDefault="00726294" w:rsidP="00B8414A">
            <w:pPr>
              <w:pStyle w:val="TableParagraph"/>
              <w:spacing w:before="0"/>
              <w:ind w:left="0"/>
            </w:pPr>
            <w:r w:rsidRPr="00412CAE">
              <w:rPr>
                <w:b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  <w:r w:rsidRPr="60965614">
              <w:rPr>
                <w:sz w:val="15"/>
                <w:szCs w:val="15"/>
              </w:rPr>
              <w:t xml:space="preserve"> </w:t>
            </w:r>
            <w:r w:rsidR="00B8414A" w:rsidRPr="60965614">
              <w:rPr>
                <w:sz w:val="15"/>
                <w:szCs w:val="15"/>
              </w:rPr>
              <w:t>/</w:t>
            </w:r>
            <w:r w:rsidR="56758F91" w:rsidRPr="60965614">
              <w:rPr>
                <w:sz w:val="15"/>
                <w:szCs w:val="15"/>
              </w:rPr>
              <w:t xml:space="preserve"> Analytik pro portálová řešení</w:t>
            </w:r>
          </w:p>
        </w:tc>
        <w:tc>
          <w:tcPr>
            <w:tcW w:w="1264" w:type="dxa"/>
            <w:vAlign w:val="center"/>
          </w:tcPr>
          <w:p w14:paraId="4DC9364C" w14:textId="453D9791" w:rsidR="2F63F4B0" w:rsidRDefault="2F63F4B0" w:rsidP="22301415">
            <w:pPr>
              <w:pStyle w:val="TableParagraph"/>
              <w:spacing w:before="0" w:line="259" w:lineRule="auto"/>
              <w:ind w:left="0"/>
              <w:jc w:val="center"/>
            </w:pPr>
            <w:r w:rsidRPr="22301415">
              <w:rPr>
                <w:sz w:val="15"/>
                <w:szCs w:val="15"/>
              </w:rPr>
              <w:t>13,16</w:t>
            </w:r>
          </w:p>
          <w:p w14:paraId="07295666" w14:textId="77777777" w:rsidR="00B8414A" w:rsidRDefault="00B8414A" w:rsidP="00DD3B62">
            <w:pPr>
              <w:pStyle w:val="TableParagraph"/>
              <w:spacing w:before="0"/>
              <w:ind w:left="0"/>
              <w:jc w:val="center"/>
              <w:rPr>
                <w:sz w:val="15"/>
              </w:rPr>
            </w:pPr>
          </w:p>
        </w:tc>
        <w:tc>
          <w:tcPr>
            <w:tcW w:w="1053" w:type="dxa"/>
            <w:vAlign w:val="center"/>
          </w:tcPr>
          <w:p w14:paraId="57E437D5" w14:textId="21B510AD" w:rsidR="00B8414A" w:rsidRDefault="00B8414A" w:rsidP="00DD3B62">
            <w:pPr>
              <w:pStyle w:val="TableParagraph"/>
              <w:spacing w:before="0"/>
              <w:ind w:left="0"/>
              <w:jc w:val="center"/>
              <w:rPr>
                <w:sz w:val="15"/>
              </w:rPr>
            </w:pPr>
            <w:r>
              <w:rPr>
                <w:sz w:val="15"/>
              </w:rPr>
              <w:t>13 100</w:t>
            </w:r>
          </w:p>
        </w:tc>
        <w:tc>
          <w:tcPr>
            <w:tcW w:w="1474" w:type="dxa"/>
          </w:tcPr>
          <w:p w14:paraId="693EC9BB" w14:textId="3A4D89A6" w:rsidR="00B8414A" w:rsidRDefault="00B8414A" w:rsidP="00B8414A">
            <w:pPr>
              <w:pStyle w:val="TableParagraph"/>
              <w:spacing w:before="161" w:line="285" w:lineRule="auto"/>
              <w:ind w:left="78" w:right="58"/>
              <w:jc w:val="center"/>
              <w:rPr>
                <w:sz w:val="15"/>
              </w:rPr>
            </w:pPr>
            <w:r>
              <w:rPr>
                <w:sz w:val="15"/>
              </w:rPr>
              <w:t>Vytvoření nového datového skladu spolu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analytickým a BI prostředím</w:t>
            </w:r>
          </w:p>
        </w:tc>
        <w:tc>
          <w:tcPr>
            <w:tcW w:w="1474" w:type="dxa"/>
          </w:tcPr>
          <w:p w14:paraId="4BA6861D" w14:textId="77777777" w:rsidR="00B8414A" w:rsidRDefault="00B8414A" w:rsidP="00B8414A">
            <w:pPr>
              <w:pStyle w:val="TableParagraph"/>
              <w:ind w:left="78" w:right="5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013V110009405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/</w:t>
            </w:r>
          </w:p>
          <w:p w14:paraId="28CE0598" w14:textId="4E73D416" w:rsidR="00B8414A" w:rsidRDefault="00B8414A" w:rsidP="00B8414A">
            <w:pPr>
              <w:pStyle w:val="TableParagraph"/>
              <w:ind w:left="78" w:right="59"/>
              <w:jc w:val="center"/>
              <w:rPr>
                <w:spacing w:val="-2"/>
                <w:sz w:val="15"/>
              </w:rPr>
            </w:pPr>
            <w:r>
              <w:rPr>
                <w:sz w:val="15"/>
              </w:rPr>
              <w:t>Vytvoření nového datového skladu spolu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analytickým a BI prostředím</w:t>
            </w:r>
          </w:p>
        </w:tc>
        <w:tc>
          <w:tcPr>
            <w:tcW w:w="1473" w:type="dxa"/>
          </w:tcPr>
          <w:p w14:paraId="02B958F6" w14:textId="4C9C29C1" w:rsidR="00B8414A" w:rsidRDefault="00B8414A" w:rsidP="00B8414A">
            <w:pPr>
              <w:pStyle w:val="TableParagraph"/>
              <w:spacing w:line="285" w:lineRule="auto"/>
              <w:ind w:left="109" w:right="87"/>
              <w:jc w:val="center"/>
              <w:rPr>
                <w:sz w:val="15"/>
              </w:rPr>
            </w:pPr>
            <w:r>
              <w:rPr>
                <w:sz w:val="15"/>
              </w:rPr>
              <w:t>Datová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platforma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 prostředí cloudu MS Azure / Budování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jednotné datové základny</w:t>
            </w:r>
          </w:p>
        </w:tc>
        <w:tc>
          <w:tcPr>
            <w:tcW w:w="946" w:type="dxa"/>
            <w:vAlign w:val="center"/>
          </w:tcPr>
          <w:p w14:paraId="72E814C9" w14:textId="0A32AF18" w:rsidR="5B520EBC" w:rsidRDefault="5B520EBC" w:rsidP="22301415">
            <w:pPr>
              <w:jc w:val="center"/>
            </w:pPr>
            <w:r w:rsidRPr="22301415">
              <w:rPr>
                <w:color w:val="000000" w:themeColor="text1"/>
                <w:sz w:val="15"/>
                <w:szCs w:val="15"/>
              </w:rPr>
              <w:t>172 396,00 Kč</w:t>
            </w:r>
          </w:p>
          <w:p w14:paraId="1B968673" w14:textId="77777777" w:rsidR="00B8414A" w:rsidRPr="00DD3B62" w:rsidRDefault="00B8414A" w:rsidP="00DD3B62">
            <w:pPr>
              <w:pStyle w:val="TableParagraph"/>
              <w:spacing w:before="0"/>
              <w:ind w:left="0"/>
              <w:jc w:val="center"/>
              <w:rPr>
                <w:sz w:val="15"/>
              </w:rPr>
            </w:pPr>
          </w:p>
        </w:tc>
        <w:tc>
          <w:tcPr>
            <w:tcW w:w="946" w:type="dxa"/>
            <w:vAlign w:val="center"/>
          </w:tcPr>
          <w:p w14:paraId="7C819C90" w14:textId="23D8B049" w:rsidR="471A4F9D" w:rsidRDefault="471A4F9D" w:rsidP="22301415">
            <w:pPr>
              <w:jc w:val="center"/>
            </w:pPr>
            <w:r w:rsidRPr="22301415">
              <w:rPr>
                <w:color w:val="000000" w:themeColor="text1"/>
                <w:sz w:val="15"/>
                <w:szCs w:val="15"/>
              </w:rPr>
              <w:t>208 599,16 Kč</w:t>
            </w:r>
          </w:p>
          <w:p w14:paraId="78B09C47" w14:textId="77777777" w:rsidR="00B8414A" w:rsidRPr="00DD3B62" w:rsidRDefault="00B8414A" w:rsidP="00DD3B62">
            <w:pPr>
              <w:pStyle w:val="TableParagraph"/>
              <w:spacing w:before="0"/>
              <w:ind w:left="0"/>
              <w:jc w:val="center"/>
              <w:rPr>
                <w:sz w:val="15"/>
              </w:rPr>
            </w:pPr>
          </w:p>
        </w:tc>
      </w:tr>
      <w:tr w:rsidR="00DD3B62" w14:paraId="5B09B94C" w14:textId="77777777" w:rsidTr="22301415">
        <w:trPr>
          <w:trHeight w:val="1113"/>
        </w:trPr>
        <w:tc>
          <w:tcPr>
            <w:tcW w:w="1896" w:type="dxa"/>
          </w:tcPr>
          <w:p w14:paraId="71FAFB26" w14:textId="77777777" w:rsidR="00DD3B62" w:rsidRDefault="00DD3B62" w:rsidP="00DD3B62">
            <w:pPr>
              <w:pStyle w:val="TableParagraph"/>
              <w:spacing w:before="0"/>
              <w:ind w:left="0"/>
              <w:rPr>
                <w:sz w:val="15"/>
              </w:rPr>
            </w:pPr>
          </w:p>
          <w:p w14:paraId="4481E5E1" w14:textId="77777777" w:rsidR="00DD3B62" w:rsidRDefault="00DD3B62" w:rsidP="00DD3B62">
            <w:pPr>
              <w:pStyle w:val="TableParagraph"/>
              <w:spacing w:before="21"/>
              <w:ind w:left="0"/>
              <w:rPr>
                <w:sz w:val="15"/>
              </w:rPr>
            </w:pPr>
          </w:p>
          <w:p w14:paraId="23F387CF" w14:textId="5E931916" w:rsidR="00DD3B62" w:rsidRDefault="00726294" w:rsidP="00DD3B62">
            <w:pPr>
              <w:pStyle w:val="TableParagraph"/>
              <w:spacing w:before="0"/>
              <w:ind w:left="0"/>
            </w:pPr>
            <w:r w:rsidRPr="00412CAE">
              <w:rPr>
                <w:b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  <w:r w:rsidRPr="60965614">
              <w:rPr>
                <w:sz w:val="15"/>
                <w:szCs w:val="15"/>
              </w:rPr>
              <w:t xml:space="preserve"> </w:t>
            </w:r>
            <w:r w:rsidR="00DD3B62" w:rsidRPr="60965614">
              <w:rPr>
                <w:sz w:val="15"/>
                <w:szCs w:val="15"/>
              </w:rPr>
              <w:t>/</w:t>
            </w:r>
            <w:r w:rsidR="65B8B43B" w:rsidRPr="60965614">
              <w:rPr>
                <w:sz w:val="15"/>
                <w:szCs w:val="15"/>
              </w:rPr>
              <w:t xml:space="preserve"> Analytik pro portálová řešení</w:t>
            </w:r>
          </w:p>
        </w:tc>
        <w:tc>
          <w:tcPr>
            <w:tcW w:w="1264" w:type="dxa"/>
            <w:vAlign w:val="center"/>
          </w:tcPr>
          <w:p w14:paraId="7F2A584F" w14:textId="4552E3E2" w:rsidR="2C6529FC" w:rsidRDefault="2C6529FC" w:rsidP="22301415">
            <w:pPr>
              <w:pStyle w:val="TableParagraph"/>
              <w:spacing w:before="124" w:line="259" w:lineRule="auto"/>
              <w:ind w:left="0"/>
              <w:jc w:val="center"/>
            </w:pPr>
            <w:r w:rsidRPr="22301415">
              <w:rPr>
                <w:sz w:val="15"/>
                <w:szCs w:val="15"/>
              </w:rPr>
              <w:t>18,50</w:t>
            </w:r>
          </w:p>
          <w:p w14:paraId="50ADD86E" w14:textId="77777777" w:rsidR="00DD3B62" w:rsidRDefault="00DD3B62" w:rsidP="00DD3B62">
            <w:pPr>
              <w:pStyle w:val="TableParagraph"/>
              <w:spacing w:before="0"/>
              <w:ind w:left="0"/>
              <w:jc w:val="center"/>
              <w:rPr>
                <w:sz w:val="15"/>
              </w:rPr>
            </w:pPr>
          </w:p>
        </w:tc>
        <w:tc>
          <w:tcPr>
            <w:tcW w:w="1053" w:type="dxa"/>
            <w:vAlign w:val="center"/>
          </w:tcPr>
          <w:p w14:paraId="3854D1B2" w14:textId="0FE8D560" w:rsidR="00DD3B62" w:rsidRDefault="00DD3B62" w:rsidP="00DD3B62">
            <w:pPr>
              <w:pStyle w:val="TableParagraph"/>
              <w:spacing w:before="0"/>
              <w:ind w:left="0"/>
              <w:jc w:val="center"/>
              <w:rPr>
                <w:sz w:val="15"/>
              </w:rPr>
            </w:pPr>
            <w:r>
              <w:rPr>
                <w:sz w:val="15"/>
              </w:rPr>
              <w:t>13 100</w:t>
            </w:r>
          </w:p>
        </w:tc>
        <w:tc>
          <w:tcPr>
            <w:tcW w:w="1474" w:type="dxa"/>
          </w:tcPr>
          <w:p w14:paraId="28FD7C6C" w14:textId="724E78D9" w:rsidR="00DD3B62" w:rsidRDefault="00DD3B62" w:rsidP="00DD3B62">
            <w:pPr>
              <w:pStyle w:val="TableParagraph"/>
              <w:spacing w:before="161" w:line="285" w:lineRule="auto"/>
              <w:ind w:left="78" w:right="58"/>
              <w:jc w:val="center"/>
              <w:rPr>
                <w:sz w:val="15"/>
              </w:rPr>
            </w:pPr>
            <w:r>
              <w:rPr>
                <w:sz w:val="15"/>
              </w:rPr>
              <w:t>Vytvoření nového datového skladu spolu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analytickým a BI prostředím</w:t>
            </w:r>
          </w:p>
        </w:tc>
        <w:tc>
          <w:tcPr>
            <w:tcW w:w="1474" w:type="dxa"/>
          </w:tcPr>
          <w:p w14:paraId="477F06C8" w14:textId="77777777" w:rsidR="00DD3B62" w:rsidRDefault="00DD3B62" w:rsidP="00DD3B62">
            <w:pPr>
              <w:pStyle w:val="TableParagraph"/>
              <w:ind w:left="78" w:right="5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013V110009405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/</w:t>
            </w:r>
          </w:p>
          <w:p w14:paraId="1F9AFE26" w14:textId="6F33FA59" w:rsidR="00DD3B62" w:rsidRDefault="00DD3B62" w:rsidP="00DD3B62">
            <w:pPr>
              <w:pStyle w:val="TableParagraph"/>
              <w:ind w:left="78" w:right="59"/>
              <w:jc w:val="center"/>
              <w:rPr>
                <w:spacing w:val="-2"/>
                <w:sz w:val="15"/>
              </w:rPr>
            </w:pPr>
            <w:r>
              <w:rPr>
                <w:sz w:val="15"/>
              </w:rPr>
              <w:t>Vytvoření nového datového skladu spolu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analytickým a BI prostředím</w:t>
            </w:r>
          </w:p>
        </w:tc>
        <w:tc>
          <w:tcPr>
            <w:tcW w:w="1473" w:type="dxa"/>
          </w:tcPr>
          <w:p w14:paraId="1814B327" w14:textId="3818246A" w:rsidR="00DD3B62" w:rsidRDefault="00DD3B62" w:rsidP="00DD3B62">
            <w:pPr>
              <w:pStyle w:val="TableParagraph"/>
              <w:spacing w:line="285" w:lineRule="auto"/>
              <w:ind w:left="109" w:right="87"/>
              <w:jc w:val="center"/>
              <w:rPr>
                <w:sz w:val="15"/>
              </w:rPr>
            </w:pPr>
            <w:r>
              <w:rPr>
                <w:sz w:val="15"/>
              </w:rPr>
              <w:t>Datová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platforma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 prostředí cloudu MS Azure / Budování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jednotné datové základny</w:t>
            </w:r>
          </w:p>
        </w:tc>
        <w:tc>
          <w:tcPr>
            <w:tcW w:w="946" w:type="dxa"/>
            <w:vAlign w:val="center"/>
          </w:tcPr>
          <w:p w14:paraId="5891FFF1" w14:textId="3DB0340D" w:rsidR="00DD3B62" w:rsidRDefault="00DD3B62" w:rsidP="22301415">
            <w:pPr>
              <w:jc w:val="center"/>
            </w:pPr>
            <w:r w:rsidRPr="22301415">
              <w:rPr>
                <w:color w:val="000000" w:themeColor="text1"/>
                <w:sz w:val="15"/>
                <w:szCs w:val="15"/>
              </w:rPr>
              <w:t xml:space="preserve">  </w:t>
            </w:r>
            <w:r w:rsidR="028E75D4" w:rsidRPr="22301415">
              <w:rPr>
                <w:color w:val="000000" w:themeColor="text1"/>
                <w:sz w:val="15"/>
                <w:szCs w:val="15"/>
              </w:rPr>
              <w:t>242 350,00 Kč</w:t>
            </w:r>
          </w:p>
          <w:p w14:paraId="6D298D3F" w14:textId="77777777" w:rsidR="00DD3B62" w:rsidRPr="00DD3B62" w:rsidRDefault="00DD3B62" w:rsidP="00DD3B62">
            <w:pPr>
              <w:pStyle w:val="TableParagraph"/>
              <w:spacing w:before="0"/>
              <w:ind w:left="0"/>
              <w:jc w:val="center"/>
              <w:rPr>
                <w:sz w:val="15"/>
              </w:rPr>
            </w:pPr>
          </w:p>
        </w:tc>
        <w:tc>
          <w:tcPr>
            <w:tcW w:w="946" w:type="dxa"/>
            <w:vAlign w:val="center"/>
          </w:tcPr>
          <w:p w14:paraId="3EC1DDB0" w14:textId="5FE637D3" w:rsidR="4AB7F372" w:rsidRDefault="4AB7F372" w:rsidP="22301415">
            <w:pPr>
              <w:jc w:val="center"/>
            </w:pPr>
            <w:r w:rsidRPr="22301415">
              <w:rPr>
                <w:color w:val="000000" w:themeColor="text1"/>
                <w:sz w:val="15"/>
                <w:szCs w:val="15"/>
              </w:rPr>
              <w:t>293 243,50 Kč</w:t>
            </w:r>
          </w:p>
          <w:p w14:paraId="6E1C9EEC" w14:textId="77777777" w:rsidR="00DD3B62" w:rsidRPr="00DD3B62" w:rsidRDefault="00DD3B62" w:rsidP="00DD3B62">
            <w:pPr>
              <w:pStyle w:val="TableParagraph"/>
              <w:spacing w:before="0"/>
              <w:ind w:left="0"/>
              <w:jc w:val="center"/>
              <w:rPr>
                <w:sz w:val="15"/>
              </w:rPr>
            </w:pPr>
          </w:p>
        </w:tc>
      </w:tr>
      <w:tr w:rsidR="00DD3B62" w14:paraId="609E33C9" w14:textId="77777777" w:rsidTr="22301415">
        <w:trPr>
          <w:trHeight w:val="1113"/>
        </w:trPr>
        <w:tc>
          <w:tcPr>
            <w:tcW w:w="1896" w:type="dxa"/>
          </w:tcPr>
          <w:p w14:paraId="7DC6CCD1" w14:textId="77777777" w:rsidR="00DD3B62" w:rsidRDefault="00DD3B62" w:rsidP="00DD3B62">
            <w:pPr>
              <w:pStyle w:val="TableParagraph"/>
              <w:spacing w:before="0"/>
              <w:ind w:left="0"/>
              <w:rPr>
                <w:sz w:val="15"/>
              </w:rPr>
            </w:pPr>
          </w:p>
          <w:p w14:paraId="4EAC5D0B" w14:textId="77777777" w:rsidR="00DD3B62" w:rsidRDefault="00DD3B62" w:rsidP="00DD3B62">
            <w:pPr>
              <w:pStyle w:val="TableParagraph"/>
              <w:spacing w:before="21"/>
              <w:ind w:left="0"/>
              <w:rPr>
                <w:sz w:val="15"/>
              </w:rPr>
            </w:pPr>
          </w:p>
          <w:p w14:paraId="545CDE00" w14:textId="5EF8DA3F" w:rsidR="00DD3B62" w:rsidRDefault="00726294" w:rsidP="00DD3B62">
            <w:pPr>
              <w:pStyle w:val="TableParagraph"/>
              <w:spacing w:before="0"/>
              <w:ind w:left="0"/>
            </w:pPr>
            <w:r w:rsidRPr="00412CAE">
              <w:rPr>
                <w:b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  <w:r w:rsidRPr="60965614">
              <w:rPr>
                <w:sz w:val="15"/>
                <w:szCs w:val="15"/>
              </w:rPr>
              <w:t xml:space="preserve"> </w:t>
            </w:r>
            <w:r w:rsidR="00DD3B62" w:rsidRPr="60965614">
              <w:rPr>
                <w:sz w:val="15"/>
                <w:szCs w:val="15"/>
              </w:rPr>
              <w:t>/</w:t>
            </w:r>
          </w:p>
          <w:p w14:paraId="5E377E92" w14:textId="326E4DAB" w:rsidR="00DD3B62" w:rsidRDefault="0F0C16B7" w:rsidP="60965614">
            <w:pPr>
              <w:pStyle w:val="TableParagraph"/>
              <w:spacing w:before="0" w:line="259" w:lineRule="auto"/>
              <w:ind w:left="0"/>
            </w:pPr>
            <w:r w:rsidRPr="60965614">
              <w:rPr>
                <w:sz w:val="15"/>
                <w:szCs w:val="15"/>
              </w:rPr>
              <w:t>Analytik pro portálová řešení</w:t>
            </w:r>
          </w:p>
        </w:tc>
        <w:tc>
          <w:tcPr>
            <w:tcW w:w="1264" w:type="dxa"/>
            <w:vAlign w:val="center"/>
          </w:tcPr>
          <w:p w14:paraId="7EA1A6E6" w14:textId="2CC079A9" w:rsidR="4F8E8584" w:rsidRDefault="4F8E8584" w:rsidP="22301415">
            <w:pPr>
              <w:pStyle w:val="TableParagraph"/>
              <w:spacing w:before="0" w:line="259" w:lineRule="auto"/>
              <w:ind w:left="0"/>
              <w:jc w:val="center"/>
            </w:pPr>
            <w:r w:rsidRPr="22301415">
              <w:rPr>
                <w:sz w:val="15"/>
                <w:szCs w:val="15"/>
              </w:rPr>
              <w:t>12,47</w:t>
            </w:r>
          </w:p>
          <w:p w14:paraId="11FF83E1" w14:textId="77777777" w:rsidR="00DD3B62" w:rsidRDefault="00DD3B62" w:rsidP="00DD3B62">
            <w:pPr>
              <w:pStyle w:val="TableParagraph"/>
              <w:spacing w:before="0"/>
              <w:ind w:left="0"/>
              <w:jc w:val="center"/>
              <w:rPr>
                <w:sz w:val="15"/>
              </w:rPr>
            </w:pPr>
          </w:p>
        </w:tc>
        <w:tc>
          <w:tcPr>
            <w:tcW w:w="1053" w:type="dxa"/>
            <w:vAlign w:val="center"/>
          </w:tcPr>
          <w:p w14:paraId="1273043D" w14:textId="22EC8560" w:rsidR="00DD3B62" w:rsidRDefault="00DD3B62" w:rsidP="00DD3B62">
            <w:pPr>
              <w:pStyle w:val="TableParagraph"/>
              <w:spacing w:before="0"/>
              <w:ind w:left="0"/>
              <w:jc w:val="center"/>
              <w:rPr>
                <w:sz w:val="15"/>
              </w:rPr>
            </w:pPr>
            <w:r>
              <w:rPr>
                <w:sz w:val="15"/>
              </w:rPr>
              <w:t>13 100</w:t>
            </w:r>
          </w:p>
        </w:tc>
        <w:tc>
          <w:tcPr>
            <w:tcW w:w="1474" w:type="dxa"/>
          </w:tcPr>
          <w:p w14:paraId="61766629" w14:textId="66C56C12" w:rsidR="00DD3B62" w:rsidRDefault="00DD3B62" w:rsidP="00DD3B62">
            <w:pPr>
              <w:pStyle w:val="TableParagraph"/>
              <w:spacing w:before="161" w:line="285" w:lineRule="auto"/>
              <w:ind w:left="78" w:right="58"/>
              <w:jc w:val="center"/>
              <w:rPr>
                <w:sz w:val="15"/>
              </w:rPr>
            </w:pPr>
            <w:r>
              <w:rPr>
                <w:sz w:val="15"/>
              </w:rPr>
              <w:t>Vytvoření nového datového skladu spolu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analytickým a BI prostředím</w:t>
            </w:r>
          </w:p>
        </w:tc>
        <w:tc>
          <w:tcPr>
            <w:tcW w:w="1474" w:type="dxa"/>
          </w:tcPr>
          <w:p w14:paraId="3ECFD138" w14:textId="77777777" w:rsidR="00DD3B62" w:rsidRDefault="00DD3B62" w:rsidP="00DD3B62">
            <w:pPr>
              <w:pStyle w:val="TableParagraph"/>
              <w:ind w:left="78" w:right="5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013V110009405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/</w:t>
            </w:r>
          </w:p>
          <w:p w14:paraId="163A101C" w14:textId="459A33A6" w:rsidR="00DD3B62" w:rsidRDefault="00DD3B62" w:rsidP="00DD3B62">
            <w:pPr>
              <w:pStyle w:val="TableParagraph"/>
              <w:ind w:left="78" w:right="59"/>
              <w:jc w:val="center"/>
              <w:rPr>
                <w:spacing w:val="-2"/>
                <w:sz w:val="15"/>
              </w:rPr>
            </w:pPr>
            <w:r>
              <w:rPr>
                <w:sz w:val="15"/>
              </w:rPr>
              <w:t>Vytvoření nového datového skladu spolu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analytickým a BI prostředím</w:t>
            </w:r>
          </w:p>
        </w:tc>
        <w:tc>
          <w:tcPr>
            <w:tcW w:w="1473" w:type="dxa"/>
          </w:tcPr>
          <w:p w14:paraId="4C88B426" w14:textId="47BC4D22" w:rsidR="00DD3B62" w:rsidRDefault="00DD3B62" w:rsidP="00DD3B62">
            <w:pPr>
              <w:pStyle w:val="TableParagraph"/>
              <w:spacing w:line="285" w:lineRule="auto"/>
              <w:ind w:left="109" w:right="87"/>
              <w:jc w:val="center"/>
              <w:rPr>
                <w:sz w:val="15"/>
              </w:rPr>
            </w:pPr>
            <w:r>
              <w:rPr>
                <w:sz w:val="15"/>
              </w:rPr>
              <w:t>Datová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platforma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v prostředí cloudu MS Azure / Budování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jednotné datové základny</w:t>
            </w:r>
          </w:p>
        </w:tc>
        <w:tc>
          <w:tcPr>
            <w:tcW w:w="946" w:type="dxa"/>
            <w:vAlign w:val="center"/>
          </w:tcPr>
          <w:p w14:paraId="72721EDC" w14:textId="1D33EED8" w:rsidR="65728705" w:rsidRDefault="65728705" w:rsidP="22301415">
            <w:pPr>
              <w:jc w:val="center"/>
            </w:pPr>
            <w:r w:rsidRPr="22301415">
              <w:rPr>
                <w:color w:val="000000" w:themeColor="text1"/>
                <w:sz w:val="15"/>
                <w:szCs w:val="15"/>
              </w:rPr>
              <w:t>163 357,00 Kč</w:t>
            </w:r>
          </w:p>
          <w:p w14:paraId="3373F590" w14:textId="77777777" w:rsidR="00DD3B62" w:rsidRPr="00DD3B62" w:rsidRDefault="00DD3B62" w:rsidP="00DD3B62">
            <w:pPr>
              <w:pStyle w:val="TableParagraph"/>
              <w:spacing w:before="0"/>
              <w:ind w:left="0"/>
              <w:jc w:val="center"/>
              <w:rPr>
                <w:sz w:val="15"/>
              </w:rPr>
            </w:pPr>
          </w:p>
        </w:tc>
        <w:tc>
          <w:tcPr>
            <w:tcW w:w="946" w:type="dxa"/>
            <w:vAlign w:val="center"/>
          </w:tcPr>
          <w:p w14:paraId="363380DF" w14:textId="2BBC0FD2" w:rsidR="04E427A9" w:rsidRDefault="04E427A9" w:rsidP="22301415">
            <w:pPr>
              <w:jc w:val="center"/>
            </w:pPr>
            <w:r w:rsidRPr="22301415">
              <w:rPr>
                <w:color w:val="000000" w:themeColor="text1"/>
                <w:sz w:val="15"/>
                <w:szCs w:val="15"/>
              </w:rPr>
              <w:t>197 661,97 Kč</w:t>
            </w:r>
          </w:p>
          <w:p w14:paraId="02A07467" w14:textId="77777777" w:rsidR="00DD3B62" w:rsidRPr="00DD3B62" w:rsidRDefault="00DD3B62" w:rsidP="00DD3B62">
            <w:pPr>
              <w:pStyle w:val="TableParagraph"/>
              <w:spacing w:before="0"/>
              <w:ind w:left="0"/>
              <w:jc w:val="center"/>
              <w:rPr>
                <w:sz w:val="15"/>
              </w:rPr>
            </w:pPr>
          </w:p>
        </w:tc>
      </w:tr>
      <w:tr w:rsidR="00DD3B62" w14:paraId="425BA5EE" w14:textId="77777777" w:rsidTr="22301415">
        <w:trPr>
          <w:trHeight w:val="294"/>
        </w:trPr>
        <w:tc>
          <w:tcPr>
            <w:tcW w:w="1896" w:type="dxa"/>
          </w:tcPr>
          <w:p w14:paraId="293E5E20" w14:textId="77777777" w:rsidR="00DD3B62" w:rsidRDefault="00DD3B62" w:rsidP="00DD3B62">
            <w:pPr>
              <w:pStyle w:val="TableParagraph"/>
              <w:ind w:left="14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Celkem</w:t>
            </w:r>
          </w:p>
        </w:tc>
        <w:tc>
          <w:tcPr>
            <w:tcW w:w="1264" w:type="dxa"/>
          </w:tcPr>
          <w:p w14:paraId="442B4176" w14:textId="39723768" w:rsidR="0432498F" w:rsidRDefault="0432498F" w:rsidP="22301415">
            <w:pPr>
              <w:spacing w:line="259" w:lineRule="auto"/>
              <w:jc w:val="center"/>
            </w:pPr>
            <w:r w:rsidRPr="22301415">
              <w:rPr>
                <w:b/>
                <w:bCs/>
                <w:color w:val="000000" w:themeColor="text1"/>
                <w:sz w:val="18"/>
                <w:szCs w:val="18"/>
              </w:rPr>
              <w:t>61,13</w:t>
            </w:r>
          </w:p>
          <w:p w14:paraId="58ADB549" w14:textId="2CC10995" w:rsidR="00DD3B62" w:rsidRDefault="00DD3B62" w:rsidP="00DD3B62">
            <w:pPr>
              <w:pStyle w:val="TableParagraph"/>
              <w:ind w:left="15"/>
              <w:jc w:val="center"/>
              <w:rPr>
                <w:b/>
                <w:sz w:val="15"/>
              </w:rPr>
            </w:pPr>
          </w:p>
        </w:tc>
        <w:tc>
          <w:tcPr>
            <w:tcW w:w="1053" w:type="dxa"/>
          </w:tcPr>
          <w:p w14:paraId="1B108C2F" w14:textId="77777777" w:rsidR="00DD3B62" w:rsidRDefault="00DD3B62" w:rsidP="22301415">
            <w:pPr>
              <w:pStyle w:val="TableParagraph"/>
              <w:spacing w:before="0"/>
              <w:ind w:left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74" w:type="dxa"/>
          </w:tcPr>
          <w:p w14:paraId="64DEB8AB" w14:textId="77777777" w:rsidR="00DD3B62" w:rsidRDefault="00DD3B62" w:rsidP="22301415">
            <w:pPr>
              <w:pStyle w:val="TableParagraph"/>
              <w:spacing w:before="0"/>
              <w:ind w:left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74" w:type="dxa"/>
          </w:tcPr>
          <w:p w14:paraId="4F5F70E8" w14:textId="77777777" w:rsidR="00DD3B62" w:rsidRDefault="00DD3B62" w:rsidP="22301415">
            <w:pPr>
              <w:pStyle w:val="TableParagraph"/>
              <w:spacing w:before="0"/>
              <w:ind w:left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73" w:type="dxa"/>
          </w:tcPr>
          <w:p w14:paraId="1B7B46A1" w14:textId="77777777" w:rsidR="00DD3B62" w:rsidRDefault="00DD3B62" w:rsidP="22301415">
            <w:pPr>
              <w:pStyle w:val="TableParagraph"/>
              <w:spacing w:before="0"/>
              <w:ind w:left="0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46" w:type="dxa"/>
            <w:vAlign w:val="center"/>
          </w:tcPr>
          <w:p w14:paraId="04842ECA" w14:textId="2DC09670" w:rsidR="35BAA286" w:rsidRDefault="35BAA286" w:rsidP="22301415">
            <w:pPr>
              <w:jc w:val="center"/>
            </w:pPr>
            <w:r w:rsidRPr="22301415">
              <w:rPr>
                <w:b/>
                <w:bCs/>
                <w:color w:val="000000" w:themeColor="text1"/>
                <w:sz w:val="15"/>
                <w:szCs w:val="15"/>
              </w:rPr>
              <w:t>800 803,00 Kč</w:t>
            </w:r>
          </w:p>
          <w:p w14:paraId="635159DD" w14:textId="1ADA32B8" w:rsidR="00DD3B62" w:rsidRPr="00DD3B62" w:rsidRDefault="00DD3B62" w:rsidP="00DD3B62">
            <w:pPr>
              <w:pStyle w:val="TableParagraph"/>
              <w:ind w:left="0" w:right="31"/>
              <w:jc w:val="center"/>
              <w:rPr>
                <w:b/>
                <w:sz w:val="15"/>
              </w:rPr>
            </w:pPr>
          </w:p>
        </w:tc>
        <w:tc>
          <w:tcPr>
            <w:tcW w:w="946" w:type="dxa"/>
            <w:vAlign w:val="center"/>
          </w:tcPr>
          <w:p w14:paraId="46978C42" w14:textId="358314D9" w:rsidR="3F654F1A" w:rsidRDefault="3F654F1A" w:rsidP="22301415">
            <w:pPr>
              <w:jc w:val="center"/>
            </w:pPr>
            <w:r w:rsidRPr="22301415">
              <w:rPr>
                <w:b/>
                <w:bCs/>
                <w:color w:val="000000" w:themeColor="text1"/>
                <w:sz w:val="15"/>
                <w:szCs w:val="15"/>
              </w:rPr>
              <w:t>968 971,63 Kč</w:t>
            </w:r>
          </w:p>
          <w:p w14:paraId="42F16926" w14:textId="3FD88D9E" w:rsidR="00DD3B62" w:rsidRPr="00DD3B62" w:rsidRDefault="00DD3B62" w:rsidP="00DD3B62">
            <w:pPr>
              <w:pStyle w:val="TableParagraph"/>
              <w:ind w:left="0" w:right="30"/>
              <w:jc w:val="center"/>
              <w:rPr>
                <w:b/>
                <w:sz w:val="15"/>
              </w:rPr>
            </w:pPr>
          </w:p>
        </w:tc>
      </w:tr>
    </w:tbl>
    <w:p w14:paraId="50F96E1B" w14:textId="77777777" w:rsidR="00501A98" w:rsidRDefault="00501A98">
      <w:pPr>
        <w:pStyle w:val="TableParagraph"/>
        <w:jc w:val="right"/>
        <w:rPr>
          <w:b/>
          <w:sz w:val="15"/>
        </w:rPr>
        <w:sectPr w:rsidR="00501A98">
          <w:headerReference w:type="default" r:id="rId15"/>
          <w:footerReference w:type="default" r:id="rId16"/>
          <w:pgSz w:w="11910" w:h="16840"/>
          <w:pgMar w:top="960" w:right="566" w:bottom="280" w:left="566" w:header="708" w:footer="708" w:gutter="0"/>
          <w:cols w:space="708"/>
        </w:sectPr>
      </w:pPr>
    </w:p>
    <w:p w14:paraId="0C01E910" w14:textId="77777777" w:rsidR="00501A98" w:rsidRDefault="00052917">
      <w:pPr>
        <w:pStyle w:val="Nadpis2"/>
        <w:numPr>
          <w:ilvl w:val="0"/>
          <w:numId w:val="2"/>
        </w:numPr>
        <w:tabs>
          <w:tab w:val="left" w:pos="354"/>
        </w:tabs>
        <w:spacing w:before="76"/>
        <w:ind w:hanging="233"/>
      </w:pPr>
      <w:r>
        <w:rPr>
          <w:spacing w:val="-2"/>
        </w:rPr>
        <w:lastRenderedPageBreak/>
        <w:t>Přílohy</w:t>
      </w:r>
    </w:p>
    <w:p w14:paraId="4056C9D4" w14:textId="77777777" w:rsidR="00501A98" w:rsidRDefault="00052917">
      <w:pPr>
        <w:pStyle w:val="Zkladntext"/>
        <w:spacing w:before="6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3062794F" wp14:editId="4CD49B6C">
                <wp:simplePos x="0" y="0"/>
                <wp:positionH relativeFrom="page">
                  <wp:posOffset>436245</wp:posOffset>
                </wp:positionH>
                <wp:positionV relativeFrom="paragraph">
                  <wp:posOffset>92087</wp:posOffset>
                </wp:positionV>
                <wp:extent cx="6687820" cy="190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19050">
                              <a:moveTo>
                                <a:pt x="668749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687490" y="19050"/>
                              </a:lnTo>
                              <a:lnTo>
                                <a:pt x="6687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shape id="Graphic 8" style="position:absolute;margin-left:34.35pt;margin-top:7.25pt;width:526.6pt;height:1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19050" o:spid="_x0000_s1026" fillcolor="black" stroked="f" path="m6687490,l,,,19050r6687490,l668749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" w14:anchorId="57FF53E6">
                <v:path arrowok="t"/>
                <w10:wrap type="topAndBottom" anchorx="page"/>
              </v:shape>
            </w:pict>
          </mc:Fallback>
        </mc:AlternateContent>
      </w:r>
    </w:p>
    <w:p w14:paraId="5C899AA3" w14:textId="1E69F8CA" w:rsidR="00501A98" w:rsidRDefault="00052917">
      <w:pPr>
        <w:pStyle w:val="Zkladntext"/>
        <w:spacing w:before="134"/>
        <w:ind w:left="121"/>
      </w:pPr>
      <w:r>
        <w:t>Výkaz</w:t>
      </w:r>
      <w:r>
        <w:rPr>
          <w:spacing w:val="-1"/>
        </w:rPr>
        <w:t xml:space="preserve"> </w:t>
      </w:r>
      <w:r>
        <w:t xml:space="preserve">za období </w:t>
      </w:r>
      <w:r w:rsidR="6EEE93E2">
        <w:t>11</w:t>
      </w:r>
      <w:r>
        <w:t>/2025</w:t>
      </w:r>
      <w:r w:rsidR="008E02FE">
        <w:t xml:space="preserve"> </w:t>
      </w:r>
      <w:r w:rsidR="008E02FE" w:rsidRPr="00412CAE">
        <w:rPr>
          <w:b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25FE4A24" w14:textId="77777777" w:rsidR="00501A98" w:rsidRDefault="00501A98">
      <w:pPr>
        <w:pStyle w:val="Zkladntext"/>
        <w:spacing w:before="101"/>
      </w:pPr>
    </w:p>
    <w:p w14:paraId="276F0246" w14:textId="77777777" w:rsidR="00501A98" w:rsidRDefault="00052917">
      <w:pPr>
        <w:pStyle w:val="Nadpis2"/>
        <w:numPr>
          <w:ilvl w:val="0"/>
          <w:numId w:val="2"/>
        </w:numPr>
        <w:tabs>
          <w:tab w:val="left" w:pos="354"/>
        </w:tabs>
        <w:ind w:hanging="233"/>
      </w:pPr>
      <w:r>
        <w:rPr>
          <w:spacing w:val="-8"/>
        </w:rPr>
        <w:t>Vyjádření</w:t>
      </w:r>
      <w:r>
        <w:rPr>
          <w:spacing w:val="3"/>
        </w:rPr>
        <w:t xml:space="preserve"> </w:t>
      </w:r>
      <w:r>
        <w:rPr>
          <w:spacing w:val="-8"/>
        </w:rPr>
        <w:t>a</w:t>
      </w:r>
      <w:r>
        <w:rPr>
          <w:spacing w:val="4"/>
        </w:rPr>
        <w:t xml:space="preserve"> </w:t>
      </w:r>
      <w:r>
        <w:rPr>
          <w:spacing w:val="-8"/>
        </w:rPr>
        <w:t>potvrzení</w:t>
      </w:r>
      <w:r>
        <w:rPr>
          <w:spacing w:val="4"/>
        </w:rPr>
        <w:t xml:space="preserve"> </w:t>
      </w:r>
      <w:r>
        <w:rPr>
          <w:spacing w:val="-8"/>
        </w:rPr>
        <w:t>akceptace</w:t>
      </w:r>
    </w:p>
    <w:p w14:paraId="68B6FDEF" w14:textId="77777777" w:rsidR="00501A98" w:rsidRDefault="00052917">
      <w:pPr>
        <w:pStyle w:val="Zkladntext"/>
        <w:spacing w:before="5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135B6244" wp14:editId="33D590FD">
                <wp:simplePos x="0" y="0"/>
                <wp:positionH relativeFrom="page">
                  <wp:posOffset>436245</wp:posOffset>
                </wp:positionH>
                <wp:positionV relativeFrom="paragraph">
                  <wp:posOffset>91636</wp:posOffset>
                </wp:positionV>
                <wp:extent cx="6687820" cy="190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19050">
                              <a:moveTo>
                                <a:pt x="668749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687490" y="19050"/>
                              </a:lnTo>
                              <a:lnTo>
                                <a:pt x="6687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shape id="Graphic 9" style="position:absolute;margin-left:34.35pt;margin-top:7.2pt;width:526.6pt;height:1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19050" o:spid="_x0000_s1026" fillcolor="black" stroked="f" path="m6687490,l,,,19050r6687490,l668749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" w14:anchorId="331AE0AC">
                <v:path arrowok="t"/>
                <w10:wrap type="topAndBottom" anchorx="page"/>
              </v:shape>
            </w:pict>
          </mc:Fallback>
        </mc:AlternateContent>
      </w:r>
    </w:p>
    <w:p w14:paraId="4F38B71B" w14:textId="77777777" w:rsidR="00501A98" w:rsidRDefault="00052917">
      <w:pPr>
        <w:spacing w:before="182"/>
        <w:ind w:left="121"/>
        <w:rPr>
          <w:b/>
          <w:sz w:val="15"/>
        </w:rPr>
      </w:pPr>
      <w:r>
        <w:rPr>
          <w:b/>
          <w:w w:val="90"/>
          <w:sz w:val="15"/>
        </w:rPr>
        <w:t>Potvrzení</w:t>
      </w:r>
      <w:r>
        <w:rPr>
          <w:b/>
          <w:spacing w:val="9"/>
          <w:sz w:val="15"/>
        </w:rPr>
        <w:t xml:space="preserve"> </w:t>
      </w:r>
      <w:r>
        <w:rPr>
          <w:b/>
          <w:w w:val="90"/>
          <w:sz w:val="15"/>
        </w:rPr>
        <w:t>a</w:t>
      </w:r>
      <w:r>
        <w:rPr>
          <w:b/>
          <w:spacing w:val="9"/>
          <w:sz w:val="15"/>
        </w:rPr>
        <w:t xml:space="preserve"> </w:t>
      </w:r>
      <w:r>
        <w:rPr>
          <w:b/>
          <w:w w:val="90"/>
          <w:sz w:val="15"/>
        </w:rPr>
        <w:t>schválení</w:t>
      </w:r>
      <w:r>
        <w:rPr>
          <w:b/>
          <w:spacing w:val="10"/>
          <w:sz w:val="15"/>
        </w:rPr>
        <w:t xml:space="preserve"> </w:t>
      </w:r>
      <w:r>
        <w:rPr>
          <w:b/>
          <w:w w:val="90"/>
          <w:sz w:val="15"/>
        </w:rPr>
        <w:t>zástupce</w:t>
      </w:r>
      <w:r>
        <w:rPr>
          <w:b/>
          <w:spacing w:val="9"/>
          <w:sz w:val="15"/>
        </w:rPr>
        <w:t xml:space="preserve"> </w:t>
      </w:r>
      <w:r>
        <w:rPr>
          <w:b/>
          <w:w w:val="90"/>
          <w:sz w:val="15"/>
        </w:rPr>
        <w:t>objednatele</w:t>
      </w:r>
      <w:r>
        <w:rPr>
          <w:b/>
          <w:spacing w:val="9"/>
          <w:sz w:val="15"/>
        </w:rPr>
        <w:t xml:space="preserve"> </w:t>
      </w:r>
      <w:r>
        <w:rPr>
          <w:b/>
          <w:w w:val="90"/>
          <w:sz w:val="15"/>
        </w:rPr>
        <w:t>o</w:t>
      </w:r>
      <w:r>
        <w:rPr>
          <w:b/>
          <w:spacing w:val="10"/>
          <w:sz w:val="15"/>
        </w:rPr>
        <w:t xml:space="preserve"> </w:t>
      </w:r>
      <w:r>
        <w:rPr>
          <w:b/>
          <w:w w:val="90"/>
          <w:sz w:val="15"/>
        </w:rPr>
        <w:t>akceptaci</w:t>
      </w:r>
      <w:r>
        <w:rPr>
          <w:b/>
          <w:spacing w:val="9"/>
          <w:sz w:val="15"/>
        </w:rPr>
        <w:t xml:space="preserve"> </w:t>
      </w:r>
      <w:r>
        <w:rPr>
          <w:b/>
          <w:w w:val="90"/>
          <w:sz w:val="15"/>
        </w:rPr>
        <w:t>dodávky/výkonu</w:t>
      </w:r>
      <w:r>
        <w:rPr>
          <w:b/>
          <w:spacing w:val="9"/>
          <w:sz w:val="15"/>
        </w:rPr>
        <w:t xml:space="preserve"> </w:t>
      </w:r>
      <w:r>
        <w:rPr>
          <w:b/>
          <w:spacing w:val="-2"/>
          <w:w w:val="90"/>
          <w:sz w:val="15"/>
        </w:rPr>
        <w:t>činností:</w:t>
      </w:r>
    </w:p>
    <w:p w14:paraId="4DD55542" w14:textId="77777777" w:rsidR="00501A98" w:rsidRDefault="00501A98">
      <w:pPr>
        <w:pStyle w:val="Zkladntext"/>
        <w:spacing w:before="6"/>
        <w:rPr>
          <w:b/>
        </w:rPr>
      </w:pPr>
    </w:p>
    <w:tbl>
      <w:tblPr>
        <w:tblStyle w:val="TableNormal1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1827"/>
        <w:gridCol w:w="1827"/>
        <w:gridCol w:w="1827"/>
        <w:gridCol w:w="3224"/>
      </w:tblGrid>
      <w:tr w:rsidR="00501A98" w14:paraId="0E1C40FB" w14:textId="77777777" w:rsidTr="60965614">
        <w:trPr>
          <w:trHeight w:val="335"/>
        </w:trPr>
        <w:tc>
          <w:tcPr>
            <w:tcW w:w="1826" w:type="dxa"/>
            <w:shd w:val="clear" w:color="auto" w:fill="D8D8D8"/>
          </w:tcPr>
          <w:p w14:paraId="0C34A5A3" w14:textId="77777777" w:rsidR="00501A98" w:rsidRDefault="00052917">
            <w:pPr>
              <w:pStyle w:val="TableParagraph"/>
              <w:spacing w:before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Akceptováno</w:t>
            </w:r>
          </w:p>
        </w:tc>
        <w:tc>
          <w:tcPr>
            <w:tcW w:w="1827" w:type="dxa"/>
            <w:shd w:val="clear" w:color="auto" w:fill="D8D8D8"/>
          </w:tcPr>
          <w:p w14:paraId="5AC31DD4" w14:textId="77777777" w:rsidR="00501A98" w:rsidRDefault="00052917">
            <w:pPr>
              <w:pStyle w:val="TableParagraph"/>
              <w:spacing w:before="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Role</w:t>
            </w:r>
          </w:p>
        </w:tc>
        <w:tc>
          <w:tcPr>
            <w:tcW w:w="1827" w:type="dxa"/>
            <w:shd w:val="clear" w:color="auto" w:fill="D8D8D8"/>
          </w:tcPr>
          <w:p w14:paraId="0A5C3007" w14:textId="77777777" w:rsidR="00501A98" w:rsidRDefault="00052917">
            <w:pPr>
              <w:pStyle w:val="TableParagraph"/>
              <w:spacing w:before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Jméno</w:t>
            </w:r>
          </w:p>
        </w:tc>
        <w:tc>
          <w:tcPr>
            <w:tcW w:w="1827" w:type="dxa"/>
            <w:shd w:val="clear" w:color="auto" w:fill="D8D8D8"/>
          </w:tcPr>
          <w:p w14:paraId="0DAB2023" w14:textId="77777777" w:rsidR="00501A98" w:rsidRDefault="00052917">
            <w:pPr>
              <w:pStyle w:val="TableParagraph"/>
              <w:spacing w:before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Funkce</w:t>
            </w:r>
          </w:p>
        </w:tc>
        <w:tc>
          <w:tcPr>
            <w:tcW w:w="3224" w:type="dxa"/>
            <w:shd w:val="clear" w:color="auto" w:fill="D8D8D8"/>
          </w:tcPr>
          <w:p w14:paraId="78FC9CE7" w14:textId="77777777" w:rsidR="00501A98" w:rsidRDefault="00052917">
            <w:pPr>
              <w:pStyle w:val="TableParagraph"/>
              <w:spacing w:before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Podpis</w:t>
            </w:r>
          </w:p>
        </w:tc>
      </w:tr>
      <w:tr w:rsidR="00501A98" w14:paraId="3CC00C68" w14:textId="77777777" w:rsidTr="60965614">
        <w:trPr>
          <w:trHeight w:val="1785"/>
        </w:trPr>
        <w:tc>
          <w:tcPr>
            <w:tcW w:w="1826" w:type="dxa"/>
          </w:tcPr>
          <w:p w14:paraId="1D44F832" w14:textId="77777777" w:rsidR="00501A98" w:rsidRDefault="00052917">
            <w:pPr>
              <w:pStyle w:val="TableParagraph"/>
              <w:spacing w:before="0"/>
              <w:ind w:left="12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Akceptováno</w:t>
            </w:r>
          </w:p>
          <w:p w14:paraId="0F91AB0A" w14:textId="77777777" w:rsidR="00B8414A" w:rsidRPr="008E02FE" w:rsidRDefault="008E02FE">
            <w:pPr>
              <w:pStyle w:val="TableParagraph"/>
              <w:numPr>
                <w:ilvl w:val="0"/>
                <w:numId w:val="1"/>
              </w:numPr>
              <w:tabs>
                <w:tab w:val="left" w:pos="211"/>
              </w:tabs>
              <w:spacing w:before="121"/>
              <w:ind w:left="211" w:hanging="84"/>
              <w:rPr>
                <w:sz w:val="13"/>
              </w:rPr>
            </w:pPr>
            <w:r w:rsidRPr="00412CAE">
              <w:rPr>
                <w:b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  <w:p w14:paraId="403D0103" w14:textId="77777777" w:rsidR="008E02FE" w:rsidRPr="008E02FE" w:rsidRDefault="008E02FE">
            <w:pPr>
              <w:pStyle w:val="TableParagraph"/>
              <w:numPr>
                <w:ilvl w:val="0"/>
                <w:numId w:val="1"/>
              </w:numPr>
              <w:tabs>
                <w:tab w:val="left" w:pos="211"/>
              </w:tabs>
              <w:spacing w:before="121"/>
              <w:ind w:left="211" w:hanging="84"/>
              <w:rPr>
                <w:sz w:val="13"/>
              </w:rPr>
            </w:pPr>
            <w:r w:rsidRPr="00412CAE">
              <w:rPr>
                <w:b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  <w:p w14:paraId="7403F060" w14:textId="77777777" w:rsidR="008E02FE" w:rsidRPr="008E02FE" w:rsidRDefault="008E02FE">
            <w:pPr>
              <w:pStyle w:val="TableParagraph"/>
              <w:numPr>
                <w:ilvl w:val="0"/>
                <w:numId w:val="1"/>
              </w:numPr>
              <w:tabs>
                <w:tab w:val="left" w:pos="211"/>
              </w:tabs>
              <w:spacing w:before="121"/>
              <w:ind w:left="211" w:hanging="84"/>
              <w:rPr>
                <w:sz w:val="13"/>
              </w:rPr>
            </w:pPr>
            <w:r w:rsidRPr="00412CAE">
              <w:rPr>
                <w:b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  <w:p w14:paraId="79F24C7C" w14:textId="56298909" w:rsidR="008E02FE" w:rsidRDefault="008E02FE">
            <w:pPr>
              <w:pStyle w:val="TableParagraph"/>
              <w:numPr>
                <w:ilvl w:val="0"/>
                <w:numId w:val="1"/>
              </w:numPr>
              <w:tabs>
                <w:tab w:val="left" w:pos="211"/>
              </w:tabs>
              <w:spacing w:before="121"/>
              <w:ind w:left="211" w:hanging="84"/>
              <w:rPr>
                <w:sz w:val="13"/>
              </w:rPr>
            </w:pPr>
            <w:r w:rsidRPr="00412CAE">
              <w:rPr>
                <w:b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827" w:type="dxa"/>
          </w:tcPr>
          <w:p w14:paraId="5F6D2556" w14:textId="77777777" w:rsidR="00501A98" w:rsidRDefault="00501A98">
            <w:pPr>
              <w:pStyle w:val="TableParagraph"/>
              <w:spacing w:before="0"/>
              <w:ind w:left="0"/>
              <w:rPr>
                <w:b/>
                <w:sz w:val="15"/>
              </w:rPr>
            </w:pPr>
          </w:p>
          <w:p w14:paraId="793E2A7B" w14:textId="77777777" w:rsidR="00501A98" w:rsidRDefault="00501A98">
            <w:pPr>
              <w:pStyle w:val="TableParagraph"/>
              <w:spacing w:before="0"/>
              <w:ind w:left="0"/>
              <w:rPr>
                <w:b/>
                <w:sz w:val="15"/>
              </w:rPr>
            </w:pPr>
          </w:p>
          <w:p w14:paraId="60F0B382" w14:textId="77777777" w:rsidR="00501A98" w:rsidRDefault="00501A98">
            <w:pPr>
              <w:pStyle w:val="TableParagraph"/>
              <w:spacing w:before="0"/>
              <w:ind w:left="0"/>
              <w:rPr>
                <w:b/>
                <w:sz w:val="15"/>
              </w:rPr>
            </w:pPr>
          </w:p>
          <w:p w14:paraId="0D23619D" w14:textId="77777777" w:rsidR="00501A98" w:rsidRDefault="00501A98">
            <w:pPr>
              <w:pStyle w:val="TableParagraph"/>
              <w:spacing w:before="114"/>
              <w:ind w:left="0"/>
              <w:rPr>
                <w:b/>
                <w:sz w:val="15"/>
              </w:rPr>
            </w:pPr>
          </w:p>
          <w:p w14:paraId="21648048" w14:textId="77777777" w:rsidR="00501A98" w:rsidRDefault="00052917">
            <w:pPr>
              <w:pStyle w:val="TableParagraph"/>
              <w:spacing w:before="0"/>
              <w:ind w:left="329"/>
              <w:rPr>
                <w:sz w:val="15"/>
              </w:rPr>
            </w:pPr>
            <w:r>
              <w:rPr>
                <w:sz w:val="15"/>
              </w:rPr>
              <w:t xml:space="preserve">Vedoucí </w:t>
            </w:r>
            <w:r>
              <w:rPr>
                <w:spacing w:val="-2"/>
                <w:sz w:val="15"/>
              </w:rPr>
              <w:t>oddělení</w:t>
            </w:r>
          </w:p>
        </w:tc>
        <w:tc>
          <w:tcPr>
            <w:tcW w:w="1827" w:type="dxa"/>
          </w:tcPr>
          <w:p w14:paraId="2799FF22" w14:textId="77777777" w:rsidR="00501A98" w:rsidRDefault="00501A98">
            <w:pPr>
              <w:pStyle w:val="TableParagraph"/>
              <w:spacing w:before="0"/>
              <w:ind w:left="0"/>
              <w:rPr>
                <w:b/>
                <w:sz w:val="15"/>
              </w:rPr>
            </w:pPr>
          </w:p>
          <w:p w14:paraId="59DD7EF0" w14:textId="77777777" w:rsidR="00501A98" w:rsidRDefault="00501A98">
            <w:pPr>
              <w:pStyle w:val="TableParagraph"/>
              <w:spacing w:before="0"/>
              <w:ind w:left="0"/>
              <w:rPr>
                <w:b/>
                <w:sz w:val="15"/>
              </w:rPr>
            </w:pPr>
          </w:p>
          <w:p w14:paraId="215B90E2" w14:textId="77777777" w:rsidR="00501A98" w:rsidRDefault="00501A98">
            <w:pPr>
              <w:pStyle w:val="TableParagraph"/>
              <w:spacing w:before="0"/>
              <w:ind w:left="0"/>
              <w:rPr>
                <w:b/>
                <w:sz w:val="15"/>
              </w:rPr>
            </w:pPr>
          </w:p>
          <w:p w14:paraId="50D203D2" w14:textId="77777777" w:rsidR="00501A98" w:rsidRDefault="00501A98">
            <w:pPr>
              <w:pStyle w:val="TableParagraph"/>
              <w:spacing w:before="114"/>
              <w:ind w:left="0"/>
              <w:rPr>
                <w:b/>
                <w:sz w:val="15"/>
              </w:rPr>
            </w:pPr>
          </w:p>
          <w:p w14:paraId="23E96156" w14:textId="428CBC5B" w:rsidR="00501A98" w:rsidRDefault="008E02FE">
            <w:pPr>
              <w:pStyle w:val="TableParagraph"/>
              <w:spacing w:before="0"/>
              <w:ind w:left="267"/>
              <w:rPr>
                <w:sz w:val="15"/>
              </w:rPr>
            </w:pPr>
            <w:r w:rsidRPr="00412CAE">
              <w:rPr>
                <w:b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827" w:type="dxa"/>
          </w:tcPr>
          <w:p w14:paraId="4B47F61C" w14:textId="77777777" w:rsidR="00501A98" w:rsidRDefault="00501A98">
            <w:pPr>
              <w:pStyle w:val="TableParagraph"/>
              <w:spacing w:before="0"/>
              <w:ind w:left="0"/>
              <w:rPr>
                <w:b/>
                <w:sz w:val="15"/>
              </w:rPr>
            </w:pPr>
          </w:p>
          <w:p w14:paraId="22B97028" w14:textId="77777777" w:rsidR="00501A98" w:rsidRDefault="00501A98">
            <w:pPr>
              <w:pStyle w:val="TableParagraph"/>
              <w:spacing w:before="0"/>
              <w:ind w:left="0"/>
              <w:rPr>
                <w:b/>
                <w:sz w:val="15"/>
              </w:rPr>
            </w:pPr>
          </w:p>
          <w:p w14:paraId="3F107C28" w14:textId="77777777" w:rsidR="00501A98" w:rsidRDefault="00501A98">
            <w:pPr>
              <w:pStyle w:val="TableParagraph"/>
              <w:spacing w:before="82"/>
              <w:ind w:left="0"/>
              <w:rPr>
                <w:b/>
                <w:sz w:val="15"/>
              </w:rPr>
            </w:pPr>
          </w:p>
          <w:p w14:paraId="7677EB43" w14:textId="77777777" w:rsidR="00501A98" w:rsidRDefault="00052917">
            <w:pPr>
              <w:pStyle w:val="TableParagraph"/>
              <w:spacing w:before="0" w:line="285" w:lineRule="auto"/>
              <w:ind w:left="113" w:right="95" w:hanging="1"/>
              <w:jc w:val="center"/>
              <w:rPr>
                <w:sz w:val="15"/>
              </w:rPr>
            </w:pPr>
            <w:r>
              <w:rPr>
                <w:sz w:val="15"/>
              </w:rPr>
              <w:t>Vedoucí oddělení 951-Odd.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integrace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datové </w:t>
            </w:r>
            <w:r>
              <w:rPr>
                <w:spacing w:val="-2"/>
                <w:sz w:val="15"/>
              </w:rPr>
              <w:t>architektury</w:t>
            </w:r>
          </w:p>
        </w:tc>
        <w:tc>
          <w:tcPr>
            <w:tcW w:w="3224" w:type="dxa"/>
          </w:tcPr>
          <w:p w14:paraId="71895648" w14:textId="77777777" w:rsidR="00501A98" w:rsidRDefault="00501A9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14:paraId="2EA8BC30" w14:textId="77777777" w:rsidR="00501A98" w:rsidRDefault="00501A98">
      <w:pPr>
        <w:pStyle w:val="Zkladntext"/>
        <w:rPr>
          <w:b/>
        </w:rPr>
      </w:pPr>
    </w:p>
    <w:p w14:paraId="1A483F14" w14:textId="77777777" w:rsidR="00501A98" w:rsidRDefault="00501A98">
      <w:pPr>
        <w:pStyle w:val="Zkladntext"/>
        <w:rPr>
          <w:b/>
        </w:rPr>
      </w:pPr>
    </w:p>
    <w:p w14:paraId="60A89A3C" w14:textId="77777777" w:rsidR="00501A98" w:rsidRDefault="00501A98">
      <w:pPr>
        <w:pStyle w:val="Zkladntext"/>
        <w:rPr>
          <w:b/>
        </w:rPr>
      </w:pPr>
    </w:p>
    <w:p w14:paraId="3F31E3F0" w14:textId="77777777" w:rsidR="00501A98" w:rsidRDefault="00501A98">
      <w:pPr>
        <w:pStyle w:val="Zkladntext"/>
        <w:spacing w:before="76"/>
        <w:rPr>
          <w:b/>
        </w:rPr>
      </w:pPr>
    </w:p>
    <w:p w14:paraId="7802367D" w14:textId="77777777" w:rsidR="00501A98" w:rsidRDefault="00052917">
      <w:pPr>
        <w:pStyle w:val="Nadpis1"/>
        <w:numPr>
          <w:ilvl w:val="0"/>
          <w:numId w:val="2"/>
        </w:numPr>
        <w:tabs>
          <w:tab w:val="left" w:pos="387"/>
        </w:tabs>
        <w:ind w:left="387" w:hanging="266"/>
      </w:pPr>
      <w:r>
        <w:rPr>
          <w:w w:val="90"/>
        </w:rPr>
        <w:t>Schvalovací</w:t>
      </w:r>
      <w:r>
        <w:rPr>
          <w:spacing w:val="41"/>
        </w:rPr>
        <w:t xml:space="preserve"> </w:t>
      </w:r>
      <w:r>
        <w:rPr>
          <w:spacing w:val="-2"/>
        </w:rPr>
        <w:t>doložka</w:t>
      </w:r>
    </w:p>
    <w:p w14:paraId="07F1647B" w14:textId="77777777" w:rsidR="00501A98" w:rsidRDefault="00052917">
      <w:pPr>
        <w:pStyle w:val="Zkladntext"/>
        <w:spacing w:before="8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2327FBED" wp14:editId="4FF8678C">
                <wp:simplePos x="0" y="0"/>
                <wp:positionH relativeFrom="page">
                  <wp:posOffset>436245</wp:posOffset>
                </wp:positionH>
                <wp:positionV relativeFrom="paragraph">
                  <wp:posOffset>93879</wp:posOffset>
                </wp:positionV>
                <wp:extent cx="6687820" cy="190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19050">
                              <a:moveTo>
                                <a:pt x="668749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687490" y="19050"/>
                              </a:lnTo>
                              <a:lnTo>
                                <a:pt x="6687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shape id="Graphic 10" style="position:absolute;margin-left:34.35pt;margin-top:7.4pt;width:526.6pt;height:1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19050" o:spid="_x0000_s1026" fillcolor="black" stroked="f" path="m6687490,l,,,19050r6687490,l668749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" w14:anchorId="0C30E882">
                <v:path arrowok="t"/>
                <w10:wrap type="topAndBottom" anchorx="page"/>
              </v:shape>
            </w:pict>
          </mc:Fallback>
        </mc:AlternateContent>
      </w:r>
    </w:p>
    <w:p w14:paraId="52A87AF4" w14:textId="77777777" w:rsidR="00501A98" w:rsidRDefault="00052917">
      <w:pPr>
        <w:spacing w:before="182"/>
        <w:ind w:left="121"/>
        <w:rPr>
          <w:b/>
          <w:sz w:val="15"/>
        </w:rPr>
      </w:pPr>
      <w:r>
        <w:rPr>
          <w:b/>
          <w:w w:val="90"/>
          <w:sz w:val="15"/>
        </w:rPr>
        <w:t>Na</w:t>
      </w:r>
      <w:r>
        <w:rPr>
          <w:b/>
          <w:spacing w:val="2"/>
          <w:sz w:val="15"/>
        </w:rPr>
        <w:t xml:space="preserve"> </w:t>
      </w:r>
      <w:r>
        <w:rPr>
          <w:b/>
          <w:w w:val="90"/>
          <w:sz w:val="15"/>
        </w:rPr>
        <w:t>základě</w:t>
      </w:r>
      <w:r>
        <w:rPr>
          <w:b/>
          <w:spacing w:val="3"/>
          <w:sz w:val="15"/>
        </w:rPr>
        <w:t xml:space="preserve"> </w:t>
      </w:r>
      <w:r>
        <w:rPr>
          <w:b/>
          <w:w w:val="90"/>
          <w:sz w:val="15"/>
        </w:rPr>
        <w:t>podpisu</w:t>
      </w:r>
      <w:r>
        <w:rPr>
          <w:b/>
          <w:spacing w:val="3"/>
          <w:sz w:val="15"/>
        </w:rPr>
        <w:t xml:space="preserve"> </w:t>
      </w:r>
      <w:r>
        <w:rPr>
          <w:b/>
          <w:w w:val="90"/>
          <w:sz w:val="15"/>
        </w:rPr>
        <w:t>tohoto</w:t>
      </w:r>
      <w:r>
        <w:rPr>
          <w:b/>
          <w:spacing w:val="3"/>
          <w:sz w:val="15"/>
        </w:rPr>
        <w:t xml:space="preserve"> </w:t>
      </w:r>
      <w:r>
        <w:rPr>
          <w:b/>
          <w:w w:val="90"/>
          <w:sz w:val="15"/>
        </w:rPr>
        <w:t>protokolu</w:t>
      </w:r>
      <w:r>
        <w:rPr>
          <w:b/>
          <w:spacing w:val="3"/>
          <w:sz w:val="15"/>
        </w:rPr>
        <w:t xml:space="preserve"> </w:t>
      </w:r>
      <w:r>
        <w:rPr>
          <w:b/>
          <w:w w:val="90"/>
          <w:sz w:val="15"/>
        </w:rPr>
        <w:t>je</w:t>
      </w:r>
      <w:r>
        <w:rPr>
          <w:b/>
          <w:spacing w:val="3"/>
          <w:sz w:val="15"/>
        </w:rPr>
        <w:t xml:space="preserve"> </w:t>
      </w:r>
      <w:r>
        <w:rPr>
          <w:b/>
          <w:w w:val="90"/>
          <w:sz w:val="15"/>
        </w:rPr>
        <w:t>zhotovitel/dodavatel</w:t>
      </w:r>
      <w:r>
        <w:rPr>
          <w:b/>
          <w:spacing w:val="3"/>
          <w:sz w:val="15"/>
        </w:rPr>
        <w:t xml:space="preserve"> </w:t>
      </w:r>
      <w:r>
        <w:rPr>
          <w:b/>
          <w:w w:val="90"/>
          <w:sz w:val="15"/>
        </w:rPr>
        <w:t>oprávněn</w:t>
      </w:r>
      <w:r>
        <w:rPr>
          <w:b/>
          <w:spacing w:val="3"/>
          <w:sz w:val="15"/>
        </w:rPr>
        <w:t xml:space="preserve"> </w:t>
      </w:r>
      <w:r>
        <w:rPr>
          <w:b/>
          <w:w w:val="90"/>
          <w:sz w:val="15"/>
        </w:rPr>
        <w:t>fakturovat</w:t>
      </w:r>
      <w:r>
        <w:rPr>
          <w:b/>
          <w:spacing w:val="3"/>
          <w:sz w:val="15"/>
        </w:rPr>
        <w:t xml:space="preserve"> </w:t>
      </w:r>
      <w:r>
        <w:rPr>
          <w:b/>
          <w:w w:val="90"/>
          <w:sz w:val="15"/>
        </w:rPr>
        <w:t>100%</w:t>
      </w:r>
      <w:r>
        <w:rPr>
          <w:b/>
          <w:spacing w:val="3"/>
          <w:sz w:val="15"/>
        </w:rPr>
        <w:t xml:space="preserve"> </w:t>
      </w:r>
      <w:r>
        <w:rPr>
          <w:b/>
          <w:w w:val="90"/>
          <w:sz w:val="15"/>
        </w:rPr>
        <w:t>příslušné</w:t>
      </w:r>
      <w:r>
        <w:rPr>
          <w:b/>
          <w:spacing w:val="3"/>
          <w:sz w:val="15"/>
        </w:rPr>
        <w:t xml:space="preserve"> </w:t>
      </w:r>
      <w:r>
        <w:rPr>
          <w:b/>
          <w:w w:val="90"/>
          <w:sz w:val="15"/>
        </w:rPr>
        <w:t>ceny</w:t>
      </w:r>
      <w:r>
        <w:rPr>
          <w:b/>
          <w:spacing w:val="3"/>
          <w:sz w:val="15"/>
        </w:rPr>
        <w:t xml:space="preserve"> </w:t>
      </w:r>
      <w:r>
        <w:rPr>
          <w:b/>
          <w:w w:val="90"/>
          <w:sz w:val="15"/>
        </w:rPr>
        <w:t>v</w:t>
      </w:r>
      <w:r>
        <w:rPr>
          <w:b/>
          <w:spacing w:val="3"/>
          <w:sz w:val="15"/>
        </w:rPr>
        <w:t xml:space="preserve"> </w:t>
      </w:r>
      <w:r>
        <w:rPr>
          <w:b/>
          <w:w w:val="90"/>
          <w:sz w:val="15"/>
        </w:rPr>
        <w:t>souladu</w:t>
      </w:r>
      <w:r>
        <w:rPr>
          <w:b/>
          <w:spacing w:val="3"/>
          <w:sz w:val="15"/>
        </w:rPr>
        <w:t xml:space="preserve"> </w:t>
      </w:r>
      <w:r>
        <w:rPr>
          <w:b/>
          <w:w w:val="90"/>
          <w:sz w:val="15"/>
        </w:rPr>
        <w:t>s</w:t>
      </w:r>
      <w:r>
        <w:rPr>
          <w:b/>
          <w:spacing w:val="3"/>
          <w:sz w:val="15"/>
        </w:rPr>
        <w:t xml:space="preserve"> </w:t>
      </w:r>
      <w:r>
        <w:rPr>
          <w:b/>
          <w:w w:val="90"/>
          <w:sz w:val="15"/>
        </w:rPr>
        <w:t>příslušnými</w:t>
      </w:r>
      <w:r>
        <w:rPr>
          <w:b/>
          <w:spacing w:val="3"/>
          <w:sz w:val="15"/>
        </w:rPr>
        <w:t xml:space="preserve"> </w:t>
      </w:r>
      <w:r>
        <w:rPr>
          <w:b/>
          <w:w w:val="90"/>
          <w:sz w:val="15"/>
        </w:rPr>
        <w:t>ustanoveními</w:t>
      </w:r>
      <w:r>
        <w:rPr>
          <w:b/>
          <w:spacing w:val="3"/>
          <w:sz w:val="15"/>
        </w:rPr>
        <w:t xml:space="preserve"> </w:t>
      </w:r>
      <w:r>
        <w:rPr>
          <w:b/>
          <w:spacing w:val="-2"/>
          <w:w w:val="90"/>
          <w:sz w:val="15"/>
        </w:rPr>
        <w:t>smlouvy</w:t>
      </w:r>
    </w:p>
    <w:p w14:paraId="2481CC4B" w14:textId="77777777" w:rsidR="00501A98" w:rsidRDefault="00501A98">
      <w:pPr>
        <w:pStyle w:val="Zkladntext"/>
        <w:spacing w:before="6"/>
        <w:rPr>
          <w:b/>
        </w:rPr>
      </w:pPr>
    </w:p>
    <w:tbl>
      <w:tblPr>
        <w:tblStyle w:val="TableNormal1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7"/>
        <w:gridCol w:w="2447"/>
        <w:gridCol w:w="2447"/>
        <w:gridCol w:w="3192"/>
      </w:tblGrid>
      <w:tr w:rsidR="00501A98" w14:paraId="32A69F61" w14:textId="77777777">
        <w:trPr>
          <w:trHeight w:val="335"/>
        </w:trPr>
        <w:tc>
          <w:tcPr>
            <w:tcW w:w="10533" w:type="dxa"/>
            <w:gridSpan w:val="4"/>
            <w:shd w:val="clear" w:color="auto" w:fill="D8D8D8"/>
          </w:tcPr>
          <w:p w14:paraId="22871112" w14:textId="77777777" w:rsidR="00501A98" w:rsidRDefault="00052917">
            <w:pPr>
              <w:pStyle w:val="TableParagraph"/>
              <w:spacing w:before="63"/>
              <w:rPr>
                <w:b/>
                <w:sz w:val="18"/>
              </w:rPr>
            </w:pP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objednatele:</w:t>
            </w:r>
          </w:p>
        </w:tc>
      </w:tr>
      <w:tr w:rsidR="00501A98" w14:paraId="302CFF38" w14:textId="77777777">
        <w:trPr>
          <w:trHeight w:val="335"/>
        </w:trPr>
        <w:tc>
          <w:tcPr>
            <w:tcW w:w="2447" w:type="dxa"/>
            <w:shd w:val="clear" w:color="auto" w:fill="D8D8D8"/>
          </w:tcPr>
          <w:p w14:paraId="3D3D1CC9" w14:textId="77777777" w:rsidR="00501A98" w:rsidRDefault="00052917">
            <w:pPr>
              <w:pStyle w:val="TableParagraph"/>
              <w:spacing w:before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Datum</w:t>
            </w:r>
          </w:p>
        </w:tc>
        <w:tc>
          <w:tcPr>
            <w:tcW w:w="2447" w:type="dxa"/>
            <w:shd w:val="clear" w:color="auto" w:fill="D8D8D8"/>
          </w:tcPr>
          <w:p w14:paraId="6C862EF9" w14:textId="77777777" w:rsidR="00501A98" w:rsidRDefault="00052917">
            <w:pPr>
              <w:pStyle w:val="TableParagraph"/>
              <w:spacing w:before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Jméno</w:t>
            </w:r>
          </w:p>
        </w:tc>
        <w:tc>
          <w:tcPr>
            <w:tcW w:w="2447" w:type="dxa"/>
            <w:shd w:val="clear" w:color="auto" w:fill="D8D8D8"/>
          </w:tcPr>
          <w:p w14:paraId="72C4EC22" w14:textId="77777777" w:rsidR="00501A98" w:rsidRDefault="00052917">
            <w:pPr>
              <w:pStyle w:val="TableParagraph"/>
              <w:spacing w:before="63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Funkce</w:t>
            </w:r>
          </w:p>
        </w:tc>
        <w:tc>
          <w:tcPr>
            <w:tcW w:w="3192" w:type="dxa"/>
            <w:shd w:val="clear" w:color="auto" w:fill="D8D8D8"/>
          </w:tcPr>
          <w:p w14:paraId="07A3C0ED" w14:textId="77777777" w:rsidR="00501A98" w:rsidRDefault="00052917">
            <w:pPr>
              <w:pStyle w:val="TableParagraph"/>
              <w:spacing w:before="63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Podpis</w:t>
            </w:r>
          </w:p>
        </w:tc>
      </w:tr>
      <w:tr w:rsidR="00501A98" w14:paraId="3262B831" w14:textId="77777777">
        <w:trPr>
          <w:trHeight w:val="1785"/>
        </w:trPr>
        <w:tc>
          <w:tcPr>
            <w:tcW w:w="2447" w:type="dxa"/>
          </w:tcPr>
          <w:p w14:paraId="4947C6E2" w14:textId="77777777" w:rsidR="00501A98" w:rsidRDefault="00501A98">
            <w:pPr>
              <w:pStyle w:val="TableParagraph"/>
              <w:spacing w:before="0"/>
              <w:ind w:left="0"/>
              <w:rPr>
                <w:b/>
                <w:sz w:val="15"/>
              </w:rPr>
            </w:pPr>
          </w:p>
          <w:p w14:paraId="61A5A723" w14:textId="77777777" w:rsidR="00501A98" w:rsidRDefault="00501A98">
            <w:pPr>
              <w:pStyle w:val="TableParagraph"/>
              <w:spacing w:before="0"/>
              <w:ind w:left="0"/>
              <w:rPr>
                <w:b/>
                <w:sz w:val="15"/>
              </w:rPr>
            </w:pPr>
          </w:p>
          <w:p w14:paraId="2B09DE28" w14:textId="77777777" w:rsidR="00501A98" w:rsidRDefault="00501A98">
            <w:pPr>
              <w:pStyle w:val="TableParagraph"/>
              <w:spacing w:before="0"/>
              <w:ind w:left="0"/>
              <w:rPr>
                <w:b/>
                <w:sz w:val="15"/>
              </w:rPr>
            </w:pPr>
          </w:p>
          <w:p w14:paraId="349C6259" w14:textId="77777777" w:rsidR="00501A98" w:rsidRDefault="00501A98">
            <w:pPr>
              <w:pStyle w:val="TableParagraph"/>
              <w:spacing w:before="114"/>
              <w:ind w:left="0"/>
              <w:rPr>
                <w:b/>
                <w:sz w:val="15"/>
              </w:rPr>
            </w:pPr>
          </w:p>
          <w:p w14:paraId="6E75C48D" w14:textId="77777777" w:rsidR="00501A98" w:rsidRDefault="00052917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Dle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el.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podpisu</w:t>
            </w:r>
          </w:p>
        </w:tc>
        <w:tc>
          <w:tcPr>
            <w:tcW w:w="2447" w:type="dxa"/>
          </w:tcPr>
          <w:p w14:paraId="3702355B" w14:textId="77777777" w:rsidR="00501A98" w:rsidRDefault="00501A98">
            <w:pPr>
              <w:pStyle w:val="TableParagraph"/>
              <w:spacing w:before="0"/>
              <w:ind w:left="0"/>
              <w:rPr>
                <w:b/>
                <w:sz w:val="15"/>
              </w:rPr>
            </w:pPr>
          </w:p>
          <w:p w14:paraId="6AC5BFB2" w14:textId="77777777" w:rsidR="00501A98" w:rsidRDefault="00501A98">
            <w:pPr>
              <w:pStyle w:val="TableParagraph"/>
              <w:spacing w:before="0"/>
              <w:ind w:left="0"/>
              <w:rPr>
                <w:b/>
                <w:sz w:val="15"/>
              </w:rPr>
            </w:pPr>
          </w:p>
          <w:p w14:paraId="3F57EF20" w14:textId="77777777" w:rsidR="00501A98" w:rsidRDefault="00501A98">
            <w:pPr>
              <w:pStyle w:val="TableParagraph"/>
              <w:spacing w:before="0"/>
              <w:ind w:left="0"/>
              <w:rPr>
                <w:b/>
                <w:sz w:val="15"/>
              </w:rPr>
            </w:pPr>
          </w:p>
          <w:p w14:paraId="2B7D61D6" w14:textId="77777777" w:rsidR="00501A98" w:rsidRDefault="00501A98">
            <w:pPr>
              <w:pStyle w:val="TableParagraph"/>
              <w:spacing w:before="114"/>
              <w:ind w:left="0"/>
              <w:rPr>
                <w:b/>
                <w:sz w:val="15"/>
              </w:rPr>
            </w:pPr>
          </w:p>
          <w:p w14:paraId="041F25F6" w14:textId="0EE09065" w:rsidR="00501A98" w:rsidRDefault="008E02FE">
            <w:pPr>
              <w:pStyle w:val="TableParagraph"/>
              <w:spacing w:before="0"/>
              <w:rPr>
                <w:sz w:val="15"/>
              </w:rPr>
            </w:pPr>
            <w:r w:rsidRPr="00412CAE">
              <w:rPr>
                <w:b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2447" w:type="dxa"/>
          </w:tcPr>
          <w:p w14:paraId="3A001254" w14:textId="77777777" w:rsidR="00501A98" w:rsidRDefault="00501A98">
            <w:pPr>
              <w:pStyle w:val="TableParagraph"/>
              <w:spacing w:before="0"/>
              <w:ind w:left="0"/>
              <w:rPr>
                <w:b/>
                <w:sz w:val="15"/>
              </w:rPr>
            </w:pPr>
          </w:p>
          <w:p w14:paraId="2FCBF0B1" w14:textId="77777777" w:rsidR="00501A98" w:rsidRDefault="00501A98">
            <w:pPr>
              <w:pStyle w:val="TableParagraph"/>
              <w:spacing w:before="0"/>
              <w:ind w:left="0"/>
              <w:rPr>
                <w:b/>
                <w:sz w:val="15"/>
              </w:rPr>
            </w:pPr>
          </w:p>
          <w:p w14:paraId="3DDD776A" w14:textId="77777777" w:rsidR="00501A98" w:rsidRDefault="00501A98">
            <w:pPr>
              <w:pStyle w:val="TableParagraph"/>
              <w:spacing w:before="0"/>
              <w:ind w:left="0"/>
              <w:rPr>
                <w:b/>
                <w:sz w:val="15"/>
              </w:rPr>
            </w:pPr>
          </w:p>
          <w:p w14:paraId="743AF16D" w14:textId="77777777" w:rsidR="00501A98" w:rsidRDefault="00501A98">
            <w:pPr>
              <w:pStyle w:val="TableParagraph"/>
              <w:spacing w:before="12"/>
              <w:ind w:left="0"/>
              <w:rPr>
                <w:b/>
                <w:sz w:val="15"/>
              </w:rPr>
            </w:pPr>
          </w:p>
          <w:p w14:paraId="144CCD39" w14:textId="77777777" w:rsidR="00501A98" w:rsidRDefault="00052917">
            <w:pPr>
              <w:pStyle w:val="TableParagraph"/>
              <w:spacing w:before="0" w:line="285" w:lineRule="auto"/>
              <w:ind w:left="51"/>
              <w:rPr>
                <w:sz w:val="15"/>
              </w:rPr>
            </w:pPr>
            <w:r>
              <w:rPr>
                <w:sz w:val="15"/>
              </w:rPr>
              <w:t>Ředitel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odboru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940-Odb.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správy aplikací ICT</w:t>
            </w:r>
          </w:p>
        </w:tc>
        <w:tc>
          <w:tcPr>
            <w:tcW w:w="3192" w:type="dxa"/>
          </w:tcPr>
          <w:p w14:paraId="6169C977" w14:textId="77777777" w:rsidR="00501A98" w:rsidRDefault="00501A9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14:paraId="78DA7A19" w14:textId="77777777" w:rsidR="00501A98" w:rsidRDefault="00501A98">
      <w:pPr>
        <w:pStyle w:val="Zkladntext"/>
        <w:spacing w:before="206"/>
        <w:rPr>
          <w:b/>
          <w:sz w:val="20"/>
        </w:rPr>
      </w:pPr>
    </w:p>
    <w:tbl>
      <w:tblPr>
        <w:tblStyle w:val="TableNormal1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7"/>
        <w:gridCol w:w="2447"/>
        <w:gridCol w:w="2447"/>
        <w:gridCol w:w="3192"/>
      </w:tblGrid>
      <w:tr w:rsidR="00501A98" w14:paraId="2198F57A" w14:textId="77777777">
        <w:trPr>
          <w:trHeight w:val="335"/>
        </w:trPr>
        <w:tc>
          <w:tcPr>
            <w:tcW w:w="10533" w:type="dxa"/>
            <w:gridSpan w:val="4"/>
            <w:shd w:val="clear" w:color="auto" w:fill="D8D8D8"/>
          </w:tcPr>
          <w:p w14:paraId="708B0DAF" w14:textId="77777777" w:rsidR="00501A98" w:rsidRDefault="00052917">
            <w:pPr>
              <w:pStyle w:val="TableParagraph"/>
              <w:spacing w:before="63"/>
              <w:rPr>
                <w:b/>
                <w:sz w:val="18"/>
              </w:rPr>
            </w:pP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zhotovitele/dodavatele:</w:t>
            </w:r>
          </w:p>
        </w:tc>
      </w:tr>
      <w:tr w:rsidR="00501A98" w14:paraId="09831B3D" w14:textId="77777777">
        <w:trPr>
          <w:trHeight w:val="335"/>
        </w:trPr>
        <w:tc>
          <w:tcPr>
            <w:tcW w:w="2447" w:type="dxa"/>
            <w:shd w:val="clear" w:color="auto" w:fill="D8D8D8"/>
          </w:tcPr>
          <w:p w14:paraId="040E0963" w14:textId="77777777" w:rsidR="00501A98" w:rsidRDefault="00052917">
            <w:pPr>
              <w:pStyle w:val="TableParagraph"/>
              <w:spacing w:before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Datum</w:t>
            </w:r>
          </w:p>
        </w:tc>
        <w:tc>
          <w:tcPr>
            <w:tcW w:w="2447" w:type="dxa"/>
            <w:shd w:val="clear" w:color="auto" w:fill="D8D8D8"/>
          </w:tcPr>
          <w:p w14:paraId="298ADA0E" w14:textId="77777777" w:rsidR="00501A98" w:rsidRDefault="00052917">
            <w:pPr>
              <w:pStyle w:val="TableParagraph"/>
              <w:spacing w:before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Jméno</w:t>
            </w:r>
          </w:p>
        </w:tc>
        <w:tc>
          <w:tcPr>
            <w:tcW w:w="2447" w:type="dxa"/>
            <w:shd w:val="clear" w:color="auto" w:fill="D8D8D8"/>
          </w:tcPr>
          <w:p w14:paraId="4EDC22AD" w14:textId="77777777" w:rsidR="00501A98" w:rsidRDefault="00052917">
            <w:pPr>
              <w:pStyle w:val="TableParagraph"/>
              <w:spacing w:before="63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Funkce</w:t>
            </w:r>
          </w:p>
        </w:tc>
        <w:tc>
          <w:tcPr>
            <w:tcW w:w="3192" w:type="dxa"/>
            <w:shd w:val="clear" w:color="auto" w:fill="D8D8D8"/>
          </w:tcPr>
          <w:p w14:paraId="6E2B2DA6" w14:textId="77777777" w:rsidR="00501A98" w:rsidRDefault="00052917">
            <w:pPr>
              <w:pStyle w:val="TableParagraph"/>
              <w:spacing w:before="63"/>
              <w:ind w:lef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Podpis</w:t>
            </w:r>
          </w:p>
        </w:tc>
      </w:tr>
      <w:tr w:rsidR="00501A98" w14:paraId="6FF25090" w14:textId="77777777">
        <w:trPr>
          <w:trHeight w:val="1785"/>
        </w:trPr>
        <w:tc>
          <w:tcPr>
            <w:tcW w:w="2447" w:type="dxa"/>
          </w:tcPr>
          <w:p w14:paraId="05B8B63A" w14:textId="77777777" w:rsidR="00501A98" w:rsidRDefault="00501A98">
            <w:pPr>
              <w:pStyle w:val="TableParagraph"/>
              <w:spacing w:before="0"/>
              <w:ind w:left="0"/>
              <w:rPr>
                <w:b/>
                <w:sz w:val="15"/>
              </w:rPr>
            </w:pPr>
          </w:p>
          <w:p w14:paraId="1A3371FD" w14:textId="77777777" w:rsidR="00501A98" w:rsidRDefault="00501A98">
            <w:pPr>
              <w:pStyle w:val="TableParagraph"/>
              <w:spacing w:before="0"/>
              <w:ind w:left="0"/>
              <w:rPr>
                <w:b/>
                <w:sz w:val="15"/>
              </w:rPr>
            </w:pPr>
          </w:p>
          <w:p w14:paraId="42A8C31D" w14:textId="77777777" w:rsidR="00501A98" w:rsidRDefault="00501A98">
            <w:pPr>
              <w:pStyle w:val="TableParagraph"/>
              <w:spacing w:before="0"/>
              <w:ind w:left="0"/>
              <w:rPr>
                <w:b/>
                <w:sz w:val="15"/>
              </w:rPr>
            </w:pPr>
          </w:p>
          <w:p w14:paraId="5F51FEF5" w14:textId="77777777" w:rsidR="00501A98" w:rsidRDefault="00501A98">
            <w:pPr>
              <w:pStyle w:val="TableParagraph"/>
              <w:spacing w:before="114"/>
              <w:ind w:left="0"/>
              <w:rPr>
                <w:b/>
                <w:sz w:val="15"/>
              </w:rPr>
            </w:pPr>
          </w:p>
          <w:p w14:paraId="67AEEB85" w14:textId="77777777" w:rsidR="00501A98" w:rsidRDefault="00052917"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Dle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el.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podpisu</w:t>
            </w:r>
          </w:p>
        </w:tc>
        <w:tc>
          <w:tcPr>
            <w:tcW w:w="2447" w:type="dxa"/>
          </w:tcPr>
          <w:p w14:paraId="3C8E4A72" w14:textId="77777777" w:rsidR="00501A98" w:rsidRPr="0092593C" w:rsidRDefault="00501A98">
            <w:pPr>
              <w:pStyle w:val="TableParagraph"/>
              <w:spacing w:before="0"/>
              <w:ind w:left="0"/>
              <w:rPr>
                <w:bCs/>
                <w:sz w:val="15"/>
              </w:rPr>
            </w:pPr>
          </w:p>
          <w:p w14:paraId="39CADE4B" w14:textId="77777777" w:rsidR="00501A98" w:rsidRPr="0092593C" w:rsidRDefault="00501A98">
            <w:pPr>
              <w:pStyle w:val="TableParagraph"/>
              <w:spacing w:before="0"/>
              <w:ind w:left="0"/>
              <w:rPr>
                <w:bCs/>
                <w:sz w:val="15"/>
              </w:rPr>
            </w:pPr>
          </w:p>
          <w:p w14:paraId="36BEA5C9" w14:textId="77777777" w:rsidR="00501A98" w:rsidRDefault="00501A98">
            <w:pPr>
              <w:pStyle w:val="TableParagraph"/>
              <w:spacing w:before="0"/>
              <w:ind w:left="0"/>
              <w:rPr>
                <w:bCs/>
                <w:sz w:val="15"/>
              </w:rPr>
            </w:pPr>
          </w:p>
          <w:p w14:paraId="12450C33" w14:textId="77777777" w:rsidR="00300709" w:rsidRPr="0092593C" w:rsidRDefault="00300709">
            <w:pPr>
              <w:pStyle w:val="TableParagraph"/>
              <w:spacing w:before="0"/>
              <w:ind w:left="0"/>
              <w:rPr>
                <w:bCs/>
                <w:sz w:val="15"/>
              </w:rPr>
            </w:pPr>
          </w:p>
          <w:p w14:paraId="2D0F9D27" w14:textId="07120B77" w:rsidR="00501A98" w:rsidRPr="0092593C" w:rsidRDefault="008E02FE">
            <w:pPr>
              <w:pStyle w:val="TableParagraph"/>
              <w:spacing w:before="0"/>
              <w:rPr>
                <w:bCs/>
                <w:sz w:val="15"/>
              </w:rPr>
            </w:pPr>
            <w:r w:rsidRPr="00412CAE">
              <w:rPr>
                <w:b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  <w:r w:rsidRPr="0092593C">
              <w:rPr>
                <w:bCs/>
                <w:sz w:val="15"/>
              </w:rPr>
              <w:t xml:space="preserve"> </w:t>
            </w:r>
          </w:p>
        </w:tc>
        <w:tc>
          <w:tcPr>
            <w:tcW w:w="2447" w:type="dxa"/>
          </w:tcPr>
          <w:p w14:paraId="3C4DEF5C" w14:textId="0928A9F7" w:rsidR="00501A98" w:rsidRPr="0092593C" w:rsidRDefault="00501A98">
            <w:pPr>
              <w:pStyle w:val="TableParagraph"/>
              <w:spacing w:before="114"/>
              <w:ind w:left="0"/>
              <w:rPr>
                <w:bCs/>
                <w:sz w:val="15"/>
              </w:rPr>
            </w:pPr>
          </w:p>
          <w:p w14:paraId="2B83FD78" w14:textId="77777777" w:rsidR="00501A98" w:rsidRPr="0092593C" w:rsidRDefault="00501A98">
            <w:pPr>
              <w:pStyle w:val="TableParagraph"/>
              <w:spacing w:before="0"/>
              <w:ind w:left="51"/>
              <w:rPr>
                <w:bCs/>
                <w:sz w:val="15"/>
              </w:rPr>
            </w:pPr>
          </w:p>
          <w:p w14:paraId="65685BE1" w14:textId="77777777" w:rsidR="0092593C" w:rsidRPr="0092593C" w:rsidRDefault="0092593C">
            <w:pPr>
              <w:pStyle w:val="TableParagraph"/>
              <w:spacing w:before="0"/>
              <w:ind w:left="51"/>
              <w:rPr>
                <w:bCs/>
                <w:sz w:val="15"/>
              </w:rPr>
            </w:pPr>
          </w:p>
          <w:p w14:paraId="796C5FA3" w14:textId="77777777" w:rsidR="0092593C" w:rsidRDefault="0092593C">
            <w:pPr>
              <w:pStyle w:val="TableParagraph"/>
              <w:spacing w:before="0"/>
              <w:ind w:left="51"/>
              <w:rPr>
                <w:bCs/>
                <w:sz w:val="15"/>
              </w:rPr>
            </w:pPr>
          </w:p>
          <w:p w14:paraId="14E46721" w14:textId="41C68F18" w:rsidR="0092593C" w:rsidRPr="0092593C" w:rsidRDefault="0092593C">
            <w:pPr>
              <w:pStyle w:val="TableParagraph"/>
              <w:spacing w:before="0"/>
              <w:ind w:left="51"/>
              <w:rPr>
                <w:bCs/>
                <w:sz w:val="15"/>
              </w:rPr>
            </w:pPr>
            <w:r w:rsidRPr="0092593C">
              <w:rPr>
                <w:bCs/>
                <w:sz w:val="15"/>
              </w:rPr>
              <w:t>Program manager</w:t>
            </w:r>
          </w:p>
        </w:tc>
        <w:tc>
          <w:tcPr>
            <w:tcW w:w="3192" w:type="dxa"/>
          </w:tcPr>
          <w:p w14:paraId="19551423" w14:textId="77777777" w:rsidR="00501A98" w:rsidRDefault="00501A98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14:paraId="3E0999F3" w14:textId="77777777" w:rsidR="00092949" w:rsidRDefault="00092949"/>
    <w:sectPr w:rsidR="00092949">
      <w:headerReference w:type="default" r:id="rId17"/>
      <w:footerReference w:type="default" r:id="rId18"/>
      <w:pgSz w:w="11910" w:h="16840"/>
      <w:pgMar w:top="960" w:right="566" w:bottom="280" w:left="56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9319B" w14:textId="77777777" w:rsidR="003F0B78" w:rsidRDefault="003F0B78">
      <w:r>
        <w:separator/>
      </w:r>
    </w:p>
  </w:endnote>
  <w:endnote w:type="continuationSeparator" w:id="0">
    <w:p w14:paraId="7B1DED97" w14:textId="77777777" w:rsidR="003F0B78" w:rsidRDefault="003F0B78">
      <w:r>
        <w:continuationSeparator/>
      </w:r>
    </w:p>
  </w:endnote>
  <w:endnote w:type="continuationNotice" w:id="1">
    <w:p w14:paraId="581F0F05" w14:textId="77777777" w:rsidR="007D7F3D" w:rsidRDefault="007D7F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3F74B6FC" w14:paraId="2F9759AD" w14:textId="77777777" w:rsidTr="3F74B6FC">
      <w:trPr>
        <w:trHeight w:val="300"/>
      </w:trPr>
      <w:tc>
        <w:tcPr>
          <w:tcW w:w="3590" w:type="dxa"/>
        </w:tcPr>
        <w:p w14:paraId="4839F502" w14:textId="2B66CA9A" w:rsidR="3F74B6FC" w:rsidRDefault="3F74B6FC" w:rsidP="3F74B6FC">
          <w:pPr>
            <w:pStyle w:val="Zhlav"/>
            <w:ind w:left="-115"/>
          </w:pPr>
        </w:p>
      </w:tc>
      <w:tc>
        <w:tcPr>
          <w:tcW w:w="3590" w:type="dxa"/>
        </w:tcPr>
        <w:p w14:paraId="1F93BDBC" w14:textId="291557BF" w:rsidR="3F74B6FC" w:rsidRDefault="3F74B6FC" w:rsidP="3F74B6FC">
          <w:pPr>
            <w:pStyle w:val="Zhlav"/>
            <w:jc w:val="center"/>
          </w:pPr>
        </w:p>
      </w:tc>
      <w:tc>
        <w:tcPr>
          <w:tcW w:w="3590" w:type="dxa"/>
        </w:tcPr>
        <w:p w14:paraId="5E91DD0F" w14:textId="7911BAAF" w:rsidR="3F74B6FC" w:rsidRDefault="3F74B6FC" w:rsidP="3F74B6FC">
          <w:pPr>
            <w:pStyle w:val="Zhlav"/>
            <w:ind w:right="-115"/>
            <w:jc w:val="right"/>
          </w:pPr>
        </w:p>
      </w:tc>
    </w:tr>
  </w:tbl>
  <w:p w14:paraId="3A6F4EA6" w14:textId="242E991C" w:rsidR="3F74B6FC" w:rsidRDefault="3F74B6FC" w:rsidP="3F74B6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3F74B6FC" w14:paraId="12D94822" w14:textId="77777777" w:rsidTr="3F74B6FC">
      <w:trPr>
        <w:trHeight w:val="300"/>
      </w:trPr>
      <w:tc>
        <w:tcPr>
          <w:tcW w:w="3590" w:type="dxa"/>
        </w:tcPr>
        <w:p w14:paraId="6FADCFB2" w14:textId="565D4756" w:rsidR="3F74B6FC" w:rsidRDefault="3F74B6FC" w:rsidP="3F74B6FC">
          <w:pPr>
            <w:pStyle w:val="Zhlav"/>
            <w:ind w:left="-115"/>
          </w:pPr>
        </w:p>
      </w:tc>
      <w:tc>
        <w:tcPr>
          <w:tcW w:w="3590" w:type="dxa"/>
        </w:tcPr>
        <w:p w14:paraId="6C5F629B" w14:textId="6495E8FE" w:rsidR="3F74B6FC" w:rsidRDefault="3F74B6FC" w:rsidP="3F74B6FC">
          <w:pPr>
            <w:pStyle w:val="Zhlav"/>
            <w:jc w:val="center"/>
          </w:pPr>
        </w:p>
      </w:tc>
      <w:tc>
        <w:tcPr>
          <w:tcW w:w="3590" w:type="dxa"/>
        </w:tcPr>
        <w:p w14:paraId="3ECA0770" w14:textId="6B63D06F" w:rsidR="3F74B6FC" w:rsidRDefault="3F74B6FC" w:rsidP="3F74B6FC">
          <w:pPr>
            <w:pStyle w:val="Zhlav"/>
            <w:ind w:right="-115"/>
            <w:jc w:val="right"/>
          </w:pPr>
        </w:p>
      </w:tc>
    </w:tr>
  </w:tbl>
  <w:p w14:paraId="3C0B1102" w14:textId="21F18A97" w:rsidR="3F74B6FC" w:rsidRDefault="3F74B6FC" w:rsidP="3F74B6F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3F74B6FC" w14:paraId="01783951" w14:textId="77777777" w:rsidTr="3F74B6FC">
      <w:trPr>
        <w:trHeight w:val="300"/>
      </w:trPr>
      <w:tc>
        <w:tcPr>
          <w:tcW w:w="3590" w:type="dxa"/>
        </w:tcPr>
        <w:p w14:paraId="65373BE0" w14:textId="06E42AC6" w:rsidR="3F74B6FC" w:rsidRDefault="3F74B6FC" w:rsidP="3F74B6FC">
          <w:pPr>
            <w:pStyle w:val="Zhlav"/>
            <w:ind w:left="-115"/>
          </w:pPr>
        </w:p>
      </w:tc>
      <w:tc>
        <w:tcPr>
          <w:tcW w:w="3590" w:type="dxa"/>
        </w:tcPr>
        <w:p w14:paraId="4980570D" w14:textId="4E38339D" w:rsidR="3F74B6FC" w:rsidRDefault="3F74B6FC" w:rsidP="3F74B6FC">
          <w:pPr>
            <w:pStyle w:val="Zhlav"/>
            <w:jc w:val="center"/>
          </w:pPr>
        </w:p>
      </w:tc>
      <w:tc>
        <w:tcPr>
          <w:tcW w:w="3590" w:type="dxa"/>
        </w:tcPr>
        <w:p w14:paraId="26FE699A" w14:textId="6E10AED9" w:rsidR="3F74B6FC" w:rsidRDefault="3F74B6FC" w:rsidP="3F74B6FC">
          <w:pPr>
            <w:pStyle w:val="Zhlav"/>
            <w:ind w:right="-115"/>
            <w:jc w:val="right"/>
          </w:pPr>
        </w:p>
      </w:tc>
    </w:tr>
  </w:tbl>
  <w:p w14:paraId="25BA04FF" w14:textId="33C25545" w:rsidR="3F74B6FC" w:rsidRDefault="3F74B6FC" w:rsidP="3F74B6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F69ED" w14:textId="77777777" w:rsidR="003F0B78" w:rsidRDefault="003F0B78">
      <w:r>
        <w:separator/>
      </w:r>
    </w:p>
  </w:footnote>
  <w:footnote w:type="continuationSeparator" w:id="0">
    <w:p w14:paraId="4139F9BC" w14:textId="77777777" w:rsidR="003F0B78" w:rsidRDefault="003F0B78">
      <w:r>
        <w:continuationSeparator/>
      </w:r>
    </w:p>
  </w:footnote>
  <w:footnote w:type="continuationNotice" w:id="1">
    <w:p w14:paraId="5C5606F1" w14:textId="77777777" w:rsidR="007D7F3D" w:rsidRDefault="007D7F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3F74B6FC" w14:paraId="06B372A6" w14:textId="77777777" w:rsidTr="3F74B6FC">
      <w:trPr>
        <w:trHeight w:val="300"/>
      </w:trPr>
      <w:tc>
        <w:tcPr>
          <w:tcW w:w="3590" w:type="dxa"/>
        </w:tcPr>
        <w:p w14:paraId="75D8573D" w14:textId="39A37F96" w:rsidR="3F74B6FC" w:rsidRDefault="3F74B6FC" w:rsidP="3F74B6FC">
          <w:pPr>
            <w:pStyle w:val="Zhlav"/>
            <w:ind w:left="-115"/>
          </w:pPr>
        </w:p>
      </w:tc>
      <w:tc>
        <w:tcPr>
          <w:tcW w:w="3590" w:type="dxa"/>
        </w:tcPr>
        <w:p w14:paraId="374CB7EB" w14:textId="555ABE33" w:rsidR="3F74B6FC" w:rsidRDefault="3F74B6FC" w:rsidP="3F74B6FC">
          <w:pPr>
            <w:pStyle w:val="Zhlav"/>
            <w:jc w:val="center"/>
          </w:pPr>
        </w:p>
      </w:tc>
      <w:tc>
        <w:tcPr>
          <w:tcW w:w="3590" w:type="dxa"/>
        </w:tcPr>
        <w:p w14:paraId="70F460A3" w14:textId="537338AF" w:rsidR="3F74B6FC" w:rsidRDefault="3F74B6FC" w:rsidP="3F74B6FC">
          <w:pPr>
            <w:pStyle w:val="Zhlav"/>
            <w:ind w:right="-115"/>
            <w:jc w:val="right"/>
          </w:pPr>
        </w:p>
      </w:tc>
    </w:tr>
  </w:tbl>
  <w:p w14:paraId="799A7C5D" w14:textId="1F961CC5" w:rsidR="3F74B6FC" w:rsidRDefault="3F74B6FC" w:rsidP="3F74B6F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1"/>
      <w:gridCol w:w="3590"/>
    </w:tblGrid>
    <w:tr w:rsidR="3F74B6FC" w14:paraId="3B5CA153" w14:textId="77777777" w:rsidTr="3F74B6FC">
      <w:trPr>
        <w:trHeight w:val="300"/>
      </w:trPr>
      <w:tc>
        <w:tcPr>
          <w:tcW w:w="3590" w:type="dxa"/>
        </w:tcPr>
        <w:p w14:paraId="6E63FAC6" w14:textId="566EE606" w:rsidR="3F74B6FC" w:rsidRDefault="3F74B6FC" w:rsidP="3F74B6FC">
          <w:pPr>
            <w:pStyle w:val="Zhlav"/>
            <w:ind w:left="-115"/>
          </w:pPr>
        </w:p>
      </w:tc>
      <w:tc>
        <w:tcPr>
          <w:tcW w:w="3590" w:type="dxa"/>
        </w:tcPr>
        <w:p w14:paraId="7BB15DBB" w14:textId="0AB56B84" w:rsidR="3F74B6FC" w:rsidRDefault="3F74B6FC" w:rsidP="3F74B6FC">
          <w:pPr>
            <w:pStyle w:val="Zhlav"/>
            <w:jc w:val="center"/>
          </w:pPr>
          <w:r>
            <w:rPr>
              <w:noProof/>
            </w:rPr>
            <w:drawing>
              <wp:inline distT="0" distB="0" distL="0" distR="0" wp14:anchorId="2823F8E3" wp14:editId="3F1F4ED0">
                <wp:extent cx="2143125" cy="571500"/>
                <wp:effectExtent l="0" t="0" r="0" b="0"/>
                <wp:docPr id="1323737203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3737203" name="Picture 132373720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3125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90" w:type="dxa"/>
        </w:tcPr>
        <w:p w14:paraId="6549849A" w14:textId="6AFE2BEC" w:rsidR="3F74B6FC" w:rsidRDefault="3F74B6FC" w:rsidP="3F74B6FC">
          <w:pPr>
            <w:pStyle w:val="Zhlav"/>
            <w:ind w:right="-115"/>
            <w:jc w:val="right"/>
          </w:pPr>
        </w:p>
      </w:tc>
    </w:tr>
  </w:tbl>
  <w:p w14:paraId="5F4B8D61" w14:textId="27B7DEFB" w:rsidR="3F74B6FC" w:rsidRDefault="3F74B6FC" w:rsidP="3F74B6F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590"/>
      <w:gridCol w:w="3591"/>
      <w:gridCol w:w="3590"/>
    </w:tblGrid>
    <w:tr w:rsidR="3F74B6FC" w14:paraId="6BE48545" w14:textId="77777777" w:rsidTr="3F74B6FC">
      <w:trPr>
        <w:trHeight w:val="300"/>
      </w:trPr>
      <w:tc>
        <w:tcPr>
          <w:tcW w:w="3590" w:type="dxa"/>
        </w:tcPr>
        <w:p w14:paraId="13867E17" w14:textId="20EFD6B1" w:rsidR="3F74B6FC" w:rsidRDefault="3F74B6FC" w:rsidP="3F74B6FC">
          <w:pPr>
            <w:pStyle w:val="Zhlav"/>
            <w:ind w:left="-115"/>
          </w:pPr>
        </w:p>
      </w:tc>
      <w:tc>
        <w:tcPr>
          <w:tcW w:w="3590" w:type="dxa"/>
        </w:tcPr>
        <w:p w14:paraId="146285F7" w14:textId="5055A24C" w:rsidR="3F74B6FC" w:rsidRDefault="3F74B6FC" w:rsidP="3F74B6FC">
          <w:pPr>
            <w:pStyle w:val="Zhlav"/>
            <w:jc w:val="center"/>
          </w:pPr>
          <w:r>
            <w:rPr>
              <w:noProof/>
            </w:rPr>
            <w:drawing>
              <wp:inline distT="0" distB="0" distL="0" distR="0" wp14:anchorId="44823DF7" wp14:editId="77E60F64">
                <wp:extent cx="2143125" cy="571500"/>
                <wp:effectExtent l="0" t="0" r="0" b="0"/>
                <wp:docPr id="1443515523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3515523" name="Picture 144351552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3125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90" w:type="dxa"/>
        </w:tcPr>
        <w:p w14:paraId="630D918A" w14:textId="15481805" w:rsidR="3F74B6FC" w:rsidRDefault="3F74B6FC" w:rsidP="3F74B6FC">
          <w:pPr>
            <w:pStyle w:val="Zhlav"/>
            <w:ind w:right="-115"/>
            <w:jc w:val="right"/>
          </w:pPr>
        </w:p>
      </w:tc>
    </w:tr>
  </w:tbl>
  <w:p w14:paraId="49D8AC2F" w14:textId="22AD9B41" w:rsidR="3F74B6FC" w:rsidRDefault="3F74B6FC" w:rsidP="3F74B6F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C350E"/>
    <w:multiLevelType w:val="multilevel"/>
    <w:tmpl w:val="FF3C6484"/>
    <w:lvl w:ilvl="0">
      <w:start w:val="1"/>
      <w:numFmt w:val="decimal"/>
      <w:lvlText w:val="%1."/>
      <w:lvlJc w:val="left"/>
      <w:pPr>
        <w:ind w:left="354" w:hanging="234"/>
      </w:pPr>
      <w:rPr>
        <w:rFonts w:hint="default"/>
        <w:spacing w:val="0"/>
        <w:w w:val="100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471" w:hanging="35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2">
      <w:numFmt w:val="bullet"/>
      <w:lvlText w:val="•"/>
      <w:lvlJc w:val="left"/>
      <w:pPr>
        <w:ind w:left="1623" w:hanging="351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767" w:hanging="35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911" w:hanging="35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54" w:hanging="35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98" w:hanging="35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342" w:hanging="35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486" w:hanging="351"/>
      </w:pPr>
      <w:rPr>
        <w:rFonts w:hint="default"/>
        <w:lang w:val="cs-CZ" w:eastAsia="en-US" w:bidi="ar-SA"/>
      </w:rPr>
    </w:lvl>
  </w:abstractNum>
  <w:abstractNum w:abstractNumId="1" w15:restartNumberingAfterBreak="0">
    <w:nsid w:val="7B7E6B03"/>
    <w:multiLevelType w:val="hybridMultilevel"/>
    <w:tmpl w:val="5FFE185E"/>
    <w:lvl w:ilvl="0" w:tplc="3822D8DA">
      <w:numFmt w:val="bullet"/>
      <w:lvlText w:val="•"/>
      <w:lvlJc w:val="left"/>
      <w:pPr>
        <w:ind w:left="212" w:hanging="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3"/>
        <w:szCs w:val="13"/>
        <w:lang w:val="cs-CZ" w:eastAsia="en-US" w:bidi="ar-SA"/>
      </w:rPr>
    </w:lvl>
    <w:lvl w:ilvl="1" w:tplc="CDD614E2">
      <w:numFmt w:val="bullet"/>
      <w:lvlText w:val="•"/>
      <w:lvlJc w:val="left"/>
      <w:pPr>
        <w:ind w:left="379" w:hanging="85"/>
      </w:pPr>
      <w:rPr>
        <w:rFonts w:hint="default"/>
        <w:lang w:val="cs-CZ" w:eastAsia="en-US" w:bidi="ar-SA"/>
      </w:rPr>
    </w:lvl>
    <w:lvl w:ilvl="2" w:tplc="65A4C99C">
      <w:numFmt w:val="bullet"/>
      <w:lvlText w:val="•"/>
      <w:lvlJc w:val="left"/>
      <w:pPr>
        <w:ind w:left="538" w:hanging="85"/>
      </w:pPr>
      <w:rPr>
        <w:rFonts w:hint="default"/>
        <w:lang w:val="cs-CZ" w:eastAsia="en-US" w:bidi="ar-SA"/>
      </w:rPr>
    </w:lvl>
    <w:lvl w:ilvl="3" w:tplc="E8825202">
      <w:numFmt w:val="bullet"/>
      <w:lvlText w:val="•"/>
      <w:lvlJc w:val="left"/>
      <w:pPr>
        <w:ind w:left="697" w:hanging="85"/>
      </w:pPr>
      <w:rPr>
        <w:rFonts w:hint="default"/>
        <w:lang w:val="cs-CZ" w:eastAsia="en-US" w:bidi="ar-SA"/>
      </w:rPr>
    </w:lvl>
    <w:lvl w:ilvl="4" w:tplc="747C24B6">
      <w:numFmt w:val="bullet"/>
      <w:lvlText w:val="•"/>
      <w:lvlJc w:val="left"/>
      <w:pPr>
        <w:ind w:left="856" w:hanging="85"/>
      </w:pPr>
      <w:rPr>
        <w:rFonts w:hint="default"/>
        <w:lang w:val="cs-CZ" w:eastAsia="en-US" w:bidi="ar-SA"/>
      </w:rPr>
    </w:lvl>
    <w:lvl w:ilvl="5" w:tplc="B7025938">
      <w:numFmt w:val="bullet"/>
      <w:lvlText w:val="•"/>
      <w:lvlJc w:val="left"/>
      <w:pPr>
        <w:ind w:left="1015" w:hanging="85"/>
      </w:pPr>
      <w:rPr>
        <w:rFonts w:hint="default"/>
        <w:lang w:val="cs-CZ" w:eastAsia="en-US" w:bidi="ar-SA"/>
      </w:rPr>
    </w:lvl>
    <w:lvl w:ilvl="6" w:tplc="3B687B00">
      <w:numFmt w:val="bullet"/>
      <w:lvlText w:val="•"/>
      <w:lvlJc w:val="left"/>
      <w:pPr>
        <w:ind w:left="1174" w:hanging="85"/>
      </w:pPr>
      <w:rPr>
        <w:rFonts w:hint="default"/>
        <w:lang w:val="cs-CZ" w:eastAsia="en-US" w:bidi="ar-SA"/>
      </w:rPr>
    </w:lvl>
    <w:lvl w:ilvl="7" w:tplc="3708A924">
      <w:numFmt w:val="bullet"/>
      <w:lvlText w:val="•"/>
      <w:lvlJc w:val="left"/>
      <w:pPr>
        <w:ind w:left="1333" w:hanging="85"/>
      </w:pPr>
      <w:rPr>
        <w:rFonts w:hint="default"/>
        <w:lang w:val="cs-CZ" w:eastAsia="en-US" w:bidi="ar-SA"/>
      </w:rPr>
    </w:lvl>
    <w:lvl w:ilvl="8" w:tplc="50540AD2">
      <w:numFmt w:val="bullet"/>
      <w:lvlText w:val="•"/>
      <w:lvlJc w:val="left"/>
      <w:pPr>
        <w:ind w:left="1492" w:hanging="85"/>
      </w:pPr>
      <w:rPr>
        <w:rFonts w:hint="default"/>
        <w:lang w:val="cs-CZ" w:eastAsia="en-US" w:bidi="ar-SA"/>
      </w:rPr>
    </w:lvl>
  </w:abstractNum>
  <w:num w:numId="1" w16cid:durableId="656539999">
    <w:abstractNumId w:val="1"/>
  </w:num>
  <w:num w:numId="2" w16cid:durableId="958295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A98"/>
    <w:rsid w:val="0005108C"/>
    <w:rsid w:val="00052917"/>
    <w:rsid w:val="00092949"/>
    <w:rsid w:val="000B48F5"/>
    <w:rsid w:val="000E3005"/>
    <w:rsid w:val="00117F7E"/>
    <w:rsid w:val="0015288F"/>
    <w:rsid w:val="001624C0"/>
    <w:rsid w:val="0027462C"/>
    <w:rsid w:val="00282946"/>
    <w:rsid w:val="002B02D1"/>
    <w:rsid w:val="00300709"/>
    <w:rsid w:val="00306C30"/>
    <w:rsid w:val="00331FAE"/>
    <w:rsid w:val="003437DA"/>
    <w:rsid w:val="00357BB7"/>
    <w:rsid w:val="00385783"/>
    <w:rsid w:val="003F0B78"/>
    <w:rsid w:val="00424132"/>
    <w:rsid w:val="004A2366"/>
    <w:rsid w:val="004D7965"/>
    <w:rsid w:val="00501A98"/>
    <w:rsid w:val="00576A3A"/>
    <w:rsid w:val="00726294"/>
    <w:rsid w:val="00783874"/>
    <w:rsid w:val="0079120B"/>
    <w:rsid w:val="007D7F3D"/>
    <w:rsid w:val="007F5CC3"/>
    <w:rsid w:val="00820EFD"/>
    <w:rsid w:val="00885DA8"/>
    <w:rsid w:val="00890998"/>
    <w:rsid w:val="008D0850"/>
    <w:rsid w:val="008E02FE"/>
    <w:rsid w:val="008F63DB"/>
    <w:rsid w:val="009177D3"/>
    <w:rsid w:val="0092593C"/>
    <w:rsid w:val="00946AB2"/>
    <w:rsid w:val="009A5474"/>
    <w:rsid w:val="00A93518"/>
    <w:rsid w:val="00AA6517"/>
    <w:rsid w:val="00AF64D0"/>
    <w:rsid w:val="00B8414A"/>
    <w:rsid w:val="00BD6227"/>
    <w:rsid w:val="00C202EC"/>
    <w:rsid w:val="00C76E7A"/>
    <w:rsid w:val="00C93A78"/>
    <w:rsid w:val="00CA2958"/>
    <w:rsid w:val="00CB6A38"/>
    <w:rsid w:val="00D207C0"/>
    <w:rsid w:val="00D91D1D"/>
    <w:rsid w:val="00DC7E6E"/>
    <w:rsid w:val="00DD3B62"/>
    <w:rsid w:val="00F72406"/>
    <w:rsid w:val="00F873A6"/>
    <w:rsid w:val="00FD54B2"/>
    <w:rsid w:val="00FF2825"/>
    <w:rsid w:val="01804233"/>
    <w:rsid w:val="01F0E19F"/>
    <w:rsid w:val="028E75D4"/>
    <w:rsid w:val="0413F371"/>
    <w:rsid w:val="0432498F"/>
    <w:rsid w:val="04677573"/>
    <w:rsid w:val="04E427A9"/>
    <w:rsid w:val="050AAAD2"/>
    <w:rsid w:val="0565F854"/>
    <w:rsid w:val="07B9F7E1"/>
    <w:rsid w:val="0B8A2868"/>
    <w:rsid w:val="0C622904"/>
    <w:rsid w:val="0CF14A58"/>
    <w:rsid w:val="0D248F32"/>
    <w:rsid w:val="0D919A25"/>
    <w:rsid w:val="0E70D964"/>
    <w:rsid w:val="0F0C16B7"/>
    <w:rsid w:val="10CC053D"/>
    <w:rsid w:val="10E40AEB"/>
    <w:rsid w:val="121BC24A"/>
    <w:rsid w:val="128218A7"/>
    <w:rsid w:val="1578AB6D"/>
    <w:rsid w:val="176BF7D8"/>
    <w:rsid w:val="17DA1FEF"/>
    <w:rsid w:val="1AEA1698"/>
    <w:rsid w:val="1C4D999C"/>
    <w:rsid w:val="1F7B3F20"/>
    <w:rsid w:val="21D3460E"/>
    <w:rsid w:val="22301415"/>
    <w:rsid w:val="2666FFEB"/>
    <w:rsid w:val="269EF024"/>
    <w:rsid w:val="28D2DB51"/>
    <w:rsid w:val="2A709A00"/>
    <w:rsid w:val="2B0B0DEE"/>
    <w:rsid w:val="2C6529FC"/>
    <w:rsid w:val="2E932BB3"/>
    <w:rsid w:val="2F63F4B0"/>
    <w:rsid w:val="2FEE4AB2"/>
    <w:rsid w:val="2FF240FF"/>
    <w:rsid w:val="3071C262"/>
    <w:rsid w:val="31513FA7"/>
    <w:rsid w:val="329C0A4A"/>
    <w:rsid w:val="340D4A96"/>
    <w:rsid w:val="348A9DC7"/>
    <w:rsid w:val="35BAA286"/>
    <w:rsid w:val="37C44ABB"/>
    <w:rsid w:val="38181B90"/>
    <w:rsid w:val="3C6BEAEA"/>
    <w:rsid w:val="3F5D9CE3"/>
    <w:rsid w:val="3F654F1A"/>
    <w:rsid w:val="3F74B6FC"/>
    <w:rsid w:val="3FA95E70"/>
    <w:rsid w:val="41C5C218"/>
    <w:rsid w:val="420A32F7"/>
    <w:rsid w:val="44CBF32B"/>
    <w:rsid w:val="45D2F860"/>
    <w:rsid w:val="45F6AC1D"/>
    <w:rsid w:val="4638CB88"/>
    <w:rsid w:val="471A4F9D"/>
    <w:rsid w:val="479761C0"/>
    <w:rsid w:val="48CECC6A"/>
    <w:rsid w:val="49132460"/>
    <w:rsid w:val="49BEC930"/>
    <w:rsid w:val="4A5C64BF"/>
    <w:rsid w:val="4AB7F372"/>
    <w:rsid w:val="4B5A55E0"/>
    <w:rsid w:val="4D220FFA"/>
    <w:rsid w:val="4E7654F0"/>
    <w:rsid w:val="4F54CDAB"/>
    <w:rsid w:val="4F8E8584"/>
    <w:rsid w:val="52C2E771"/>
    <w:rsid w:val="53DFCC52"/>
    <w:rsid w:val="56758F91"/>
    <w:rsid w:val="56ECCFEE"/>
    <w:rsid w:val="583D936F"/>
    <w:rsid w:val="58746214"/>
    <w:rsid w:val="59B48756"/>
    <w:rsid w:val="5A2DB28C"/>
    <w:rsid w:val="5B520EBC"/>
    <w:rsid w:val="5C8E9A86"/>
    <w:rsid w:val="5CB4B0AB"/>
    <w:rsid w:val="5E56D9DF"/>
    <w:rsid w:val="60965614"/>
    <w:rsid w:val="61561C5F"/>
    <w:rsid w:val="627D18C0"/>
    <w:rsid w:val="64A98B54"/>
    <w:rsid w:val="64F5FB72"/>
    <w:rsid w:val="65728705"/>
    <w:rsid w:val="65B8B43B"/>
    <w:rsid w:val="65CD7306"/>
    <w:rsid w:val="690A25F3"/>
    <w:rsid w:val="69418064"/>
    <w:rsid w:val="6946DEF7"/>
    <w:rsid w:val="6C193D9E"/>
    <w:rsid w:val="6C69CBFE"/>
    <w:rsid w:val="6E27B4C1"/>
    <w:rsid w:val="6EEE93E2"/>
    <w:rsid w:val="7155B045"/>
    <w:rsid w:val="74C5327F"/>
    <w:rsid w:val="760B431C"/>
    <w:rsid w:val="786C4080"/>
    <w:rsid w:val="7A954000"/>
    <w:rsid w:val="7ADE3F10"/>
    <w:rsid w:val="7BF1BC74"/>
    <w:rsid w:val="7CCE4784"/>
    <w:rsid w:val="7E37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02182"/>
  <w15:docId w15:val="{4F70D88E-0E90-C947-90AE-EB97AA8CA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387" w:hanging="266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spacing w:before="1"/>
      <w:ind w:left="354" w:hanging="233"/>
      <w:outlineLvl w:val="1"/>
    </w:pPr>
    <w:rPr>
      <w:b/>
      <w:bCs/>
      <w:sz w:val="21"/>
      <w:szCs w:val="21"/>
    </w:rPr>
  </w:style>
  <w:style w:type="paragraph" w:styleId="Nadpis3">
    <w:name w:val="heading 3"/>
    <w:basedOn w:val="Normln"/>
    <w:uiPriority w:val="9"/>
    <w:unhideWhenUsed/>
    <w:qFormat/>
    <w:pPr>
      <w:ind w:left="471" w:hanging="350"/>
      <w:outlineLvl w:val="2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  <w:pPr>
      <w:ind w:left="354" w:hanging="233"/>
    </w:pPr>
  </w:style>
  <w:style w:type="paragraph" w:customStyle="1" w:styleId="TableParagraph">
    <w:name w:val="Table Paragraph"/>
    <w:basedOn w:val="Normln"/>
    <w:uiPriority w:val="1"/>
    <w:qFormat/>
    <w:pPr>
      <w:spacing w:before="59"/>
      <w:ind w:left="52"/>
    </w:pPr>
  </w:style>
  <w:style w:type="paragraph" w:styleId="Zhlav">
    <w:name w:val="header"/>
    <w:basedOn w:val="Normln"/>
    <w:uiPriority w:val="99"/>
    <w:unhideWhenUsed/>
    <w:rsid w:val="3F74B6FC"/>
    <w:pPr>
      <w:tabs>
        <w:tab w:val="center" w:pos="4680"/>
        <w:tab w:val="right" w:pos="9360"/>
      </w:tabs>
    </w:pPr>
  </w:style>
  <w:style w:type="paragraph" w:styleId="Zpat">
    <w:name w:val="footer"/>
    <w:basedOn w:val="Normln"/>
    <w:uiPriority w:val="99"/>
    <w:unhideWhenUsed/>
    <w:rsid w:val="3F74B6FC"/>
    <w:pPr>
      <w:tabs>
        <w:tab w:val="center" w:pos="4680"/>
        <w:tab w:val="right" w:pos="9360"/>
      </w:tabs>
    </w:p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92593C"/>
    <w:rPr>
      <w:color w:val="0000FF"/>
      <w:u w:val="single"/>
    </w:rPr>
  </w:style>
  <w:style w:type="table" w:customStyle="1" w:styleId="TableNormal1">
    <w:name w:val="Table Normal1"/>
    <w:uiPriority w:val="2"/>
    <w:semiHidden/>
    <w:unhideWhenUsed/>
    <w:qFormat/>
    <w:rsid w:val="007D7F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EDDCD0EB57F478D7937C2A936E07F" ma:contentTypeVersion="16" ma:contentTypeDescription="Vytvoří nový dokument" ma:contentTypeScope="" ma:versionID="51df7d2e8821852825bd5897aba92f89">
  <xsd:schema xmlns:xsd="http://www.w3.org/2001/XMLSchema" xmlns:xs="http://www.w3.org/2001/XMLSchema" xmlns:p="http://schemas.microsoft.com/office/2006/metadata/properties" xmlns:ns2="b474130c-30e6-4772-bc0e-81e5e3154d88" xmlns:ns3="63a6fca1-1071-4f47-ba3f-ca0f230d1334" targetNamespace="http://schemas.microsoft.com/office/2006/metadata/properties" ma:root="true" ma:fieldsID="d177b4cb59477369bc915981c137fdc1" ns2:_="" ns3:_="">
    <xsd:import namespace="b474130c-30e6-4772-bc0e-81e5e3154d88"/>
    <xsd:import namespace="63a6fca1-1071-4f47-ba3f-ca0f230d13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Dodani" minOccurs="0"/>
                <xsd:element ref="ns3:Chatbotsr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4130c-30e6-4772-bc0e-81e5e3154d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57280b9-c090-4beb-9ebb-dc20f9d71bc4}" ma:internalName="TaxCatchAll" ma:showField="CatchAllData" ma:web="b474130c-30e6-4772-bc0e-81e5e3154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6fca1-1071-4f47-ba3f-ca0f230d1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3a5444fd-db5b-4ab5-80f2-69994aca1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dani" ma:index="22" nillable="true" ma:displayName="Dodani" ma:format="Dropdown" ma:internalName="Dodani">
      <xsd:simpleType>
        <xsd:restriction base="dms:Text">
          <xsd:maxLength value="255"/>
        </xsd:restriction>
      </xsd:simpleType>
    </xsd:element>
    <xsd:element name="Chatbotsrc" ma:index="23" nillable="true" ma:displayName="Chatbot src" ma:format="Dropdown" ma:internalName="Chatbotsrc">
      <xsd:simpleType>
        <xsd:union memberTypes="dms:Text">
          <xsd:simpleType>
            <xsd:restriction base="dms:Choice">
              <xsd:enumeration value="Chatbot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a6fca1-1071-4f47-ba3f-ca0f230d1334">
      <Terms xmlns="http://schemas.microsoft.com/office/infopath/2007/PartnerControls"/>
    </lcf76f155ced4ddcb4097134ff3c332f>
    <TaxCatchAll xmlns="b474130c-30e6-4772-bc0e-81e5e3154d88" xsi:nil="true"/>
    <Dodani xmlns="63a6fca1-1071-4f47-ba3f-ca0f230d1334" xsi:nil="true"/>
    <Chatbotsrc xmlns="63a6fca1-1071-4f47-ba3f-ca0f230d1334" xsi:nil="true"/>
  </documentManagement>
</p:properties>
</file>

<file path=customXml/itemProps1.xml><?xml version="1.0" encoding="utf-8"?>
<ds:datastoreItem xmlns:ds="http://schemas.openxmlformats.org/officeDocument/2006/customXml" ds:itemID="{0F6DF8FE-E139-44F1-8FC3-E240B981D2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413A15-A538-4554-882C-E47EED85F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4130c-30e6-4772-bc0e-81e5e3154d88"/>
    <ds:schemaRef ds:uri="63a6fca1-1071-4f47-ba3f-ca0f230d1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3AD71C-D8AB-4D57-8761-01DB43D005CF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63a6fca1-1071-4f47-ba3f-ca0f230d1334"/>
    <ds:schemaRef ds:uri="b474130c-30e6-4772-bc0e-81e5e3154d88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1255</Words>
  <Characters>7408</Characters>
  <Application>Microsoft Office Word</Application>
  <DocSecurity>4</DocSecurity>
  <Lines>61</Lines>
  <Paragraphs>17</Paragraphs>
  <ScaleCrop>false</ScaleCrop>
  <Company/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Akceptační protokol</dc:title>
  <dc:creator>Šrámek Dobroslav Mgr. (Ext)</dc:creator>
  <cp:lastModifiedBy>Heřmánková Ivana (MPSV)</cp:lastModifiedBy>
  <cp:revision>2</cp:revision>
  <dcterms:created xsi:type="dcterms:W3CDTF">2026-01-14T05:56:00Z</dcterms:created>
  <dcterms:modified xsi:type="dcterms:W3CDTF">2026-01-14T05:56:00Z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Producer">
    <vt:lpwstr>openhtmltopdf.com</vt:lpwstr>
  </property>
  <property fmtid="{D5CDD505-2E9C-101B-9397-08002B2CF9AE}" pid="4" name="LastSaved">
    <vt:filetime>2025-12-03T00:00:00Z</vt:filetime>
  </property>
  <property fmtid="{D5CDD505-2E9C-101B-9397-08002B2CF9AE}" pid="5" name="ContentTypeId">
    <vt:lpwstr>0x010100207EDDCD0EB57F478D7937C2A936E07F</vt:lpwstr>
  </property>
  <property fmtid="{D5CDD505-2E9C-101B-9397-08002B2CF9AE}" pid="6" name="MediaServiceImageTags">
    <vt:lpwstr/>
  </property>
</Properties>
</file>