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23F7" w14:textId="77777777" w:rsidR="005A66F2" w:rsidRPr="005A66F2" w:rsidRDefault="005A66F2" w:rsidP="005A66F2">
      <w:pPr>
        <w:spacing w:before="120" w:after="120" w:line="240" w:lineRule="auto"/>
        <w:jc w:val="center"/>
        <w:rPr>
          <w:rFonts w:ascii="Arial" w:hAnsi="Arial" w:cs="Arial"/>
          <w:b/>
          <w:sz w:val="24"/>
        </w:rPr>
      </w:pPr>
      <w:bookmarkStart w:id="0" w:name="_Hlk160570684"/>
      <w:bookmarkStart w:id="1" w:name="_Hlk160570761"/>
      <w:r w:rsidRPr="005A66F2">
        <w:rPr>
          <w:rFonts w:ascii="Arial" w:hAnsi="Arial" w:cs="Arial"/>
          <w:b/>
          <w:sz w:val="24"/>
        </w:rPr>
        <w:t>„VAROVNÝ INFORMAČNÍ SYSTÉM MĚSTA JINDŘICHŮV HRADEC“</w:t>
      </w:r>
      <w:bookmarkEnd w:id="0"/>
    </w:p>
    <w:bookmarkEnd w:id="1"/>
    <w:p w14:paraId="71D17DDD" w14:textId="77777777" w:rsidR="005A66F2" w:rsidRDefault="005A66F2" w:rsidP="005A66F2">
      <w:pPr>
        <w:spacing w:before="120" w:after="120" w:line="240" w:lineRule="auto"/>
        <w:jc w:val="center"/>
        <w:rPr>
          <w:rFonts w:ascii="Arial" w:hAnsi="Arial" w:cs="Arial"/>
          <w:b/>
          <w:sz w:val="24"/>
        </w:rPr>
      </w:pPr>
    </w:p>
    <w:p w14:paraId="46E5934F" w14:textId="77777777" w:rsidR="005A66F2" w:rsidRPr="005A66F2" w:rsidRDefault="005A66F2" w:rsidP="005A66F2">
      <w:pPr>
        <w:spacing w:before="120" w:after="120" w:line="240" w:lineRule="auto"/>
        <w:jc w:val="center"/>
        <w:rPr>
          <w:rFonts w:ascii="Arial" w:hAnsi="Arial" w:cs="Arial"/>
          <w:b/>
          <w:sz w:val="24"/>
        </w:rPr>
      </w:pPr>
    </w:p>
    <w:p w14:paraId="01C1D5BF" w14:textId="5EF36A3B" w:rsidR="00547110" w:rsidRDefault="00E75563" w:rsidP="005A66F2">
      <w:pPr>
        <w:spacing w:before="120" w:after="120" w:line="240" w:lineRule="auto"/>
        <w:jc w:val="center"/>
        <w:rPr>
          <w:rFonts w:ascii="Arial" w:eastAsia="Times New Roman" w:hAnsi="Arial" w:cs="Arial"/>
          <w:b/>
          <w:sz w:val="28"/>
          <w:szCs w:val="28"/>
          <w:lang w:eastAsia="cs-CZ"/>
        </w:rPr>
      </w:pPr>
      <w:r>
        <w:rPr>
          <w:rFonts w:ascii="Arial" w:eastAsia="Times New Roman" w:hAnsi="Arial" w:cs="Arial"/>
          <w:b/>
          <w:sz w:val="28"/>
          <w:szCs w:val="28"/>
          <w:lang w:eastAsia="cs-CZ"/>
        </w:rPr>
        <w:t>SMLOUV</w:t>
      </w:r>
      <w:r w:rsidR="005A66F2" w:rsidRPr="005A66F2">
        <w:rPr>
          <w:rFonts w:ascii="Arial" w:eastAsia="Times New Roman" w:hAnsi="Arial" w:cs="Arial"/>
          <w:b/>
          <w:sz w:val="28"/>
          <w:szCs w:val="28"/>
          <w:lang w:eastAsia="cs-CZ"/>
        </w:rPr>
        <w:t xml:space="preserve">A O </w:t>
      </w:r>
      <w:r>
        <w:rPr>
          <w:rFonts w:ascii="Arial" w:eastAsia="Times New Roman" w:hAnsi="Arial" w:cs="Arial"/>
          <w:b/>
          <w:sz w:val="28"/>
          <w:szCs w:val="28"/>
          <w:lang w:eastAsia="cs-CZ"/>
        </w:rPr>
        <w:t>DÍLO</w:t>
      </w:r>
    </w:p>
    <w:p w14:paraId="2B899CD3" w14:textId="7EB9263F" w:rsidR="00874D34" w:rsidRPr="005A66F2" w:rsidRDefault="00874D34" w:rsidP="005A66F2">
      <w:pPr>
        <w:spacing w:before="120" w:after="120" w:line="240" w:lineRule="auto"/>
        <w:jc w:val="center"/>
        <w:rPr>
          <w:rFonts w:ascii="Arial" w:eastAsia="Times New Roman" w:hAnsi="Arial" w:cs="Arial"/>
          <w:b/>
          <w:sz w:val="28"/>
          <w:szCs w:val="28"/>
          <w:lang w:eastAsia="cs-CZ"/>
        </w:rPr>
      </w:pPr>
      <w:r>
        <w:rPr>
          <w:rFonts w:ascii="Arial" w:eastAsia="Times New Roman" w:hAnsi="Arial" w:cs="Arial"/>
          <w:b/>
          <w:sz w:val="28"/>
          <w:szCs w:val="28"/>
          <w:lang w:eastAsia="cs-CZ"/>
        </w:rPr>
        <w:t>č.</w:t>
      </w:r>
      <w:r w:rsidR="00975200">
        <w:rPr>
          <w:rFonts w:ascii="Arial" w:eastAsia="Times New Roman" w:hAnsi="Arial" w:cs="Arial"/>
          <w:b/>
          <w:sz w:val="28"/>
          <w:szCs w:val="28"/>
          <w:lang w:eastAsia="cs-CZ"/>
        </w:rPr>
        <w:t>1092-2025</w:t>
      </w:r>
    </w:p>
    <w:p w14:paraId="7FA8EFA8" w14:textId="77777777" w:rsidR="00547110" w:rsidRPr="005A66F2" w:rsidRDefault="00547110" w:rsidP="005A66F2">
      <w:pPr>
        <w:spacing w:before="120" w:after="120" w:line="240" w:lineRule="auto"/>
        <w:jc w:val="center"/>
        <w:rPr>
          <w:rFonts w:ascii="Arial" w:eastAsia="Times New Roman" w:hAnsi="Arial" w:cs="Arial"/>
          <w:sz w:val="20"/>
          <w:szCs w:val="20"/>
          <w:lang w:eastAsia="cs-CZ"/>
        </w:rPr>
      </w:pPr>
      <w:r w:rsidRPr="005A66F2">
        <w:rPr>
          <w:rFonts w:ascii="Arial" w:eastAsia="Times New Roman" w:hAnsi="Arial" w:cs="Arial"/>
          <w:sz w:val="20"/>
          <w:szCs w:val="20"/>
          <w:lang w:eastAsia="cs-CZ"/>
        </w:rPr>
        <w:t>uzavřená dle Občanského zákoníku č. 89/2012 Sb., ve znění pozdějších předpisů</w:t>
      </w:r>
    </w:p>
    <w:p w14:paraId="01667FE2" w14:textId="72C061F5" w:rsidR="00DC5F32" w:rsidRPr="005A66F2" w:rsidRDefault="00547110" w:rsidP="005A66F2">
      <w:pPr>
        <w:spacing w:before="120" w:after="120" w:line="240" w:lineRule="auto"/>
        <w:rPr>
          <w:rFonts w:ascii="Arial" w:hAnsi="Arial" w:cs="Arial"/>
          <w:sz w:val="20"/>
          <w:szCs w:val="20"/>
        </w:rPr>
      </w:pPr>
      <w:r w:rsidRPr="005A66F2">
        <w:rPr>
          <w:rFonts w:ascii="Arial" w:hAnsi="Arial" w:cs="Arial"/>
          <w:sz w:val="20"/>
          <w:szCs w:val="20"/>
        </w:rPr>
        <w:t xml:space="preserve"> </w:t>
      </w:r>
    </w:p>
    <w:p w14:paraId="619775B2" w14:textId="77777777" w:rsidR="005A66F2" w:rsidRDefault="00DC5F32" w:rsidP="009B0D8D">
      <w:pPr>
        <w:pStyle w:val="Odstavecseseznamem"/>
        <w:numPr>
          <w:ilvl w:val="0"/>
          <w:numId w:val="11"/>
        </w:numPr>
        <w:spacing w:before="60" w:after="60" w:line="240" w:lineRule="auto"/>
        <w:ind w:left="425" w:hanging="425"/>
        <w:contextualSpacing w:val="0"/>
        <w:rPr>
          <w:rFonts w:ascii="Arial" w:hAnsi="Arial" w:cs="Arial"/>
          <w:b/>
          <w:sz w:val="20"/>
          <w:szCs w:val="20"/>
        </w:rPr>
      </w:pPr>
      <w:r w:rsidRPr="005A66F2">
        <w:rPr>
          <w:rFonts w:ascii="Arial" w:hAnsi="Arial" w:cs="Arial"/>
          <w:b/>
          <w:sz w:val="20"/>
          <w:szCs w:val="20"/>
        </w:rPr>
        <w:t xml:space="preserve">Město </w:t>
      </w:r>
      <w:r w:rsidR="005A66F2">
        <w:rPr>
          <w:rFonts w:ascii="Arial" w:hAnsi="Arial" w:cs="Arial"/>
          <w:b/>
          <w:sz w:val="20"/>
          <w:szCs w:val="20"/>
        </w:rPr>
        <w:t>Jindřichův Hradec</w:t>
      </w:r>
    </w:p>
    <w:p w14:paraId="0CBC4EB3" w14:textId="66DF9164" w:rsidR="005A66F2" w:rsidRPr="005A66F2" w:rsidRDefault="005A66F2" w:rsidP="005A66F2">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Sídlo</w:t>
      </w:r>
      <w:r w:rsidR="00DC5F32" w:rsidRPr="005A66F2">
        <w:rPr>
          <w:rFonts w:ascii="Arial" w:hAnsi="Arial" w:cs="Arial"/>
          <w:sz w:val="20"/>
          <w:szCs w:val="20"/>
        </w:rPr>
        <w:t>:</w:t>
      </w:r>
      <w:r>
        <w:rPr>
          <w:rFonts w:ascii="Arial" w:hAnsi="Arial" w:cs="Arial"/>
          <w:sz w:val="20"/>
          <w:szCs w:val="20"/>
        </w:rPr>
        <w:tab/>
      </w:r>
      <w:r>
        <w:rPr>
          <w:rFonts w:ascii="Arial" w:hAnsi="Arial" w:cs="Arial"/>
          <w:sz w:val="20"/>
          <w:szCs w:val="20"/>
        </w:rPr>
        <w:tab/>
      </w:r>
      <w:r w:rsidRPr="005A66F2">
        <w:rPr>
          <w:rFonts w:ascii="Arial" w:hAnsi="Arial" w:cs="Arial"/>
          <w:sz w:val="20"/>
          <w:szCs w:val="20"/>
        </w:rPr>
        <w:t>Klášterská 135/II, 377 01 Jindřichův Hradec</w:t>
      </w:r>
    </w:p>
    <w:p w14:paraId="3D22D133" w14:textId="5D8E9060" w:rsidR="005A66F2" w:rsidRDefault="005A66F2" w:rsidP="005A66F2">
      <w:pPr>
        <w:pStyle w:val="Odstavecseseznamem"/>
        <w:spacing w:before="60" w:after="60" w:line="240" w:lineRule="auto"/>
        <w:ind w:left="425"/>
        <w:contextualSpacing w:val="0"/>
        <w:rPr>
          <w:rFonts w:ascii="Arial" w:hAnsi="Arial" w:cs="Arial"/>
          <w:sz w:val="20"/>
          <w:szCs w:val="20"/>
        </w:rPr>
      </w:pPr>
      <w:r w:rsidRPr="005A66F2">
        <w:rPr>
          <w:rFonts w:ascii="Arial" w:hAnsi="Arial" w:cs="Arial"/>
          <w:sz w:val="20"/>
          <w:szCs w:val="20"/>
        </w:rPr>
        <w:t>IČO / DIČ:</w:t>
      </w:r>
      <w:r w:rsidRPr="005A66F2">
        <w:rPr>
          <w:rFonts w:ascii="Arial" w:hAnsi="Arial" w:cs="Arial"/>
          <w:sz w:val="20"/>
          <w:szCs w:val="20"/>
        </w:rPr>
        <w:tab/>
      </w:r>
      <w:r w:rsidRPr="005A66F2">
        <w:rPr>
          <w:rFonts w:ascii="Arial" w:hAnsi="Arial" w:cs="Arial"/>
          <w:sz w:val="20"/>
          <w:szCs w:val="20"/>
        </w:rPr>
        <w:tab/>
        <w:t>00246875 / CZ00246875</w:t>
      </w:r>
    </w:p>
    <w:p w14:paraId="396A8E3C" w14:textId="605F228C" w:rsidR="005A66F2" w:rsidRDefault="005A66F2" w:rsidP="005A66F2">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ID DS:</w:t>
      </w:r>
      <w:r>
        <w:rPr>
          <w:rFonts w:ascii="Arial" w:hAnsi="Arial" w:cs="Arial"/>
          <w:sz w:val="20"/>
          <w:szCs w:val="20"/>
        </w:rPr>
        <w:tab/>
      </w:r>
      <w:r>
        <w:rPr>
          <w:rFonts w:ascii="Arial" w:hAnsi="Arial" w:cs="Arial"/>
          <w:sz w:val="20"/>
          <w:szCs w:val="20"/>
        </w:rPr>
        <w:tab/>
      </w:r>
      <w:r w:rsidRPr="005A66F2">
        <w:rPr>
          <w:rFonts w:ascii="Arial" w:hAnsi="Arial" w:cs="Arial"/>
          <w:sz w:val="20"/>
          <w:szCs w:val="20"/>
        </w:rPr>
        <w:t>dc7b3kp</w:t>
      </w:r>
    </w:p>
    <w:p w14:paraId="6AEA7804" w14:textId="77777777" w:rsidR="005A66F2" w:rsidRDefault="00DC5F32" w:rsidP="005A66F2">
      <w:pPr>
        <w:pStyle w:val="Odstavecseseznamem"/>
        <w:spacing w:before="60" w:after="60" w:line="240" w:lineRule="auto"/>
        <w:ind w:left="425"/>
        <w:contextualSpacing w:val="0"/>
        <w:rPr>
          <w:rFonts w:ascii="Arial" w:hAnsi="Arial" w:cs="Arial"/>
          <w:sz w:val="20"/>
          <w:szCs w:val="20"/>
        </w:rPr>
      </w:pPr>
      <w:r w:rsidRPr="005A66F2">
        <w:rPr>
          <w:rFonts w:ascii="Arial" w:hAnsi="Arial" w:cs="Arial"/>
          <w:sz w:val="20"/>
          <w:szCs w:val="20"/>
        </w:rPr>
        <w:t>Zastoupen</w:t>
      </w:r>
      <w:r w:rsidR="005A66F2">
        <w:rPr>
          <w:rFonts w:ascii="Arial" w:hAnsi="Arial" w:cs="Arial"/>
          <w:sz w:val="20"/>
          <w:szCs w:val="20"/>
        </w:rPr>
        <w:t>o</w:t>
      </w:r>
      <w:r w:rsidRPr="005A66F2">
        <w:rPr>
          <w:rFonts w:ascii="Arial" w:hAnsi="Arial" w:cs="Arial"/>
          <w:sz w:val="20"/>
          <w:szCs w:val="20"/>
        </w:rPr>
        <w:t>:</w:t>
      </w:r>
      <w:r w:rsidRPr="005A66F2">
        <w:rPr>
          <w:rFonts w:ascii="Arial" w:hAnsi="Arial" w:cs="Arial"/>
          <w:sz w:val="20"/>
          <w:szCs w:val="20"/>
        </w:rPr>
        <w:tab/>
      </w:r>
      <w:r w:rsidR="005A66F2" w:rsidRPr="005A66F2">
        <w:rPr>
          <w:rFonts w:ascii="Arial" w:hAnsi="Arial" w:cs="Arial"/>
          <w:sz w:val="20"/>
          <w:szCs w:val="20"/>
        </w:rPr>
        <w:t>Mgr. Ing. Michal Kozár, MBA, starosta</w:t>
      </w:r>
    </w:p>
    <w:p w14:paraId="2737CB8B" w14:textId="77777777" w:rsidR="008D54BB" w:rsidRPr="00697CAB" w:rsidRDefault="008D54BB" w:rsidP="008D54BB">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Kontaktní osoba:</w:t>
      </w:r>
      <w:r>
        <w:rPr>
          <w:rFonts w:ascii="Arial" w:hAnsi="Arial" w:cs="Arial"/>
          <w:sz w:val="20"/>
          <w:szCs w:val="20"/>
        </w:rPr>
        <w:tab/>
      </w:r>
      <w:r w:rsidRPr="00697CAB">
        <w:rPr>
          <w:rFonts w:ascii="Arial" w:hAnsi="Arial" w:cs="Arial"/>
          <w:sz w:val="20"/>
          <w:szCs w:val="20"/>
        </w:rPr>
        <w:t>Ing. Karel Hron, Pavel Stručovský</w:t>
      </w:r>
    </w:p>
    <w:p w14:paraId="2288556F" w14:textId="77777777" w:rsidR="008D54BB" w:rsidRPr="00697CAB" w:rsidRDefault="008D54BB" w:rsidP="008D54BB">
      <w:pPr>
        <w:pStyle w:val="Odstavecseseznamem"/>
        <w:spacing w:before="60" w:after="60" w:line="240" w:lineRule="auto"/>
        <w:ind w:left="425"/>
        <w:contextualSpacing w:val="0"/>
        <w:rPr>
          <w:rFonts w:ascii="Arial" w:hAnsi="Arial" w:cs="Arial"/>
          <w:sz w:val="20"/>
          <w:szCs w:val="20"/>
        </w:rPr>
      </w:pPr>
      <w:r w:rsidRPr="00697CAB">
        <w:rPr>
          <w:rFonts w:ascii="Arial" w:hAnsi="Arial" w:cs="Arial"/>
          <w:sz w:val="20"/>
          <w:szCs w:val="20"/>
        </w:rPr>
        <w:t xml:space="preserve">Bankovní spojení: </w:t>
      </w:r>
      <w:r w:rsidRPr="00697CAB">
        <w:rPr>
          <w:rFonts w:ascii="Arial" w:hAnsi="Arial" w:cs="Arial"/>
          <w:sz w:val="20"/>
          <w:szCs w:val="20"/>
        </w:rPr>
        <w:tab/>
        <w:t xml:space="preserve">Česká spořitelna a.s., </w:t>
      </w:r>
      <w:proofErr w:type="spellStart"/>
      <w:r w:rsidRPr="00697CAB">
        <w:rPr>
          <w:rFonts w:ascii="Arial" w:hAnsi="Arial" w:cs="Arial"/>
          <w:sz w:val="20"/>
          <w:szCs w:val="20"/>
        </w:rPr>
        <w:t>č.ú</w:t>
      </w:r>
      <w:proofErr w:type="spellEnd"/>
      <w:r w:rsidRPr="00697CAB">
        <w:rPr>
          <w:rFonts w:ascii="Arial" w:hAnsi="Arial" w:cs="Arial"/>
          <w:sz w:val="20"/>
          <w:szCs w:val="20"/>
        </w:rPr>
        <w:t>.: 27-0603140379/0800</w:t>
      </w:r>
      <w:r w:rsidRPr="00697CAB" w:rsidDel="00BE7BCC">
        <w:rPr>
          <w:rFonts w:ascii="Arial" w:hAnsi="Arial" w:cs="Arial"/>
          <w:sz w:val="20"/>
          <w:szCs w:val="20"/>
        </w:rPr>
        <w:t xml:space="preserve"> </w:t>
      </w:r>
    </w:p>
    <w:p w14:paraId="690FF79C" w14:textId="2323086D" w:rsidR="00DC5F32" w:rsidRPr="005A66F2" w:rsidRDefault="00DC5F32" w:rsidP="005A66F2">
      <w:pPr>
        <w:spacing w:before="120" w:after="120" w:line="240" w:lineRule="auto"/>
        <w:ind w:firstLine="425"/>
        <w:rPr>
          <w:rFonts w:ascii="Arial" w:hAnsi="Arial" w:cs="Arial"/>
          <w:sz w:val="20"/>
          <w:szCs w:val="20"/>
        </w:rPr>
      </w:pPr>
      <w:r w:rsidRPr="005A66F2">
        <w:rPr>
          <w:rFonts w:ascii="Arial" w:hAnsi="Arial" w:cs="Arial"/>
          <w:sz w:val="20"/>
          <w:szCs w:val="20"/>
        </w:rPr>
        <w:t>(dále jen „</w:t>
      </w:r>
      <w:r w:rsidR="005A66F2">
        <w:rPr>
          <w:rFonts w:ascii="Arial" w:hAnsi="Arial" w:cs="Arial"/>
          <w:sz w:val="20"/>
          <w:szCs w:val="20"/>
        </w:rPr>
        <w:t>Objednatel</w:t>
      </w:r>
      <w:r w:rsidRPr="005A66F2">
        <w:rPr>
          <w:rFonts w:ascii="Arial" w:hAnsi="Arial" w:cs="Arial"/>
          <w:sz w:val="20"/>
          <w:szCs w:val="20"/>
        </w:rPr>
        <w:t>“</w:t>
      </w:r>
      <w:r w:rsidR="00B32B61" w:rsidRPr="005A66F2">
        <w:rPr>
          <w:rFonts w:ascii="Arial" w:hAnsi="Arial" w:cs="Arial"/>
          <w:sz w:val="20"/>
          <w:szCs w:val="20"/>
        </w:rPr>
        <w:t xml:space="preserve"> nebo „</w:t>
      </w:r>
      <w:r w:rsidR="005A66F2">
        <w:rPr>
          <w:rFonts w:ascii="Arial" w:hAnsi="Arial" w:cs="Arial"/>
          <w:sz w:val="20"/>
          <w:szCs w:val="20"/>
        </w:rPr>
        <w:t>Zadavatel</w:t>
      </w:r>
      <w:r w:rsidR="00B32B61" w:rsidRPr="005A66F2">
        <w:rPr>
          <w:rFonts w:ascii="Arial" w:hAnsi="Arial" w:cs="Arial"/>
          <w:sz w:val="20"/>
          <w:szCs w:val="20"/>
        </w:rPr>
        <w:t>“</w:t>
      </w:r>
      <w:r w:rsidRPr="005A66F2">
        <w:rPr>
          <w:rFonts w:ascii="Arial" w:hAnsi="Arial" w:cs="Arial"/>
          <w:sz w:val="20"/>
          <w:szCs w:val="20"/>
        </w:rPr>
        <w:t>)</w:t>
      </w:r>
    </w:p>
    <w:p w14:paraId="525FBD87" w14:textId="77777777" w:rsidR="005A66F2" w:rsidRDefault="005A66F2" w:rsidP="005A66F2">
      <w:pPr>
        <w:spacing w:before="120" w:after="120" w:line="240" w:lineRule="auto"/>
        <w:rPr>
          <w:rFonts w:ascii="Arial" w:hAnsi="Arial" w:cs="Arial"/>
          <w:sz w:val="20"/>
          <w:szCs w:val="20"/>
        </w:rPr>
      </w:pPr>
    </w:p>
    <w:p w14:paraId="249B1D99" w14:textId="2309CE7C" w:rsidR="00547110" w:rsidRDefault="005A66F2" w:rsidP="005A66F2">
      <w:pPr>
        <w:spacing w:before="120" w:after="120" w:line="240" w:lineRule="auto"/>
        <w:rPr>
          <w:rFonts w:ascii="Arial" w:hAnsi="Arial" w:cs="Arial"/>
          <w:sz w:val="20"/>
          <w:szCs w:val="20"/>
        </w:rPr>
      </w:pPr>
      <w:r>
        <w:rPr>
          <w:rFonts w:ascii="Arial" w:hAnsi="Arial" w:cs="Arial"/>
          <w:sz w:val="20"/>
          <w:szCs w:val="20"/>
        </w:rPr>
        <w:t>a</w:t>
      </w:r>
    </w:p>
    <w:p w14:paraId="3DF657BD" w14:textId="77777777" w:rsidR="005A66F2" w:rsidRPr="005A66F2" w:rsidRDefault="005A66F2" w:rsidP="005A66F2">
      <w:pPr>
        <w:spacing w:before="120" w:after="120" w:line="240" w:lineRule="auto"/>
        <w:rPr>
          <w:rFonts w:ascii="Arial" w:hAnsi="Arial" w:cs="Arial"/>
          <w:sz w:val="20"/>
          <w:szCs w:val="20"/>
        </w:rPr>
      </w:pPr>
    </w:p>
    <w:p w14:paraId="09875FF1" w14:textId="1261B916" w:rsidR="005A66F2" w:rsidRDefault="009C56C1" w:rsidP="009B0D8D">
      <w:pPr>
        <w:pStyle w:val="Odstavecseseznamem"/>
        <w:numPr>
          <w:ilvl w:val="0"/>
          <w:numId w:val="11"/>
        </w:numPr>
        <w:spacing w:before="60" w:after="60" w:line="240" w:lineRule="auto"/>
        <w:ind w:left="425" w:hanging="425"/>
        <w:contextualSpacing w:val="0"/>
        <w:rPr>
          <w:rFonts w:ascii="Arial" w:hAnsi="Arial" w:cs="Arial"/>
          <w:sz w:val="20"/>
          <w:szCs w:val="20"/>
        </w:rPr>
      </w:pPr>
      <w:proofErr w:type="spellStart"/>
      <w:r>
        <w:rPr>
          <w:rFonts w:ascii="Arial" w:hAnsi="Arial" w:cs="Arial"/>
          <w:b/>
          <w:sz w:val="20"/>
          <w:szCs w:val="20"/>
        </w:rPr>
        <w:t>Colsys</w:t>
      </w:r>
      <w:proofErr w:type="spellEnd"/>
      <w:r>
        <w:rPr>
          <w:rFonts w:ascii="Arial" w:hAnsi="Arial" w:cs="Arial"/>
          <w:b/>
          <w:sz w:val="20"/>
          <w:szCs w:val="20"/>
        </w:rPr>
        <w:t xml:space="preserve"> s.r.o.</w:t>
      </w:r>
    </w:p>
    <w:p w14:paraId="4CDC7546" w14:textId="4A1365D3" w:rsidR="005A66F2" w:rsidRPr="005A66F2" w:rsidRDefault="005A66F2" w:rsidP="005A66F2">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Sídlo</w:t>
      </w:r>
      <w:r w:rsidRPr="005A66F2">
        <w:rPr>
          <w:rFonts w:ascii="Arial" w:hAnsi="Arial" w:cs="Arial"/>
          <w:sz w:val="20"/>
          <w:szCs w:val="20"/>
        </w:rPr>
        <w:t>:</w:t>
      </w:r>
      <w:r w:rsidRPr="005A66F2">
        <w:rPr>
          <w:rFonts w:ascii="Arial" w:hAnsi="Arial" w:cs="Arial"/>
          <w:sz w:val="20"/>
          <w:szCs w:val="20"/>
        </w:rPr>
        <w:tab/>
      </w:r>
      <w:r w:rsidRPr="005A66F2">
        <w:rPr>
          <w:rFonts w:ascii="Arial" w:hAnsi="Arial" w:cs="Arial"/>
          <w:sz w:val="20"/>
          <w:szCs w:val="20"/>
        </w:rPr>
        <w:tab/>
      </w:r>
      <w:r w:rsidR="003A6190">
        <w:rPr>
          <w:rFonts w:ascii="Arial" w:hAnsi="Arial" w:cs="Arial"/>
          <w:bCs/>
          <w:sz w:val="20"/>
          <w:szCs w:val="20"/>
        </w:rPr>
        <w:t xml:space="preserve">Buštěhradská 109, 272 03 Kladno </w:t>
      </w:r>
    </w:p>
    <w:p w14:paraId="40E8E0E8" w14:textId="7BD2002D" w:rsidR="00A553BA" w:rsidRDefault="005A66F2" w:rsidP="005A66F2">
      <w:pPr>
        <w:pStyle w:val="Odstavecseseznamem"/>
        <w:spacing w:before="60" w:after="60" w:line="240" w:lineRule="auto"/>
        <w:ind w:left="425"/>
        <w:contextualSpacing w:val="0"/>
        <w:rPr>
          <w:rFonts w:ascii="Arial" w:hAnsi="Arial" w:cs="Arial"/>
          <w:bCs/>
          <w:sz w:val="20"/>
          <w:szCs w:val="20"/>
        </w:rPr>
      </w:pPr>
      <w:r w:rsidRPr="005A66F2">
        <w:rPr>
          <w:rFonts w:ascii="Arial" w:hAnsi="Arial" w:cs="Arial"/>
          <w:sz w:val="20"/>
          <w:szCs w:val="20"/>
        </w:rPr>
        <w:t>IČO</w:t>
      </w:r>
      <w:r w:rsidR="00A553BA">
        <w:rPr>
          <w:rFonts w:ascii="Arial" w:hAnsi="Arial" w:cs="Arial"/>
          <w:sz w:val="20"/>
          <w:szCs w:val="20"/>
        </w:rPr>
        <w:t>:</w:t>
      </w:r>
      <w:r w:rsidRPr="005A66F2">
        <w:rPr>
          <w:rFonts w:ascii="Arial" w:hAnsi="Arial" w:cs="Arial"/>
          <w:sz w:val="20"/>
          <w:szCs w:val="20"/>
        </w:rPr>
        <w:tab/>
      </w:r>
      <w:r w:rsidRPr="005A66F2">
        <w:rPr>
          <w:rFonts w:ascii="Arial" w:hAnsi="Arial" w:cs="Arial"/>
          <w:sz w:val="20"/>
          <w:szCs w:val="20"/>
        </w:rPr>
        <w:tab/>
      </w:r>
      <w:r w:rsidR="003A6190">
        <w:rPr>
          <w:rFonts w:ascii="Arial" w:hAnsi="Arial" w:cs="Arial"/>
          <w:bCs/>
          <w:sz w:val="20"/>
          <w:szCs w:val="20"/>
        </w:rPr>
        <w:t>14799634</w:t>
      </w:r>
    </w:p>
    <w:p w14:paraId="408BCFBA" w14:textId="1D3F9793" w:rsidR="005A66F2" w:rsidRDefault="003A6190" w:rsidP="005A66F2">
      <w:pPr>
        <w:pStyle w:val="Odstavecseseznamem"/>
        <w:spacing w:before="60" w:after="60" w:line="240" w:lineRule="auto"/>
        <w:ind w:left="425"/>
        <w:contextualSpacing w:val="0"/>
        <w:rPr>
          <w:rFonts w:ascii="Arial" w:hAnsi="Arial" w:cs="Arial"/>
          <w:sz w:val="20"/>
          <w:szCs w:val="20"/>
        </w:rPr>
      </w:pPr>
      <w:r>
        <w:rPr>
          <w:rFonts w:ascii="Arial" w:hAnsi="Arial" w:cs="Arial"/>
          <w:bCs/>
          <w:sz w:val="20"/>
          <w:szCs w:val="20"/>
        </w:rPr>
        <w:t>DIČ</w:t>
      </w:r>
      <w:r w:rsidR="00A553BA">
        <w:rPr>
          <w:rFonts w:ascii="Arial" w:hAnsi="Arial" w:cs="Arial"/>
          <w:bCs/>
          <w:sz w:val="20"/>
          <w:szCs w:val="20"/>
        </w:rPr>
        <w:t xml:space="preserve">: </w:t>
      </w:r>
      <w:r w:rsidR="00A553BA">
        <w:rPr>
          <w:rFonts w:ascii="Arial" w:hAnsi="Arial" w:cs="Arial"/>
          <w:bCs/>
          <w:sz w:val="20"/>
          <w:szCs w:val="20"/>
        </w:rPr>
        <w:tab/>
      </w:r>
      <w:r w:rsidR="00A553BA">
        <w:rPr>
          <w:rFonts w:ascii="Arial" w:hAnsi="Arial" w:cs="Arial"/>
          <w:bCs/>
          <w:sz w:val="20"/>
          <w:szCs w:val="20"/>
        </w:rPr>
        <w:tab/>
      </w:r>
      <w:proofErr w:type="spellStart"/>
      <w:r w:rsidR="00427672">
        <w:rPr>
          <w:rFonts w:ascii="Arial" w:hAnsi="Arial" w:cs="Arial"/>
          <w:bCs/>
          <w:sz w:val="20"/>
          <w:szCs w:val="20"/>
        </w:rPr>
        <w:t>xxx</w:t>
      </w:r>
      <w:proofErr w:type="spellEnd"/>
    </w:p>
    <w:p w14:paraId="71085D5C" w14:textId="2BCA5BA4" w:rsidR="005A66F2" w:rsidRDefault="005A66F2" w:rsidP="005A66F2">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Zapsaný v OR vedeném</w:t>
      </w:r>
      <w:r w:rsidR="003A6190">
        <w:rPr>
          <w:rFonts w:ascii="Arial" w:hAnsi="Arial" w:cs="Arial"/>
          <w:sz w:val="20"/>
          <w:szCs w:val="20"/>
        </w:rPr>
        <w:t xml:space="preserve"> Městským soudem v Praze, Oddíl C, Vložka 902</w:t>
      </w:r>
    </w:p>
    <w:p w14:paraId="4EACEF7B" w14:textId="3F834122" w:rsidR="005A66F2" w:rsidRDefault="005A66F2" w:rsidP="005A66F2">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ID DS:</w:t>
      </w:r>
      <w:r>
        <w:rPr>
          <w:rFonts w:ascii="Arial" w:hAnsi="Arial" w:cs="Arial"/>
          <w:sz w:val="20"/>
          <w:szCs w:val="20"/>
        </w:rPr>
        <w:tab/>
      </w:r>
      <w:r>
        <w:rPr>
          <w:rFonts w:ascii="Arial" w:hAnsi="Arial" w:cs="Arial"/>
          <w:sz w:val="20"/>
          <w:szCs w:val="20"/>
        </w:rPr>
        <w:tab/>
      </w:r>
      <w:r w:rsidR="003A6190" w:rsidRPr="003A6190">
        <w:rPr>
          <w:rFonts w:ascii="Arial" w:hAnsi="Arial" w:cs="Arial"/>
          <w:sz w:val="20"/>
          <w:szCs w:val="20"/>
        </w:rPr>
        <w:t>6rewabz</w:t>
      </w:r>
    </w:p>
    <w:p w14:paraId="5B6C2483" w14:textId="52AAAFF2" w:rsidR="005A66F2" w:rsidRPr="005A66F2" w:rsidRDefault="005A66F2" w:rsidP="005A66F2">
      <w:pPr>
        <w:pStyle w:val="Odstavecseseznamem"/>
        <w:spacing w:before="60" w:after="60" w:line="240" w:lineRule="auto"/>
        <w:ind w:left="425"/>
        <w:contextualSpacing w:val="0"/>
        <w:rPr>
          <w:rFonts w:ascii="Arial" w:hAnsi="Arial" w:cs="Arial"/>
          <w:sz w:val="20"/>
          <w:szCs w:val="20"/>
        </w:rPr>
      </w:pPr>
      <w:r w:rsidRPr="005A66F2">
        <w:rPr>
          <w:rFonts w:ascii="Arial" w:hAnsi="Arial" w:cs="Arial"/>
          <w:sz w:val="20"/>
          <w:szCs w:val="20"/>
        </w:rPr>
        <w:t>Zastoupen</w:t>
      </w:r>
      <w:r>
        <w:rPr>
          <w:rFonts w:ascii="Arial" w:hAnsi="Arial" w:cs="Arial"/>
          <w:sz w:val="20"/>
          <w:szCs w:val="20"/>
        </w:rPr>
        <w:t>á/ý</w:t>
      </w:r>
      <w:r w:rsidRPr="005A66F2">
        <w:rPr>
          <w:rFonts w:ascii="Arial" w:hAnsi="Arial" w:cs="Arial"/>
          <w:sz w:val="20"/>
          <w:szCs w:val="20"/>
        </w:rPr>
        <w:t>:</w:t>
      </w:r>
      <w:r w:rsidRPr="005A66F2">
        <w:rPr>
          <w:rFonts w:ascii="Arial" w:hAnsi="Arial" w:cs="Arial"/>
          <w:sz w:val="20"/>
          <w:szCs w:val="20"/>
        </w:rPr>
        <w:tab/>
      </w:r>
      <w:r w:rsidR="003A6190">
        <w:rPr>
          <w:rFonts w:ascii="Arial" w:hAnsi="Arial" w:cs="Arial"/>
          <w:bCs/>
          <w:sz w:val="20"/>
          <w:szCs w:val="20"/>
        </w:rPr>
        <w:t xml:space="preserve">Ing. Jiřím </w:t>
      </w:r>
      <w:proofErr w:type="spellStart"/>
      <w:r w:rsidR="003A6190">
        <w:rPr>
          <w:rFonts w:ascii="Arial" w:hAnsi="Arial" w:cs="Arial"/>
          <w:bCs/>
          <w:sz w:val="20"/>
          <w:szCs w:val="20"/>
        </w:rPr>
        <w:t>Marešovským</w:t>
      </w:r>
      <w:proofErr w:type="spellEnd"/>
      <w:r w:rsidR="003A6190">
        <w:rPr>
          <w:rFonts w:ascii="Arial" w:hAnsi="Arial" w:cs="Arial"/>
          <w:bCs/>
          <w:sz w:val="20"/>
          <w:szCs w:val="20"/>
        </w:rPr>
        <w:t>, jednatelem společnosti</w:t>
      </w:r>
    </w:p>
    <w:p w14:paraId="69534C10" w14:textId="18C5088E" w:rsidR="005A66F2" w:rsidRDefault="005A66F2" w:rsidP="005A66F2">
      <w:pPr>
        <w:pStyle w:val="Odstavecseseznamem"/>
        <w:spacing w:before="60" w:after="60" w:line="240" w:lineRule="auto"/>
        <w:ind w:left="425"/>
        <w:contextualSpacing w:val="0"/>
        <w:rPr>
          <w:rFonts w:ascii="Arial" w:hAnsi="Arial" w:cs="Arial"/>
          <w:sz w:val="20"/>
          <w:szCs w:val="20"/>
        </w:rPr>
      </w:pPr>
      <w:r>
        <w:rPr>
          <w:rFonts w:ascii="Arial" w:hAnsi="Arial" w:cs="Arial"/>
          <w:sz w:val="20"/>
          <w:szCs w:val="20"/>
        </w:rPr>
        <w:t>Kontaktní osoba:</w:t>
      </w:r>
      <w:r>
        <w:rPr>
          <w:rFonts w:ascii="Arial" w:hAnsi="Arial" w:cs="Arial"/>
          <w:sz w:val="20"/>
          <w:szCs w:val="20"/>
        </w:rPr>
        <w:tab/>
      </w:r>
      <w:proofErr w:type="spellStart"/>
      <w:r w:rsidR="003E77A2">
        <w:rPr>
          <w:rFonts w:ascii="Arial" w:hAnsi="Arial" w:cs="Arial"/>
          <w:bCs/>
          <w:sz w:val="20"/>
          <w:szCs w:val="20"/>
        </w:rPr>
        <w:t>xxx</w:t>
      </w:r>
      <w:proofErr w:type="spellEnd"/>
    </w:p>
    <w:p w14:paraId="5EC1A5D5" w14:textId="5DDCE756" w:rsidR="005A66F2" w:rsidRDefault="005A66F2" w:rsidP="005A66F2">
      <w:pPr>
        <w:pStyle w:val="Odstavecseseznamem"/>
        <w:spacing w:before="60" w:after="60" w:line="240" w:lineRule="auto"/>
        <w:ind w:left="425"/>
        <w:contextualSpacing w:val="0"/>
        <w:rPr>
          <w:rFonts w:ascii="Arial" w:hAnsi="Arial" w:cs="Arial"/>
          <w:sz w:val="20"/>
          <w:szCs w:val="20"/>
        </w:rPr>
      </w:pPr>
      <w:r w:rsidRPr="005A66F2">
        <w:rPr>
          <w:rFonts w:ascii="Arial" w:hAnsi="Arial" w:cs="Arial"/>
          <w:sz w:val="20"/>
          <w:szCs w:val="20"/>
        </w:rPr>
        <w:t xml:space="preserve">Bankovní spojení: </w:t>
      </w:r>
      <w:r w:rsidRPr="005A66F2">
        <w:rPr>
          <w:rFonts w:ascii="Arial" w:hAnsi="Arial" w:cs="Arial"/>
          <w:sz w:val="20"/>
          <w:szCs w:val="20"/>
        </w:rPr>
        <w:tab/>
      </w:r>
      <w:proofErr w:type="spellStart"/>
      <w:r w:rsidR="00427672">
        <w:rPr>
          <w:rFonts w:ascii="Arial" w:hAnsi="Arial" w:cs="Arial"/>
          <w:sz w:val="20"/>
          <w:szCs w:val="20"/>
        </w:rPr>
        <w:t>xxx</w:t>
      </w:r>
      <w:proofErr w:type="spellEnd"/>
    </w:p>
    <w:p w14:paraId="4603B9F7" w14:textId="64C9AEFE" w:rsidR="005A66F2" w:rsidRDefault="005A66F2" w:rsidP="005A66F2">
      <w:pPr>
        <w:pStyle w:val="Odstavecseseznamem"/>
        <w:spacing w:before="60" w:after="60" w:line="240" w:lineRule="auto"/>
        <w:ind w:left="425"/>
        <w:contextualSpacing w:val="0"/>
        <w:rPr>
          <w:rFonts w:ascii="Arial" w:hAnsi="Arial" w:cs="Arial"/>
          <w:sz w:val="20"/>
          <w:szCs w:val="20"/>
        </w:rPr>
      </w:pPr>
      <w:r w:rsidRPr="005A66F2">
        <w:rPr>
          <w:rFonts w:ascii="Arial" w:hAnsi="Arial" w:cs="Arial"/>
          <w:sz w:val="20"/>
          <w:szCs w:val="20"/>
        </w:rPr>
        <w:t>Č.</w:t>
      </w:r>
      <w:r>
        <w:rPr>
          <w:rFonts w:ascii="Arial" w:hAnsi="Arial" w:cs="Arial"/>
          <w:sz w:val="20"/>
          <w:szCs w:val="20"/>
        </w:rPr>
        <w:t xml:space="preserve"> </w:t>
      </w:r>
      <w:r w:rsidRPr="005A66F2">
        <w:rPr>
          <w:rFonts w:ascii="Arial" w:hAnsi="Arial" w:cs="Arial"/>
          <w:sz w:val="20"/>
          <w:szCs w:val="20"/>
        </w:rPr>
        <w:t xml:space="preserve">účtu: </w:t>
      </w:r>
      <w:r w:rsidRPr="005A66F2">
        <w:rPr>
          <w:rFonts w:ascii="Arial" w:hAnsi="Arial" w:cs="Arial"/>
          <w:sz w:val="20"/>
          <w:szCs w:val="20"/>
        </w:rPr>
        <w:tab/>
      </w:r>
      <w:r w:rsidRPr="005A66F2">
        <w:rPr>
          <w:rFonts w:ascii="Arial" w:hAnsi="Arial" w:cs="Arial"/>
          <w:sz w:val="20"/>
          <w:szCs w:val="20"/>
        </w:rPr>
        <w:tab/>
      </w:r>
      <w:proofErr w:type="spellStart"/>
      <w:r w:rsidR="00427672">
        <w:rPr>
          <w:rFonts w:ascii="Arial" w:hAnsi="Arial" w:cs="Arial"/>
          <w:bCs/>
          <w:sz w:val="20"/>
          <w:szCs w:val="20"/>
        </w:rPr>
        <w:t>xxx</w:t>
      </w:r>
      <w:proofErr w:type="spellEnd"/>
    </w:p>
    <w:p w14:paraId="2BA5533C" w14:textId="3E3C6B34" w:rsidR="00DC5F32" w:rsidRPr="005A66F2" w:rsidRDefault="00DC5F32" w:rsidP="005A66F2">
      <w:pPr>
        <w:spacing w:before="120" w:after="120" w:line="240" w:lineRule="auto"/>
        <w:ind w:left="720" w:hanging="295"/>
        <w:rPr>
          <w:rFonts w:ascii="Arial" w:hAnsi="Arial" w:cs="Arial"/>
          <w:sz w:val="20"/>
          <w:szCs w:val="20"/>
        </w:rPr>
      </w:pPr>
      <w:r w:rsidRPr="005A66F2">
        <w:rPr>
          <w:rFonts w:ascii="Arial" w:hAnsi="Arial" w:cs="Arial"/>
          <w:sz w:val="20"/>
          <w:szCs w:val="20"/>
        </w:rPr>
        <w:t>(dále jen „</w:t>
      </w:r>
      <w:r w:rsidR="005A66F2">
        <w:rPr>
          <w:rFonts w:ascii="Arial" w:hAnsi="Arial" w:cs="Arial"/>
          <w:sz w:val="20"/>
          <w:szCs w:val="20"/>
        </w:rPr>
        <w:t>Zhotovitel</w:t>
      </w:r>
      <w:r w:rsidRPr="005A66F2">
        <w:rPr>
          <w:rFonts w:ascii="Arial" w:hAnsi="Arial" w:cs="Arial"/>
          <w:sz w:val="20"/>
          <w:szCs w:val="20"/>
        </w:rPr>
        <w:t>“</w:t>
      </w:r>
      <w:r w:rsidR="00B32B61" w:rsidRPr="005A66F2">
        <w:rPr>
          <w:rFonts w:ascii="Arial" w:hAnsi="Arial" w:cs="Arial"/>
          <w:sz w:val="20"/>
          <w:szCs w:val="20"/>
        </w:rPr>
        <w:t xml:space="preserve"> nebo „</w:t>
      </w:r>
      <w:r w:rsidR="005A66F2">
        <w:rPr>
          <w:rFonts w:ascii="Arial" w:hAnsi="Arial" w:cs="Arial"/>
          <w:sz w:val="20"/>
          <w:szCs w:val="20"/>
        </w:rPr>
        <w:t>Dodavatel</w:t>
      </w:r>
      <w:r w:rsidR="00B32B61" w:rsidRPr="005A66F2">
        <w:rPr>
          <w:rFonts w:ascii="Arial" w:hAnsi="Arial" w:cs="Arial"/>
          <w:sz w:val="20"/>
          <w:szCs w:val="20"/>
        </w:rPr>
        <w:t>“</w:t>
      </w:r>
      <w:r w:rsidRPr="005A66F2">
        <w:rPr>
          <w:rFonts w:ascii="Arial" w:hAnsi="Arial" w:cs="Arial"/>
          <w:sz w:val="20"/>
          <w:szCs w:val="20"/>
        </w:rPr>
        <w:t>)</w:t>
      </w:r>
    </w:p>
    <w:p w14:paraId="0076FBA5" w14:textId="77777777" w:rsidR="00547110" w:rsidRPr="005A66F2" w:rsidRDefault="00547110" w:rsidP="005A66F2">
      <w:pPr>
        <w:spacing w:before="120" w:after="120" w:line="240" w:lineRule="auto"/>
        <w:rPr>
          <w:rFonts w:ascii="Arial" w:hAnsi="Arial" w:cs="Arial"/>
          <w:sz w:val="20"/>
          <w:szCs w:val="20"/>
        </w:rPr>
      </w:pPr>
    </w:p>
    <w:p w14:paraId="6FA08A0F" w14:textId="07A0DC6D" w:rsidR="00547110" w:rsidRPr="005A66F2" w:rsidRDefault="005A66F2" w:rsidP="005A66F2">
      <w:pPr>
        <w:spacing w:before="120" w:after="120" w:line="240" w:lineRule="auto"/>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je právnickou osobou a prohlašuje, že má veškerá práva a způsobilost k tomu, aby plnil závazky vyplývající z uzavřené </w:t>
      </w:r>
      <w:r w:rsidR="00E75563">
        <w:rPr>
          <w:rFonts w:ascii="Arial" w:hAnsi="Arial" w:cs="Arial"/>
          <w:sz w:val="20"/>
          <w:szCs w:val="20"/>
        </w:rPr>
        <w:t>Smlouv</w:t>
      </w:r>
      <w:r w:rsidR="00547110" w:rsidRPr="005A66F2">
        <w:rPr>
          <w:rFonts w:ascii="Arial" w:hAnsi="Arial" w:cs="Arial"/>
          <w:sz w:val="20"/>
          <w:szCs w:val="20"/>
        </w:rPr>
        <w:t>y a že neexistují žádné právní překážky, které by bránily či</w:t>
      </w:r>
      <w:r>
        <w:rPr>
          <w:rFonts w:ascii="Arial" w:hAnsi="Arial" w:cs="Arial"/>
          <w:sz w:val="20"/>
          <w:szCs w:val="20"/>
        </w:rPr>
        <w:t> </w:t>
      </w:r>
      <w:r w:rsidR="00547110" w:rsidRPr="005A66F2">
        <w:rPr>
          <w:rFonts w:ascii="Arial" w:hAnsi="Arial" w:cs="Arial"/>
          <w:sz w:val="20"/>
          <w:szCs w:val="20"/>
        </w:rPr>
        <w:t xml:space="preserve">omezovaly plnění jeho závazků. </w:t>
      </w:r>
    </w:p>
    <w:p w14:paraId="7CDD463A" w14:textId="59DC29E3" w:rsidR="00547110" w:rsidRPr="005A66F2" w:rsidRDefault="005A66F2" w:rsidP="005A66F2">
      <w:pPr>
        <w:spacing w:before="120" w:after="120" w:line="240" w:lineRule="auto"/>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právnickou</w:t>
      </w:r>
      <w:r>
        <w:rPr>
          <w:rFonts w:ascii="Arial" w:hAnsi="Arial" w:cs="Arial"/>
          <w:sz w:val="20"/>
          <w:szCs w:val="20"/>
        </w:rPr>
        <w:t xml:space="preserve"> </w:t>
      </w:r>
      <w:r w:rsidR="00547110" w:rsidRPr="005A66F2">
        <w:rPr>
          <w:rFonts w:ascii="Arial" w:hAnsi="Arial" w:cs="Arial"/>
          <w:sz w:val="20"/>
          <w:szCs w:val="20"/>
        </w:rPr>
        <w:t xml:space="preserve">/ fyzickou osobou, založenou a existující podle právních předpisů České republiky. </w:t>
      </w:r>
      <w:r>
        <w:rPr>
          <w:rFonts w:ascii="Arial" w:hAnsi="Arial" w:cs="Arial"/>
          <w:sz w:val="20"/>
          <w:szCs w:val="20"/>
        </w:rPr>
        <w:t>Zhotovitel</w:t>
      </w:r>
      <w:r w:rsidR="00547110" w:rsidRPr="005A66F2">
        <w:rPr>
          <w:rFonts w:ascii="Arial" w:hAnsi="Arial" w:cs="Arial"/>
          <w:sz w:val="20"/>
          <w:szCs w:val="20"/>
        </w:rPr>
        <w:t xml:space="preserve"> tímto prohlašuje, že má veškerá práva a způsobilost k tomu, aby plnil závazky vyplývající z uzavřené </w:t>
      </w:r>
      <w:r w:rsidR="00E75563">
        <w:rPr>
          <w:rFonts w:ascii="Arial" w:hAnsi="Arial" w:cs="Arial"/>
          <w:sz w:val="20"/>
          <w:szCs w:val="20"/>
        </w:rPr>
        <w:t>Smlouv</w:t>
      </w:r>
      <w:r w:rsidR="00547110" w:rsidRPr="005A66F2">
        <w:rPr>
          <w:rFonts w:ascii="Arial" w:hAnsi="Arial" w:cs="Arial"/>
          <w:sz w:val="20"/>
          <w:szCs w:val="20"/>
        </w:rPr>
        <w:t xml:space="preserve">y a že neexistují žádné právní překážky, které by bránily, či omezovaly plnění jeho závazků a že uzavřením </w:t>
      </w:r>
      <w:r w:rsidR="00E75563">
        <w:rPr>
          <w:rFonts w:ascii="Arial" w:hAnsi="Arial" w:cs="Arial"/>
          <w:sz w:val="20"/>
          <w:szCs w:val="20"/>
        </w:rPr>
        <w:t>Smlouv</w:t>
      </w:r>
      <w:r w:rsidR="00547110" w:rsidRPr="005A66F2">
        <w:rPr>
          <w:rFonts w:ascii="Arial" w:hAnsi="Arial" w:cs="Arial"/>
          <w:sz w:val="20"/>
          <w:szCs w:val="20"/>
        </w:rPr>
        <w:t xml:space="preserve">y nedojde k porušení žádného obecně závazného předpisu. </w:t>
      </w:r>
      <w:r>
        <w:rPr>
          <w:rFonts w:ascii="Arial" w:hAnsi="Arial" w:cs="Arial"/>
          <w:sz w:val="20"/>
          <w:szCs w:val="20"/>
        </w:rPr>
        <w:t>Zhotovitel</w:t>
      </w:r>
      <w:r w:rsidR="00547110" w:rsidRPr="005A66F2">
        <w:rPr>
          <w:rFonts w:ascii="Arial" w:hAnsi="Arial" w:cs="Arial"/>
          <w:sz w:val="20"/>
          <w:szCs w:val="20"/>
        </w:rPr>
        <w:t xml:space="preserve"> současně prohlašuje, že se dostatečným způsobem seznámil se záměry </w:t>
      </w:r>
      <w:r>
        <w:rPr>
          <w:rFonts w:ascii="Arial" w:hAnsi="Arial" w:cs="Arial"/>
          <w:sz w:val="20"/>
          <w:szCs w:val="20"/>
        </w:rPr>
        <w:t>Objednatel</w:t>
      </w:r>
      <w:r w:rsidR="00547110" w:rsidRPr="005A66F2">
        <w:rPr>
          <w:rFonts w:ascii="Arial" w:hAnsi="Arial" w:cs="Arial"/>
          <w:sz w:val="20"/>
          <w:szCs w:val="20"/>
        </w:rPr>
        <w:t xml:space="preserve">e ohledně přípravy a realizace akce specifikované v následujících ustanoveních této </w:t>
      </w:r>
      <w:r w:rsidR="00E75563">
        <w:rPr>
          <w:rFonts w:ascii="Arial" w:hAnsi="Arial" w:cs="Arial"/>
          <w:sz w:val="20"/>
          <w:szCs w:val="20"/>
        </w:rPr>
        <w:t>Smlouv</w:t>
      </w:r>
      <w:r w:rsidR="00547110" w:rsidRPr="005A66F2">
        <w:rPr>
          <w:rFonts w:ascii="Arial" w:hAnsi="Arial" w:cs="Arial"/>
          <w:sz w:val="20"/>
          <w:szCs w:val="20"/>
        </w:rPr>
        <w:t>y a že na</w:t>
      </w:r>
      <w:r>
        <w:rPr>
          <w:rFonts w:ascii="Arial" w:hAnsi="Arial" w:cs="Arial"/>
          <w:sz w:val="20"/>
          <w:szCs w:val="20"/>
        </w:rPr>
        <w:t> </w:t>
      </w:r>
      <w:r w:rsidR="00547110" w:rsidRPr="005A66F2">
        <w:rPr>
          <w:rFonts w:ascii="Arial" w:hAnsi="Arial" w:cs="Arial"/>
          <w:sz w:val="20"/>
          <w:szCs w:val="20"/>
        </w:rPr>
        <w:t xml:space="preserve">základě tohoto zjištění přistupuje k uzavření předmětné </w:t>
      </w:r>
      <w:r w:rsidR="00E75563">
        <w:rPr>
          <w:rFonts w:ascii="Arial" w:hAnsi="Arial" w:cs="Arial"/>
          <w:sz w:val="20"/>
          <w:szCs w:val="20"/>
        </w:rPr>
        <w:t>Smlouv</w:t>
      </w:r>
      <w:r w:rsidR="00547110" w:rsidRPr="005A66F2">
        <w:rPr>
          <w:rFonts w:ascii="Arial" w:hAnsi="Arial" w:cs="Arial"/>
          <w:sz w:val="20"/>
          <w:szCs w:val="20"/>
        </w:rPr>
        <w:t xml:space="preserve">y. </w:t>
      </w:r>
    </w:p>
    <w:p w14:paraId="5B958008" w14:textId="77777777" w:rsidR="005A66F2" w:rsidRDefault="005A66F2" w:rsidP="005A66F2">
      <w:pPr>
        <w:spacing w:before="120" w:after="120" w:line="240" w:lineRule="auto"/>
        <w:rPr>
          <w:rFonts w:ascii="Arial" w:hAnsi="Arial" w:cs="Arial"/>
          <w:sz w:val="20"/>
          <w:szCs w:val="20"/>
        </w:rPr>
      </w:pPr>
    </w:p>
    <w:p w14:paraId="55BDCD0B" w14:textId="77777777" w:rsidR="00A553BA" w:rsidRPr="005A66F2" w:rsidRDefault="00A553BA" w:rsidP="005A66F2">
      <w:pPr>
        <w:spacing w:before="120" w:after="120" w:line="240" w:lineRule="auto"/>
        <w:rPr>
          <w:rFonts w:ascii="Arial" w:hAnsi="Arial" w:cs="Arial"/>
          <w:sz w:val="20"/>
          <w:szCs w:val="20"/>
        </w:rPr>
      </w:pPr>
    </w:p>
    <w:p w14:paraId="789349DB" w14:textId="77777777" w:rsidR="00547110" w:rsidRPr="00A4366A" w:rsidRDefault="00547110" w:rsidP="00A4366A">
      <w:pPr>
        <w:pStyle w:val="Nadpis1"/>
      </w:pPr>
      <w:r w:rsidRPr="00A4366A">
        <w:lastRenderedPageBreak/>
        <w:t>PREAMBULE A VÝZNAM PLNĚNÍ</w:t>
      </w:r>
    </w:p>
    <w:p w14:paraId="503C46F5" w14:textId="00DA348E" w:rsidR="005A66F2" w:rsidRDefault="00583F39"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Předmětem veřejné zakázky je dodávka varovného a informačního systému sloužícího k</w:t>
      </w:r>
      <w:r w:rsidR="00E0282B">
        <w:rPr>
          <w:rFonts w:ascii="Arial" w:hAnsi="Arial" w:cs="Arial"/>
          <w:sz w:val="20"/>
          <w:szCs w:val="20"/>
        </w:rPr>
        <w:t> </w:t>
      </w:r>
      <w:r w:rsidRPr="005A66F2">
        <w:rPr>
          <w:rFonts w:ascii="Arial" w:hAnsi="Arial" w:cs="Arial"/>
          <w:sz w:val="20"/>
          <w:szCs w:val="20"/>
        </w:rPr>
        <w:t>současnému zvukovému informování obyvatelstva dané lokality.</w:t>
      </w:r>
    </w:p>
    <w:p w14:paraId="2688E45C" w14:textId="5D537B16" w:rsidR="005A66F2" w:rsidRPr="00D673B3"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D673B3">
        <w:rPr>
          <w:rFonts w:ascii="Arial" w:hAnsi="Arial" w:cs="Arial"/>
          <w:sz w:val="20"/>
          <w:szCs w:val="20"/>
        </w:rPr>
        <w:t xml:space="preserve">Plnění této </w:t>
      </w:r>
      <w:r w:rsidR="00E75563" w:rsidRPr="00D673B3">
        <w:rPr>
          <w:rFonts w:ascii="Arial" w:hAnsi="Arial" w:cs="Arial"/>
          <w:sz w:val="20"/>
          <w:szCs w:val="20"/>
        </w:rPr>
        <w:t>Smlouv</w:t>
      </w:r>
      <w:r w:rsidRPr="00D673B3">
        <w:rPr>
          <w:rFonts w:ascii="Arial" w:hAnsi="Arial" w:cs="Arial"/>
          <w:sz w:val="20"/>
          <w:szCs w:val="20"/>
        </w:rPr>
        <w:t>y je spolufinancováno prostřednictvím Operačního programu životní prostředí (dále jen „OPŽP“) ve výzvě č. </w:t>
      </w:r>
      <w:r w:rsidR="00D673B3" w:rsidRPr="00D673B3">
        <w:rPr>
          <w:rFonts w:ascii="Arial" w:hAnsi="Arial" w:cs="Arial"/>
          <w:sz w:val="20"/>
          <w:szCs w:val="20"/>
        </w:rPr>
        <w:t>48</w:t>
      </w:r>
      <w:r w:rsidRPr="00D673B3">
        <w:rPr>
          <w:rFonts w:ascii="Arial" w:hAnsi="Arial" w:cs="Arial"/>
          <w:sz w:val="20"/>
          <w:szCs w:val="20"/>
        </w:rPr>
        <w:t xml:space="preserve"> „Protipovodňová opatření“ v rámci projektu „Varovný informační systém města Jindřichův Hradec“, </w:t>
      </w:r>
      <w:proofErr w:type="spellStart"/>
      <w:r w:rsidRPr="00D673B3">
        <w:rPr>
          <w:rFonts w:ascii="Arial" w:hAnsi="Arial" w:cs="Arial"/>
          <w:sz w:val="20"/>
          <w:szCs w:val="20"/>
        </w:rPr>
        <w:t>reg</w:t>
      </w:r>
      <w:proofErr w:type="spellEnd"/>
      <w:r w:rsidRPr="00D673B3">
        <w:rPr>
          <w:rFonts w:ascii="Arial" w:hAnsi="Arial" w:cs="Arial"/>
          <w:sz w:val="20"/>
          <w:szCs w:val="20"/>
        </w:rPr>
        <w:t xml:space="preserve">. č. projektu: </w:t>
      </w:r>
      <w:r w:rsidR="00D673B3" w:rsidRPr="00D673B3">
        <w:rPr>
          <w:rFonts w:ascii="Arial" w:hAnsi="Arial" w:cs="Arial"/>
          <w:sz w:val="20"/>
          <w:szCs w:val="20"/>
        </w:rPr>
        <w:t>CZ.05.01.03/05/23_048/000313</w:t>
      </w:r>
      <w:r w:rsidR="006E2375">
        <w:rPr>
          <w:rFonts w:ascii="Arial" w:hAnsi="Arial" w:cs="Arial"/>
          <w:sz w:val="20"/>
          <w:szCs w:val="20"/>
        </w:rPr>
        <w:t>6</w:t>
      </w:r>
      <w:r w:rsidR="00D25A6C" w:rsidRPr="00D673B3">
        <w:rPr>
          <w:rFonts w:ascii="Arial" w:hAnsi="Arial" w:cs="Arial"/>
          <w:sz w:val="20"/>
          <w:szCs w:val="20"/>
        </w:rPr>
        <w:t xml:space="preserve"> (dále jen „Projekt“)</w:t>
      </w:r>
      <w:r w:rsidRPr="00D673B3">
        <w:rPr>
          <w:rFonts w:ascii="Arial" w:hAnsi="Arial" w:cs="Arial"/>
          <w:sz w:val="20"/>
          <w:szCs w:val="20"/>
        </w:rPr>
        <w:t>.</w:t>
      </w:r>
    </w:p>
    <w:p w14:paraId="6B1F8530" w14:textId="77777777" w:rsidR="00547110" w:rsidRPr="00D673B3" w:rsidRDefault="00547110" w:rsidP="005A66F2">
      <w:pPr>
        <w:spacing w:before="120" w:after="120" w:line="240" w:lineRule="auto"/>
        <w:jc w:val="center"/>
        <w:rPr>
          <w:rFonts w:ascii="Arial" w:hAnsi="Arial" w:cs="Arial"/>
          <w:sz w:val="20"/>
          <w:szCs w:val="20"/>
        </w:rPr>
      </w:pPr>
    </w:p>
    <w:p w14:paraId="3345838A" w14:textId="06DBEC88" w:rsidR="00547110" w:rsidRPr="005A66F2" w:rsidRDefault="00547110" w:rsidP="00A4366A">
      <w:pPr>
        <w:pStyle w:val="Nadpis1"/>
      </w:pPr>
      <w:r w:rsidRPr="005A66F2">
        <w:t xml:space="preserve">PŘEDMĚT </w:t>
      </w:r>
      <w:r w:rsidR="00E75563">
        <w:t>SMLOUV</w:t>
      </w:r>
      <w:r w:rsidRPr="005A66F2">
        <w:t xml:space="preserve">Y, ROZSAH </w:t>
      </w:r>
      <w:r w:rsidR="00E75563">
        <w:t>DÍLA</w:t>
      </w:r>
    </w:p>
    <w:p w14:paraId="64D66072" w14:textId="7632638B" w:rsid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se zavazuje provést a </w:t>
      </w:r>
      <w:r>
        <w:rPr>
          <w:rFonts w:ascii="Arial" w:hAnsi="Arial" w:cs="Arial"/>
          <w:sz w:val="20"/>
          <w:szCs w:val="20"/>
        </w:rPr>
        <w:t>Objednatel</w:t>
      </w:r>
      <w:r w:rsidR="00547110" w:rsidRPr="005A66F2">
        <w:rPr>
          <w:rFonts w:ascii="Arial" w:hAnsi="Arial" w:cs="Arial"/>
          <w:sz w:val="20"/>
          <w:szCs w:val="20"/>
        </w:rPr>
        <w:t>i předat v rozsahu z</w:t>
      </w:r>
      <w:r w:rsidR="00076CDE" w:rsidRPr="005A66F2">
        <w:rPr>
          <w:rFonts w:ascii="Arial" w:hAnsi="Arial" w:cs="Arial"/>
          <w:sz w:val="20"/>
          <w:szCs w:val="20"/>
        </w:rPr>
        <w:t>působem, v době a za podmínek</w:t>
      </w:r>
      <w:r w:rsidR="00547110" w:rsidRPr="005A66F2">
        <w:rPr>
          <w:rFonts w:ascii="Arial" w:hAnsi="Arial" w:cs="Arial"/>
          <w:sz w:val="20"/>
          <w:szCs w:val="20"/>
        </w:rPr>
        <w:t xml:space="preserve"> sjednaných touto </w:t>
      </w:r>
      <w:r w:rsidR="00E75563">
        <w:rPr>
          <w:rFonts w:ascii="Arial" w:hAnsi="Arial" w:cs="Arial"/>
          <w:sz w:val="20"/>
          <w:szCs w:val="20"/>
        </w:rPr>
        <w:t>Smlouv</w:t>
      </w:r>
      <w:r w:rsidR="00547110" w:rsidRPr="005A66F2">
        <w:rPr>
          <w:rFonts w:ascii="Arial" w:hAnsi="Arial" w:cs="Arial"/>
          <w:sz w:val="20"/>
          <w:szCs w:val="20"/>
        </w:rPr>
        <w:t xml:space="preserve">ou </w:t>
      </w:r>
      <w:r w:rsidR="000319E4">
        <w:rPr>
          <w:rFonts w:ascii="Arial" w:hAnsi="Arial" w:cs="Arial"/>
          <w:sz w:val="20"/>
          <w:szCs w:val="20"/>
        </w:rPr>
        <w:t xml:space="preserve">o </w:t>
      </w:r>
      <w:r w:rsidR="00684513">
        <w:rPr>
          <w:rFonts w:ascii="Arial" w:hAnsi="Arial" w:cs="Arial"/>
          <w:sz w:val="20"/>
          <w:szCs w:val="20"/>
        </w:rPr>
        <w:t>d</w:t>
      </w:r>
      <w:r w:rsidR="00E75563">
        <w:rPr>
          <w:rFonts w:ascii="Arial" w:hAnsi="Arial" w:cs="Arial"/>
          <w:sz w:val="20"/>
          <w:szCs w:val="20"/>
        </w:rPr>
        <w:t>ílo</w:t>
      </w:r>
      <w:r w:rsidR="00076CDE" w:rsidRPr="005A66F2">
        <w:rPr>
          <w:rFonts w:ascii="Arial" w:hAnsi="Arial" w:cs="Arial"/>
          <w:sz w:val="20"/>
          <w:szCs w:val="20"/>
        </w:rPr>
        <w:t xml:space="preserve"> (dále jen „</w:t>
      </w:r>
      <w:r w:rsidR="00E75563">
        <w:rPr>
          <w:rFonts w:ascii="Arial" w:hAnsi="Arial" w:cs="Arial"/>
          <w:sz w:val="20"/>
          <w:szCs w:val="20"/>
        </w:rPr>
        <w:t>Smlouv</w:t>
      </w:r>
      <w:r w:rsidR="000319E4">
        <w:rPr>
          <w:rFonts w:ascii="Arial" w:hAnsi="Arial" w:cs="Arial"/>
          <w:sz w:val="20"/>
          <w:szCs w:val="20"/>
        </w:rPr>
        <w:t>a</w:t>
      </w:r>
      <w:r w:rsidR="00076CDE" w:rsidRPr="005A66F2">
        <w:rPr>
          <w:rFonts w:ascii="Arial" w:hAnsi="Arial" w:cs="Arial"/>
          <w:sz w:val="20"/>
          <w:szCs w:val="20"/>
        </w:rPr>
        <w:t xml:space="preserve">“) </w:t>
      </w:r>
      <w:r w:rsidR="000319E4">
        <w:rPr>
          <w:rFonts w:ascii="Arial" w:hAnsi="Arial" w:cs="Arial"/>
          <w:sz w:val="20"/>
          <w:szCs w:val="20"/>
        </w:rPr>
        <w:t xml:space="preserve">plnění </w:t>
      </w:r>
      <w:r w:rsidR="00076CDE" w:rsidRPr="005A66F2">
        <w:rPr>
          <w:rFonts w:ascii="Arial" w:hAnsi="Arial" w:cs="Arial"/>
          <w:sz w:val="20"/>
          <w:szCs w:val="20"/>
        </w:rPr>
        <w:t>s názvem</w:t>
      </w:r>
      <w:r w:rsidR="00583F39" w:rsidRPr="005A66F2">
        <w:rPr>
          <w:rFonts w:ascii="Arial" w:hAnsi="Arial" w:cs="Arial"/>
          <w:sz w:val="20"/>
          <w:szCs w:val="20"/>
        </w:rPr>
        <w:t xml:space="preserve"> </w:t>
      </w:r>
      <w:r w:rsidR="00547110" w:rsidRPr="005A66F2">
        <w:rPr>
          <w:rFonts w:ascii="Arial" w:hAnsi="Arial" w:cs="Arial"/>
          <w:sz w:val="20"/>
          <w:szCs w:val="20"/>
        </w:rPr>
        <w:t>„</w:t>
      </w:r>
      <w:r w:rsidR="00D673B3">
        <w:rPr>
          <w:rFonts w:ascii="Arial" w:hAnsi="Arial" w:cs="Arial"/>
          <w:sz w:val="20"/>
          <w:szCs w:val="20"/>
        </w:rPr>
        <w:t>Varovný informační systém m</w:t>
      </w:r>
      <w:r w:rsidR="00D673B3" w:rsidRPr="005A66F2">
        <w:rPr>
          <w:rFonts w:ascii="Arial" w:hAnsi="Arial" w:cs="Arial"/>
          <w:sz w:val="20"/>
          <w:szCs w:val="20"/>
        </w:rPr>
        <w:t xml:space="preserve">ěsta </w:t>
      </w:r>
      <w:r w:rsidR="00D673B3">
        <w:rPr>
          <w:rFonts w:ascii="Arial" w:hAnsi="Arial" w:cs="Arial"/>
          <w:sz w:val="20"/>
          <w:szCs w:val="20"/>
        </w:rPr>
        <w:t>Jindřichův Hradec</w:t>
      </w:r>
      <w:r w:rsidR="00D673B3" w:rsidRPr="005A66F2">
        <w:rPr>
          <w:rFonts w:ascii="Arial" w:hAnsi="Arial" w:cs="Arial"/>
          <w:sz w:val="20"/>
          <w:szCs w:val="20"/>
        </w:rPr>
        <w:t xml:space="preserve"> </w:t>
      </w:r>
      <w:r w:rsidR="00D673B3">
        <w:rPr>
          <w:rFonts w:ascii="Arial" w:hAnsi="Arial" w:cs="Arial"/>
          <w:sz w:val="20"/>
          <w:szCs w:val="20"/>
        </w:rPr>
        <w:t>(</w:t>
      </w:r>
      <w:r w:rsidR="00583F39" w:rsidRPr="005A66F2">
        <w:rPr>
          <w:rFonts w:ascii="Arial" w:hAnsi="Arial" w:cs="Arial"/>
          <w:sz w:val="20"/>
          <w:szCs w:val="20"/>
        </w:rPr>
        <w:t xml:space="preserve">Protipovodňový monitorovací, varovný a informační systém </w:t>
      </w:r>
      <w:r>
        <w:rPr>
          <w:rFonts w:ascii="Arial" w:hAnsi="Arial" w:cs="Arial"/>
          <w:sz w:val="20"/>
          <w:szCs w:val="20"/>
        </w:rPr>
        <w:t>m</w:t>
      </w:r>
      <w:r w:rsidR="00583F39" w:rsidRPr="005A66F2">
        <w:rPr>
          <w:rFonts w:ascii="Arial" w:hAnsi="Arial" w:cs="Arial"/>
          <w:sz w:val="20"/>
          <w:szCs w:val="20"/>
        </w:rPr>
        <w:t xml:space="preserve">ěsta </w:t>
      </w:r>
      <w:r>
        <w:rPr>
          <w:rFonts w:ascii="Arial" w:hAnsi="Arial" w:cs="Arial"/>
          <w:sz w:val="20"/>
          <w:szCs w:val="20"/>
        </w:rPr>
        <w:t>Jindřichův Hradec</w:t>
      </w:r>
      <w:r w:rsidR="00D673B3">
        <w:rPr>
          <w:rFonts w:ascii="Arial" w:hAnsi="Arial" w:cs="Arial"/>
          <w:sz w:val="20"/>
          <w:szCs w:val="20"/>
        </w:rPr>
        <w:t>)“</w:t>
      </w:r>
      <w:r w:rsidR="000319E4">
        <w:rPr>
          <w:rFonts w:ascii="Arial" w:hAnsi="Arial" w:cs="Arial"/>
          <w:sz w:val="20"/>
          <w:szCs w:val="20"/>
        </w:rPr>
        <w:t xml:space="preserve"> </w:t>
      </w:r>
      <w:r w:rsidR="000319E4" w:rsidRPr="005A66F2">
        <w:rPr>
          <w:rFonts w:ascii="Arial" w:hAnsi="Arial" w:cs="Arial"/>
          <w:sz w:val="20"/>
          <w:szCs w:val="20"/>
        </w:rPr>
        <w:t>(dále jen „</w:t>
      </w:r>
      <w:r w:rsidR="000319E4">
        <w:rPr>
          <w:rFonts w:ascii="Arial" w:hAnsi="Arial" w:cs="Arial"/>
          <w:sz w:val="20"/>
          <w:szCs w:val="20"/>
        </w:rPr>
        <w:t>Systém</w:t>
      </w:r>
      <w:r w:rsidR="000319E4" w:rsidRPr="005A66F2">
        <w:rPr>
          <w:rFonts w:ascii="Arial" w:hAnsi="Arial" w:cs="Arial"/>
          <w:sz w:val="20"/>
          <w:szCs w:val="20"/>
        </w:rPr>
        <w:t>“)</w:t>
      </w:r>
      <w:r>
        <w:rPr>
          <w:rFonts w:ascii="Arial" w:hAnsi="Arial" w:cs="Arial"/>
          <w:sz w:val="20"/>
          <w:szCs w:val="20"/>
        </w:rPr>
        <w:t>.</w:t>
      </w:r>
      <w:r w:rsidR="00547110" w:rsidRPr="005A66F2">
        <w:rPr>
          <w:rFonts w:ascii="Arial" w:hAnsi="Arial" w:cs="Arial"/>
          <w:sz w:val="20"/>
          <w:szCs w:val="20"/>
        </w:rPr>
        <w:t xml:space="preserve"> </w:t>
      </w:r>
    </w:p>
    <w:p w14:paraId="179F1521" w14:textId="50400DB5"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Předmětem </w:t>
      </w:r>
      <w:r w:rsidR="005A66F2">
        <w:rPr>
          <w:rFonts w:ascii="Arial" w:hAnsi="Arial" w:cs="Arial"/>
          <w:sz w:val="20"/>
          <w:szCs w:val="20"/>
        </w:rPr>
        <w:t xml:space="preserve">plnění této </w:t>
      </w:r>
      <w:r w:rsidR="00E75563">
        <w:rPr>
          <w:rFonts w:ascii="Arial" w:hAnsi="Arial" w:cs="Arial"/>
          <w:sz w:val="20"/>
          <w:szCs w:val="20"/>
        </w:rPr>
        <w:t>Smlouv</w:t>
      </w:r>
      <w:r w:rsidR="005A66F2">
        <w:rPr>
          <w:rFonts w:ascii="Arial" w:hAnsi="Arial" w:cs="Arial"/>
          <w:sz w:val="20"/>
          <w:szCs w:val="20"/>
        </w:rPr>
        <w:t xml:space="preserve">y </w:t>
      </w:r>
      <w:r w:rsidRPr="005A66F2">
        <w:rPr>
          <w:rFonts w:ascii="Arial" w:hAnsi="Arial" w:cs="Arial"/>
          <w:sz w:val="20"/>
          <w:szCs w:val="20"/>
        </w:rPr>
        <w:t xml:space="preserve">je dodávka technologie a prací pro vybudování nového varovného informačního systému a monitorovacího systému před povodněmi na území </w:t>
      </w:r>
      <w:r w:rsidR="005A66F2">
        <w:rPr>
          <w:rFonts w:ascii="Arial" w:hAnsi="Arial" w:cs="Arial"/>
          <w:sz w:val="20"/>
          <w:szCs w:val="20"/>
        </w:rPr>
        <w:t>m</w:t>
      </w:r>
      <w:r w:rsidR="00076CDE" w:rsidRPr="005A66F2">
        <w:rPr>
          <w:rFonts w:ascii="Arial" w:hAnsi="Arial" w:cs="Arial"/>
          <w:sz w:val="20"/>
          <w:szCs w:val="20"/>
        </w:rPr>
        <w:t xml:space="preserve">ěsta </w:t>
      </w:r>
      <w:r w:rsidR="005A66F2">
        <w:rPr>
          <w:rFonts w:ascii="Arial" w:hAnsi="Arial" w:cs="Arial"/>
          <w:sz w:val="20"/>
          <w:szCs w:val="20"/>
        </w:rPr>
        <w:t>Jindřichův Hradec</w:t>
      </w:r>
      <w:r w:rsidR="000319E4">
        <w:rPr>
          <w:rFonts w:ascii="Arial" w:hAnsi="Arial" w:cs="Arial"/>
          <w:sz w:val="20"/>
          <w:szCs w:val="20"/>
        </w:rPr>
        <w:t xml:space="preserve"> </w:t>
      </w:r>
      <w:r w:rsidR="000319E4" w:rsidRPr="005A66F2">
        <w:rPr>
          <w:rFonts w:ascii="Arial" w:hAnsi="Arial" w:cs="Arial"/>
          <w:sz w:val="20"/>
          <w:szCs w:val="20"/>
        </w:rPr>
        <w:t>(dále jen „</w:t>
      </w:r>
      <w:r w:rsidR="00E75563">
        <w:rPr>
          <w:rFonts w:ascii="Arial" w:hAnsi="Arial" w:cs="Arial"/>
          <w:sz w:val="20"/>
          <w:szCs w:val="20"/>
        </w:rPr>
        <w:t>Dílo</w:t>
      </w:r>
      <w:r w:rsidR="000319E4" w:rsidRPr="005A66F2">
        <w:rPr>
          <w:rFonts w:ascii="Arial" w:hAnsi="Arial" w:cs="Arial"/>
          <w:sz w:val="20"/>
          <w:szCs w:val="20"/>
        </w:rPr>
        <w:t>“)</w:t>
      </w:r>
      <w:r w:rsidRPr="005A66F2">
        <w:rPr>
          <w:rFonts w:ascii="Arial" w:hAnsi="Arial" w:cs="Arial"/>
          <w:sz w:val="20"/>
          <w:szCs w:val="20"/>
        </w:rPr>
        <w:t>.</w:t>
      </w:r>
    </w:p>
    <w:p w14:paraId="4CFA5B38" w14:textId="35DDF1F4"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Systém musí být schopen zajistit varování a informování obyvatelstva v případě krizových situací. </w:t>
      </w:r>
      <w:r w:rsidR="005A66F2">
        <w:rPr>
          <w:rFonts w:ascii="Arial" w:hAnsi="Arial" w:cs="Arial"/>
          <w:sz w:val="20"/>
          <w:szCs w:val="20"/>
        </w:rPr>
        <w:t>Zhotovitel</w:t>
      </w:r>
      <w:r w:rsidRPr="005A66F2">
        <w:rPr>
          <w:rFonts w:ascii="Arial" w:hAnsi="Arial" w:cs="Arial"/>
          <w:sz w:val="20"/>
          <w:szCs w:val="20"/>
        </w:rPr>
        <w:t xml:space="preserve"> se zaručuje, že dodaný </w:t>
      </w:r>
      <w:r w:rsidR="000319E4">
        <w:rPr>
          <w:rFonts w:ascii="Arial" w:hAnsi="Arial" w:cs="Arial"/>
          <w:sz w:val="20"/>
          <w:szCs w:val="20"/>
        </w:rPr>
        <w:t>S</w:t>
      </w:r>
      <w:r w:rsidRPr="005A66F2">
        <w:rPr>
          <w:rFonts w:ascii="Arial" w:hAnsi="Arial" w:cs="Arial"/>
          <w:sz w:val="20"/>
          <w:szCs w:val="20"/>
        </w:rPr>
        <w:t xml:space="preserve">ystém splňuje veškeré vymezené požadavky na základní technické a uživatelské charakteristiky a standardy uvedené v zadávací a projektové dokumentaci </w:t>
      </w:r>
      <w:r w:rsidR="000319E4">
        <w:rPr>
          <w:rFonts w:ascii="Arial" w:hAnsi="Arial" w:cs="Arial"/>
          <w:sz w:val="20"/>
          <w:szCs w:val="20"/>
        </w:rPr>
        <w:t xml:space="preserve">veřejné zakázky „Varovný informační systém města Jindřichův Hradec“ </w:t>
      </w:r>
      <w:r w:rsidRPr="005A66F2">
        <w:rPr>
          <w:rFonts w:ascii="Arial" w:hAnsi="Arial" w:cs="Arial"/>
          <w:sz w:val="20"/>
          <w:szCs w:val="20"/>
        </w:rPr>
        <w:t>(</w:t>
      </w:r>
      <w:r w:rsidR="000319E4">
        <w:rPr>
          <w:rFonts w:ascii="Arial" w:hAnsi="Arial" w:cs="Arial"/>
          <w:sz w:val="20"/>
          <w:szCs w:val="20"/>
        </w:rPr>
        <w:t>dále jen „Veřejná zakázka“</w:t>
      </w:r>
      <w:r w:rsidRPr="005A66F2">
        <w:rPr>
          <w:rFonts w:ascii="Arial" w:hAnsi="Arial" w:cs="Arial"/>
          <w:sz w:val="20"/>
          <w:szCs w:val="20"/>
        </w:rPr>
        <w:t>).</w:t>
      </w:r>
    </w:p>
    <w:p w14:paraId="3B8A5114" w14:textId="157D4F8E" w:rsidR="00547110" w:rsidRPr="00D673B3"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D673B3">
        <w:rPr>
          <w:rFonts w:ascii="Arial" w:hAnsi="Arial" w:cs="Arial"/>
          <w:sz w:val="20"/>
          <w:szCs w:val="20"/>
        </w:rPr>
        <w:t xml:space="preserve">Dále musí být zajištěna provázanost </w:t>
      </w:r>
      <w:r w:rsidR="00D673B3" w:rsidRPr="00D673B3">
        <w:rPr>
          <w:rFonts w:ascii="Arial" w:hAnsi="Arial" w:cs="Arial"/>
          <w:sz w:val="20"/>
          <w:szCs w:val="20"/>
        </w:rPr>
        <w:t xml:space="preserve">Systému </w:t>
      </w:r>
      <w:r w:rsidRPr="00D673B3">
        <w:rPr>
          <w:rFonts w:ascii="Arial" w:hAnsi="Arial" w:cs="Arial"/>
          <w:sz w:val="20"/>
          <w:szCs w:val="20"/>
        </w:rPr>
        <w:t>s digitálním povodňovým plánem (dále jen „</w:t>
      </w:r>
      <w:r w:rsidR="000319E4" w:rsidRPr="00D673B3">
        <w:rPr>
          <w:rFonts w:ascii="Arial" w:hAnsi="Arial" w:cs="Arial"/>
          <w:sz w:val="20"/>
          <w:szCs w:val="20"/>
        </w:rPr>
        <w:t>D</w:t>
      </w:r>
      <w:r w:rsidRPr="00D673B3">
        <w:rPr>
          <w:rFonts w:ascii="Arial" w:hAnsi="Arial" w:cs="Arial"/>
          <w:sz w:val="20"/>
          <w:szCs w:val="20"/>
        </w:rPr>
        <w:t xml:space="preserve">PP“) dle požadavků příručky </w:t>
      </w:r>
      <w:r w:rsidR="000319E4" w:rsidRPr="00D673B3">
        <w:rPr>
          <w:rFonts w:ascii="Arial" w:hAnsi="Arial" w:cs="Arial"/>
          <w:sz w:val="20"/>
          <w:szCs w:val="20"/>
        </w:rPr>
        <w:t xml:space="preserve">OPŽP </w:t>
      </w:r>
      <w:r w:rsidRPr="00D673B3">
        <w:rPr>
          <w:rFonts w:ascii="Arial" w:hAnsi="Arial" w:cs="Arial"/>
          <w:sz w:val="20"/>
          <w:szCs w:val="20"/>
        </w:rPr>
        <w:t>pro realizace VIS systémů.</w:t>
      </w:r>
    </w:p>
    <w:p w14:paraId="52A072EC" w14:textId="1D17DF20" w:rsidR="000319E4"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Nezbytnou součástí </w:t>
      </w:r>
      <w:r w:rsidR="00E75563">
        <w:rPr>
          <w:rFonts w:ascii="Arial" w:hAnsi="Arial" w:cs="Arial"/>
          <w:sz w:val="20"/>
          <w:szCs w:val="20"/>
        </w:rPr>
        <w:t>Díla</w:t>
      </w:r>
      <w:r w:rsidRPr="005A66F2">
        <w:rPr>
          <w:rFonts w:ascii="Arial" w:hAnsi="Arial" w:cs="Arial"/>
          <w:sz w:val="20"/>
          <w:szCs w:val="20"/>
        </w:rPr>
        <w:t xml:space="preserve"> je rovněž dodávka technických prostředků, programového vybavení, instalace a zprovoznění všech technických a programových prostředků dle zpracované projektové dokumentace</w:t>
      </w:r>
      <w:r w:rsidR="000319E4">
        <w:rPr>
          <w:rFonts w:ascii="Arial" w:hAnsi="Arial" w:cs="Arial"/>
          <w:sz w:val="20"/>
          <w:szCs w:val="20"/>
        </w:rPr>
        <w:t xml:space="preserve">, která byla přílohou zadávací dokumentace Veřejné zakázky </w:t>
      </w:r>
      <w:r w:rsidRPr="005A66F2">
        <w:rPr>
          <w:rFonts w:ascii="Arial" w:hAnsi="Arial" w:cs="Arial"/>
          <w:sz w:val="20"/>
          <w:szCs w:val="20"/>
        </w:rPr>
        <w:t>(dále jen „</w:t>
      </w:r>
      <w:r w:rsidR="000319E4">
        <w:rPr>
          <w:rFonts w:ascii="Arial" w:hAnsi="Arial" w:cs="Arial"/>
          <w:sz w:val="20"/>
          <w:szCs w:val="20"/>
        </w:rPr>
        <w:t>P</w:t>
      </w:r>
      <w:r w:rsidRPr="005A66F2">
        <w:rPr>
          <w:rFonts w:ascii="Arial" w:hAnsi="Arial" w:cs="Arial"/>
          <w:sz w:val="20"/>
          <w:szCs w:val="20"/>
        </w:rPr>
        <w:t>rojektová dokumentace“).</w:t>
      </w:r>
    </w:p>
    <w:p w14:paraId="17C55C18" w14:textId="63E01782" w:rsidR="00547110" w:rsidRPr="000319E4" w:rsidRDefault="00547110" w:rsidP="009B0D8D">
      <w:pPr>
        <w:pStyle w:val="Odstavecseseznamem"/>
        <w:numPr>
          <w:ilvl w:val="2"/>
          <w:numId w:val="12"/>
        </w:numPr>
        <w:spacing w:before="120" w:after="120" w:line="240" w:lineRule="auto"/>
        <w:ind w:left="1134" w:hanging="567"/>
        <w:contextualSpacing w:val="0"/>
        <w:jc w:val="both"/>
        <w:rPr>
          <w:rFonts w:ascii="Arial" w:hAnsi="Arial" w:cs="Arial"/>
          <w:sz w:val="20"/>
          <w:szCs w:val="20"/>
        </w:rPr>
      </w:pPr>
      <w:r w:rsidRPr="000319E4">
        <w:rPr>
          <w:rFonts w:ascii="Arial" w:hAnsi="Arial" w:cs="Arial"/>
          <w:sz w:val="20"/>
          <w:szCs w:val="20"/>
        </w:rPr>
        <w:t xml:space="preserve">Součástí plnění sjednaného </w:t>
      </w:r>
      <w:r w:rsidR="00E75563">
        <w:rPr>
          <w:rFonts w:ascii="Arial" w:hAnsi="Arial" w:cs="Arial"/>
          <w:sz w:val="20"/>
          <w:szCs w:val="20"/>
        </w:rPr>
        <w:t>Díla</w:t>
      </w:r>
      <w:r w:rsidRPr="000319E4">
        <w:rPr>
          <w:rFonts w:ascii="Arial" w:hAnsi="Arial" w:cs="Arial"/>
          <w:sz w:val="20"/>
          <w:szCs w:val="20"/>
        </w:rPr>
        <w:t xml:space="preserve"> dále </w:t>
      </w:r>
      <w:r w:rsidR="000319E4">
        <w:rPr>
          <w:rFonts w:ascii="Arial" w:hAnsi="Arial" w:cs="Arial"/>
          <w:sz w:val="20"/>
          <w:szCs w:val="20"/>
        </w:rPr>
        <w:t>jsou</w:t>
      </w:r>
      <w:r w:rsidRPr="000319E4">
        <w:rPr>
          <w:rFonts w:ascii="Arial" w:hAnsi="Arial" w:cs="Arial"/>
          <w:sz w:val="20"/>
          <w:szCs w:val="20"/>
        </w:rPr>
        <w:t>:</w:t>
      </w:r>
    </w:p>
    <w:p w14:paraId="096AC011" w14:textId="5C55F181" w:rsidR="00547110"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kompletační a koordinační činnost</w:t>
      </w:r>
      <w:r w:rsidR="000319E4">
        <w:rPr>
          <w:rFonts w:ascii="Arial" w:hAnsi="Arial" w:cs="Arial"/>
          <w:sz w:val="20"/>
          <w:szCs w:val="20"/>
        </w:rPr>
        <w:t>i;</w:t>
      </w:r>
    </w:p>
    <w:p w14:paraId="5F56FA41" w14:textId="01295DD9" w:rsidR="00547110" w:rsidRPr="00684513"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684513">
        <w:rPr>
          <w:rFonts w:ascii="Arial" w:hAnsi="Arial" w:cs="Arial"/>
          <w:sz w:val="20"/>
          <w:szCs w:val="20"/>
        </w:rPr>
        <w:t xml:space="preserve">zpracováni projektu pro žádost </w:t>
      </w:r>
      <w:r w:rsidR="000319E4" w:rsidRPr="00684513">
        <w:rPr>
          <w:rFonts w:ascii="Arial" w:hAnsi="Arial" w:cs="Arial"/>
          <w:sz w:val="20"/>
          <w:szCs w:val="20"/>
        </w:rPr>
        <w:t xml:space="preserve">a zpracování návrhu žádosti </w:t>
      </w:r>
      <w:r w:rsidRPr="00684513">
        <w:rPr>
          <w:rFonts w:ascii="Arial" w:hAnsi="Arial" w:cs="Arial"/>
          <w:sz w:val="20"/>
          <w:szCs w:val="20"/>
        </w:rPr>
        <w:t>na přidělení kmitočtů Českým telekomunikačním úřadem</w:t>
      </w:r>
      <w:r w:rsidR="000319E4" w:rsidRPr="00684513">
        <w:rPr>
          <w:rFonts w:ascii="Arial" w:hAnsi="Arial" w:cs="Arial"/>
          <w:sz w:val="20"/>
          <w:szCs w:val="20"/>
        </w:rPr>
        <w:t>;</w:t>
      </w:r>
    </w:p>
    <w:p w14:paraId="54C58FB3" w14:textId="77777777" w:rsidR="009F70DA" w:rsidRDefault="009F70D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9F70DA">
        <w:rPr>
          <w:rFonts w:ascii="Arial" w:hAnsi="Arial" w:cs="Arial"/>
          <w:sz w:val="20"/>
          <w:szCs w:val="20"/>
        </w:rPr>
        <w:t xml:space="preserve">v zastoupení </w:t>
      </w:r>
      <w:r>
        <w:rPr>
          <w:rFonts w:ascii="Arial" w:hAnsi="Arial" w:cs="Arial"/>
          <w:sz w:val="20"/>
          <w:szCs w:val="20"/>
        </w:rPr>
        <w:t>O</w:t>
      </w:r>
      <w:r w:rsidRPr="009F70DA">
        <w:rPr>
          <w:rFonts w:ascii="Arial" w:hAnsi="Arial" w:cs="Arial"/>
          <w:sz w:val="20"/>
          <w:szCs w:val="20"/>
        </w:rPr>
        <w:t>bjednatele zajistit vyřízení žádosti o trvalé připojení nových odběrných míst k distribuční síti EG.D.</w:t>
      </w:r>
      <w:r>
        <w:rPr>
          <w:rFonts w:ascii="Arial" w:hAnsi="Arial" w:cs="Arial"/>
          <w:sz w:val="20"/>
          <w:szCs w:val="20"/>
        </w:rPr>
        <w:t>;</w:t>
      </w:r>
    </w:p>
    <w:p w14:paraId="68ACC9DD" w14:textId="4B7B1E41" w:rsidR="00547110"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dodávk</w:t>
      </w:r>
      <w:r w:rsidR="000319E4">
        <w:rPr>
          <w:rFonts w:ascii="Arial" w:hAnsi="Arial" w:cs="Arial"/>
          <w:sz w:val="20"/>
          <w:szCs w:val="20"/>
        </w:rPr>
        <w:t>a</w:t>
      </w:r>
      <w:r w:rsidRPr="005A66F2">
        <w:rPr>
          <w:rFonts w:ascii="Arial" w:hAnsi="Arial" w:cs="Arial"/>
          <w:sz w:val="20"/>
          <w:szCs w:val="20"/>
        </w:rPr>
        <w:t xml:space="preserve"> veškerých potřebných materiálů a výrobků potřebných pro řádné fungování </w:t>
      </w:r>
      <w:r w:rsidR="00E75563">
        <w:rPr>
          <w:rFonts w:ascii="Arial" w:hAnsi="Arial" w:cs="Arial"/>
          <w:sz w:val="20"/>
          <w:szCs w:val="20"/>
        </w:rPr>
        <w:t>Díla</w:t>
      </w:r>
      <w:r w:rsidR="000319E4">
        <w:rPr>
          <w:rFonts w:ascii="Arial" w:hAnsi="Arial" w:cs="Arial"/>
          <w:sz w:val="20"/>
          <w:szCs w:val="20"/>
        </w:rPr>
        <w:t>;</w:t>
      </w:r>
    </w:p>
    <w:p w14:paraId="47C92343" w14:textId="79316C89" w:rsidR="00547110"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doprav</w:t>
      </w:r>
      <w:r w:rsidR="000319E4">
        <w:rPr>
          <w:rFonts w:ascii="Arial" w:hAnsi="Arial" w:cs="Arial"/>
          <w:sz w:val="20"/>
          <w:szCs w:val="20"/>
        </w:rPr>
        <w:t>a</w:t>
      </w:r>
      <w:r w:rsidRPr="005A66F2">
        <w:rPr>
          <w:rFonts w:ascii="Arial" w:hAnsi="Arial" w:cs="Arial"/>
          <w:sz w:val="20"/>
          <w:szCs w:val="20"/>
        </w:rPr>
        <w:t xml:space="preserve"> a dodávk</w:t>
      </w:r>
      <w:r w:rsidR="000319E4">
        <w:rPr>
          <w:rFonts w:ascii="Arial" w:hAnsi="Arial" w:cs="Arial"/>
          <w:sz w:val="20"/>
          <w:szCs w:val="20"/>
        </w:rPr>
        <w:t>a</w:t>
      </w:r>
      <w:r w:rsidRPr="005A66F2">
        <w:rPr>
          <w:rFonts w:ascii="Arial" w:hAnsi="Arial" w:cs="Arial"/>
          <w:sz w:val="20"/>
          <w:szCs w:val="20"/>
        </w:rPr>
        <w:t xml:space="preserve"> do místa plnění dle projektové dokumentace</w:t>
      </w:r>
      <w:r w:rsidR="000319E4">
        <w:rPr>
          <w:rFonts w:ascii="Arial" w:hAnsi="Arial" w:cs="Arial"/>
          <w:sz w:val="20"/>
          <w:szCs w:val="20"/>
        </w:rPr>
        <w:t>;</w:t>
      </w:r>
    </w:p>
    <w:p w14:paraId="592B456F" w14:textId="77777777" w:rsidR="009F70DA" w:rsidRDefault="009F70D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9F70DA">
        <w:rPr>
          <w:rFonts w:ascii="Arial" w:hAnsi="Arial" w:cs="Arial"/>
          <w:sz w:val="20"/>
          <w:szCs w:val="20"/>
        </w:rPr>
        <w:t>zajištění vytýčení a ochrany stávajících podzemních a nadzemních sítí, včetně dokladů o řádném předání a neporušenosti dotčených sítí před ukončením montáže</w:t>
      </w:r>
      <w:r>
        <w:rPr>
          <w:rFonts w:ascii="Arial" w:hAnsi="Arial" w:cs="Arial"/>
          <w:sz w:val="20"/>
          <w:szCs w:val="20"/>
        </w:rPr>
        <w:t>;</w:t>
      </w:r>
    </w:p>
    <w:p w14:paraId="0A5AA479" w14:textId="0E511F52" w:rsidR="00547110"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montáž, instalace v místě plnění</w:t>
      </w:r>
      <w:r w:rsidR="000319E4">
        <w:rPr>
          <w:rFonts w:ascii="Arial" w:hAnsi="Arial" w:cs="Arial"/>
          <w:sz w:val="20"/>
          <w:szCs w:val="20"/>
        </w:rPr>
        <w:t>;</w:t>
      </w:r>
    </w:p>
    <w:p w14:paraId="0B4680C5" w14:textId="099A1E56" w:rsidR="009F70DA" w:rsidRDefault="009F70D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9F70DA">
        <w:rPr>
          <w:rFonts w:ascii="Arial" w:hAnsi="Arial" w:cs="Arial"/>
          <w:sz w:val="20"/>
          <w:szCs w:val="20"/>
        </w:rPr>
        <w:t>zajištění zvláštního užívání komunikací po dobu výstavby, zpracování dopravně inženýrského opatření (DIO), zajištění příslušného dopravního značení vyplývajícího z</w:t>
      </w:r>
      <w:r>
        <w:rPr>
          <w:rFonts w:ascii="Arial" w:hAnsi="Arial" w:cs="Arial"/>
          <w:sz w:val="20"/>
          <w:szCs w:val="20"/>
        </w:rPr>
        <w:t> </w:t>
      </w:r>
      <w:r w:rsidRPr="009F70DA">
        <w:rPr>
          <w:rFonts w:ascii="Arial" w:hAnsi="Arial" w:cs="Arial"/>
          <w:sz w:val="20"/>
          <w:szCs w:val="20"/>
        </w:rPr>
        <w:t>DIO</w:t>
      </w:r>
      <w:r>
        <w:rPr>
          <w:rFonts w:ascii="Arial" w:hAnsi="Arial" w:cs="Arial"/>
          <w:sz w:val="20"/>
          <w:szCs w:val="20"/>
        </w:rPr>
        <w:t>;</w:t>
      </w:r>
    </w:p>
    <w:p w14:paraId="52647558" w14:textId="5A2E3E8D"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provádění úklidových prací v místech instalací v průběhu dodávky po celou dobu provádění </w:t>
      </w:r>
      <w:r w:rsidR="00E75563">
        <w:rPr>
          <w:rFonts w:ascii="Arial" w:hAnsi="Arial" w:cs="Arial"/>
          <w:sz w:val="20"/>
          <w:szCs w:val="20"/>
        </w:rPr>
        <w:t>Díla</w:t>
      </w:r>
      <w:r w:rsidR="000319E4">
        <w:rPr>
          <w:rFonts w:ascii="Arial" w:hAnsi="Arial" w:cs="Arial"/>
          <w:sz w:val="20"/>
          <w:szCs w:val="20"/>
        </w:rPr>
        <w:t>;</w:t>
      </w:r>
    </w:p>
    <w:p w14:paraId="72F6A46E" w14:textId="1E38F4BC" w:rsidR="00547110"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zajištění, aby nedošlo k obtěžování okolní bytové zástavby hlukem, světlem, prachem apod.</w:t>
      </w:r>
      <w:r w:rsidR="000319E4">
        <w:rPr>
          <w:rFonts w:ascii="Arial" w:hAnsi="Arial" w:cs="Arial"/>
          <w:sz w:val="20"/>
          <w:szCs w:val="20"/>
        </w:rPr>
        <w:t>;</w:t>
      </w:r>
    </w:p>
    <w:p w14:paraId="7B0F0CA3" w14:textId="34E39E50"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lastRenderedPageBreak/>
        <w:t xml:space="preserve">po dobu realizace </w:t>
      </w:r>
      <w:r w:rsidR="000319E4">
        <w:rPr>
          <w:rFonts w:ascii="Arial" w:hAnsi="Arial" w:cs="Arial"/>
          <w:sz w:val="20"/>
          <w:szCs w:val="20"/>
        </w:rPr>
        <w:t xml:space="preserve">dodávky </w:t>
      </w:r>
      <w:r w:rsidR="00E75563">
        <w:rPr>
          <w:rFonts w:ascii="Arial" w:hAnsi="Arial" w:cs="Arial"/>
          <w:sz w:val="20"/>
          <w:szCs w:val="20"/>
        </w:rPr>
        <w:t>Díla</w:t>
      </w:r>
      <w:r w:rsidR="000319E4">
        <w:rPr>
          <w:rFonts w:ascii="Arial" w:hAnsi="Arial" w:cs="Arial"/>
          <w:sz w:val="20"/>
          <w:szCs w:val="20"/>
        </w:rPr>
        <w:t xml:space="preserve"> </w:t>
      </w:r>
      <w:r w:rsidRPr="005A66F2">
        <w:rPr>
          <w:rFonts w:ascii="Arial" w:hAnsi="Arial" w:cs="Arial"/>
          <w:sz w:val="20"/>
          <w:szCs w:val="20"/>
        </w:rPr>
        <w:t>vedení montážního a materiálového deníku a</w:t>
      </w:r>
      <w:r w:rsidR="000319E4">
        <w:rPr>
          <w:rFonts w:ascii="Arial" w:hAnsi="Arial" w:cs="Arial"/>
          <w:sz w:val="20"/>
          <w:szCs w:val="20"/>
        </w:rPr>
        <w:t> </w:t>
      </w:r>
      <w:r w:rsidRPr="005A66F2">
        <w:rPr>
          <w:rFonts w:ascii="Arial" w:hAnsi="Arial" w:cs="Arial"/>
          <w:sz w:val="20"/>
          <w:szCs w:val="20"/>
        </w:rPr>
        <w:t>zajištění, aby údaje v něm byly vždy aktuální</w:t>
      </w:r>
      <w:r w:rsidR="000319E4">
        <w:rPr>
          <w:rFonts w:ascii="Arial" w:hAnsi="Arial" w:cs="Arial"/>
          <w:sz w:val="20"/>
          <w:szCs w:val="20"/>
        </w:rPr>
        <w:t>;</w:t>
      </w:r>
    </w:p>
    <w:p w14:paraId="0B64D303" w14:textId="54747E93"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provedení veškerých prací a dodávek souvisejících s bezpečnostními opatřeními na</w:t>
      </w:r>
      <w:r w:rsidR="000319E4">
        <w:rPr>
          <w:rFonts w:ascii="Arial" w:hAnsi="Arial" w:cs="Arial"/>
          <w:sz w:val="20"/>
          <w:szCs w:val="20"/>
        </w:rPr>
        <w:t> </w:t>
      </w:r>
      <w:r w:rsidRPr="005A66F2">
        <w:rPr>
          <w:rFonts w:ascii="Arial" w:hAnsi="Arial" w:cs="Arial"/>
          <w:sz w:val="20"/>
          <w:szCs w:val="20"/>
        </w:rPr>
        <w:t>ochranu lidí a majetku</w:t>
      </w:r>
      <w:r w:rsidR="000319E4">
        <w:rPr>
          <w:rFonts w:ascii="Arial" w:hAnsi="Arial" w:cs="Arial"/>
          <w:sz w:val="20"/>
          <w:szCs w:val="20"/>
        </w:rPr>
        <w:t>;</w:t>
      </w:r>
    </w:p>
    <w:p w14:paraId="35FFCF11" w14:textId="18A48F8B"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zajištění bezpečnosti a ochrany zdraví při práci v souladu s platnými právními předpisy, zejména zákoníkem práce, zákonem č. 309/2006 Sb. a prováděcími předpisy</w:t>
      </w:r>
      <w:r w:rsidR="000319E4">
        <w:rPr>
          <w:rFonts w:ascii="Arial" w:hAnsi="Arial" w:cs="Arial"/>
          <w:sz w:val="20"/>
          <w:szCs w:val="20"/>
        </w:rPr>
        <w:t>;</w:t>
      </w:r>
    </w:p>
    <w:p w14:paraId="31B782C3" w14:textId="49805EED"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zajištění ochrany životního prostředí při provádění dle platných předpisů</w:t>
      </w:r>
      <w:r w:rsidR="000319E4">
        <w:rPr>
          <w:rFonts w:ascii="Arial" w:hAnsi="Arial" w:cs="Arial"/>
          <w:sz w:val="20"/>
          <w:szCs w:val="20"/>
        </w:rPr>
        <w:t>;</w:t>
      </w:r>
    </w:p>
    <w:p w14:paraId="68204688" w14:textId="00DBBABF"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zajištění a kontrolu jakosti dodávky v souladu s normami EN a ČSN</w:t>
      </w:r>
      <w:r w:rsidR="000319E4">
        <w:rPr>
          <w:rFonts w:ascii="Arial" w:hAnsi="Arial" w:cs="Arial"/>
          <w:sz w:val="20"/>
          <w:szCs w:val="20"/>
        </w:rPr>
        <w:t>;</w:t>
      </w:r>
    </w:p>
    <w:p w14:paraId="393ECB7D" w14:textId="526DE60B"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splnění všech požadavků kladených na varovný a výstražný systém složkami integrovaného záchranného systému</w:t>
      </w:r>
      <w:r w:rsidR="000319E4">
        <w:rPr>
          <w:rFonts w:ascii="Arial" w:hAnsi="Arial" w:cs="Arial"/>
          <w:sz w:val="20"/>
          <w:szCs w:val="20"/>
        </w:rPr>
        <w:t>;</w:t>
      </w:r>
    </w:p>
    <w:p w14:paraId="67AEFA5F" w14:textId="45D3ACB6" w:rsidR="008D5606" w:rsidRPr="005A66F2" w:rsidRDefault="008D5606"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p</w:t>
      </w:r>
      <w:r w:rsidR="00076CDE" w:rsidRPr="005A66F2">
        <w:rPr>
          <w:rFonts w:ascii="Arial" w:hAnsi="Arial" w:cs="Arial"/>
          <w:sz w:val="20"/>
          <w:szCs w:val="20"/>
        </w:rPr>
        <w:t xml:space="preserve">rohlášení </w:t>
      </w:r>
      <w:r w:rsidR="005A66F2">
        <w:rPr>
          <w:rFonts w:ascii="Arial" w:hAnsi="Arial" w:cs="Arial"/>
          <w:sz w:val="20"/>
          <w:szCs w:val="20"/>
        </w:rPr>
        <w:t>Zhotovitel</w:t>
      </w:r>
      <w:r w:rsidR="00076CDE" w:rsidRPr="005A66F2">
        <w:rPr>
          <w:rFonts w:ascii="Arial" w:hAnsi="Arial" w:cs="Arial"/>
          <w:sz w:val="20"/>
          <w:szCs w:val="20"/>
        </w:rPr>
        <w:t>e</w:t>
      </w:r>
      <w:r w:rsidRPr="005A66F2">
        <w:rPr>
          <w:rFonts w:ascii="Arial" w:hAnsi="Arial" w:cs="Arial"/>
          <w:sz w:val="20"/>
          <w:szCs w:val="20"/>
        </w:rPr>
        <w:t xml:space="preserve">, že má uzavřenu pojistnou </w:t>
      </w:r>
      <w:r w:rsidR="00E75563">
        <w:rPr>
          <w:rFonts w:ascii="Arial" w:hAnsi="Arial" w:cs="Arial"/>
          <w:sz w:val="20"/>
          <w:szCs w:val="20"/>
        </w:rPr>
        <w:t>Smlouv</w:t>
      </w:r>
      <w:r w:rsidRPr="005A66F2">
        <w:rPr>
          <w:rFonts w:ascii="Arial" w:hAnsi="Arial" w:cs="Arial"/>
          <w:sz w:val="20"/>
          <w:szCs w:val="20"/>
        </w:rPr>
        <w:t>u kryjící odpovědnost za</w:t>
      </w:r>
      <w:r w:rsidR="000319E4">
        <w:rPr>
          <w:rFonts w:ascii="Arial" w:hAnsi="Arial" w:cs="Arial"/>
          <w:sz w:val="20"/>
          <w:szCs w:val="20"/>
        </w:rPr>
        <w:t> </w:t>
      </w:r>
      <w:r w:rsidRPr="005A66F2">
        <w:rPr>
          <w:rFonts w:ascii="Arial" w:hAnsi="Arial" w:cs="Arial"/>
          <w:sz w:val="20"/>
          <w:szCs w:val="20"/>
        </w:rPr>
        <w:t xml:space="preserve">škody způsobené jeho provozní činností, včetně možných škod způsobených jeho pracovníky s minimálním limitem pojistného plnění ve výši odpovídající minimálně ceně </w:t>
      </w:r>
      <w:r w:rsidR="000319E4">
        <w:rPr>
          <w:rFonts w:ascii="Arial" w:hAnsi="Arial" w:cs="Arial"/>
          <w:sz w:val="20"/>
          <w:szCs w:val="20"/>
        </w:rPr>
        <w:t xml:space="preserve">plnění dle této </w:t>
      </w:r>
      <w:r w:rsidR="00E75563">
        <w:rPr>
          <w:rFonts w:ascii="Arial" w:hAnsi="Arial" w:cs="Arial"/>
          <w:sz w:val="20"/>
          <w:szCs w:val="20"/>
        </w:rPr>
        <w:t>Smlouv</w:t>
      </w:r>
      <w:r w:rsidR="000319E4">
        <w:rPr>
          <w:rFonts w:ascii="Arial" w:hAnsi="Arial" w:cs="Arial"/>
          <w:sz w:val="20"/>
          <w:szCs w:val="20"/>
        </w:rPr>
        <w:t xml:space="preserve">y </w:t>
      </w:r>
      <w:r w:rsidRPr="005A66F2">
        <w:rPr>
          <w:rFonts w:ascii="Arial" w:hAnsi="Arial" w:cs="Arial"/>
          <w:sz w:val="20"/>
          <w:szCs w:val="20"/>
        </w:rPr>
        <w:t>stanovené v Kč vč</w:t>
      </w:r>
      <w:r w:rsidR="000319E4">
        <w:rPr>
          <w:rFonts w:ascii="Arial" w:hAnsi="Arial" w:cs="Arial"/>
          <w:sz w:val="20"/>
          <w:szCs w:val="20"/>
        </w:rPr>
        <w:t>.</w:t>
      </w:r>
      <w:r w:rsidRPr="005A66F2">
        <w:rPr>
          <w:rFonts w:ascii="Arial" w:hAnsi="Arial" w:cs="Arial"/>
          <w:sz w:val="20"/>
          <w:szCs w:val="20"/>
        </w:rPr>
        <w:t xml:space="preserve"> DPH</w:t>
      </w:r>
      <w:r w:rsidR="00D673B3">
        <w:rPr>
          <w:rFonts w:ascii="Arial" w:hAnsi="Arial" w:cs="Arial"/>
          <w:sz w:val="20"/>
          <w:szCs w:val="20"/>
        </w:rPr>
        <w:t xml:space="preserve"> zaokrouhlené dolů na celé statisíce</w:t>
      </w:r>
      <w:r w:rsidRPr="005A66F2">
        <w:rPr>
          <w:rFonts w:ascii="Arial" w:hAnsi="Arial" w:cs="Arial"/>
          <w:sz w:val="20"/>
          <w:szCs w:val="20"/>
        </w:rPr>
        <w:t xml:space="preserve">, a to po celou dobu platnosti této </w:t>
      </w:r>
      <w:r w:rsidR="00E75563">
        <w:rPr>
          <w:rFonts w:ascii="Arial" w:hAnsi="Arial" w:cs="Arial"/>
          <w:sz w:val="20"/>
          <w:szCs w:val="20"/>
        </w:rPr>
        <w:t>Smlouv</w:t>
      </w:r>
      <w:r w:rsidRPr="005A66F2">
        <w:rPr>
          <w:rFonts w:ascii="Arial" w:hAnsi="Arial" w:cs="Arial"/>
          <w:sz w:val="20"/>
          <w:szCs w:val="20"/>
        </w:rPr>
        <w:t>y</w:t>
      </w:r>
      <w:r w:rsidR="000319E4">
        <w:rPr>
          <w:rFonts w:ascii="Arial" w:hAnsi="Arial" w:cs="Arial"/>
          <w:sz w:val="20"/>
          <w:szCs w:val="20"/>
        </w:rPr>
        <w:t xml:space="preserve"> – </w:t>
      </w:r>
      <w:r w:rsidR="005A66F2">
        <w:rPr>
          <w:rFonts w:ascii="Arial" w:hAnsi="Arial" w:cs="Arial"/>
          <w:sz w:val="20"/>
          <w:szCs w:val="20"/>
        </w:rPr>
        <w:t>Zhotovitel</w:t>
      </w:r>
      <w:r w:rsidRPr="005A66F2">
        <w:rPr>
          <w:rFonts w:ascii="Arial" w:hAnsi="Arial" w:cs="Arial"/>
          <w:sz w:val="20"/>
          <w:szCs w:val="20"/>
        </w:rPr>
        <w:t xml:space="preserve"> je povinen kdykoliv na vyžádání </w:t>
      </w:r>
      <w:r w:rsidR="005A66F2">
        <w:rPr>
          <w:rFonts w:ascii="Arial" w:hAnsi="Arial" w:cs="Arial"/>
          <w:sz w:val="20"/>
          <w:szCs w:val="20"/>
        </w:rPr>
        <w:t>Objednatel</w:t>
      </w:r>
      <w:r w:rsidRPr="005A66F2">
        <w:rPr>
          <w:rFonts w:ascii="Arial" w:hAnsi="Arial" w:cs="Arial"/>
          <w:sz w:val="20"/>
          <w:szCs w:val="20"/>
        </w:rPr>
        <w:t xml:space="preserve">e předložit platnou pojistnou </w:t>
      </w:r>
      <w:r w:rsidR="00E75563">
        <w:rPr>
          <w:rFonts w:ascii="Arial" w:hAnsi="Arial" w:cs="Arial"/>
          <w:sz w:val="20"/>
          <w:szCs w:val="20"/>
        </w:rPr>
        <w:t>Smlouv</w:t>
      </w:r>
      <w:r w:rsidRPr="005A66F2">
        <w:rPr>
          <w:rFonts w:ascii="Arial" w:hAnsi="Arial" w:cs="Arial"/>
          <w:sz w:val="20"/>
          <w:szCs w:val="20"/>
        </w:rPr>
        <w:t>u</w:t>
      </w:r>
      <w:r w:rsidR="00D673B3">
        <w:rPr>
          <w:rFonts w:ascii="Arial" w:hAnsi="Arial" w:cs="Arial"/>
          <w:sz w:val="20"/>
          <w:szCs w:val="20"/>
        </w:rPr>
        <w:t xml:space="preserve"> – p</w:t>
      </w:r>
      <w:r w:rsidRPr="005A66F2">
        <w:rPr>
          <w:rFonts w:ascii="Arial" w:hAnsi="Arial" w:cs="Arial"/>
          <w:sz w:val="20"/>
          <w:szCs w:val="20"/>
        </w:rPr>
        <w:t>ojistné podmínky musí obsahovat ujednání, že poškozenému vzniká právo na plnění proti pojistiteli</w:t>
      </w:r>
      <w:r w:rsidR="000319E4">
        <w:rPr>
          <w:rFonts w:ascii="Arial" w:hAnsi="Arial" w:cs="Arial"/>
          <w:sz w:val="20"/>
          <w:szCs w:val="20"/>
        </w:rPr>
        <w:t>;</w:t>
      </w:r>
    </w:p>
    <w:p w14:paraId="3EC7EE7F" w14:textId="245584EA"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provedení veškerých předepsaných zkoušek včetně vystavení dokladů o jejich provedení dle příslušných právních předpisů a norem ČSN, doložení atestů, certifikátů, prohlášení o shodě dle zákona č. 22/1997 Sb., ve znění pozdějších předpisů a prováděcích předpisů, vše v českém jazyku a jejich předání </w:t>
      </w:r>
      <w:r w:rsidR="005A66F2">
        <w:rPr>
          <w:rFonts w:ascii="Arial" w:hAnsi="Arial" w:cs="Arial"/>
          <w:sz w:val="20"/>
          <w:szCs w:val="20"/>
        </w:rPr>
        <w:t>Zadavatel</w:t>
      </w:r>
      <w:r w:rsidRPr="005A66F2">
        <w:rPr>
          <w:rFonts w:ascii="Arial" w:hAnsi="Arial" w:cs="Arial"/>
          <w:sz w:val="20"/>
          <w:szCs w:val="20"/>
        </w:rPr>
        <w:t>i</w:t>
      </w:r>
      <w:r w:rsidR="000319E4">
        <w:rPr>
          <w:rFonts w:ascii="Arial" w:hAnsi="Arial" w:cs="Arial"/>
          <w:sz w:val="20"/>
          <w:szCs w:val="20"/>
        </w:rPr>
        <w:t>;</w:t>
      </w:r>
    </w:p>
    <w:p w14:paraId="17154BC4" w14:textId="7FD8CBD0"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revizní zprávy</w:t>
      </w:r>
      <w:r w:rsidR="000319E4">
        <w:rPr>
          <w:rFonts w:ascii="Arial" w:hAnsi="Arial" w:cs="Arial"/>
          <w:sz w:val="20"/>
          <w:szCs w:val="20"/>
        </w:rPr>
        <w:t>;</w:t>
      </w:r>
    </w:p>
    <w:p w14:paraId="27085893" w14:textId="56A68A56"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zajištění a předání všech nezbytných dokladů potřebných k doložení žádosti o</w:t>
      </w:r>
      <w:r w:rsidR="000319E4">
        <w:rPr>
          <w:rFonts w:ascii="Arial" w:hAnsi="Arial" w:cs="Arial"/>
          <w:sz w:val="20"/>
          <w:szCs w:val="20"/>
        </w:rPr>
        <w:t> </w:t>
      </w:r>
      <w:r w:rsidRPr="005A66F2">
        <w:rPr>
          <w:rFonts w:ascii="Arial" w:hAnsi="Arial" w:cs="Arial"/>
          <w:sz w:val="20"/>
          <w:szCs w:val="20"/>
        </w:rPr>
        <w:t>povolení instalace zařízení dle požadavků stavebního zákona a místně příslušného stavebního úřadu</w:t>
      </w:r>
      <w:r w:rsidR="000319E4">
        <w:rPr>
          <w:rFonts w:ascii="Arial" w:hAnsi="Arial" w:cs="Arial"/>
          <w:sz w:val="20"/>
          <w:szCs w:val="20"/>
        </w:rPr>
        <w:t>;</w:t>
      </w:r>
    </w:p>
    <w:p w14:paraId="063AC5FD" w14:textId="7771D9BC"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předání záručních listů a návodů k provozu v českém jazy</w:t>
      </w:r>
      <w:r w:rsidR="000319E4">
        <w:rPr>
          <w:rFonts w:ascii="Arial" w:hAnsi="Arial" w:cs="Arial"/>
          <w:sz w:val="20"/>
          <w:szCs w:val="20"/>
        </w:rPr>
        <w:t>ce;</w:t>
      </w:r>
    </w:p>
    <w:p w14:paraId="17CA326F" w14:textId="3D9953EE" w:rsidR="00583F39"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před předáním a převzetím celého </w:t>
      </w:r>
      <w:r w:rsidR="00E75563">
        <w:rPr>
          <w:rFonts w:ascii="Arial" w:hAnsi="Arial" w:cs="Arial"/>
          <w:sz w:val="20"/>
          <w:szCs w:val="20"/>
        </w:rPr>
        <w:t>Díla</w:t>
      </w:r>
      <w:r w:rsidRPr="005A66F2">
        <w:rPr>
          <w:rFonts w:ascii="Arial" w:hAnsi="Arial" w:cs="Arial"/>
          <w:sz w:val="20"/>
          <w:szCs w:val="20"/>
        </w:rPr>
        <w:t xml:space="preserve"> zaškolení obsluhy včetně praktického předvedení min. v rozsahu 1 dne</w:t>
      </w:r>
      <w:r w:rsidR="000319E4">
        <w:rPr>
          <w:rFonts w:ascii="Arial" w:hAnsi="Arial" w:cs="Arial"/>
          <w:sz w:val="20"/>
          <w:szCs w:val="20"/>
        </w:rPr>
        <w:t xml:space="preserve"> – bližší </w:t>
      </w:r>
      <w:r w:rsidRPr="005A66F2">
        <w:rPr>
          <w:rFonts w:ascii="Arial" w:hAnsi="Arial" w:cs="Arial"/>
          <w:sz w:val="20"/>
          <w:szCs w:val="20"/>
        </w:rPr>
        <w:t xml:space="preserve">podmínky praktického předvedení budou dohodnuty se </w:t>
      </w:r>
      <w:r w:rsidR="005A66F2">
        <w:rPr>
          <w:rFonts w:ascii="Arial" w:hAnsi="Arial" w:cs="Arial"/>
          <w:sz w:val="20"/>
          <w:szCs w:val="20"/>
        </w:rPr>
        <w:t>Zadavatel</w:t>
      </w:r>
      <w:r w:rsidRPr="005A66F2">
        <w:rPr>
          <w:rFonts w:ascii="Arial" w:hAnsi="Arial" w:cs="Arial"/>
          <w:sz w:val="20"/>
          <w:szCs w:val="20"/>
        </w:rPr>
        <w:t xml:space="preserve">em před protokolárním předáním a převzetím </w:t>
      </w:r>
      <w:r w:rsidR="00E75563">
        <w:rPr>
          <w:rFonts w:ascii="Arial" w:hAnsi="Arial" w:cs="Arial"/>
          <w:sz w:val="20"/>
          <w:szCs w:val="20"/>
        </w:rPr>
        <w:t>Díla</w:t>
      </w:r>
      <w:r w:rsidRPr="005A66F2">
        <w:rPr>
          <w:rFonts w:ascii="Arial" w:hAnsi="Arial" w:cs="Arial"/>
          <w:sz w:val="20"/>
          <w:szCs w:val="20"/>
        </w:rPr>
        <w:t xml:space="preserve"> </w:t>
      </w:r>
      <w:r w:rsidR="000319E4">
        <w:rPr>
          <w:rFonts w:ascii="Arial" w:hAnsi="Arial" w:cs="Arial"/>
          <w:sz w:val="20"/>
          <w:szCs w:val="20"/>
        </w:rPr>
        <w:t>jako celku;</w:t>
      </w:r>
    </w:p>
    <w:p w14:paraId="11A6BB24" w14:textId="57A4D9D0" w:rsidR="009F70DA" w:rsidRDefault="009F70D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9F70DA">
        <w:rPr>
          <w:rFonts w:ascii="Arial" w:hAnsi="Arial" w:cs="Arial"/>
          <w:sz w:val="20"/>
          <w:szCs w:val="20"/>
        </w:rPr>
        <w:t xml:space="preserve">při předání </w:t>
      </w:r>
      <w:r w:rsidR="00684513">
        <w:rPr>
          <w:rFonts w:ascii="Arial" w:hAnsi="Arial" w:cs="Arial"/>
          <w:sz w:val="20"/>
          <w:szCs w:val="20"/>
        </w:rPr>
        <w:t>D</w:t>
      </w:r>
      <w:r w:rsidRPr="009F70DA">
        <w:rPr>
          <w:rFonts w:ascii="Arial" w:hAnsi="Arial" w:cs="Arial"/>
          <w:sz w:val="20"/>
          <w:szCs w:val="20"/>
        </w:rPr>
        <w:t>íla předlož</w:t>
      </w:r>
      <w:r>
        <w:rPr>
          <w:rFonts w:ascii="Arial" w:hAnsi="Arial" w:cs="Arial"/>
          <w:sz w:val="20"/>
          <w:szCs w:val="20"/>
        </w:rPr>
        <w:t>ení</w:t>
      </w:r>
      <w:r w:rsidRPr="009F70DA">
        <w:rPr>
          <w:rFonts w:ascii="Arial" w:hAnsi="Arial" w:cs="Arial"/>
          <w:sz w:val="20"/>
          <w:szCs w:val="20"/>
        </w:rPr>
        <w:t xml:space="preserve"> doklad</w:t>
      </w:r>
      <w:r>
        <w:rPr>
          <w:rFonts w:ascii="Arial" w:hAnsi="Arial" w:cs="Arial"/>
          <w:sz w:val="20"/>
          <w:szCs w:val="20"/>
        </w:rPr>
        <w:t>ů</w:t>
      </w:r>
      <w:r w:rsidRPr="009F70DA">
        <w:rPr>
          <w:rFonts w:ascii="Arial" w:hAnsi="Arial" w:cs="Arial"/>
          <w:sz w:val="20"/>
          <w:szCs w:val="20"/>
        </w:rPr>
        <w:t xml:space="preserve"> prokazující</w:t>
      </w:r>
      <w:r>
        <w:rPr>
          <w:rFonts w:ascii="Arial" w:hAnsi="Arial" w:cs="Arial"/>
          <w:sz w:val="20"/>
          <w:szCs w:val="20"/>
        </w:rPr>
        <w:t>ch</w:t>
      </w:r>
      <w:r w:rsidRPr="009F70DA">
        <w:rPr>
          <w:rFonts w:ascii="Arial" w:hAnsi="Arial" w:cs="Arial"/>
          <w:sz w:val="20"/>
          <w:szCs w:val="20"/>
        </w:rPr>
        <w:t xml:space="preserve"> způsob, jak naložil s jednotlivými druhy stavebního odpadu (množství a druh viz specifikace v PD), odpovídající evidenci dle Zákona o odpadech 541/2020 Sb.</w:t>
      </w:r>
      <w:r>
        <w:rPr>
          <w:rFonts w:ascii="Arial" w:hAnsi="Arial" w:cs="Arial"/>
          <w:sz w:val="20"/>
          <w:szCs w:val="20"/>
        </w:rPr>
        <w:t>;</w:t>
      </w:r>
    </w:p>
    <w:p w14:paraId="42FD96A7" w14:textId="3E39F8A3"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vyzkoušení </w:t>
      </w:r>
      <w:r w:rsidR="000319E4">
        <w:rPr>
          <w:rFonts w:ascii="Arial" w:hAnsi="Arial" w:cs="Arial"/>
          <w:sz w:val="20"/>
          <w:szCs w:val="20"/>
        </w:rPr>
        <w:t>S</w:t>
      </w:r>
      <w:r w:rsidRPr="005A66F2">
        <w:rPr>
          <w:rFonts w:ascii="Arial" w:hAnsi="Arial" w:cs="Arial"/>
          <w:sz w:val="20"/>
          <w:szCs w:val="20"/>
        </w:rPr>
        <w:t>ystému po jednotlivých etapách</w:t>
      </w:r>
      <w:r w:rsidR="000319E4">
        <w:rPr>
          <w:rFonts w:ascii="Arial" w:hAnsi="Arial" w:cs="Arial"/>
          <w:sz w:val="20"/>
          <w:szCs w:val="20"/>
        </w:rPr>
        <w:t>;</w:t>
      </w:r>
    </w:p>
    <w:p w14:paraId="158965B4" w14:textId="53A0C5C3"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komplexní vyzkoušení </w:t>
      </w:r>
      <w:r w:rsidR="00E75563">
        <w:rPr>
          <w:rFonts w:ascii="Arial" w:hAnsi="Arial" w:cs="Arial"/>
          <w:sz w:val="20"/>
          <w:szCs w:val="20"/>
        </w:rPr>
        <w:t>Díla</w:t>
      </w:r>
      <w:r w:rsidR="000319E4">
        <w:rPr>
          <w:rFonts w:ascii="Arial" w:hAnsi="Arial" w:cs="Arial"/>
          <w:sz w:val="20"/>
          <w:szCs w:val="20"/>
        </w:rPr>
        <w:t xml:space="preserve"> nebo jeho části </w:t>
      </w:r>
      <w:r w:rsidRPr="005A66F2">
        <w:rPr>
          <w:rFonts w:ascii="Arial" w:hAnsi="Arial" w:cs="Arial"/>
          <w:sz w:val="20"/>
          <w:szCs w:val="20"/>
        </w:rPr>
        <w:t xml:space="preserve">v délce 24 hodin před protokolárním předáním a převzetím každé etapy a celého </w:t>
      </w:r>
      <w:r w:rsidR="00E75563">
        <w:rPr>
          <w:rFonts w:ascii="Arial" w:hAnsi="Arial" w:cs="Arial"/>
          <w:sz w:val="20"/>
          <w:szCs w:val="20"/>
        </w:rPr>
        <w:t>Díla</w:t>
      </w:r>
      <w:r w:rsidR="000319E4">
        <w:rPr>
          <w:rFonts w:ascii="Arial" w:hAnsi="Arial" w:cs="Arial"/>
          <w:sz w:val="20"/>
          <w:szCs w:val="20"/>
        </w:rPr>
        <w:t>;</w:t>
      </w:r>
    </w:p>
    <w:p w14:paraId="530F667B" w14:textId="0F200C5E"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účast na zkušebním provozu po celou dobu zkušebního provozu v délce min. 1 měsíce v rozsahu maximálně 8 hodin po dobu 1 měsíce, a to na vyzvání </w:t>
      </w:r>
      <w:r w:rsidR="005A66F2">
        <w:rPr>
          <w:rFonts w:ascii="Arial" w:hAnsi="Arial" w:cs="Arial"/>
          <w:sz w:val="20"/>
          <w:szCs w:val="20"/>
        </w:rPr>
        <w:t>Zadavatel</w:t>
      </w:r>
      <w:r w:rsidRPr="005A66F2">
        <w:rPr>
          <w:rFonts w:ascii="Arial" w:hAnsi="Arial" w:cs="Arial"/>
          <w:sz w:val="20"/>
          <w:szCs w:val="20"/>
        </w:rPr>
        <w:t xml:space="preserve">e po protokolárním předání a převzetí každé etapy a celého </w:t>
      </w:r>
      <w:r w:rsidR="00E75563">
        <w:rPr>
          <w:rFonts w:ascii="Arial" w:hAnsi="Arial" w:cs="Arial"/>
          <w:sz w:val="20"/>
          <w:szCs w:val="20"/>
        </w:rPr>
        <w:t>Díla</w:t>
      </w:r>
      <w:r w:rsidR="00D25A6C">
        <w:rPr>
          <w:rFonts w:ascii="Arial" w:hAnsi="Arial" w:cs="Arial"/>
          <w:sz w:val="20"/>
          <w:szCs w:val="20"/>
        </w:rPr>
        <w:t>;</w:t>
      </w:r>
    </w:p>
    <w:p w14:paraId="10DB7073" w14:textId="6B4AF654"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vyhotovení protokolu ze zkušebního provozu jednotlivých etap a celého </w:t>
      </w:r>
      <w:r w:rsidR="00E75563">
        <w:rPr>
          <w:rFonts w:ascii="Arial" w:hAnsi="Arial" w:cs="Arial"/>
          <w:sz w:val="20"/>
          <w:szCs w:val="20"/>
        </w:rPr>
        <w:t>Díla</w:t>
      </w:r>
      <w:r w:rsidR="00D25A6C">
        <w:rPr>
          <w:rFonts w:ascii="Arial" w:hAnsi="Arial" w:cs="Arial"/>
          <w:sz w:val="20"/>
          <w:szCs w:val="20"/>
        </w:rPr>
        <w:t>;</w:t>
      </w:r>
    </w:p>
    <w:p w14:paraId="4D75B79B" w14:textId="6257739E" w:rsidR="00583F39" w:rsidRPr="005A66F2" w:rsidRDefault="00547110"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aktivní správa systému dálkovým přístupem</w:t>
      </w:r>
      <w:r w:rsidR="00D25A6C">
        <w:rPr>
          <w:rFonts w:ascii="Arial" w:hAnsi="Arial" w:cs="Arial"/>
          <w:sz w:val="20"/>
          <w:szCs w:val="20"/>
        </w:rPr>
        <w:t>;</w:t>
      </w:r>
    </w:p>
    <w:p w14:paraId="5660F819" w14:textId="77777777" w:rsidR="00906D8A" w:rsidRDefault="00583F39"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d</w:t>
      </w:r>
      <w:r w:rsidR="00547110" w:rsidRPr="005A66F2">
        <w:rPr>
          <w:rFonts w:ascii="Arial" w:hAnsi="Arial" w:cs="Arial"/>
          <w:sz w:val="20"/>
          <w:szCs w:val="20"/>
        </w:rPr>
        <w:t xml:space="preserve">okumentace skutečného provedení </w:t>
      </w:r>
      <w:r w:rsidR="00E75563">
        <w:rPr>
          <w:rFonts w:ascii="Arial" w:hAnsi="Arial" w:cs="Arial"/>
          <w:sz w:val="20"/>
          <w:szCs w:val="20"/>
        </w:rPr>
        <w:t>Díla</w:t>
      </w:r>
      <w:r w:rsidR="00547110" w:rsidRPr="005A66F2">
        <w:rPr>
          <w:rFonts w:ascii="Arial" w:hAnsi="Arial" w:cs="Arial"/>
          <w:sz w:val="20"/>
          <w:szCs w:val="20"/>
        </w:rPr>
        <w:t xml:space="preserve"> </w:t>
      </w:r>
      <w:r w:rsidR="009F70DA">
        <w:rPr>
          <w:rFonts w:ascii="Arial" w:hAnsi="Arial" w:cs="Arial"/>
          <w:sz w:val="20"/>
          <w:szCs w:val="20"/>
        </w:rPr>
        <w:t>4x v tištěné formě a 1</w:t>
      </w:r>
      <w:r w:rsidR="009F70DA" w:rsidRPr="005A66F2">
        <w:rPr>
          <w:rFonts w:ascii="Arial" w:hAnsi="Arial" w:cs="Arial"/>
          <w:sz w:val="20"/>
          <w:szCs w:val="20"/>
        </w:rPr>
        <w:t xml:space="preserve">x </w:t>
      </w:r>
      <w:r w:rsidR="00547110" w:rsidRPr="005A66F2">
        <w:rPr>
          <w:rFonts w:ascii="Arial" w:hAnsi="Arial" w:cs="Arial"/>
          <w:sz w:val="20"/>
          <w:szCs w:val="20"/>
        </w:rPr>
        <w:t xml:space="preserve">v elektronické formě v </w:t>
      </w:r>
      <w:proofErr w:type="spellStart"/>
      <w:r w:rsidR="00547110" w:rsidRPr="005A66F2">
        <w:rPr>
          <w:rFonts w:ascii="Arial" w:hAnsi="Arial" w:cs="Arial"/>
          <w:sz w:val="20"/>
          <w:szCs w:val="20"/>
        </w:rPr>
        <w:t>pdf</w:t>
      </w:r>
      <w:proofErr w:type="spellEnd"/>
      <w:r w:rsidR="00547110" w:rsidRPr="005A66F2">
        <w:rPr>
          <w:rFonts w:ascii="Arial" w:hAnsi="Arial" w:cs="Arial"/>
          <w:sz w:val="20"/>
          <w:szCs w:val="20"/>
        </w:rPr>
        <w:t xml:space="preserve"> a otevřeném formátu</w:t>
      </w:r>
      <w:r w:rsidR="00906D8A">
        <w:rPr>
          <w:rFonts w:ascii="Arial" w:hAnsi="Arial" w:cs="Arial"/>
          <w:sz w:val="20"/>
          <w:szCs w:val="20"/>
        </w:rPr>
        <w:t>;</w:t>
      </w:r>
    </w:p>
    <w:p w14:paraId="6FA41E75" w14:textId="77777777" w:rsidR="00906D8A" w:rsidRDefault="00906D8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Pr>
          <w:rFonts w:ascii="Arial" w:hAnsi="Arial" w:cs="Arial"/>
          <w:sz w:val="20"/>
          <w:szCs w:val="20"/>
        </w:rPr>
        <w:t xml:space="preserve">informaci o prováděné instalaci zařízení vždy předem sdělit provozovateli zařízení VN, NN, tj. kontaktní osobě: Roman Jíra, E.ON Energie a.s., tel.: 384 434 321, e-mail: </w:t>
      </w:r>
      <w:hyperlink r:id="rId11" w:history="1">
        <w:r w:rsidRPr="004E3D26">
          <w:rPr>
            <w:rStyle w:val="Hypertextovodkaz"/>
            <w:rFonts w:ascii="Arial" w:hAnsi="Arial" w:cs="Arial"/>
            <w:sz w:val="20"/>
            <w:szCs w:val="20"/>
          </w:rPr>
          <w:t>roman.jira@eon.cz</w:t>
        </w:r>
      </w:hyperlink>
      <w:r>
        <w:rPr>
          <w:rFonts w:ascii="Arial" w:hAnsi="Arial" w:cs="Arial"/>
          <w:sz w:val="20"/>
          <w:szCs w:val="20"/>
        </w:rPr>
        <w:t>;</w:t>
      </w:r>
    </w:p>
    <w:p w14:paraId="64BA6209" w14:textId="77777777" w:rsidR="00906D8A" w:rsidRDefault="00906D8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Pr>
          <w:rFonts w:ascii="Arial" w:hAnsi="Arial" w:cs="Arial"/>
          <w:sz w:val="20"/>
          <w:szCs w:val="20"/>
        </w:rPr>
        <w:lastRenderedPageBreak/>
        <w:t>pokud si montáž zařízení vyžádá vypnutí sítě, zažádá Zhotovitel o vypnutí minimálně 25 dní před požadovaným termínem odstávky sítě provozovatele zařízení VN, NN;</w:t>
      </w:r>
    </w:p>
    <w:p w14:paraId="490E4118" w14:textId="77777777" w:rsidR="00906D8A" w:rsidRDefault="00906D8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Pr>
          <w:rFonts w:ascii="Arial" w:hAnsi="Arial" w:cs="Arial"/>
          <w:sz w:val="20"/>
          <w:szCs w:val="20"/>
        </w:rPr>
        <w:t xml:space="preserve">po instalaci zařízení si Zhotovitel jménem Objednatele vyžádá provozovatele zařízení VN, NN o prohlídku z hlediska bezpečnosti zařízení správce sítě, tj. společnosti </w:t>
      </w:r>
      <w:proofErr w:type="gramStart"/>
      <w:r>
        <w:rPr>
          <w:rFonts w:ascii="Arial" w:hAnsi="Arial" w:cs="Arial"/>
          <w:sz w:val="20"/>
          <w:szCs w:val="20"/>
        </w:rPr>
        <w:t>EG.D</w:t>
      </w:r>
      <w:proofErr w:type="gramEnd"/>
      <w:r>
        <w:rPr>
          <w:rFonts w:ascii="Arial" w:hAnsi="Arial" w:cs="Arial"/>
          <w:sz w:val="20"/>
          <w:szCs w:val="20"/>
        </w:rPr>
        <w:t>, s.r.o.;</w:t>
      </w:r>
    </w:p>
    <w:p w14:paraId="38118841" w14:textId="4D935E85" w:rsidR="00547110" w:rsidRDefault="00906D8A"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Pr>
          <w:rFonts w:ascii="Arial" w:hAnsi="Arial" w:cs="Arial"/>
          <w:sz w:val="20"/>
          <w:szCs w:val="20"/>
        </w:rPr>
        <w:t>před uvedením systému varovného a informačního systému města do provozu j Zhotovitel povinen předat provozovateli VN, NN situaci každého provedení, včetně zakreslení zařízení včetně typových označení hlavních druhů materiálů cizího zařízení a jejich umístění pro zavedení do dokumentace správce sítě</w:t>
      </w:r>
      <w:r w:rsidR="00547110" w:rsidRPr="005A66F2">
        <w:rPr>
          <w:rFonts w:ascii="Arial" w:hAnsi="Arial" w:cs="Arial"/>
          <w:sz w:val="20"/>
          <w:szCs w:val="20"/>
        </w:rPr>
        <w:t>.</w:t>
      </w:r>
    </w:p>
    <w:p w14:paraId="705B0142" w14:textId="3B13FE21" w:rsidR="00132642" w:rsidRPr="005A66F2" w:rsidRDefault="00132642" w:rsidP="009B0D8D">
      <w:pPr>
        <w:pStyle w:val="Odstavecseseznamem"/>
        <w:numPr>
          <w:ilvl w:val="1"/>
          <w:numId w:val="1"/>
        </w:numPr>
        <w:spacing w:before="120" w:after="120" w:line="240" w:lineRule="auto"/>
        <w:ind w:left="1560" w:hanging="426"/>
        <w:contextualSpacing w:val="0"/>
        <w:jc w:val="both"/>
        <w:rPr>
          <w:rFonts w:ascii="Arial" w:hAnsi="Arial" w:cs="Arial"/>
          <w:sz w:val="20"/>
          <w:szCs w:val="20"/>
        </w:rPr>
      </w:pPr>
      <w:r>
        <w:rPr>
          <w:rFonts w:ascii="Arial" w:hAnsi="Arial" w:cs="Arial"/>
          <w:sz w:val="20"/>
          <w:szCs w:val="20"/>
        </w:rPr>
        <w:t>poskytování pozáručního servisu</w:t>
      </w:r>
      <w:r w:rsidR="00CD5536">
        <w:rPr>
          <w:rFonts w:ascii="Arial" w:hAnsi="Arial" w:cs="Arial"/>
          <w:sz w:val="20"/>
          <w:szCs w:val="20"/>
        </w:rPr>
        <w:t xml:space="preserve"> v rozsahu dle </w:t>
      </w:r>
      <w:r w:rsidR="00CD5536" w:rsidRPr="005A66F2">
        <w:rPr>
          <w:rFonts w:ascii="Arial" w:hAnsi="Arial" w:cs="Arial"/>
          <w:sz w:val="20"/>
          <w:szCs w:val="20"/>
        </w:rPr>
        <w:t>zadávací a projektové dokumentac</w:t>
      </w:r>
      <w:r w:rsidR="00CD5536">
        <w:rPr>
          <w:rFonts w:ascii="Arial" w:hAnsi="Arial" w:cs="Arial"/>
          <w:sz w:val="20"/>
          <w:szCs w:val="20"/>
        </w:rPr>
        <w:t>e</w:t>
      </w:r>
      <w:r w:rsidR="00CD5536" w:rsidRPr="005A66F2">
        <w:rPr>
          <w:rFonts w:ascii="Arial" w:hAnsi="Arial" w:cs="Arial"/>
          <w:sz w:val="20"/>
          <w:szCs w:val="20"/>
        </w:rPr>
        <w:t xml:space="preserve"> </w:t>
      </w:r>
      <w:r w:rsidR="00CD5536">
        <w:rPr>
          <w:rFonts w:ascii="Arial" w:hAnsi="Arial" w:cs="Arial"/>
          <w:sz w:val="20"/>
          <w:szCs w:val="20"/>
        </w:rPr>
        <w:t>Veřejné zakázky, a to po dobu nejméně 60 měsíců od ukončení záruk</w:t>
      </w:r>
    </w:p>
    <w:p w14:paraId="13A50261" w14:textId="1C974736" w:rsidR="00547110" w:rsidRPr="005A66F2" w:rsidRDefault="00E75563"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Dílo</w:t>
      </w:r>
      <w:r w:rsidR="00547110" w:rsidRPr="005A66F2">
        <w:rPr>
          <w:rFonts w:ascii="Arial" w:hAnsi="Arial" w:cs="Arial"/>
          <w:sz w:val="20"/>
          <w:szCs w:val="20"/>
        </w:rPr>
        <w:t xml:space="preserve"> bude zhotoveno v souladu s ustanoveními této </w:t>
      </w:r>
      <w:r>
        <w:rPr>
          <w:rFonts w:ascii="Arial" w:hAnsi="Arial" w:cs="Arial"/>
          <w:sz w:val="20"/>
          <w:szCs w:val="20"/>
        </w:rPr>
        <w:t>Smlouv</w:t>
      </w:r>
      <w:r w:rsidR="00547110" w:rsidRPr="005A66F2">
        <w:rPr>
          <w:rFonts w:ascii="Arial" w:hAnsi="Arial" w:cs="Arial"/>
          <w:sz w:val="20"/>
          <w:szCs w:val="20"/>
        </w:rPr>
        <w:t>y a těmito dokumenty:</w:t>
      </w:r>
    </w:p>
    <w:p w14:paraId="782AC64C" w14:textId="77777777" w:rsidR="00D25A6C" w:rsidRDefault="00547110" w:rsidP="009B0D8D">
      <w:pPr>
        <w:pStyle w:val="Odstavecseseznamem"/>
        <w:numPr>
          <w:ilvl w:val="0"/>
          <w:numId w:val="13"/>
        </w:numPr>
        <w:spacing w:before="120" w:after="120" w:line="240" w:lineRule="auto"/>
        <w:ind w:left="1560" w:hanging="426"/>
        <w:contextualSpacing w:val="0"/>
        <w:jc w:val="both"/>
        <w:rPr>
          <w:rFonts w:ascii="Arial" w:hAnsi="Arial" w:cs="Arial"/>
          <w:sz w:val="20"/>
          <w:szCs w:val="20"/>
        </w:rPr>
      </w:pPr>
      <w:r w:rsidRPr="005A66F2">
        <w:rPr>
          <w:rFonts w:ascii="Arial" w:hAnsi="Arial" w:cs="Arial"/>
          <w:sz w:val="20"/>
          <w:szCs w:val="20"/>
        </w:rPr>
        <w:t xml:space="preserve">zadávací dokumentací </w:t>
      </w:r>
      <w:r w:rsidR="00D25A6C">
        <w:rPr>
          <w:rFonts w:ascii="Arial" w:hAnsi="Arial" w:cs="Arial"/>
          <w:sz w:val="20"/>
          <w:szCs w:val="20"/>
        </w:rPr>
        <w:t>V</w:t>
      </w:r>
      <w:r w:rsidRPr="005A66F2">
        <w:rPr>
          <w:rFonts w:ascii="Arial" w:hAnsi="Arial" w:cs="Arial"/>
          <w:sz w:val="20"/>
          <w:szCs w:val="20"/>
        </w:rPr>
        <w:t>eřejné zakázky</w:t>
      </w:r>
      <w:r w:rsidR="00D25A6C">
        <w:rPr>
          <w:rFonts w:ascii="Arial" w:hAnsi="Arial" w:cs="Arial"/>
          <w:sz w:val="20"/>
          <w:szCs w:val="20"/>
        </w:rPr>
        <w:tab/>
      </w:r>
    </w:p>
    <w:p w14:paraId="3B3FE4B0" w14:textId="172CE217" w:rsidR="00547110" w:rsidRPr="00D25A6C" w:rsidRDefault="00547110" w:rsidP="009B0D8D">
      <w:pPr>
        <w:pStyle w:val="Odstavecseseznamem"/>
        <w:numPr>
          <w:ilvl w:val="0"/>
          <w:numId w:val="13"/>
        </w:numPr>
        <w:spacing w:before="120" w:after="120" w:line="240" w:lineRule="auto"/>
        <w:ind w:left="1560" w:hanging="426"/>
        <w:contextualSpacing w:val="0"/>
        <w:jc w:val="both"/>
        <w:rPr>
          <w:rFonts w:ascii="Arial" w:hAnsi="Arial" w:cs="Arial"/>
          <w:sz w:val="20"/>
          <w:szCs w:val="20"/>
        </w:rPr>
      </w:pPr>
      <w:r w:rsidRPr="00D25A6C">
        <w:rPr>
          <w:rFonts w:ascii="Arial" w:hAnsi="Arial" w:cs="Arial"/>
          <w:sz w:val="20"/>
          <w:szCs w:val="20"/>
        </w:rPr>
        <w:t xml:space="preserve">závaznou nabídkou </w:t>
      </w:r>
      <w:r w:rsidR="005A66F2" w:rsidRPr="00D25A6C">
        <w:rPr>
          <w:rFonts w:ascii="Arial" w:hAnsi="Arial" w:cs="Arial"/>
          <w:sz w:val="20"/>
          <w:szCs w:val="20"/>
        </w:rPr>
        <w:t>Zhotovitel</w:t>
      </w:r>
      <w:r w:rsidRPr="00D25A6C">
        <w:rPr>
          <w:rFonts w:ascii="Arial" w:hAnsi="Arial" w:cs="Arial"/>
          <w:sz w:val="20"/>
          <w:szCs w:val="20"/>
        </w:rPr>
        <w:t>e ze dne</w:t>
      </w:r>
      <w:r w:rsidR="006E5ABD">
        <w:rPr>
          <w:rFonts w:ascii="Arial" w:hAnsi="Arial" w:cs="Arial"/>
          <w:sz w:val="20"/>
          <w:szCs w:val="20"/>
        </w:rPr>
        <w:t xml:space="preserve"> 10.11.2025</w:t>
      </w:r>
      <w:r w:rsidR="00D25A6C" w:rsidRPr="00D25A6C">
        <w:rPr>
          <w:rFonts w:ascii="Arial" w:hAnsi="Arial" w:cs="Arial"/>
          <w:sz w:val="20"/>
          <w:szCs w:val="20"/>
        </w:rPr>
        <w:t>.</w:t>
      </w:r>
    </w:p>
    <w:p w14:paraId="1D3510C7" w14:textId="565F5CAF"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prohlašuje, že mu byl před podpisem této </w:t>
      </w:r>
      <w:r w:rsidR="00E75563">
        <w:rPr>
          <w:rFonts w:ascii="Arial" w:hAnsi="Arial" w:cs="Arial"/>
          <w:sz w:val="20"/>
          <w:szCs w:val="20"/>
        </w:rPr>
        <w:t>Smlouv</w:t>
      </w:r>
      <w:r w:rsidR="00547110" w:rsidRPr="005A66F2">
        <w:rPr>
          <w:rFonts w:ascii="Arial" w:hAnsi="Arial" w:cs="Arial"/>
          <w:sz w:val="20"/>
          <w:szCs w:val="20"/>
        </w:rPr>
        <w:t>y předán souhrn technických požadavků (</w:t>
      </w:r>
      <w:r w:rsidR="00D25A6C">
        <w:rPr>
          <w:rFonts w:ascii="Arial" w:hAnsi="Arial" w:cs="Arial"/>
          <w:sz w:val="20"/>
          <w:szCs w:val="20"/>
        </w:rPr>
        <w:t>P</w:t>
      </w:r>
      <w:r w:rsidR="00547110" w:rsidRPr="005A66F2">
        <w:rPr>
          <w:rFonts w:ascii="Arial" w:hAnsi="Arial" w:cs="Arial"/>
          <w:sz w:val="20"/>
          <w:szCs w:val="20"/>
        </w:rPr>
        <w:t xml:space="preserve">rojektová dokumentace) na </w:t>
      </w:r>
      <w:r w:rsidR="00D673B3">
        <w:rPr>
          <w:rFonts w:ascii="Arial" w:hAnsi="Arial" w:cs="Arial"/>
          <w:sz w:val="20"/>
          <w:szCs w:val="20"/>
        </w:rPr>
        <w:t xml:space="preserve">poptávaný </w:t>
      </w:r>
      <w:r w:rsidR="00547110" w:rsidRPr="005A66F2">
        <w:rPr>
          <w:rFonts w:ascii="Arial" w:hAnsi="Arial" w:cs="Arial"/>
          <w:sz w:val="20"/>
          <w:szCs w:val="20"/>
        </w:rPr>
        <w:t xml:space="preserve">varovný informační systém, že se s nimi jako odborně způsobilý řádně seznámil a prohlašuje, že </w:t>
      </w:r>
      <w:r w:rsidR="00E75563">
        <w:rPr>
          <w:rFonts w:ascii="Arial" w:hAnsi="Arial" w:cs="Arial"/>
          <w:sz w:val="20"/>
          <w:szCs w:val="20"/>
        </w:rPr>
        <w:t>Dílo</w:t>
      </w:r>
      <w:r w:rsidR="00547110" w:rsidRPr="005A66F2">
        <w:rPr>
          <w:rFonts w:ascii="Arial" w:hAnsi="Arial" w:cs="Arial"/>
          <w:sz w:val="20"/>
          <w:szCs w:val="20"/>
        </w:rPr>
        <w:t xml:space="preserve"> lze podle těchto technických požadavků provést tak, aby sloužilo svému účelu a splňovalo všechny požadavky na něj kladené a očekávané. </w:t>
      </w:r>
      <w:r>
        <w:rPr>
          <w:rFonts w:ascii="Arial" w:hAnsi="Arial" w:cs="Arial"/>
          <w:sz w:val="20"/>
          <w:szCs w:val="20"/>
        </w:rPr>
        <w:t>Zhotovitel</w:t>
      </w:r>
      <w:r w:rsidR="00547110" w:rsidRPr="005A66F2">
        <w:rPr>
          <w:rFonts w:ascii="Arial" w:hAnsi="Arial" w:cs="Arial"/>
          <w:sz w:val="20"/>
          <w:szCs w:val="20"/>
        </w:rPr>
        <w:t xml:space="preserve"> také podrobně prostudoval soupis prací, dodávek a služeb a na základě toho přistoupil ke zpracování nabídky</w:t>
      </w:r>
      <w:r w:rsidR="00D25A6C">
        <w:rPr>
          <w:rFonts w:ascii="Arial" w:hAnsi="Arial" w:cs="Arial"/>
          <w:sz w:val="20"/>
          <w:szCs w:val="20"/>
        </w:rPr>
        <w:t xml:space="preserve"> podané Zhotovitelem ve Veřejné zakázce</w:t>
      </w:r>
      <w:r w:rsidR="00547110" w:rsidRPr="005A66F2">
        <w:rPr>
          <w:rFonts w:ascii="Arial" w:hAnsi="Arial" w:cs="Arial"/>
          <w:sz w:val="20"/>
          <w:szCs w:val="20"/>
        </w:rPr>
        <w:t xml:space="preserve">. </w:t>
      </w:r>
    </w:p>
    <w:p w14:paraId="17D157CB" w14:textId="1E1AC558"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Souhrn technických požadavků (</w:t>
      </w:r>
      <w:r w:rsidR="00D25A6C">
        <w:rPr>
          <w:rFonts w:ascii="Arial" w:hAnsi="Arial" w:cs="Arial"/>
          <w:sz w:val="20"/>
          <w:szCs w:val="20"/>
        </w:rPr>
        <w:t>P</w:t>
      </w:r>
      <w:r w:rsidRPr="005A66F2">
        <w:rPr>
          <w:rFonts w:ascii="Arial" w:hAnsi="Arial" w:cs="Arial"/>
          <w:sz w:val="20"/>
          <w:szCs w:val="20"/>
        </w:rPr>
        <w:t xml:space="preserve">rojektová dokumentace) a zadávací dokumentace </w:t>
      </w:r>
      <w:r w:rsidR="00D25A6C">
        <w:rPr>
          <w:rFonts w:ascii="Arial" w:hAnsi="Arial" w:cs="Arial"/>
          <w:sz w:val="20"/>
          <w:szCs w:val="20"/>
        </w:rPr>
        <w:t xml:space="preserve">Veřejné zakázky </w:t>
      </w:r>
      <w:r w:rsidRPr="005A66F2">
        <w:rPr>
          <w:rFonts w:ascii="Arial" w:hAnsi="Arial" w:cs="Arial"/>
          <w:sz w:val="20"/>
          <w:szCs w:val="20"/>
        </w:rPr>
        <w:t xml:space="preserve">věcně definují </w:t>
      </w:r>
      <w:r w:rsidR="00E75563">
        <w:rPr>
          <w:rFonts w:ascii="Arial" w:hAnsi="Arial" w:cs="Arial"/>
          <w:sz w:val="20"/>
          <w:szCs w:val="20"/>
        </w:rPr>
        <w:t>Dílo</w:t>
      </w:r>
      <w:r w:rsidRPr="005A66F2">
        <w:rPr>
          <w:rFonts w:ascii="Arial" w:hAnsi="Arial" w:cs="Arial"/>
          <w:sz w:val="20"/>
          <w:szCs w:val="20"/>
        </w:rPr>
        <w:t xml:space="preserve">. Od takto vymezeného rozsahu se budou posuzovat případné změny věcného rozsahu a technického řešení </w:t>
      </w:r>
      <w:r w:rsidR="00E75563">
        <w:rPr>
          <w:rFonts w:ascii="Arial" w:hAnsi="Arial" w:cs="Arial"/>
          <w:sz w:val="20"/>
          <w:szCs w:val="20"/>
        </w:rPr>
        <w:t>Díla</w:t>
      </w:r>
      <w:r w:rsidRPr="005A66F2">
        <w:rPr>
          <w:rFonts w:ascii="Arial" w:hAnsi="Arial" w:cs="Arial"/>
          <w:sz w:val="20"/>
          <w:szCs w:val="20"/>
        </w:rPr>
        <w:t>.</w:t>
      </w:r>
    </w:p>
    <w:p w14:paraId="5521D4BF" w14:textId="3053410E"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se zavazuje poskytnout součinnost nezbytnou pro zhotovení </w:t>
      </w:r>
      <w:r w:rsidR="00E75563">
        <w:rPr>
          <w:rFonts w:ascii="Arial" w:hAnsi="Arial" w:cs="Arial"/>
          <w:sz w:val="20"/>
          <w:szCs w:val="20"/>
        </w:rPr>
        <w:t>Díla</w:t>
      </w:r>
      <w:r w:rsidR="00547110" w:rsidRPr="005A66F2">
        <w:rPr>
          <w:rFonts w:ascii="Arial" w:hAnsi="Arial" w:cs="Arial"/>
          <w:sz w:val="20"/>
          <w:szCs w:val="20"/>
        </w:rPr>
        <w:t xml:space="preserve">, řádně provedené a dokončené </w:t>
      </w:r>
      <w:r w:rsidR="00E75563">
        <w:rPr>
          <w:rFonts w:ascii="Arial" w:hAnsi="Arial" w:cs="Arial"/>
          <w:sz w:val="20"/>
          <w:szCs w:val="20"/>
        </w:rPr>
        <w:t>Dílo</w:t>
      </w:r>
      <w:r w:rsidR="00547110" w:rsidRPr="005A66F2">
        <w:rPr>
          <w:rFonts w:ascii="Arial" w:hAnsi="Arial" w:cs="Arial"/>
          <w:sz w:val="20"/>
          <w:szCs w:val="20"/>
        </w:rPr>
        <w:t xml:space="preserve"> převzít a zaplatit sjednanou cenu.</w:t>
      </w:r>
    </w:p>
    <w:p w14:paraId="0DEB809A" w14:textId="0F5563BB"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povinen všechny písemné zprávy, písemné výstupy a prezentace vytvořené v souvislosti s provedením </w:t>
      </w:r>
      <w:r w:rsidR="00E75563">
        <w:rPr>
          <w:rFonts w:ascii="Arial" w:hAnsi="Arial" w:cs="Arial"/>
          <w:sz w:val="20"/>
          <w:szCs w:val="20"/>
        </w:rPr>
        <w:t>Díla</w:t>
      </w:r>
      <w:r w:rsidR="00547110" w:rsidRPr="005A66F2">
        <w:rPr>
          <w:rFonts w:ascii="Arial" w:hAnsi="Arial" w:cs="Arial"/>
          <w:sz w:val="20"/>
          <w:szCs w:val="20"/>
        </w:rPr>
        <w:t xml:space="preserve"> opatřit vizuální identitou podle </w:t>
      </w:r>
      <w:r w:rsidR="00D25A6C">
        <w:rPr>
          <w:rFonts w:ascii="Arial" w:hAnsi="Arial" w:cs="Arial"/>
          <w:sz w:val="20"/>
          <w:szCs w:val="20"/>
        </w:rPr>
        <w:t>požadavků výzvy Projektu.</w:t>
      </w:r>
    </w:p>
    <w:p w14:paraId="1EB145ED" w14:textId="77777777" w:rsidR="00B32B61" w:rsidRPr="005A66F2" w:rsidRDefault="00B32B61" w:rsidP="005A66F2">
      <w:pPr>
        <w:pStyle w:val="Odstavecseseznamem"/>
        <w:spacing w:before="120" w:after="120" w:line="240" w:lineRule="auto"/>
        <w:contextualSpacing w:val="0"/>
        <w:jc w:val="both"/>
        <w:rPr>
          <w:rFonts w:ascii="Arial" w:hAnsi="Arial" w:cs="Arial"/>
          <w:sz w:val="20"/>
          <w:szCs w:val="20"/>
        </w:rPr>
      </w:pPr>
    </w:p>
    <w:p w14:paraId="11D44E7F" w14:textId="02E9F169" w:rsidR="00547110" w:rsidRPr="00D25A6C" w:rsidRDefault="00547110" w:rsidP="00A4366A">
      <w:pPr>
        <w:pStyle w:val="Nadpis1"/>
      </w:pPr>
      <w:r w:rsidRPr="00D25A6C">
        <w:t>DOBA PLNĚNÍ A MÍSTO PLNĚNÍ</w:t>
      </w:r>
    </w:p>
    <w:p w14:paraId="1C160B37" w14:textId="0F8DC943" w:rsidR="00CD5536" w:rsidRPr="00CE1FCC" w:rsidRDefault="00CD5536" w:rsidP="00CE1FCC">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CE1FCC">
        <w:rPr>
          <w:rFonts w:ascii="Arial" w:hAnsi="Arial" w:cs="Arial"/>
          <w:sz w:val="20"/>
          <w:szCs w:val="20"/>
        </w:rPr>
        <w:t xml:space="preserve">Časový harmonogram Díla je rozdělen do celkem </w:t>
      </w:r>
      <w:r w:rsidR="007832C8" w:rsidRPr="00CE1FCC">
        <w:rPr>
          <w:rFonts w:ascii="Arial" w:hAnsi="Arial" w:cs="Arial"/>
          <w:sz w:val="20"/>
          <w:szCs w:val="20"/>
        </w:rPr>
        <w:t>dvou</w:t>
      </w:r>
      <w:r w:rsidRPr="00CE1FCC">
        <w:rPr>
          <w:rFonts w:ascii="Arial" w:hAnsi="Arial" w:cs="Arial"/>
          <w:sz w:val="20"/>
          <w:szCs w:val="20"/>
        </w:rPr>
        <w:t xml:space="preserve"> etap takto: </w:t>
      </w:r>
    </w:p>
    <w:p w14:paraId="16F31E69" w14:textId="7E6DCA2F" w:rsidR="00CD5536" w:rsidRPr="00CE1FCC" w:rsidRDefault="00CD5536" w:rsidP="00CE1FCC">
      <w:pPr>
        <w:pStyle w:val="Prosttext"/>
        <w:spacing w:before="60" w:after="60"/>
        <w:ind w:left="720"/>
        <w:jc w:val="both"/>
        <w:rPr>
          <w:rFonts w:ascii="Arial" w:hAnsi="Arial" w:cs="Arial"/>
          <w:b/>
          <w:bCs/>
        </w:rPr>
      </w:pPr>
      <w:r w:rsidRPr="00CE1FCC">
        <w:rPr>
          <w:rFonts w:ascii="Arial" w:hAnsi="Arial" w:cs="Arial"/>
          <w:b/>
          <w:bCs/>
        </w:rPr>
        <w:t>Etapa č. 01 – Projekt pro žádost o přidělení kmitočtů</w:t>
      </w:r>
    </w:p>
    <w:p w14:paraId="07E25DCB" w14:textId="0BB2A6AD" w:rsidR="00CD5536" w:rsidRPr="00CE1FCC" w:rsidRDefault="00CD5536" w:rsidP="00CE1FCC">
      <w:pPr>
        <w:pStyle w:val="Prosttext"/>
        <w:spacing w:before="60" w:after="60"/>
        <w:ind w:left="709" w:firstLine="11"/>
        <w:jc w:val="both"/>
        <w:rPr>
          <w:rFonts w:ascii="Arial" w:hAnsi="Arial" w:cs="Arial"/>
        </w:rPr>
      </w:pPr>
      <w:r w:rsidRPr="00CE1FCC">
        <w:rPr>
          <w:rFonts w:ascii="Arial" w:hAnsi="Arial" w:cs="Arial"/>
        </w:rPr>
        <w:t xml:space="preserve">Zahrnuje zpracování projektu pro žádost o přidělení kmitočtů Českým telekomunikačním úřadem (dále jen „ČTÚ“) včetně zpracování této žádosti a </w:t>
      </w:r>
      <w:r w:rsidR="00A30933" w:rsidRPr="00CE1FCC">
        <w:rPr>
          <w:rFonts w:ascii="Arial" w:hAnsi="Arial" w:cs="Arial"/>
        </w:rPr>
        <w:t>jejich předání</w:t>
      </w:r>
      <w:r w:rsidRPr="00CE1FCC">
        <w:rPr>
          <w:rFonts w:ascii="Arial" w:hAnsi="Arial" w:cs="Arial"/>
        </w:rPr>
        <w:t xml:space="preserve"> Objednateli tak, aby tento mohl požádat o přidělení kmitočtů ČTÚ.</w:t>
      </w:r>
    </w:p>
    <w:p w14:paraId="1234D857" w14:textId="059C2986" w:rsidR="00CD5536" w:rsidRPr="00CE1FCC" w:rsidRDefault="00CD5536" w:rsidP="00CE1FCC">
      <w:pPr>
        <w:pStyle w:val="Prosttext"/>
        <w:spacing w:before="60" w:after="60"/>
        <w:ind w:firstLine="720"/>
        <w:jc w:val="both"/>
        <w:rPr>
          <w:rFonts w:ascii="Arial" w:hAnsi="Arial" w:cs="Arial"/>
        </w:rPr>
      </w:pPr>
      <w:r w:rsidRPr="00CE1FCC">
        <w:rPr>
          <w:rFonts w:ascii="Arial" w:hAnsi="Arial" w:cs="Arial"/>
        </w:rPr>
        <w:t>Zahájení etapy č. 01</w:t>
      </w:r>
      <w:r w:rsidR="00A30933" w:rsidRPr="00CE1FCC">
        <w:rPr>
          <w:rFonts w:ascii="Arial" w:hAnsi="Arial" w:cs="Arial"/>
        </w:rPr>
        <w:t xml:space="preserve">: ihned po </w:t>
      </w:r>
      <w:r w:rsidRPr="00CE1FCC">
        <w:rPr>
          <w:rFonts w:ascii="Arial" w:hAnsi="Arial" w:cs="Arial"/>
        </w:rPr>
        <w:t>nabytí účinnosti smlouvy (její zveřejnění v registru smluv)</w:t>
      </w:r>
    </w:p>
    <w:p w14:paraId="5AF854AB" w14:textId="6491D8C3" w:rsidR="00CD5536" w:rsidRPr="00CE1FCC" w:rsidRDefault="00CD5536" w:rsidP="00CE1FCC">
      <w:pPr>
        <w:pStyle w:val="Prosttext"/>
        <w:spacing w:before="60" w:after="60"/>
        <w:ind w:left="720"/>
        <w:jc w:val="both"/>
        <w:rPr>
          <w:rFonts w:ascii="Arial" w:hAnsi="Arial" w:cs="Arial"/>
          <w:b/>
          <w:bCs/>
          <w:u w:val="single"/>
        </w:rPr>
      </w:pPr>
      <w:r w:rsidRPr="00CE1FCC">
        <w:rPr>
          <w:rFonts w:ascii="Arial" w:hAnsi="Arial" w:cs="Arial"/>
        </w:rPr>
        <w:t xml:space="preserve">Ukončení etapy </w:t>
      </w:r>
      <w:r w:rsidR="00A30933" w:rsidRPr="00CE1FCC">
        <w:rPr>
          <w:rFonts w:ascii="Arial" w:hAnsi="Arial" w:cs="Arial"/>
        </w:rPr>
        <w:t xml:space="preserve">č. </w:t>
      </w:r>
      <w:r w:rsidRPr="00CE1FCC">
        <w:rPr>
          <w:rFonts w:ascii="Arial" w:hAnsi="Arial" w:cs="Arial"/>
        </w:rPr>
        <w:t>0</w:t>
      </w:r>
      <w:r w:rsidR="00A30933" w:rsidRPr="00CE1FCC">
        <w:rPr>
          <w:rFonts w:ascii="Arial" w:hAnsi="Arial" w:cs="Arial"/>
        </w:rPr>
        <w:t>1: nejpozději do 10 pracovních dnů</w:t>
      </w:r>
      <w:r w:rsidR="00A30933" w:rsidRPr="00CE1FCC">
        <w:rPr>
          <w:rFonts w:ascii="Arial" w:hAnsi="Arial" w:cs="Arial"/>
          <w:b/>
          <w:bCs/>
          <w:u w:val="single"/>
        </w:rPr>
        <w:t xml:space="preserve"> </w:t>
      </w:r>
      <w:r w:rsidR="00A30933" w:rsidRPr="00CE1FCC">
        <w:rPr>
          <w:rFonts w:ascii="Arial" w:hAnsi="Arial" w:cs="Arial"/>
        </w:rPr>
        <w:t>po nabytí účinnosti smlouvy</w:t>
      </w:r>
    </w:p>
    <w:p w14:paraId="30C5D8AB" w14:textId="77777777" w:rsidR="00CE1FCC" w:rsidRDefault="00CE1FCC" w:rsidP="00CE1FCC">
      <w:pPr>
        <w:pStyle w:val="Prosttext"/>
        <w:spacing w:before="60" w:after="60"/>
        <w:ind w:left="720"/>
        <w:jc w:val="both"/>
        <w:rPr>
          <w:rFonts w:ascii="Arial" w:hAnsi="Arial" w:cs="Arial"/>
          <w:b/>
          <w:bCs/>
        </w:rPr>
      </w:pPr>
    </w:p>
    <w:p w14:paraId="105C3FCD" w14:textId="4A22B6A6" w:rsidR="00CD5536" w:rsidRPr="00CE1FCC" w:rsidRDefault="00CD5536" w:rsidP="00CE1FCC">
      <w:pPr>
        <w:pStyle w:val="Prosttext"/>
        <w:spacing w:before="60" w:after="60"/>
        <w:ind w:left="720"/>
        <w:jc w:val="both"/>
        <w:rPr>
          <w:rFonts w:ascii="Arial" w:hAnsi="Arial" w:cs="Arial"/>
          <w:b/>
          <w:bCs/>
        </w:rPr>
      </w:pPr>
      <w:r w:rsidRPr="00CE1FCC">
        <w:rPr>
          <w:rFonts w:ascii="Arial" w:hAnsi="Arial" w:cs="Arial"/>
          <w:b/>
          <w:bCs/>
        </w:rPr>
        <w:t xml:space="preserve">Etapa č. 02 – </w:t>
      </w:r>
      <w:r w:rsidR="00EF1BB7" w:rsidRPr="00CE1FCC">
        <w:rPr>
          <w:rFonts w:ascii="Arial" w:hAnsi="Arial" w:cs="Arial"/>
          <w:b/>
          <w:bCs/>
        </w:rPr>
        <w:t>Dodávka technologie a prací</w:t>
      </w:r>
    </w:p>
    <w:p w14:paraId="3807960D" w14:textId="2D743E07" w:rsidR="00EF1BB7" w:rsidRPr="00CE1FCC" w:rsidRDefault="00EF1BB7" w:rsidP="00CE1FCC">
      <w:pPr>
        <w:pStyle w:val="Prosttext"/>
        <w:spacing w:before="60" w:after="60"/>
        <w:ind w:left="720"/>
        <w:jc w:val="both"/>
        <w:rPr>
          <w:rFonts w:ascii="Arial" w:hAnsi="Arial" w:cs="Arial"/>
          <w:lang w:val="x-none" w:eastAsia="x-none"/>
        </w:rPr>
      </w:pPr>
      <w:r w:rsidRPr="00CE1FCC">
        <w:rPr>
          <w:rFonts w:ascii="Arial" w:hAnsi="Arial" w:cs="Arial"/>
          <w:lang w:val="x-none" w:eastAsia="x-none"/>
        </w:rPr>
        <w:t>Zahrnuje fyzickou realizaci Díla dle sjednaného rozsahu.</w:t>
      </w:r>
    </w:p>
    <w:p w14:paraId="5E6AE1BA" w14:textId="62306839" w:rsidR="00CD5536" w:rsidRPr="00CE1FCC" w:rsidRDefault="00CD5536" w:rsidP="00CE1FCC">
      <w:pPr>
        <w:pStyle w:val="Prosttext"/>
        <w:spacing w:before="60" w:after="60"/>
        <w:ind w:left="720"/>
        <w:jc w:val="both"/>
        <w:rPr>
          <w:rFonts w:ascii="Arial" w:hAnsi="Arial" w:cs="Arial"/>
        </w:rPr>
      </w:pPr>
      <w:r w:rsidRPr="00CE1FCC">
        <w:rPr>
          <w:rFonts w:ascii="Arial" w:hAnsi="Arial" w:cs="Arial"/>
        </w:rPr>
        <w:t>Zahájení etapy č. 02</w:t>
      </w:r>
      <w:r w:rsidR="00EF1BB7" w:rsidRPr="00CE1FCC">
        <w:rPr>
          <w:rFonts w:ascii="Arial" w:hAnsi="Arial" w:cs="Arial"/>
        </w:rPr>
        <w:t>: nejdříve 01.04.2026</w:t>
      </w:r>
    </w:p>
    <w:p w14:paraId="45627A02" w14:textId="0EFD6F8A" w:rsidR="00CD5536" w:rsidRPr="00CE1FCC" w:rsidRDefault="00CD5536" w:rsidP="00CE1FCC">
      <w:pPr>
        <w:pStyle w:val="Prosttext"/>
        <w:spacing w:before="60" w:after="60"/>
        <w:ind w:left="720"/>
        <w:jc w:val="both"/>
        <w:rPr>
          <w:rFonts w:ascii="Arial" w:hAnsi="Arial" w:cs="Arial"/>
          <w:b/>
          <w:bCs/>
          <w:u w:val="single"/>
        </w:rPr>
      </w:pPr>
      <w:r w:rsidRPr="00CE1FCC">
        <w:rPr>
          <w:rFonts w:ascii="Arial" w:hAnsi="Arial" w:cs="Arial"/>
        </w:rPr>
        <w:t>Ukončení etapy 02</w:t>
      </w:r>
      <w:r w:rsidR="00EF1BB7" w:rsidRPr="00CE1FCC">
        <w:rPr>
          <w:rFonts w:ascii="Arial" w:hAnsi="Arial" w:cs="Arial"/>
        </w:rPr>
        <w:t>: nejpozději do 30.09.2026</w:t>
      </w:r>
    </w:p>
    <w:p w14:paraId="1B7DBCA8" w14:textId="3DE7CE32" w:rsidR="00547110" w:rsidRPr="00684513"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684513">
        <w:rPr>
          <w:rFonts w:ascii="Arial" w:hAnsi="Arial" w:cs="Arial"/>
          <w:sz w:val="20"/>
          <w:szCs w:val="20"/>
        </w:rPr>
        <w:t xml:space="preserve">Realizace </w:t>
      </w:r>
      <w:r w:rsidR="00E75563" w:rsidRPr="00684513">
        <w:rPr>
          <w:rFonts w:ascii="Arial" w:hAnsi="Arial" w:cs="Arial"/>
          <w:sz w:val="20"/>
          <w:szCs w:val="20"/>
        </w:rPr>
        <w:t>Díla</w:t>
      </w:r>
      <w:r w:rsidRPr="00684513">
        <w:rPr>
          <w:rFonts w:ascii="Arial" w:hAnsi="Arial" w:cs="Arial"/>
          <w:sz w:val="20"/>
          <w:szCs w:val="20"/>
        </w:rPr>
        <w:t xml:space="preserve"> </w:t>
      </w:r>
      <w:r w:rsidR="00D25A6C" w:rsidRPr="00684513">
        <w:rPr>
          <w:rFonts w:ascii="Arial" w:hAnsi="Arial" w:cs="Arial"/>
          <w:sz w:val="20"/>
          <w:szCs w:val="20"/>
        </w:rPr>
        <w:t>b</w:t>
      </w:r>
      <w:r w:rsidRPr="00684513">
        <w:rPr>
          <w:rFonts w:ascii="Arial" w:hAnsi="Arial" w:cs="Arial"/>
          <w:sz w:val="20"/>
          <w:szCs w:val="20"/>
        </w:rPr>
        <w:t xml:space="preserve">ude prováděna </w:t>
      </w:r>
      <w:r w:rsidR="00EF1BB7">
        <w:rPr>
          <w:rFonts w:ascii="Arial" w:hAnsi="Arial" w:cs="Arial"/>
          <w:sz w:val="20"/>
          <w:szCs w:val="20"/>
        </w:rPr>
        <w:t>po</w:t>
      </w:r>
      <w:r w:rsidRPr="00684513">
        <w:rPr>
          <w:rFonts w:ascii="Arial" w:hAnsi="Arial" w:cs="Arial"/>
          <w:sz w:val="20"/>
          <w:szCs w:val="20"/>
        </w:rPr>
        <w:t xml:space="preserve"> </w:t>
      </w:r>
      <w:r w:rsidR="00684513">
        <w:rPr>
          <w:rFonts w:ascii="Arial" w:hAnsi="Arial" w:cs="Arial"/>
          <w:sz w:val="20"/>
          <w:szCs w:val="20"/>
        </w:rPr>
        <w:t>předání staveniště (místa realizace plnění Díla) doloženého zápisem ve Stavebním deníku</w:t>
      </w:r>
      <w:r w:rsidRPr="00684513">
        <w:rPr>
          <w:rFonts w:ascii="Arial" w:hAnsi="Arial" w:cs="Arial"/>
          <w:sz w:val="20"/>
          <w:szCs w:val="20"/>
        </w:rPr>
        <w:t>. Podmínkou k</w:t>
      </w:r>
      <w:r w:rsidR="00FD5890" w:rsidRPr="00684513">
        <w:rPr>
          <w:rFonts w:ascii="Arial" w:hAnsi="Arial" w:cs="Arial"/>
          <w:sz w:val="20"/>
          <w:szCs w:val="20"/>
        </w:rPr>
        <w:t> </w:t>
      </w:r>
      <w:r w:rsidRPr="00684513">
        <w:rPr>
          <w:rFonts w:ascii="Arial" w:hAnsi="Arial" w:cs="Arial"/>
          <w:sz w:val="20"/>
          <w:szCs w:val="20"/>
        </w:rPr>
        <w:t xml:space="preserve">zahájení prací na realizací </w:t>
      </w:r>
      <w:r w:rsidR="00E75563" w:rsidRPr="00684513">
        <w:rPr>
          <w:rFonts w:ascii="Arial" w:hAnsi="Arial" w:cs="Arial"/>
          <w:sz w:val="20"/>
          <w:szCs w:val="20"/>
        </w:rPr>
        <w:t>Díla</w:t>
      </w:r>
      <w:r w:rsidRPr="00684513">
        <w:rPr>
          <w:rFonts w:ascii="Arial" w:hAnsi="Arial" w:cs="Arial"/>
          <w:sz w:val="20"/>
          <w:szCs w:val="20"/>
        </w:rPr>
        <w:t xml:space="preserve"> je přidělení kmitočtů ČTÚ. </w:t>
      </w:r>
    </w:p>
    <w:p w14:paraId="0A82CD70" w14:textId="0174C541" w:rsidR="00FD5890" w:rsidRPr="00A4366A"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Vybraný </w:t>
      </w:r>
      <w:r w:rsidR="005A66F2">
        <w:rPr>
          <w:rFonts w:ascii="Arial" w:hAnsi="Arial" w:cs="Arial"/>
          <w:sz w:val="20"/>
          <w:szCs w:val="20"/>
        </w:rPr>
        <w:t>Dodavatel</w:t>
      </w:r>
      <w:r w:rsidRPr="005A66F2">
        <w:rPr>
          <w:rFonts w:ascii="Arial" w:hAnsi="Arial" w:cs="Arial"/>
          <w:sz w:val="20"/>
          <w:szCs w:val="20"/>
        </w:rPr>
        <w:t xml:space="preserve"> předloží do 5 </w:t>
      </w:r>
      <w:r w:rsidR="00D673B3">
        <w:rPr>
          <w:rFonts w:ascii="Arial" w:hAnsi="Arial" w:cs="Arial"/>
          <w:sz w:val="20"/>
          <w:szCs w:val="20"/>
        </w:rPr>
        <w:t xml:space="preserve">pracovních </w:t>
      </w:r>
      <w:r w:rsidRPr="005A66F2">
        <w:rPr>
          <w:rFonts w:ascii="Arial" w:hAnsi="Arial" w:cs="Arial"/>
          <w:sz w:val="20"/>
          <w:szCs w:val="20"/>
        </w:rPr>
        <w:t xml:space="preserve">dnů </w:t>
      </w:r>
      <w:r w:rsidR="00EF1BB7">
        <w:rPr>
          <w:rFonts w:ascii="Arial" w:hAnsi="Arial" w:cs="Arial"/>
          <w:sz w:val="20"/>
          <w:szCs w:val="20"/>
        </w:rPr>
        <w:t>po předání staveniště (místa realizace plnění Díla)</w:t>
      </w:r>
      <w:r w:rsidRPr="005A66F2">
        <w:rPr>
          <w:rFonts w:ascii="Arial" w:hAnsi="Arial" w:cs="Arial"/>
          <w:sz w:val="20"/>
          <w:szCs w:val="20"/>
        </w:rPr>
        <w:t xml:space="preserve"> návrh harmonogramu postupu prací v členění na kalendářní týdny. V harmonogramu bude uvedena i</w:t>
      </w:r>
      <w:r w:rsidR="00FD5890">
        <w:rPr>
          <w:rFonts w:ascii="Arial" w:hAnsi="Arial" w:cs="Arial"/>
          <w:sz w:val="20"/>
          <w:szCs w:val="20"/>
        </w:rPr>
        <w:t> </w:t>
      </w:r>
      <w:r w:rsidRPr="005A66F2">
        <w:rPr>
          <w:rFonts w:ascii="Arial" w:hAnsi="Arial" w:cs="Arial"/>
          <w:sz w:val="20"/>
          <w:szCs w:val="20"/>
        </w:rPr>
        <w:t xml:space="preserve">doba pro jednoměsíční zkušební provoz, který proběhne po protokolárním předání </w:t>
      </w:r>
      <w:r w:rsidRPr="005A66F2">
        <w:rPr>
          <w:rFonts w:ascii="Arial" w:hAnsi="Arial" w:cs="Arial"/>
          <w:sz w:val="20"/>
          <w:szCs w:val="20"/>
        </w:rPr>
        <w:lastRenderedPageBreak/>
        <w:t>a</w:t>
      </w:r>
      <w:r w:rsidR="00FD5890">
        <w:rPr>
          <w:rFonts w:ascii="Arial" w:hAnsi="Arial" w:cs="Arial"/>
          <w:sz w:val="20"/>
          <w:szCs w:val="20"/>
        </w:rPr>
        <w:t> </w:t>
      </w:r>
      <w:r w:rsidRPr="005A66F2">
        <w:rPr>
          <w:rFonts w:ascii="Arial" w:hAnsi="Arial" w:cs="Arial"/>
          <w:sz w:val="20"/>
          <w:szCs w:val="20"/>
        </w:rPr>
        <w:t xml:space="preserve">převzetí </w:t>
      </w:r>
      <w:r w:rsidR="00E75563">
        <w:rPr>
          <w:rFonts w:ascii="Arial" w:hAnsi="Arial" w:cs="Arial"/>
          <w:sz w:val="20"/>
          <w:szCs w:val="20"/>
        </w:rPr>
        <w:t>Díla</w:t>
      </w:r>
      <w:r w:rsidRPr="005A66F2">
        <w:rPr>
          <w:rFonts w:ascii="Arial" w:hAnsi="Arial" w:cs="Arial"/>
          <w:sz w:val="20"/>
          <w:szCs w:val="20"/>
        </w:rPr>
        <w:t xml:space="preserve"> a zpracování </w:t>
      </w:r>
      <w:r w:rsidR="00FD5890">
        <w:rPr>
          <w:rFonts w:ascii="Arial" w:hAnsi="Arial" w:cs="Arial"/>
          <w:sz w:val="20"/>
          <w:szCs w:val="20"/>
        </w:rPr>
        <w:t>D</w:t>
      </w:r>
      <w:r w:rsidRPr="005A66F2">
        <w:rPr>
          <w:rFonts w:ascii="Arial" w:hAnsi="Arial" w:cs="Arial"/>
          <w:sz w:val="20"/>
          <w:szCs w:val="20"/>
        </w:rPr>
        <w:t xml:space="preserve">okumentace skutečného provedení </w:t>
      </w:r>
      <w:r w:rsidR="00E75563">
        <w:rPr>
          <w:rFonts w:ascii="Arial" w:hAnsi="Arial" w:cs="Arial"/>
          <w:sz w:val="20"/>
          <w:szCs w:val="20"/>
        </w:rPr>
        <w:t>Díla</w:t>
      </w:r>
      <w:r w:rsidR="00FD5890">
        <w:rPr>
          <w:rFonts w:ascii="Arial" w:hAnsi="Arial" w:cs="Arial"/>
          <w:sz w:val="20"/>
          <w:szCs w:val="20"/>
        </w:rPr>
        <w:t xml:space="preserve"> a bude podkladem pro akceptaci </w:t>
      </w:r>
      <w:r w:rsidR="00E75563" w:rsidRPr="00A4366A">
        <w:rPr>
          <w:rFonts w:ascii="Arial" w:hAnsi="Arial" w:cs="Arial"/>
          <w:sz w:val="20"/>
          <w:szCs w:val="20"/>
        </w:rPr>
        <w:t>Díla</w:t>
      </w:r>
      <w:r w:rsidRPr="00A4366A">
        <w:rPr>
          <w:rFonts w:ascii="Arial" w:hAnsi="Arial" w:cs="Arial"/>
          <w:sz w:val="20"/>
          <w:szCs w:val="20"/>
        </w:rPr>
        <w:t xml:space="preserve">. Předložený harmonogram musí být odsouhlasený </w:t>
      </w:r>
      <w:r w:rsidR="00FD5890" w:rsidRPr="00A4366A">
        <w:rPr>
          <w:rFonts w:ascii="Arial" w:hAnsi="Arial" w:cs="Arial"/>
          <w:sz w:val="20"/>
          <w:szCs w:val="20"/>
        </w:rPr>
        <w:t xml:space="preserve">Objednatelem </w:t>
      </w:r>
      <w:r w:rsidRPr="00A4366A">
        <w:rPr>
          <w:rFonts w:ascii="Arial" w:hAnsi="Arial" w:cs="Arial"/>
          <w:sz w:val="20"/>
          <w:szCs w:val="20"/>
        </w:rPr>
        <w:t xml:space="preserve">a technickým dozorem do 14 dnů ode dne jeho předložení </w:t>
      </w:r>
      <w:r w:rsidR="005A66F2" w:rsidRPr="00A4366A">
        <w:rPr>
          <w:rFonts w:ascii="Arial" w:hAnsi="Arial" w:cs="Arial"/>
          <w:sz w:val="20"/>
          <w:szCs w:val="20"/>
        </w:rPr>
        <w:t>Dodavatel</w:t>
      </w:r>
      <w:r w:rsidRPr="00A4366A">
        <w:rPr>
          <w:rFonts w:ascii="Arial" w:hAnsi="Arial" w:cs="Arial"/>
          <w:sz w:val="20"/>
          <w:szCs w:val="20"/>
        </w:rPr>
        <w:t>em. V okamžiku odsouhlasení je závazný pro všechny strany a</w:t>
      </w:r>
      <w:r w:rsidR="00FD5890" w:rsidRPr="00A4366A">
        <w:rPr>
          <w:rFonts w:ascii="Arial" w:hAnsi="Arial" w:cs="Arial"/>
          <w:sz w:val="20"/>
          <w:szCs w:val="20"/>
        </w:rPr>
        <w:t> </w:t>
      </w:r>
      <w:r w:rsidRPr="00A4366A">
        <w:rPr>
          <w:rFonts w:ascii="Arial" w:hAnsi="Arial" w:cs="Arial"/>
          <w:sz w:val="20"/>
          <w:szCs w:val="20"/>
        </w:rPr>
        <w:t xml:space="preserve">lze jej měnit jen písemnou dohodou stran. </w:t>
      </w:r>
    </w:p>
    <w:p w14:paraId="0EB5C375" w14:textId="77777777" w:rsidR="008C0E98" w:rsidRPr="00A4366A" w:rsidRDefault="008C0E98" w:rsidP="008C0E98">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A4366A">
        <w:rPr>
          <w:rFonts w:ascii="Arial" w:hAnsi="Arial" w:cs="Arial"/>
          <w:sz w:val="20"/>
          <w:szCs w:val="20"/>
        </w:rPr>
        <w:t>Montážní a instalační práce hlásičů, které jsou závislé na klimatických podmínkách a pro provádění těchto prací musí být dodrženy příslušné technologické postupy v souladu s technickými podmínkami, mohou být prováděny jen na základě předchozí písemné dohody s technickým dozorem Objednatele. O této skutečnosti bude vždy učiněn záznam do montážního deníku. Do doby plnění Díla budou započteny pouze dny, v nichž bude probíhat realizace montáží a instalací.</w:t>
      </w:r>
    </w:p>
    <w:p w14:paraId="46422603" w14:textId="0BC3F676" w:rsidR="00547110" w:rsidRPr="00FD5890"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FD5890">
        <w:rPr>
          <w:rFonts w:ascii="Arial" w:hAnsi="Arial" w:cs="Arial"/>
          <w:sz w:val="20"/>
          <w:szCs w:val="20"/>
        </w:rPr>
        <w:t>Objednatel</w:t>
      </w:r>
      <w:r w:rsidR="00547110" w:rsidRPr="00FD5890">
        <w:rPr>
          <w:rFonts w:ascii="Arial" w:hAnsi="Arial" w:cs="Arial"/>
          <w:sz w:val="20"/>
          <w:szCs w:val="20"/>
        </w:rPr>
        <w:t xml:space="preserve"> si vyhrazuje v souladu s</w:t>
      </w:r>
      <w:r w:rsidR="00FD5890">
        <w:rPr>
          <w:rFonts w:ascii="Arial" w:hAnsi="Arial" w:cs="Arial"/>
          <w:sz w:val="20"/>
          <w:szCs w:val="20"/>
        </w:rPr>
        <w:t> </w:t>
      </w:r>
      <w:proofErr w:type="spellStart"/>
      <w:r w:rsidR="00FD5890">
        <w:rPr>
          <w:rFonts w:ascii="Arial" w:hAnsi="Arial" w:cs="Arial"/>
          <w:sz w:val="20"/>
          <w:szCs w:val="20"/>
        </w:rPr>
        <w:t>ust</w:t>
      </w:r>
      <w:proofErr w:type="spellEnd"/>
      <w:r w:rsidR="00FD5890">
        <w:rPr>
          <w:rFonts w:ascii="Arial" w:hAnsi="Arial" w:cs="Arial"/>
          <w:sz w:val="20"/>
          <w:szCs w:val="20"/>
        </w:rPr>
        <w:t xml:space="preserve">. </w:t>
      </w:r>
      <w:r w:rsidR="00547110" w:rsidRPr="00FD5890">
        <w:rPr>
          <w:rFonts w:ascii="Arial" w:hAnsi="Arial" w:cs="Arial"/>
          <w:sz w:val="20"/>
          <w:szCs w:val="20"/>
        </w:rPr>
        <w:t xml:space="preserve">§ 100 </w:t>
      </w:r>
      <w:r w:rsidR="00FD5890">
        <w:rPr>
          <w:rFonts w:ascii="Arial" w:hAnsi="Arial" w:cs="Arial"/>
          <w:sz w:val="20"/>
          <w:szCs w:val="20"/>
        </w:rPr>
        <w:t xml:space="preserve">zákona č. 134/2016 o zadávání veřejných zakázek ve znění pozdějších předpisů (dále jen „ZZVZ“) </w:t>
      </w:r>
      <w:r w:rsidR="00547110" w:rsidRPr="00FD5890">
        <w:rPr>
          <w:rFonts w:ascii="Arial" w:hAnsi="Arial" w:cs="Arial"/>
          <w:sz w:val="20"/>
          <w:szCs w:val="20"/>
        </w:rPr>
        <w:t>změnu závazk</w:t>
      </w:r>
      <w:r w:rsidR="00FD5890">
        <w:rPr>
          <w:rFonts w:ascii="Arial" w:hAnsi="Arial" w:cs="Arial"/>
          <w:sz w:val="20"/>
          <w:szCs w:val="20"/>
        </w:rPr>
        <w:t>u</w:t>
      </w:r>
      <w:r w:rsidR="00547110" w:rsidRPr="00FD5890">
        <w:rPr>
          <w:rFonts w:ascii="Arial" w:hAnsi="Arial" w:cs="Arial"/>
          <w:sz w:val="20"/>
          <w:szCs w:val="20"/>
        </w:rPr>
        <w:t>:</w:t>
      </w:r>
    </w:p>
    <w:p w14:paraId="72B90F9D" w14:textId="038FAE47" w:rsidR="00D6763B" w:rsidRPr="00FD5890" w:rsidRDefault="00FD5890" w:rsidP="009B0D8D">
      <w:pPr>
        <w:pStyle w:val="Odstavecseseznamem"/>
        <w:numPr>
          <w:ilvl w:val="0"/>
          <w:numId w:val="14"/>
        </w:numPr>
        <w:spacing w:before="60" w:after="60" w:line="240" w:lineRule="auto"/>
        <w:ind w:left="1134" w:hanging="567"/>
        <w:contextualSpacing w:val="0"/>
        <w:jc w:val="both"/>
        <w:rPr>
          <w:rFonts w:ascii="Arial" w:hAnsi="Arial" w:cs="Arial"/>
          <w:sz w:val="20"/>
          <w:szCs w:val="20"/>
        </w:rPr>
      </w:pPr>
      <w:r>
        <w:rPr>
          <w:rFonts w:ascii="Arial" w:hAnsi="Arial" w:cs="Arial"/>
          <w:sz w:val="20"/>
          <w:szCs w:val="20"/>
        </w:rPr>
        <w:t xml:space="preserve">Objednatel </w:t>
      </w:r>
      <w:r w:rsidR="00D6763B" w:rsidRPr="005A66F2">
        <w:rPr>
          <w:rFonts w:ascii="Arial" w:hAnsi="Arial" w:cs="Arial"/>
          <w:sz w:val="20"/>
          <w:szCs w:val="20"/>
        </w:rPr>
        <w:t>si vyhrazuje právo na změnu závazku v souladu s</w:t>
      </w:r>
      <w:r>
        <w:rPr>
          <w:rFonts w:ascii="Arial" w:hAnsi="Arial" w:cs="Arial"/>
          <w:sz w:val="20"/>
          <w:szCs w:val="20"/>
        </w:rPr>
        <w:t> </w:t>
      </w:r>
      <w:proofErr w:type="spellStart"/>
      <w:r>
        <w:rPr>
          <w:rFonts w:ascii="Arial" w:hAnsi="Arial" w:cs="Arial"/>
          <w:sz w:val="20"/>
          <w:szCs w:val="20"/>
        </w:rPr>
        <w:t>ust</w:t>
      </w:r>
      <w:proofErr w:type="spellEnd"/>
      <w:r>
        <w:rPr>
          <w:rFonts w:ascii="Arial" w:hAnsi="Arial" w:cs="Arial"/>
          <w:sz w:val="20"/>
          <w:szCs w:val="20"/>
        </w:rPr>
        <w:t>.</w:t>
      </w:r>
      <w:r w:rsidR="00D6763B" w:rsidRPr="005A66F2">
        <w:rPr>
          <w:rFonts w:ascii="Arial" w:hAnsi="Arial" w:cs="Arial"/>
          <w:sz w:val="20"/>
          <w:szCs w:val="20"/>
        </w:rPr>
        <w:t xml:space="preserve"> § 100 odst. 1 </w:t>
      </w:r>
      <w:r>
        <w:rPr>
          <w:rFonts w:ascii="Arial" w:hAnsi="Arial" w:cs="Arial"/>
          <w:sz w:val="20"/>
          <w:szCs w:val="20"/>
        </w:rPr>
        <w:t>ZZVZ</w:t>
      </w:r>
      <w:r w:rsidR="00D6763B" w:rsidRPr="005A66F2">
        <w:rPr>
          <w:rFonts w:ascii="Arial" w:hAnsi="Arial" w:cs="Arial"/>
          <w:sz w:val="20"/>
          <w:szCs w:val="20"/>
        </w:rPr>
        <w:t xml:space="preserve">, která se může </w:t>
      </w:r>
      <w:r w:rsidR="00D6763B" w:rsidRPr="00FD5890">
        <w:rPr>
          <w:rFonts w:ascii="Arial" w:hAnsi="Arial" w:cs="Arial"/>
          <w:sz w:val="20"/>
          <w:szCs w:val="20"/>
        </w:rPr>
        <w:t>týkat rozsahu dodávek a služeb, a to zejména z důvodů měření skutečně provedeného množství plnění dodávek a služeb.</w:t>
      </w:r>
    </w:p>
    <w:p w14:paraId="4098E1A9" w14:textId="752029A0" w:rsidR="007650EA" w:rsidRPr="005A66F2" w:rsidRDefault="007650EA" w:rsidP="009B0D8D">
      <w:pPr>
        <w:pStyle w:val="Odstavecseseznamem"/>
        <w:numPr>
          <w:ilvl w:val="0"/>
          <w:numId w:val="14"/>
        </w:numPr>
        <w:spacing w:before="60" w:after="60" w:line="240" w:lineRule="auto"/>
        <w:ind w:left="1134" w:hanging="567"/>
        <w:contextualSpacing w:val="0"/>
        <w:jc w:val="both"/>
        <w:rPr>
          <w:rFonts w:ascii="Arial" w:hAnsi="Arial" w:cs="Arial"/>
          <w:sz w:val="20"/>
          <w:szCs w:val="20"/>
        </w:rPr>
      </w:pPr>
      <w:r w:rsidRPr="005A66F2">
        <w:rPr>
          <w:rFonts w:ascii="Arial" w:hAnsi="Arial" w:cs="Arial"/>
          <w:sz w:val="20"/>
          <w:szCs w:val="20"/>
        </w:rPr>
        <w:t xml:space="preserve">Změny závazku musí být zasmluvněny dodatkem ke </w:t>
      </w:r>
      <w:r w:rsidR="00E75563">
        <w:rPr>
          <w:rFonts w:ascii="Arial" w:hAnsi="Arial" w:cs="Arial"/>
          <w:sz w:val="20"/>
          <w:szCs w:val="20"/>
        </w:rPr>
        <w:t>Smlouv</w:t>
      </w:r>
      <w:r w:rsidRPr="005A66F2">
        <w:rPr>
          <w:rFonts w:ascii="Arial" w:hAnsi="Arial" w:cs="Arial"/>
          <w:sz w:val="20"/>
          <w:szCs w:val="20"/>
        </w:rPr>
        <w:t xml:space="preserve">ě, který musí být uveřejněn </w:t>
      </w:r>
      <w:r w:rsidR="00FD5890">
        <w:rPr>
          <w:rFonts w:ascii="Arial" w:hAnsi="Arial" w:cs="Arial"/>
          <w:sz w:val="20"/>
          <w:szCs w:val="20"/>
        </w:rPr>
        <w:t>v souladu s požadavky platné legislativy</w:t>
      </w:r>
      <w:r w:rsidRPr="005A66F2">
        <w:rPr>
          <w:rFonts w:ascii="Arial" w:hAnsi="Arial" w:cs="Arial"/>
          <w:sz w:val="20"/>
          <w:szCs w:val="20"/>
        </w:rPr>
        <w:t>.</w:t>
      </w:r>
    </w:p>
    <w:p w14:paraId="4415F253" w14:textId="74987A78" w:rsidR="00F531ED" w:rsidRDefault="00FD5890" w:rsidP="009B0D8D">
      <w:pPr>
        <w:pStyle w:val="Odstavecseseznamem"/>
        <w:numPr>
          <w:ilvl w:val="0"/>
          <w:numId w:val="14"/>
        </w:numPr>
        <w:spacing w:before="60" w:after="60" w:line="240" w:lineRule="auto"/>
        <w:ind w:left="1134" w:hanging="567"/>
        <w:contextualSpacing w:val="0"/>
        <w:jc w:val="both"/>
        <w:rPr>
          <w:rFonts w:ascii="Arial" w:hAnsi="Arial" w:cs="Arial"/>
          <w:sz w:val="20"/>
          <w:szCs w:val="20"/>
        </w:rPr>
      </w:pPr>
      <w:r>
        <w:rPr>
          <w:rFonts w:ascii="Arial" w:hAnsi="Arial" w:cs="Arial"/>
          <w:sz w:val="20"/>
          <w:szCs w:val="20"/>
        </w:rPr>
        <w:t xml:space="preserve">Objednatel </w:t>
      </w:r>
      <w:r w:rsidR="00F531ED" w:rsidRPr="005A66F2">
        <w:rPr>
          <w:rFonts w:ascii="Arial" w:hAnsi="Arial" w:cs="Arial"/>
          <w:sz w:val="20"/>
          <w:szCs w:val="20"/>
        </w:rPr>
        <w:t>si vyhrazuje právo použít jednací řízení bez uveřejnění v souladu s</w:t>
      </w:r>
      <w:r>
        <w:rPr>
          <w:rFonts w:ascii="Arial" w:hAnsi="Arial" w:cs="Arial"/>
          <w:sz w:val="20"/>
          <w:szCs w:val="20"/>
        </w:rPr>
        <w:t> </w:t>
      </w:r>
      <w:proofErr w:type="spellStart"/>
      <w:r>
        <w:rPr>
          <w:rFonts w:ascii="Arial" w:hAnsi="Arial" w:cs="Arial"/>
          <w:sz w:val="20"/>
          <w:szCs w:val="20"/>
        </w:rPr>
        <w:t>ust</w:t>
      </w:r>
      <w:proofErr w:type="spellEnd"/>
      <w:r>
        <w:rPr>
          <w:rFonts w:ascii="Arial" w:hAnsi="Arial" w:cs="Arial"/>
          <w:sz w:val="20"/>
          <w:szCs w:val="20"/>
        </w:rPr>
        <w:t xml:space="preserve">. </w:t>
      </w:r>
      <w:r w:rsidR="00F531ED" w:rsidRPr="005A66F2">
        <w:rPr>
          <w:rFonts w:ascii="Arial" w:hAnsi="Arial" w:cs="Arial"/>
          <w:sz w:val="20"/>
          <w:szCs w:val="20"/>
        </w:rPr>
        <w:t>§ 100 odst</w:t>
      </w:r>
      <w:r>
        <w:rPr>
          <w:rFonts w:ascii="Arial" w:hAnsi="Arial" w:cs="Arial"/>
          <w:sz w:val="20"/>
          <w:szCs w:val="20"/>
        </w:rPr>
        <w:t>.</w:t>
      </w:r>
      <w:r w:rsidR="00F531ED" w:rsidRPr="005A66F2">
        <w:rPr>
          <w:rFonts w:ascii="Arial" w:hAnsi="Arial" w:cs="Arial"/>
          <w:sz w:val="20"/>
          <w:szCs w:val="20"/>
        </w:rPr>
        <w:t xml:space="preserve"> 3 </w:t>
      </w:r>
      <w:r>
        <w:rPr>
          <w:rFonts w:ascii="Arial" w:hAnsi="Arial" w:cs="Arial"/>
          <w:sz w:val="20"/>
          <w:szCs w:val="20"/>
        </w:rPr>
        <w:t xml:space="preserve">ZZVZ </w:t>
      </w:r>
      <w:r w:rsidR="00F531ED" w:rsidRPr="005A66F2">
        <w:rPr>
          <w:rFonts w:ascii="Arial" w:hAnsi="Arial" w:cs="Arial"/>
          <w:sz w:val="20"/>
          <w:szCs w:val="20"/>
        </w:rPr>
        <w:t xml:space="preserve">pro poskytnutí nových služeb </w:t>
      </w:r>
      <w:r>
        <w:rPr>
          <w:rFonts w:ascii="Arial" w:hAnsi="Arial" w:cs="Arial"/>
          <w:sz w:val="20"/>
          <w:szCs w:val="20"/>
        </w:rPr>
        <w:t>Zhotovitelem</w:t>
      </w:r>
      <w:r w:rsidR="00F531ED" w:rsidRPr="005A66F2">
        <w:rPr>
          <w:rFonts w:ascii="Arial" w:hAnsi="Arial" w:cs="Arial"/>
          <w:sz w:val="20"/>
          <w:szCs w:val="20"/>
        </w:rPr>
        <w:t xml:space="preserve">, a to za podmínky, že cena nových služeb </w:t>
      </w:r>
      <w:r>
        <w:rPr>
          <w:rFonts w:ascii="Arial" w:hAnsi="Arial" w:cs="Arial"/>
          <w:sz w:val="20"/>
          <w:szCs w:val="20"/>
        </w:rPr>
        <w:t xml:space="preserve">– </w:t>
      </w:r>
      <w:r w:rsidR="00F30000">
        <w:rPr>
          <w:rFonts w:ascii="Arial" w:hAnsi="Arial" w:cs="Arial"/>
          <w:sz w:val="20"/>
          <w:szCs w:val="20"/>
        </w:rPr>
        <w:t xml:space="preserve">pozáručních </w:t>
      </w:r>
      <w:r w:rsidR="00F531ED" w:rsidRPr="005A66F2">
        <w:rPr>
          <w:rFonts w:ascii="Arial" w:hAnsi="Arial" w:cs="Arial"/>
          <w:sz w:val="20"/>
          <w:szCs w:val="20"/>
        </w:rPr>
        <w:t xml:space="preserve">servisních prací nepřevýší 30 % předpokládané hodnoty </w:t>
      </w:r>
      <w:r>
        <w:rPr>
          <w:rFonts w:ascii="Arial" w:hAnsi="Arial" w:cs="Arial"/>
          <w:sz w:val="20"/>
          <w:szCs w:val="20"/>
        </w:rPr>
        <w:t>V</w:t>
      </w:r>
      <w:r w:rsidR="00F531ED" w:rsidRPr="005A66F2">
        <w:rPr>
          <w:rFonts w:ascii="Arial" w:hAnsi="Arial" w:cs="Arial"/>
          <w:sz w:val="20"/>
          <w:szCs w:val="20"/>
        </w:rPr>
        <w:t xml:space="preserve">eřejné zakázky. Doba pro poskytnutí nových služeb </w:t>
      </w:r>
      <w:r w:rsidR="00F30000">
        <w:rPr>
          <w:rFonts w:ascii="Arial" w:hAnsi="Arial" w:cs="Arial"/>
          <w:sz w:val="20"/>
          <w:szCs w:val="20"/>
        </w:rPr>
        <w:t xml:space="preserve">– pozáručních servisních prací </w:t>
      </w:r>
      <w:r w:rsidR="00F531ED" w:rsidRPr="005A66F2">
        <w:rPr>
          <w:rFonts w:ascii="Arial" w:hAnsi="Arial" w:cs="Arial"/>
          <w:sz w:val="20"/>
          <w:szCs w:val="20"/>
        </w:rPr>
        <w:t xml:space="preserve">se stanovuje na dobu 5 let ode dne </w:t>
      </w:r>
      <w:r w:rsidR="00F30000">
        <w:rPr>
          <w:rFonts w:ascii="Arial" w:hAnsi="Arial" w:cs="Arial"/>
          <w:sz w:val="20"/>
          <w:szCs w:val="20"/>
        </w:rPr>
        <w:t>ukončení záruky na Dílo</w:t>
      </w:r>
      <w:r w:rsidR="00F531ED" w:rsidRPr="005A66F2">
        <w:rPr>
          <w:rFonts w:ascii="Arial" w:hAnsi="Arial" w:cs="Arial"/>
          <w:sz w:val="20"/>
          <w:szCs w:val="20"/>
        </w:rPr>
        <w:t>.</w:t>
      </w:r>
    </w:p>
    <w:p w14:paraId="6D706E2C" w14:textId="2D970102" w:rsidR="007650EA" w:rsidRPr="005A66F2" w:rsidRDefault="007650EA" w:rsidP="009B0D8D">
      <w:pPr>
        <w:pStyle w:val="Odstavecseseznamem"/>
        <w:numPr>
          <w:ilvl w:val="0"/>
          <w:numId w:val="14"/>
        </w:numPr>
        <w:spacing w:before="60" w:after="60" w:line="240" w:lineRule="auto"/>
        <w:ind w:left="1134" w:hanging="567"/>
        <w:contextualSpacing w:val="0"/>
        <w:jc w:val="both"/>
        <w:rPr>
          <w:rFonts w:ascii="Arial" w:hAnsi="Arial" w:cs="Arial"/>
          <w:sz w:val="20"/>
          <w:szCs w:val="20"/>
        </w:rPr>
      </w:pPr>
      <w:r w:rsidRPr="005A66F2">
        <w:rPr>
          <w:rFonts w:ascii="Arial" w:hAnsi="Arial" w:cs="Arial"/>
          <w:sz w:val="20"/>
          <w:szCs w:val="20"/>
        </w:rPr>
        <w:t xml:space="preserve">V případě, že by </w:t>
      </w:r>
      <w:r w:rsidR="00BB044F">
        <w:rPr>
          <w:rFonts w:ascii="Arial" w:hAnsi="Arial" w:cs="Arial"/>
          <w:sz w:val="20"/>
          <w:szCs w:val="20"/>
        </w:rPr>
        <w:t xml:space="preserve">Objednatel </w:t>
      </w:r>
      <w:r w:rsidRPr="005A66F2">
        <w:rPr>
          <w:rFonts w:ascii="Arial" w:hAnsi="Arial" w:cs="Arial"/>
          <w:sz w:val="20"/>
          <w:szCs w:val="20"/>
        </w:rPr>
        <w:t xml:space="preserve">požadoval změny technologie nebo materiálů dle </w:t>
      </w:r>
      <w:proofErr w:type="spellStart"/>
      <w:r w:rsidR="00FD5890">
        <w:rPr>
          <w:rFonts w:ascii="Arial" w:hAnsi="Arial" w:cs="Arial"/>
          <w:sz w:val="20"/>
          <w:szCs w:val="20"/>
        </w:rPr>
        <w:t>ust</w:t>
      </w:r>
      <w:proofErr w:type="spellEnd"/>
      <w:r w:rsidR="00FD5890">
        <w:rPr>
          <w:rFonts w:ascii="Arial" w:hAnsi="Arial" w:cs="Arial"/>
          <w:sz w:val="20"/>
          <w:szCs w:val="20"/>
        </w:rPr>
        <w:t xml:space="preserve">. </w:t>
      </w:r>
      <w:r w:rsidRPr="005A66F2">
        <w:rPr>
          <w:rFonts w:ascii="Arial" w:hAnsi="Arial" w:cs="Arial"/>
          <w:sz w:val="20"/>
          <w:szCs w:val="20"/>
        </w:rPr>
        <w:t>§ 100 odst</w:t>
      </w:r>
      <w:r w:rsidR="00FD5890">
        <w:rPr>
          <w:rFonts w:ascii="Arial" w:hAnsi="Arial" w:cs="Arial"/>
          <w:sz w:val="20"/>
          <w:szCs w:val="20"/>
        </w:rPr>
        <w:t xml:space="preserve">. </w:t>
      </w:r>
      <w:r w:rsidRPr="005A66F2">
        <w:rPr>
          <w:rFonts w:ascii="Arial" w:hAnsi="Arial" w:cs="Arial"/>
          <w:sz w:val="20"/>
          <w:szCs w:val="20"/>
        </w:rPr>
        <w:t xml:space="preserve">1 </w:t>
      </w:r>
      <w:r w:rsidR="00FD5890">
        <w:rPr>
          <w:rFonts w:ascii="Arial" w:hAnsi="Arial" w:cs="Arial"/>
          <w:sz w:val="20"/>
          <w:szCs w:val="20"/>
        </w:rPr>
        <w:t>ZZVZ</w:t>
      </w:r>
      <w:r w:rsidRPr="005A66F2">
        <w:rPr>
          <w:rFonts w:ascii="Arial" w:hAnsi="Arial" w:cs="Arial"/>
          <w:sz w:val="20"/>
          <w:szCs w:val="20"/>
        </w:rPr>
        <w:t>, upraví se přiměřeně těmto změnám i doba realizace odpovídající rozsahu provedených změn.</w:t>
      </w:r>
    </w:p>
    <w:p w14:paraId="0D3F84AD" w14:textId="48C8F54C" w:rsidR="00547110" w:rsidRPr="005A66F2" w:rsidRDefault="005A66F2" w:rsidP="009B0D8D">
      <w:pPr>
        <w:pStyle w:val="Odstavecseseznamem"/>
        <w:numPr>
          <w:ilvl w:val="0"/>
          <w:numId w:val="14"/>
        </w:numPr>
        <w:spacing w:before="60" w:after="60" w:line="240" w:lineRule="auto"/>
        <w:ind w:left="1134" w:hanging="567"/>
        <w:contextualSpacing w:val="0"/>
        <w:jc w:val="both"/>
        <w:rPr>
          <w:rFonts w:ascii="Arial" w:hAnsi="Arial" w:cs="Arial"/>
          <w:sz w:val="20"/>
          <w:szCs w:val="20"/>
        </w:rPr>
      </w:pPr>
      <w:bookmarkStart w:id="2" w:name="_Hlk210912709"/>
      <w:r>
        <w:rPr>
          <w:rFonts w:ascii="Arial" w:hAnsi="Arial" w:cs="Arial"/>
          <w:sz w:val="20"/>
          <w:szCs w:val="20"/>
        </w:rPr>
        <w:t>Objednatel</w:t>
      </w:r>
      <w:r w:rsidR="00547110" w:rsidRPr="005A66F2">
        <w:rPr>
          <w:rFonts w:ascii="Arial" w:hAnsi="Arial" w:cs="Arial"/>
          <w:sz w:val="20"/>
          <w:szCs w:val="20"/>
        </w:rPr>
        <w:t xml:space="preserve"> si dále vyhrazuje právo na změnu termínu protokolárního předání a převzetí </w:t>
      </w:r>
      <w:r w:rsidR="00E75563">
        <w:rPr>
          <w:rFonts w:ascii="Arial" w:hAnsi="Arial" w:cs="Arial"/>
          <w:sz w:val="20"/>
          <w:szCs w:val="20"/>
        </w:rPr>
        <w:t>Díla</w:t>
      </w:r>
      <w:r w:rsidR="00547110" w:rsidRPr="005A66F2">
        <w:rPr>
          <w:rFonts w:ascii="Arial" w:hAnsi="Arial" w:cs="Arial"/>
          <w:sz w:val="20"/>
          <w:szCs w:val="20"/>
        </w:rPr>
        <w:t xml:space="preserve"> nebo jeho části a termínu zkušebního provozu celého </w:t>
      </w:r>
      <w:r w:rsidR="00E75563">
        <w:rPr>
          <w:rFonts w:ascii="Arial" w:hAnsi="Arial" w:cs="Arial"/>
          <w:sz w:val="20"/>
          <w:szCs w:val="20"/>
        </w:rPr>
        <w:t>Díla</w:t>
      </w:r>
      <w:r w:rsidR="003C00DB">
        <w:rPr>
          <w:rFonts w:ascii="Arial" w:hAnsi="Arial" w:cs="Arial"/>
          <w:sz w:val="20"/>
          <w:szCs w:val="20"/>
        </w:rPr>
        <w:t xml:space="preserve">, a to </w:t>
      </w:r>
      <w:r w:rsidR="003C00DB" w:rsidRPr="005A66F2">
        <w:rPr>
          <w:rFonts w:ascii="Arial" w:hAnsi="Arial" w:cs="Arial"/>
          <w:sz w:val="20"/>
          <w:szCs w:val="20"/>
        </w:rPr>
        <w:t xml:space="preserve">v případě, že </w:t>
      </w:r>
      <w:r w:rsidR="003C00DB">
        <w:rPr>
          <w:rFonts w:ascii="Arial" w:hAnsi="Arial" w:cs="Arial"/>
          <w:sz w:val="20"/>
          <w:szCs w:val="20"/>
        </w:rPr>
        <w:t>Objednatel</w:t>
      </w:r>
      <w:r w:rsidR="003C00DB" w:rsidRPr="005A66F2">
        <w:rPr>
          <w:rFonts w:ascii="Arial" w:hAnsi="Arial" w:cs="Arial"/>
          <w:sz w:val="20"/>
          <w:szCs w:val="20"/>
        </w:rPr>
        <w:t xml:space="preserve"> bude požadovat dodatečné, objektivní, nepředvídané práce, dodávky</w:t>
      </w:r>
      <w:r w:rsidR="003C00DB">
        <w:rPr>
          <w:rFonts w:ascii="Arial" w:hAnsi="Arial" w:cs="Arial"/>
          <w:sz w:val="20"/>
          <w:szCs w:val="20"/>
        </w:rPr>
        <w:t xml:space="preserve"> </w:t>
      </w:r>
      <w:r w:rsidR="003C00DB" w:rsidRPr="00FD4A46">
        <w:rPr>
          <w:rFonts w:ascii="Arial" w:hAnsi="Arial" w:cs="Arial"/>
          <w:sz w:val="20"/>
          <w:szCs w:val="20"/>
        </w:rPr>
        <w:t xml:space="preserve">a služby, které nebyly obsaženy v zadávacích </w:t>
      </w:r>
      <w:proofErr w:type="gramStart"/>
      <w:r w:rsidR="003C00DB" w:rsidRPr="00FD4A46">
        <w:rPr>
          <w:rFonts w:ascii="Arial" w:hAnsi="Arial" w:cs="Arial"/>
          <w:sz w:val="20"/>
          <w:szCs w:val="20"/>
        </w:rPr>
        <w:t>podmínkách</w:t>
      </w:r>
      <w:r w:rsidR="003C00DB">
        <w:rPr>
          <w:rFonts w:ascii="Arial" w:hAnsi="Arial" w:cs="Arial"/>
          <w:sz w:val="20"/>
          <w:szCs w:val="20"/>
        </w:rPr>
        <w:t>;</w:t>
      </w:r>
      <w:r w:rsidR="007650EA" w:rsidRPr="005A66F2">
        <w:rPr>
          <w:rFonts w:ascii="Arial" w:hAnsi="Arial" w:cs="Arial"/>
          <w:sz w:val="20"/>
          <w:szCs w:val="20"/>
        </w:rPr>
        <w:t>.</w:t>
      </w:r>
      <w:bookmarkEnd w:id="2"/>
      <w:proofErr w:type="gramEnd"/>
    </w:p>
    <w:p w14:paraId="79961872" w14:textId="6F2B0D54"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Práce </w:t>
      </w:r>
      <w:r w:rsidR="005A66F2">
        <w:rPr>
          <w:rFonts w:ascii="Arial" w:hAnsi="Arial" w:cs="Arial"/>
          <w:sz w:val="20"/>
          <w:szCs w:val="20"/>
        </w:rPr>
        <w:t>Zhotovitel</w:t>
      </w:r>
      <w:r w:rsidRPr="005A66F2">
        <w:rPr>
          <w:rFonts w:ascii="Arial" w:hAnsi="Arial" w:cs="Arial"/>
          <w:sz w:val="20"/>
          <w:szCs w:val="20"/>
        </w:rPr>
        <w:t xml:space="preserve">e budou ukončeny dnem protokolárního předání a převzetí řádně zhotoveného </w:t>
      </w:r>
      <w:r w:rsidR="00E75563">
        <w:rPr>
          <w:rFonts w:ascii="Arial" w:hAnsi="Arial" w:cs="Arial"/>
          <w:sz w:val="20"/>
          <w:szCs w:val="20"/>
        </w:rPr>
        <w:t>Díla</w:t>
      </w:r>
      <w:r w:rsidRPr="005A66F2">
        <w:rPr>
          <w:rFonts w:ascii="Arial" w:hAnsi="Arial" w:cs="Arial"/>
          <w:sz w:val="20"/>
          <w:szCs w:val="20"/>
        </w:rPr>
        <w:t>.</w:t>
      </w:r>
    </w:p>
    <w:p w14:paraId="0E34B8CA" w14:textId="0898D9F1"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Po předání a převzetí </w:t>
      </w:r>
      <w:r w:rsidR="00E75563">
        <w:rPr>
          <w:rFonts w:ascii="Arial" w:hAnsi="Arial" w:cs="Arial"/>
          <w:sz w:val="20"/>
          <w:szCs w:val="20"/>
        </w:rPr>
        <w:t>Díla</w:t>
      </w:r>
      <w:r w:rsidRPr="005A66F2">
        <w:rPr>
          <w:rFonts w:ascii="Arial" w:hAnsi="Arial" w:cs="Arial"/>
          <w:sz w:val="20"/>
          <w:szCs w:val="20"/>
        </w:rPr>
        <w:t xml:space="preserve"> bude </w:t>
      </w:r>
      <w:r w:rsidR="00FD5890">
        <w:rPr>
          <w:rFonts w:ascii="Arial" w:hAnsi="Arial" w:cs="Arial"/>
          <w:sz w:val="20"/>
          <w:szCs w:val="20"/>
        </w:rPr>
        <w:t xml:space="preserve">proveden </w:t>
      </w:r>
      <w:r w:rsidRPr="005A66F2">
        <w:rPr>
          <w:rFonts w:ascii="Arial" w:hAnsi="Arial" w:cs="Arial"/>
          <w:sz w:val="20"/>
          <w:szCs w:val="20"/>
        </w:rPr>
        <w:t xml:space="preserve">jednoměsíční zkušební provoz, během kterého bude </w:t>
      </w:r>
      <w:r w:rsidR="00E75563">
        <w:rPr>
          <w:rFonts w:ascii="Arial" w:hAnsi="Arial" w:cs="Arial"/>
          <w:sz w:val="20"/>
          <w:szCs w:val="20"/>
        </w:rPr>
        <w:t>Dílo</w:t>
      </w:r>
      <w:r w:rsidRPr="005A66F2">
        <w:rPr>
          <w:rFonts w:ascii="Arial" w:hAnsi="Arial" w:cs="Arial"/>
          <w:sz w:val="20"/>
          <w:szCs w:val="20"/>
        </w:rPr>
        <w:t xml:space="preserve"> řádně odzkoušeno a budou odstraněny případné vady a nedodělky. </w:t>
      </w:r>
      <w:r w:rsidR="00FD5890">
        <w:rPr>
          <w:rFonts w:ascii="Arial" w:hAnsi="Arial" w:cs="Arial"/>
          <w:sz w:val="20"/>
          <w:szCs w:val="20"/>
        </w:rPr>
        <w:t xml:space="preserve">Výstupem zkušebního provozu bude akceptace </w:t>
      </w:r>
      <w:r w:rsidR="00E75563">
        <w:rPr>
          <w:rFonts w:ascii="Arial" w:hAnsi="Arial" w:cs="Arial"/>
          <w:sz w:val="20"/>
          <w:szCs w:val="20"/>
        </w:rPr>
        <w:t>Díla</w:t>
      </w:r>
      <w:r w:rsidR="00FD5890">
        <w:rPr>
          <w:rFonts w:ascii="Arial" w:hAnsi="Arial" w:cs="Arial"/>
          <w:sz w:val="20"/>
          <w:szCs w:val="20"/>
        </w:rPr>
        <w:t xml:space="preserve"> za předpokladu, že Zhotovitel odstraní v průběhu zkušebního provozu všechny zjištění vady a nedodělky.</w:t>
      </w:r>
    </w:p>
    <w:p w14:paraId="17A1DC1A" w14:textId="41601D3D"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oprávněn dokončit sjednané </w:t>
      </w:r>
      <w:r w:rsidR="00E75563">
        <w:rPr>
          <w:rFonts w:ascii="Arial" w:hAnsi="Arial" w:cs="Arial"/>
          <w:sz w:val="20"/>
          <w:szCs w:val="20"/>
        </w:rPr>
        <w:t>Dílo</w:t>
      </w:r>
      <w:r w:rsidR="00547110" w:rsidRPr="005A66F2">
        <w:rPr>
          <w:rFonts w:ascii="Arial" w:hAnsi="Arial" w:cs="Arial"/>
          <w:sz w:val="20"/>
          <w:szCs w:val="20"/>
        </w:rPr>
        <w:t xml:space="preserve"> i před sjednaným termínem dokončení a </w:t>
      </w:r>
      <w:r>
        <w:rPr>
          <w:rFonts w:ascii="Arial" w:hAnsi="Arial" w:cs="Arial"/>
          <w:sz w:val="20"/>
          <w:szCs w:val="20"/>
        </w:rPr>
        <w:t>Objednatel</w:t>
      </w:r>
      <w:r w:rsidR="00547110" w:rsidRPr="005A66F2">
        <w:rPr>
          <w:rFonts w:ascii="Arial" w:hAnsi="Arial" w:cs="Arial"/>
          <w:sz w:val="20"/>
          <w:szCs w:val="20"/>
        </w:rPr>
        <w:t xml:space="preserve"> je povinen dříve dokončené </w:t>
      </w:r>
      <w:r w:rsidR="00E75563">
        <w:rPr>
          <w:rFonts w:ascii="Arial" w:hAnsi="Arial" w:cs="Arial"/>
          <w:sz w:val="20"/>
          <w:szCs w:val="20"/>
        </w:rPr>
        <w:t>Dílo</w:t>
      </w:r>
      <w:r w:rsidR="00547110" w:rsidRPr="005A66F2">
        <w:rPr>
          <w:rFonts w:ascii="Arial" w:hAnsi="Arial" w:cs="Arial"/>
          <w:sz w:val="20"/>
          <w:szCs w:val="20"/>
        </w:rPr>
        <w:t xml:space="preserve"> nebo jeho část, pokud je prosto vad a nedodělků nebránících řádnému užívání, převzít. </w:t>
      </w:r>
    </w:p>
    <w:p w14:paraId="37858632" w14:textId="68364A09" w:rsidR="0067763E"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Místem plnění </w:t>
      </w:r>
      <w:r w:rsidR="00E75563">
        <w:rPr>
          <w:rFonts w:ascii="Arial" w:hAnsi="Arial" w:cs="Arial"/>
          <w:sz w:val="20"/>
          <w:szCs w:val="20"/>
        </w:rPr>
        <w:t>Díla</w:t>
      </w:r>
      <w:r w:rsidRPr="005A66F2">
        <w:rPr>
          <w:rFonts w:ascii="Arial" w:hAnsi="Arial" w:cs="Arial"/>
          <w:sz w:val="20"/>
          <w:szCs w:val="20"/>
        </w:rPr>
        <w:t xml:space="preserve"> je </w:t>
      </w:r>
      <w:r w:rsidR="00F67A0A">
        <w:rPr>
          <w:rFonts w:ascii="Arial" w:hAnsi="Arial" w:cs="Arial"/>
          <w:sz w:val="20"/>
          <w:szCs w:val="20"/>
        </w:rPr>
        <w:t>území města Jindřichův Hradec</w:t>
      </w:r>
      <w:r w:rsidR="008C0E98">
        <w:rPr>
          <w:rFonts w:ascii="Arial" w:hAnsi="Arial" w:cs="Arial"/>
          <w:sz w:val="20"/>
          <w:szCs w:val="20"/>
        </w:rPr>
        <w:t xml:space="preserve"> </w:t>
      </w:r>
      <w:r w:rsidR="008C0E98" w:rsidRPr="008C0E98">
        <w:rPr>
          <w:rFonts w:ascii="Arial" w:hAnsi="Arial" w:cs="Arial"/>
          <w:sz w:val="20"/>
          <w:szCs w:val="20"/>
        </w:rPr>
        <w:t>dle požadavků projektové dokumentace a Objednatele</w:t>
      </w:r>
      <w:r w:rsidR="00F67A0A">
        <w:rPr>
          <w:rFonts w:ascii="Arial" w:hAnsi="Arial" w:cs="Arial"/>
          <w:sz w:val="20"/>
          <w:szCs w:val="20"/>
        </w:rPr>
        <w:t>.</w:t>
      </w:r>
    </w:p>
    <w:p w14:paraId="187A0136" w14:textId="77777777" w:rsidR="00547110" w:rsidRPr="005A66F2" w:rsidRDefault="00547110" w:rsidP="005A66F2">
      <w:pPr>
        <w:spacing w:before="120" w:after="120" w:line="240" w:lineRule="auto"/>
        <w:rPr>
          <w:rFonts w:ascii="Arial" w:hAnsi="Arial" w:cs="Arial"/>
          <w:sz w:val="20"/>
          <w:szCs w:val="20"/>
        </w:rPr>
      </w:pPr>
    </w:p>
    <w:p w14:paraId="1B8D2E51" w14:textId="54AA2A79" w:rsidR="00547110" w:rsidRPr="00F67A0A" w:rsidRDefault="00547110" w:rsidP="00A4366A">
      <w:pPr>
        <w:pStyle w:val="Nadpis1"/>
      </w:pPr>
      <w:r w:rsidRPr="00F67A0A">
        <w:t xml:space="preserve">CENA </w:t>
      </w:r>
      <w:r w:rsidR="00E75563">
        <w:t>DÍLA</w:t>
      </w:r>
    </w:p>
    <w:p w14:paraId="123687A9" w14:textId="40296B43"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Za řádně zhotovené </w:t>
      </w:r>
      <w:r w:rsidR="00E75563">
        <w:rPr>
          <w:rFonts w:ascii="Arial" w:hAnsi="Arial" w:cs="Arial"/>
          <w:sz w:val="20"/>
          <w:szCs w:val="20"/>
        </w:rPr>
        <w:t>Dílo</w:t>
      </w:r>
      <w:r w:rsidRPr="005A66F2">
        <w:rPr>
          <w:rFonts w:ascii="Arial" w:hAnsi="Arial" w:cs="Arial"/>
          <w:sz w:val="20"/>
          <w:szCs w:val="20"/>
        </w:rPr>
        <w:t xml:space="preserve"> v rozsahu podle čl. II. této </w:t>
      </w:r>
      <w:r w:rsidR="00E75563">
        <w:rPr>
          <w:rFonts w:ascii="Arial" w:hAnsi="Arial" w:cs="Arial"/>
          <w:sz w:val="20"/>
          <w:szCs w:val="20"/>
        </w:rPr>
        <w:t>Smlouv</w:t>
      </w:r>
      <w:r w:rsidRPr="005A66F2">
        <w:rPr>
          <w:rFonts w:ascii="Arial" w:hAnsi="Arial" w:cs="Arial"/>
          <w:sz w:val="20"/>
          <w:szCs w:val="20"/>
        </w:rPr>
        <w:t>y se smluvní strany v souladu s ustanovením zák. čís. 526/1990 Sb., o cenách ve znění pozdějších předpisů dohodly na ceně takto:</w:t>
      </w:r>
    </w:p>
    <w:p w14:paraId="50FF14A4" w14:textId="5482D69A" w:rsidR="00784FB0" w:rsidRPr="005A66F2" w:rsidRDefault="00784FB0" w:rsidP="00D673B3">
      <w:pPr>
        <w:spacing w:before="120" w:after="120" w:line="240" w:lineRule="auto"/>
        <w:ind w:firstLine="993"/>
        <w:jc w:val="both"/>
        <w:rPr>
          <w:rFonts w:ascii="Arial" w:hAnsi="Arial" w:cs="Arial"/>
          <w:sz w:val="20"/>
          <w:szCs w:val="20"/>
        </w:rPr>
      </w:pPr>
      <w:r w:rsidRPr="005A66F2">
        <w:rPr>
          <w:rFonts w:ascii="Arial" w:hAnsi="Arial" w:cs="Arial"/>
          <w:sz w:val="20"/>
          <w:szCs w:val="20"/>
        </w:rPr>
        <w:t>Celková cena bez DPH</w:t>
      </w:r>
      <w:r w:rsidR="00F67A0A">
        <w:rPr>
          <w:rFonts w:ascii="Arial" w:hAnsi="Arial" w:cs="Arial"/>
          <w:sz w:val="20"/>
          <w:szCs w:val="20"/>
        </w:rPr>
        <w:t>:</w:t>
      </w:r>
      <w:r w:rsidR="00F67A0A">
        <w:rPr>
          <w:rFonts w:ascii="Arial" w:hAnsi="Arial" w:cs="Arial"/>
          <w:sz w:val="20"/>
          <w:szCs w:val="20"/>
        </w:rPr>
        <w:tab/>
      </w:r>
      <w:r w:rsidR="00F67A0A">
        <w:rPr>
          <w:rFonts w:ascii="Arial" w:hAnsi="Arial" w:cs="Arial"/>
          <w:sz w:val="20"/>
          <w:szCs w:val="20"/>
        </w:rPr>
        <w:tab/>
      </w:r>
      <w:r w:rsidR="006E5ABD">
        <w:rPr>
          <w:rFonts w:ascii="Arial" w:hAnsi="Arial" w:cs="Arial"/>
          <w:sz w:val="20"/>
          <w:szCs w:val="20"/>
        </w:rPr>
        <w:t>11 345</w:t>
      </w:r>
      <w:r w:rsidR="002D1EA5">
        <w:rPr>
          <w:rFonts w:ascii="Arial" w:hAnsi="Arial" w:cs="Arial"/>
          <w:sz w:val="20"/>
          <w:szCs w:val="20"/>
        </w:rPr>
        <w:t> </w:t>
      </w:r>
      <w:r w:rsidR="006E5ABD">
        <w:rPr>
          <w:rFonts w:ascii="Arial" w:hAnsi="Arial" w:cs="Arial"/>
          <w:sz w:val="20"/>
          <w:szCs w:val="20"/>
        </w:rPr>
        <w:t>534</w:t>
      </w:r>
      <w:r w:rsidR="002D1EA5">
        <w:rPr>
          <w:rFonts w:ascii="Arial" w:hAnsi="Arial" w:cs="Arial"/>
          <w:sz w:val="20"/>
          <w:szCs w:val="20"/>
        </w:rPr>
        <w:t>,00</w:t>
      </w:r>
      <w:r w:rsidR="00F67A0A">
        <w:rPr>
          <w:rFonts w:ascii="Arial" w:hAnsi="Arial" w:cs="Arial"/>
          <w:sz w:val="20"/>
          <w:szCs w:val="20"/>
        </w:rPr>
        <w:t xml:space="preserve"> </w:t>
      </w:r>
      <w:r w:rsidRPr="005A66F2">
        <w:rPr>
          <w:rFonts w:ascii="Arial" w:hAnsi="Arial" w:cs="Arial"/>
          <w:sz w:val="20"/>
          <w:szCs w:val="20"/>
        </w:rPr>
        <w:t>Kč</w:t>
      </w:r>
    </w:p>
    <w:p w14:paraId="64C7C4E6" w14:textId="368209DD" w:rsidR="00784FB0" w:rsidRPr="005A66F2" w:rsidRDefault="00784FB0" w:rsidP="00D673B3">
      <w:pPr>
        <w:spacing w:before="120" w:after="120" w:line="240" w:lineRule="auto"/>
        <w:ind w:firstLine="993"/>
        <w:jc w:val="both"/>
        <w:rPr>
          <w:rFonts w:ascii="Arial" w:hAnsi="Arial" w:cs="Arial"/>
          <w:b/>
          <w:bCs/>
          <w:sz w:val="20"/>
          <w:szCs w:val="20"/>
        </w:rPr>
      </w:pPr>
      <w:r w:rsidRPr="005A66F2">
        <w:rPr>
          <w:rFonts w:ascii="Arial" w:hAnsi="Arial" w:cs="Arial"/>
          <w:sz w:val="20"/>
          <w:szCs w:val="20"/>
        </w:rPr>
        <w:t xml:space="preserve">DPH </w:t>
      </w:r>
      <w:r w:rsidR="00F67A0A">
        <w:rPr>
          <w:rFonts w:ascii="Arial" w:hAnsi="Arial" w:cs="Arial"/>
          <w:sz w:val="20"/>
          <w:szCs w:val="20"/>
        </w:rPr>
        <w:t xml:space="preserve">ve výši </w:t>
      </w:r>
      <w:r w:rsidRPr="005A66F2">
        <w:rPr>
          <w:rFonts w:ascii="Arial" w:hAnsi="Arial" w:cs="Arial"/>
          <w:sz w:val="20"/>
          <w:szCs w:val="20"/>
        </w:rPr>
        <w:t>21</w:t>
      </w:r>
      <w:r w:rsidR="00D673B3">
        <w:rPr>
          <w:rFonts w:ascii="Arial" w:hAnsi="Arial" w:cs="Arial"/>
          <w:sz w:val="20"/>
          <w:szCs w:val="20"/>
        </w:rPr>
        <w:t xml:space="preserve"> </w:t>
      </w:r>
      <w:r w:rsidRPr="005A66F2">
        <w:rPr>
          <w:rFonts w:ascii="Arial" w:hAnsi="Arial" w:cs="Arial"/>
          <w:sz w:val="20"/>
          <w:szCs w:val="20"/>
        </w:rPr>
        <w:t>%</w:t>
      </w:r>
      <w:r w:rsidR="00F67A0A">
        <w:rPr>
          <w:rFonts w:ascii="Arial" w:hAnsi="Arial" w:cs="Arial"/>
          <w:sz w:val="20"/>
          <w:szCs w:val="20"/>
        </w:rPr>
        <w:t>:</w:t>
      </w:r>
      <w:r w:rsidR="00F67A0A">
        <w:rPr>
          <w:rFonts w:ascii="Arial" w:hAnsi="Arial" w:cs="Arial"/>
          <w:sz w:val="20"/>
          <w:szCs w:val="20"/>
        </w:rPr>
        <w:tab/>
      </w:r>
      <w:r w:rsidR="00D673B3">
        <w:rPr>
          <w:rFonts w:ascii="Arial" w:hAnsi="Arial" w:cs="Arial"/>
          <w:sz w:val="20"/>
          <w:szCs w:val="20"/>
        </w:rPr>
        <w:tab/>
      </w:r>
      <w:r w:rsidR="00F67A0A">
        <w:rPr>
          <w:rFonts w:ascii="Arial" w:hAnsi="Arial" w:cs="Arial"/>
          <w:sz w:val="20"/>
          <w:szCs w:val="20"/>
        </w:rPr>
        <w:tab/>
      </w:r>
      <w:r w:rsidR="006E5ABD">
        <w:rPr>
          <w:rFonts w:ascii="Arial" w:hAnsi="Arial" w:cs="Arial"/>
          <w:sz w:val="20"/>
          <w:szCs w:val="20"/>
        </w:rPr>
        <w:t>2 382 562,14</w:t>
      </w:r>
      <w:r w:rsidR="00F67A0A">
        <w:rPr>
          <w:rFonts w:ascii="Arial" w:hAnsi="Arial" w:cs="Arial"/>
          <w:sz w:val="20"/>
          <w:szCs w:val="20"/>
        </w:rPr>
        <w:t xml:space="preserve"> </w:t>
      </w:r>
      <w:r w:rsidRPr="005A66F2">
        <w:rPr>
          <w:rFonts w:ascii="Arial" w:hAnsi="Arial" w:cs="Arial"/>
          <w:sz w:val="20"/>
          <w:szCs w:val="20"/>
        </w:rPr>
        <w:t xml:space="preserve">Kč   </w:t>
      </w:r>
    </w:p>
    <w:p w14:paraId="59F36475" w14:textId="668876F0" w:rsidR="00547110" w:rsidRDefault="00784FB0" w:rsidP="00D673B3">
      <w:pPr>
        <w:spacing w:before="120" w:after="120" w:line="240" w:lineRule="auto"/>
        <w:ind w:firstLine="993"/>
        <w:jc w:val="both"/>
        <w:rPr>
          <w:rFonts w:ascii="Arial" w:hAnsi="Arial" w:cs="Arial"/>
          <w:b/>
          <w:bCs/>
          <w:sz w:val="20"/>
          <w:szCs w:val="20"/>
        </w:rPr>
      </w:pPr>
      <w:r w:rsidRPr="005A66F2">
        <w:rPr>
          <w:rFonts w:ascii="Arial" w:hAnsi="Arial" w:cs="Arial"/>
          <w:b/>
          <w:bCs/>
          <w:sz w:val="20"/>
          <w:szCs w:val="20"/>
        </w:rPr>
        <w:t>Celková cena s</w:t>
      </w:r>
      <w:r w:rsidR="00F67A0A">
        <w:rPr>
          <w:rFonts w:ascii="Arial" w:hAnsi="Arial" w:cs="Arial"/>
          <w:b/>
          <w:bCs/>
          <w:sz w:val="20"/>
          <w:szCs w:val="20"/>
        </w:rPr>
        <w:t> </w:t>
      </w:r>
      <w:r w:rsidRPr="005A66F2">
        <w:rPr>
          <w:rFonts w:ascii="Arial" w:hAnsi="Arial" w:cs="Arial"/>
          <w:b/>
          <w:bCs/>
          <w:sz w:val="20"/>
          <w:szCs w:val="20"/>
        </w:rPr>
        <w:t>DPH</w:t>
      </w:r>
      <w:r w:rsidR="00F67A0A">
        <w:rPr>
          <w:rFonts w:ascii="Arial" w:hAnsi="Arial" w:cs="Arial"/>
          <w:b/>
          <w:bCs/>
          <w:sz w:val="20"/>
          <w:szCs w:val="20"/>
        </w:rPr>
        <w:t xml:space="preserve">: </w:t>
      </w:r>
      <w:r w:rsidR="00F67A0A">
        <w:rPr>
          <w:rFonts w:ascii="Arial" w:hAnsi="Arial" w:cs="Arial"/>
          <w:b/>
          <w:sz w:val="20"/>
          <w:szCs w:val="20"/>
        </w:rPr>
        <w:tab/>
      </w:r>
      <w:r w:rsidR="00F67A0A">
        <w:rPr>
          <w:rFonts w:ascii="Arial" w:hAnsi="Arial" w:cs="Arial"/>
          <w:b/>
          <w:sz w:val="20"/>
          <w:szCs w:val="20"/>
        </w:rPr>
        <w:tab/>
      </w:r>
      <w:r w:rsidR="006E5ABD">
        <w:rPr>
          <w:rFonts w:ascii="Arial" w:hAnsi="Arial" w:cs="Arial"/>
          <w:b/>
          <w:sz w:val="20"/>
          <w:szCs w:val="20"/>
        </w:rPr>
        <w:t>13 728 096,14</w:t>
      </w:r>
      <w:r w:rsidR="00F67A0A">
        <w:rPr>
          <w:rFonts w:ascii="Arial" w:hAnsi="Arial" w:cs="Arial"/>
          <w:sz w:val="20"/>
          <w:szCs w:val="20"/>
        </w:rPr>
        <w:t xml:space="preserve"> </w:t>
      </w:r>
      <w:r w:rsidRPr="005A66F2">
        <w:rPr>
          <w:rFonts w:ascii="Arial" w:hAnsi="Arial" w:cs="Arial"/>
          <w:b/>
          <w:sz w:val="20"/>
          <w:szCs w:val="20"/>
        </w:rPr>
        <w:t>Kč</w:t>
      </w:r>
    </w:p>
    <w:p w14:paraId="65F8EFFD" w14:textId="6B856E5B"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Cena byla dohodnuta na základě </w:t>
      </w:r>
      <w:r w:rsidR="005A66F2">
        <w:rPr>
          <w:rFonts w:ascii="Arial" w:hAnsi="Arial" w:cs="Arial"/>
          <w:sz w:val="20"/>
          <w:szCs w:val="20"/>
        </w:rPr>
        <w:t>Objednatel</w:t>
      </w:r>
      <w:r w:rsidRPr="005A66F2">
        <w:rPr>
          <w:rFonts w:ascii="Arial" w:hAnsi="Arial" w:cs="Arial"/>
          <w:sz w:val="20"/>
          <w:szCs w:val="20"/>
        </w:rPr>
        <w:t xml:space="preserve">em vypracovaného a </w:t>
      </w:r>
      <w:r w:rsidR="005A66F2">
        <w:rPr>
          <w:rFonts w:ascii="Arial" w:hAnsi="Arial" w:cs="Arial"/>
          <w:sz w:val="20"/>
          <w:szCs w:val="20"/>
        </w:rPr>
        <w:t>Zhotovitel</w:t>
      </w:r>
      <w:r w:rsidRPr="005A66F2">
        <w:rPr>
          <w:rFonts w:ascii="Arial" w:hAnsi="Arial" w:cs="Arial"/>
          <w:sz w:val="20"/>
          <w:szCs w:val="20"/>
        </w:rPr>
        <w:t xml:space="preserve">em naceněného položkového rozpočtu </w:t>
      </w:r>
      <w:r w:rsidR="00E75563">
        <w:rPr>
          <w:rFonts w:ascii="Arial" w:hAnsi="Arial" w:cs="Arial"/>
          <w:sz w:val="20"/>
          <w:szCs w:val="20"/>
        </w:rPr>
        <w:t>Díla</w:t>
      </w:r>
      <w:r w:rsidRPr="005A66F2">
        <w:rPr>
          <w:rFonts w:ascii="Arial" w:hAnsi="Arial" w:cs="Arial"/>
          <w:sz w:val="20"/>
          <w:szCs w:val="20"/>
        </w:rPr>
        <w:t xml:space="preserve">. Případné odchylky, vynechání, opomnění, chyby a nedostatky </w:t>
      </w:r>
      <w:r w:rsidRPr="005A66F2">
        <w:rPr>
          <w:rFonts w:ascii="Arial" w:hAnsi="Arial" w:cs="Arial"/>
          <w:sz w:val="20"/>
          <w:szCs w:val="20"/>
        </w:rPr>
        <w:lastRenderedPageBreak/>
        <w:t>v</w:t>
      </w:r>
      <w:r w:rsidR="00F67A0A">
        <w:rPr>
          <w:rFonts w:ascii="Arial" w:hAnsi="Arial" w:cs="Arial"/>
          <w:sz w:val="20"/>
          <w:szCs w:val="20"/>
        </w:rPr>
        <w:t> </w:t>
      </w:r>
      <w:r w:rsidRPr="005A66F2">
        <w:rPr>
          <w:rFonts w:ascii="Arial" w:hAnsi="Arial" w:cs="Arial"/>
          <w:sz w:val="20"/>
          <w:szCs w:val="20"/>
        </w:rPr>
        <w:t xml:space="preserve">nacenění položkového rozpočtu nemají v žádném případě vliv na smluvní cenu za </w:t>
      </w:r>
      <w:r w:rsidR="00E75563">
        <w:rPr>
          <w:rFonts w:ascii="Arial" w:hAnsi="Arial" w:cs="Arial"/>
          <w:sz w:val="20"/>
          <w:szCs w:val="20"/>
        </w:rPr>
        <w:t>Dílo</w:t>
      </w:r>
      <w:r w:rsidRPr="005A66F2">
        <w:rPr>
          <w:rFonts w:ascii="Arial" w:hAnsi="Arial" w:cs="Arial"/>
          <w:sz w:val="20"/>
          <w:szCs w:val="20"/>
        </w:rPr>
        <w:t>, ani na</w:t>
      </w:r>
      <w:r w:rsidR="00F67A0A">
        <w:rPr>
          <w:rFonts w:ascii="Arial" w:hAnsi="Arial" w:cs="Arial"/>
          <w:sz w:val="20"/>
          <w:szCs w:val="20"/>
        </w:rPr>
        <w:t> </w:t>
      </w:r>
      <w:r w:rsidRPr="005A66F2">
        <w:rPr>
          <w:rFonts w:ascii="Arial" w:hAnsi="Arial" w:cs="Arial"/>
          <w:sz w:val="20"/>
          <w:szCs w:val="20"/>
        </w:rPr>
        <w:t xml:space="preserve">rozsah </w:t>
      </w:r>
      <w:r w:rsidR="00E75563">
        <w:rPr>
          <w:rFonts w:ascii="Arial" w:hAnsi="Arial" w:cs="Arial"/>
          <w:sz w:val="20"/>
          <w:szCs w:val="20"/>
        </w:rPr>
        <w:t>Díla</w:t>
      </w:r>
      <w:r w:rsidRPr="005A66F2">
        <w:rPr>
          <w:rFonts w:ascii="Arial" w:hAnsi="Arial" w:cs="Arial"/>
          <w:sz w:val="20"/>
          <w:szCs w:val="20"/>
        </w:rPr>
        <w:t xml:space="preserve"> dle této </w:t>
      </w:r>
      <w:r w:rsidR="00E75563">
        <w:rPr>
          <w:rFonts w:ascii="Arial" w:hAnsi="Arial" w:cs="Arial"/>
          <w:sz w:val="20"/>
          <w:szCs w:val="20"/>
        </w:rPr>
        <w:t>Smlouv</w:t>
      </w:r>
      <w:r w:rsidRPr="005A66F2">
        <w:rPr>
          <w:rFonts w:ascii="Arial" w:hAnsi="Arial" w:cs="Arial"/>
          <w:sz w:val="20"/>
          <w:szCs w:val="20"/>
        </w:rPr>
        <w:t xml:space="preserve">y, rozsah plnění </w:t>
      </w:r>
      <w:r w:rsidR="005A66F2">
        <w:rPr>
          <w:rFonts w:ascii="Arial" w:hAnsi="Arial" w:cs="Arial"/>
          <w:sz w:val="20"/>
          <w:szCs w:val="20"/>
        </w:rPr>
        <w:t>Zhotovitel</w:t>
      </w:r>
      <w:r w:rsidRPr="005A66F2">
        <w:rPr>
          <w:rFonts w:ascii="Arial" w:hAnsi="Arial" w:cs="Arial"/>
          <w:sz w:val="20"/>
          <w:szCs w:val="20"/>
        </w:rPr>
        <w:t xml:space="preserve">e, ani na další ujednání smluvních stran v této </w:t>
      </w:r>
      <w:r w:rsidR="00E75563">
        <w:rPr>
          <w:rFonts w:ascii="Arial" w:hAnsi="Arial" w:cs="Arial"/>
          <w:sz w:val="20"/>
          <w:szCs w:val="20"/>
        </w:rPr>
        <w:t>Smlouv</w:t>
      </w:r>
      <w:r w:rsidRPr="005A66F2">
        <w:rPr>
          <w:rFonts w:ascii="Arial" w:hAnsi="Arial" w:cs="Arial"/>
          <w:sz w:val="20"/>
          <w:szCs w:val="20"/>
        </w:rPr>
        <w:t>ě</w:t>
      </w:r>
      <w:r w:rsidR="00F67A0A">
        <w:rPr>
          <w:rFonts w:ascii="Arial" w:hAnsi="Arial" w:cs="Arial"/>
          <w:sz w:val="20"/>
          <w:szCs w:val="20"/>
        </w:rPr>
        <w:t xml:space="preserve"> obsažených</w:t>
      </w:r>
      <w:r w:rsidRPr="005A66F2">
        <w:rPr>
          <w:rFonts w:ascii="Arial" w:hAnsi="Arial" w:cs="Arial"/>
          <w:sz w:val="20"/>
          <w:szCs w:val="20"/>
        </w:rPr>
        <w:t xml:space="preserve">. Položkový rozpočet bude nadále sloužit k ohodnocení provedených částí </w:t>
      </w:r>
      <w:r w:rsidR="00E75563">
        <w:rPr>
          <w:rFonts w:ascii="Arial" w:hAnsi="Arial" w:cs="Arial"/>
          <w:sz w:val="20"/>
          <w:szCs w:val="20"/>
        </w:rPr>
        <w:t>Díla</w:t>
      </w:r>
      <w:r w:rsidRPr="005A66F2">
        <w:rPr>
          <w:rFonts w:ascii="Arial" w:hAnsi="Arial" w:cs="Arial"/>
          <w:sz w:val="20"/>
          <w:szCs w:val="20"/>
        </w:rPr>
        <w:t xml:space="preserve"> </w:t>
      </w:r>
      <w:r w:rsidR="00F67A0A">
        <w:rPr>
          <w:rFonts w:ascii="Arial" w:hAnsi="Arial" w:cs="Arial"/>
          <w:sz w:val="20"/>
          <w:szCs w:val="20"/>
        </w:rPr>
        <w:t xml:space="preserve">za účelem </w:t>
      </w:r>
      <w:r w:rsidRPr="005A66F2">
        <w:rPr>
          <w:rFonts w:ascii="Arial" w:hAnsi="Arial" w:cs="Arial"/>
          <w:sz w:val="20"/>
          <w:szCs w:val="20"/>
        </w:rPr>
        <w:t xml:space="preserve">uplatnění smluvních pokut. Položkový rozpočet bude sloužit rovněž jako cenová úroveň pro případné "dodatečné práce a dodávky" a "méněpráce a </w:t>
      </w:r>
      <w:proofErr w:type="spellStart"/>
      <w:r w:rsidRPr="005A66F2">
        <w:rPr>
          <w:rFonts w:ascii="Arial" w:hAnsi="Arial" w:cs="Arial"/>
          <w:sz w:val="20"/>
          <w:szCs w:val="20"/>
        </w:rPr>
        <w:t>ménědodávky</w:t>
      </w:r>
      <w:proofErr w:type="spellEnd"/>
      <w:r w:rsidRPr="005A66F2">
        <w:rPr>
          <w:rFonts w:ascii="Arial" w:hAnsi="Arial" w:cs="Arial"/>
          <w:sz w:val="20"/>
          <w:szCs w:val="20"/>
        </w:rPr>
        <w:t xml:space="preserve">". Položkový rozpočet je přílohou č. 1 této </w:t>
      </w:r>
      <w:r w:rsidR="00E75563">
        <w:rPr>
          <w:rFonts w:ascii="Arial" w:hAnsi="Arial" w:cs="Arial"/>
          <w:sz w:val="20"/>
          <w:szCs w:val="20"/>
        </w:rPr>
        <w:t>Smlouv</w:t>
      </w:r>
      <w:r w:rsidRPr="005A66F2">
        <w:rPr>
          <w:rFonts w:ascii="Arial" w:hAnsi="Arial" w:cs="Arial"/>
          <w:sz w:val="20"/>
          <w:szCs w:val="20"/>
        </w:rPr>
        <w:t>y.</w:t>
      </w:r>
    </w:p>
    <w:p w14:paraId="1A1BBCBE" w14:textId="2DBF5652"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Jednotkové ceny uvedené v položkovém rozpočtu jsou cenami pevnými po celou dobu realizace </w:t>
      </w:r>
      <w:r w:rsidR="00E75563">
        <w:rPr>
          <w:rFonts w:ascii="Arial" w:hAnsi="Arial" w:cs="Arial"/>
          <w:sz w:val="20"/>
          <w:szCs w:val="20"/>
        </w:rPr>
        <w:t>Díla</w:t>
      </w:r>
      <w:r w:rsidRPr="005A66F2">
        <w:rPr>
          <w:rFonts w:ascii="Arial" w:hAnsi="Arial" w:cs="Arial"/>
          <w:sz w:val="20"/>
          <w:szCs w:val="20"/>
        </w:rPr>
        <w:t>.</w:t>
      </w:r>
    </w:p>
    <w:p w14:paraId="352473DB" w14:textId="7777777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Příslušná sazba daně z přidané hodnoty (DPH) bude účtována dle platných předpisů v době zdanitelného plnění.  </w:t>
      </w:r>
    </w:p>
    <w:p w14:paraId="527D6030" w14:textId="431F052A"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Cena je platná po celou dobu realizace </w:t>
      </w:r>
      <w:r w:rsidR="00E75563">
        <w:rPr>
          <w:rFonts w:ascii="Arial" w:hAnsi="Arial" w:cs="Arial"/>
          <w:sz w:val="20"/>
          <w:szCs w:val="20"/>
        </w:rPr>
        <w:t>Díla</w:t>
      </w:r>
      <w:r w:rsidRPr="005A66F2">
        <w:rPr>
          <w:rFonts w:ascii="Arial" w:hAnsi="Arial" w:cs="Arial"/>
          <w:sz w:val="20"/>
          <w:szCs w:val="20"/>
        </w:rPr>
        <w:t xml:space="preserve">, tj. až do protokolární </w:t>
      </w:r>
      <w:r w:rsidR="00F67A0A">
        <w:rPr>
          <w:rFonts w:ascii="Arial" w:hAnsi="Arial" w:cs="Arial"/>
          <w:sz w:val="20"/>
          <w:szCs w:val="20"/>
        </w:rPr>
        <w:t xml:space="preserve">akceptace </w:t>
      </w:r>
      <w:r w:rsidR="00E75563">
        <w:rPr>
          <w:rFonts w:ascii="Arial" w:hAnsi="Arial" w:cs="Arial"/>
          <w:sz w:val="20"/>
          <w:szCs w:val="20"/>
        </w:rPr>
        <w:t>Díla</w:t>
      </w:r>
      <w:r w:rsidRPr="005A66F2">
        <w:rPr>
          <w:rFonts w:ascii="Arial" w:hAnsi="Arial" w:cs="Arial"/>
          <w:sz w:val="20"/>
          <w:szCs w:val="20"/>
        </w:rPr>
        <w:t xml:space="preserve"> bez vad a</w:t>
      </w:r>
      <w:r w:rsidR="00F67A0A">
        <w:rPr>
          <w:rFonts w:ascii="Arial" w:hAnsi="Arial" w:cs="Arial"/>
          <w:sz w:val="20"/>
          <w:szCs w:val="20"/>
        </w:rPr>
        <w:t> </w:t>
      </w:r>
      <w:r w:rsidRPr="005A66F2">
        <w:rPr>
          <w:rFonts w:ascii="Arial" w:hAnsi="Arial" w:cs="Arial"/>
          <w:sz w:val="20"/>
          <w:szCs w:val="20"/>
        </w:rPr>
        <w:t xml:space="preserve">nedodělků, není-li dále uvedeno jinak. Cena </w:t>
      </w:r>
      <w:r w:rsidR="00E75563">
        <w:rPr>
          <w:rFonts w:ascii="Arial" w:hAnsi="Arial" w:cs="Arial"/>
          <w:sz w:val="20"/>
          <w:szCs w:val="20"/>
        </w:rPr>
        <w:t>Díla</w:t>
      </w:r>
      <w:r w:rsidRPr="005A66F2">
        <w:rPr>
          <w:rFonts w:ascii="Arial" w:hAnsi="Arial" w:cs="Arial"/>
          <w:sz w:val="20"/>
          <w:szCs w:val="20"/>
        </w:rPr>
        <w:t xml:space="preserve"> obsahuje i náklady související s plněním dohodnutých platebních podmínek.</w:t>
      </w:r>
    </w:p>
    <w:p w14:paraId="2EE00427" w14:textId="64F2D37C"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se dohodly, že cenu za </w:t>
      </w:r>
      <w:r w:rsidR="00E75563">
        <w:rPr>
          <w:rFonts w:ascii="Arial" w:hAnsi="Arial" w:cs="Arial"/>
          <w:sz w:val="20"/>
          <w:szCs w:val="20"/>
        </w:rPr>
        <w:t>Dílo</w:t>
      </w:r>
      <w:r w:rsidRPr="005A66F2">
        <w:rPr>
          <w:rFonts w:ascii="Arial" w:hAnsi="Arial" w:cs="Arial"/>
          <w:sz w:val="20"/>
          <w:szCs w:val="20"/>
        </w:rPr>
        <w:t xml:space="preserve"> dle odst. 1 </w:t>
      </w:r>
      <w:r w:rsidR="00F67A0A">
        <w:rPr>
          <w:rFonts w:ascii="Arial" w:hAnsi="Arial" w:cs="Arial"/>
          <w:sz w:val="20"/>
          <w:szCs w:val="20"/>
        </w:rPr>
        <w:t xml:space="preserve">tohoto článku </w:t>
      </w:r>
      <w:r w:rsidR="00E75563">
        <w:rPr>
          <w:rFonts w:ascii="Arial" w:hAnsi="Arial" w:cs="Arial"/>
          <w:sz w:val="20"/>
          <w:szCs w:val="20"/>
        </w:rPr>
        <w:t>Smlouv</w:t>
      </w:r>
      <w:r w:rsidR="00F67A0A">
        <w:rPr>
          <w:rFonts w:ascii="Arial" w:hAnsi="Arial" w:cs="Arial"/>
          <w:sz w:val="20"/>
          <w:szCs w:val="20"/>
        </w:rPr>
        <w:t xml:space="preserve">y </w:t>
      </w:r>
      <w:r w:rsidRPr="005A66F2">
        <w:rPr>
          <w:rFonts w:ascii="Arial" w:hAnsi="Arial" w:cs="Arial"/>
          <w:sz w:val="20"/>
          <w:szCs w:val="20"/>
        </w:rPr>
        <w:t xml:space="preserve">je možné změnit </w:t>
      </w:r>
      <w:r w:rsidR="00F67A0A">
        <w:rPr>
          <w:rFonts w:ascii="Arial" w:hAnsi="Arial" w:cs="Arial"/>
          <w:sz w:val="20"/>
          <w:szCs w:val="20"/>
        </w:rPr>
        <w:t xml:space="preserve">pouze </w:t>
      </w:r>
      <w:r w:rsidRPr="005A66F2">
        <w:rPr>
          <w:rFonts w:ascii="Arial" w:hAnsi="Arial" w:cs="Arial"/>
          <w:sz w:val="20"/>
          <w:szCs w:val="20"/>
        </w:rPr>
        <w:t xml:space="preserve">v případě, že dojde před nebo v průběhu realizace </w:t>
      </w:r>
      <w:r w:rsidR="00E75563">
        <w:rPr>
          <w:rFonts w:ascii="Arial" w:hAnsi="Arial" w:cs="Arial"/>
          <w:sz w:val="20"/>
          <w:szCs w:val="20"/>
        </w:rPr>
        <w:t>Díla</w:t>
      </w:r>
      <w:r w:rsidRPr="005A66F2">
        <w:rPr>
          <w:rFonts w:ascii="Arial" w:hAnsi="Arial" w:cs="Arial"/>
          <w:sz w:val="20"/>
          <w:szCs w:val="20"/>
        </w:rPr>
        <w:t xml:space="preserve"> ke změnám daňových předpisů majících vliv na cenu </w:t>
      </w:r>
      <w:r w:rsidR="00E75563">
        <w:rPr>
          <w:rFonts w:ascii="Arial" w:hAnsi="Arial" w:cs="Arial"/>
          <w:sz w:val="20"/>
          <w:szCs w:val="20"/>
        </w:rPr>
        <w:t>Díla</w:t>
      </w:r>
      <w:r w:rsidRPr="005A66F2">
        <w:rPr>
          <w:rFonts w:ascii="Arial" w:hAnsi="Arial" w:cs="Arial"/>
          <w:sz w:val="20"/>
          <w:szCs w:val="20"/>
        </w:rPr>
        <w:t xml:space="preserve">. V takovém případě bude cena </w:t>
      </w:r>
      <w:r w:rsidR="00E75563">
        <w:rPr>
          <w:rFonts w:ascii="Arial" w:hAnsi="Arial" w:cs="Arial"/>
          <w:sz w:val="20"/>
          <w:szCs w:val="20"/>
        </w:rPr>
        <w:t>Díla</w:t>
      </w:r>
      <w:r w:rsidR="00F67A0A">
        <w:rPr>
          <w:rFonts w:ascii="Arial" w:hAnsi="Arial" w:cs="Arial"/>
          <w:sz w:val="20"/>
          <w:szCs w:val="20"/>
        </w:rPr>
        <w:t xml:space="preserve"> </w:t>
      </w:r>
      <w:r w:rsidRPr="005A66F2">
        <w:rPr>
          <w:rFonts w:ascii="Arial" w:hAnsi="Arial" w:cs="Arial"/>
          <w:sz w:val="20"/>
          <w:szCs w:val="20"/>
        </w:rPr>
        <w:t>upravena dle sazeb daně z přidané hodnoty platných v době zdanitelného plnění.</w:t>
      </w:r>
    </w:p>
    <w:p w14:paraId="630C2987" w14:textId="04E388B5"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Důvodem pro změnu ceny </w:t>
      </w:r>
      <w:r w:rsidR="00E75563">
        <w:rPr>
          <w:rFonts w:ascii="Arial" w:hAnsi="Arial" w:cs="Arial"/>
          <w:sz w:val="20"/>
          <w:szCs w:val="20"/>
        </w:rPr>
        <w:t>Díla</w:t>
      </w:r>
      <w:r w:rsidRPr="005A66F2">
        <w:rPr>
          <w:rFonts w:ascii="Arial" w:hAnsi="Arial" w:cs="Arial"/>
          <w:sz w:val="20"/>
          <w:szCs w:val="20"/>
        </w:rPr>
        <w:t xml:space="preserve"> nejsou plnění </w:t>
      </w:r>
      <w:r w:rsidR="005A66F2">
        <w:rPr>
          <w:rFonts w:ascii="Arial" w:hAnsi="Arial" w:cs="Arial"/>
          <w:sz w:val="20"/>
          <w:szCs w:val="20"/>
        </w:rPr>
        <w:t>Zhotovitel</w:t>
      </w:r>
      <w:r w:rsidRPr="005A66F2">
        <w:rPr>
          <w:rFonts w:ascii="Arial" w:hAnsi="Arial" w:cs="Arial"/>
          <w:sz w:val="20"/>
          <w:szCs w:val="20"/>
        </w:rPr>
        <w:t xml:space="preserve">e, jejichž provedení bylo vyvoláno jeho prodlením s prováděním </w:t>
      </w:r>
      <w:r w:rsidR="00E75563">
        <w:rPr>
          <w:rFonts w:ascii="Arial" w:hAnsi="Arial" w:cs="Arial"/>
          <w:sz w:val="20"/>
          <w:szCs w:val="20"/>
        </w:rPr>
        <w:t>Díla</w:t>
      </w:r>
      <w:r w:rsidRPr="005A66F2">
        <w:rPr>
          <w:rFonts w:ascii="Arial" w:hAnsi="Arial" w:cs="Arial"/>
          <w:sz w:val="20"/>
          <w:szCs w:val="20"/>
        </w:rPr>
        <w:t xml:space="preserve"> nebo které jsou důsledkem vadného plnění </w:t>
      </w:r>
      <w:r w:rsidR="005A66F2">
        <w:rPr>
          <w:rFonts w:ascii="Arial" w:hAnsi="Arial" w:cs="Arial"/>
          <w:sz w:val="20"/>
          <w:szCs w:val="20"/>
        </w:rPr>
        <w:t>Zhotovitel</w:t>
      </w:r>
      <w:r w:rsidRPr="005A66F2">
        <w:rPr>
          <w:rFonts w:ascii="Arial" w:hAnsi="Arial" w:cs="Arial"/>
          <w:sz w:val="20"/>
          <w:szCs w:val="20"/>
        </w:rPr>
        <w:t>e nebo z důvodu chyb nebo nedostatků v položkovém rozpočtu, pokud jsou tyto chyby důsledkem nepřesného nebo neúplného ocenění soupisu prací, dodávek a služeb.</w:t>
      </w:r>
    </w:p>
    <w:p w14:paraId="64A20651" w14:textId="51F68BE3"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Cena za </w:t>
      </w:r>
      <w:r w:rsidR="00E75563">
        <w:rPr>
          <w:rFonts w:ascii="Arial" w:hAnsi="Arial" w:cs="Arial"/>
          <w:sz w:val="20"/>
          <w:szCs w:val="20"/>
        </w:rPr>
        <w:t>Dílo</w:t>
      </w:r>
      <w:r w:rsidRPr="005A66F2">
        <w:rPr>
          <w:rFonts w:ascii="Arial" w:hAnsi="Arial" w:cs="Arial"/>
          <w:sz w:val="20"/>
          <w:szCs w:val="20"/>
        </w:rPr>
        <w:t xml:space="preserve"> může být změněna v souladu s</w:t>
      </w:r>
      <w:r w:rsidR="00F67A0A">
        <w:rPr>
          <w:rFonts w:ascii="Arial" w:hAnsi="Arial" w:cs="Arial"/>
          <w:sz w:val="20"/>
          <w:szCs w:val="20"/>
        </w:rPr>
        <w:t> </w:t>
      </w:r>
      <w:proofErr w:type="spellStart"/>
      <w:r w:rsidR="00F67A0A">
        <w:rPr>
          <w:rFonts w:ascii="Arial" w:hAnsi="Arial" w:cs="Arial"/>
          <w:sz w:val="20"/>
          <w:szCs w:val="20"/>
        </w:rPr>
        <w:t>ust</w:t>
      </w:r>
      <w:proofErr w:type="spellEnd"/>
      <w:r w:rsidR="00F67A0A">
        <w:rPr>
          <w:rFonts w:ascii="Arial" w:hAnsi="Arial" w:cs="Arial"/>
          <w:sz w:val="20"/>
          <w:szCs w:val="20"/>
        </w:rPr>
        <w:t xml:space="preserve">. </w:t>
      </w:r>
      <w:r w:rsidRPr="005A66F2">
        <w:rPr>
          <w:rFonts w:ascii="Arial" w:hAnsi="Arial" w:cs="Arial"/>
          <w:sz w:val="20"/>
          <w:szCs w:val="20"/>
        </w:rPr>
        <w:t xml:space="preserve">§ 100 odst.1, § 222 ZZVZ. </w:t>
      </w:r>
    </w:p>
    <w:p w14:paraId="36D94F4E" w14:textId="77777777" w:rsidR="00B32B61" w:rsidRPr="005A66F2" w:rsidRDefault="00B32B61" w:rsidP="005A66F2">
      <w:pPr>
        <w:pStyle w:val="Odstavecseseznamem"/>
        <w:spacing w:before="120" w:after="120" w:line="240" w:lineRule="auto"/>
        <w:contextualSpacing w:val="0"/>
        <w:jc w:val="both"/>
        <w:rPr>
          <w:rFonts w:ascii="Arial" w:hAnsi="Arial" w:cs="Arial"/>
          <w:sz w:val="20"/>
          <w:szCs w:val="20"/>
        </w:rPr>
      </w:pPr>
    </w:p>
    <w:p w14:paraId="49C4432B" w14:textId="7A7DCBB5" w:rsidR="00547110" w:rsidRPr="00F67A0A" w:rsidRDefault="00547110" w:rsidP="00A4366A">
      <w:pPr>
        <w:pStyle w:val="Nadpis1"/>
      </w:pPr>
      <w:r w:rsidRPr="00F67A0A">
        <w:t>PLATEBNÍ PODMÍNKY</w:t>
      </w:r>
    </w:p>
    <w:p w14:paraId="0951AEAD" w14:textId="2DBEC328"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se dohodly na úhradě ceny </w:t>
      </w:r>
      <w:r w:rsidR="00E75563">
        <w:rPr>
          <w:rFonts w:ascii="Arial" w:hAnsi="Arial" w:cs="Arial"/>
          <w:sz w:val="20"/>
          <w:szCs w:val="20"/>
        </w:rPr>
        <w:t>Díla</w:t>
      </w:r>
      <w:r w:rsidRPr="005A66F2">
        <w:rPr>
          <w:rFonts w:ascii="Arial" w:hAnsi="Arial" w:cs="Arial"/>
          <w:sz w:val="20"/>
          <w:szCs w:val="20"/>
        </w:rPr>
        <w:t xml:space="preserve"> takto:</w:t>
      </w:r>
    </w:p>
    <w:p w14:paraId="7804A55F" w14:textId="19A685BD" w:rsidR="00F67A0A" w:rsidRDefault="00547110" w:rsidP="009B0D8D">
      <w:pPr>
        <w:pStyle w:val="Odstavecseseznamem"/>
        <w:numPr>
          <w:ilvl w:val="2"/>
          <w:numId w:val="12"/>
        </w:numPr>
        <w:spacing w:before="120" w:after="120" w:line="240" w:lineRule="auto"/>
        <w:ind w:left="1134" w:hanging="567"/>
        <w:contextualSpacing w:val="0"/>
        <w:jc w:val="both"/>
        <w:rPr>
          <w:rFonts w:ascii="Arial" w:hAnsi="Arial" w:cs="Arial"/>
          <w:sz w:val="20"/>
          <w:szCs w:val="20"/>
        </w:rPr>
      </w:pPr>
      <w:r w:rsidRPr="005A66F2">
        <w:rPr>
          <w:rFonts w:ascii="Arial" w:hAnsi="Arial" w:cs="Arial"/>
          <w:sz w:val="20"/>
          <w:szCs w:val="20"/>
        </w:rPr>
        <w:t>Smluvní strany se dohodly v souladu s</w:t>
      </w:r>
      <w:r w:rsidR="00F67A0A">
        <w:rPr>
          <w:rFonts w:ascii="Arial" w:hAnsi="Arial" w:cs="Arial"/>
          <w:sz w:val="20"/>
          <w:szCs w:val="20"/>
        </w:rPr>
        <w:t> </w:t>
      </w:r>
      <w:proofErr w:type="spellStart"/>
      <w:r w:rsidR="00F67A0A">
        <w:rPr>
          <w:rFonts w:ascii="Arial" w:hAnsi="Arial" w:cs="Arial"/>
          <w:sz w:val="20"/>
          <w:szCs w:val="20"/>
        </w:rPr>
        <w:t>ust</w:t>
      </w:r>
      <w:proofErr w:type="spellEnd"/>
      <w:r w:rsidR="00F67A0A">
        <w:rPr>
          <w:rFonts w:ascii="Arial" w:hAnsi="Arial" w:cs="Arial"/>
          <w:sz w:val="20"/>
          <w:szCs w:val="20"/>
        </w:rPr>
        <w:t xml:space="preserve">. </w:t>
      </w:r>
      <w:r w:rsidRPr="005A66F2">
        <w:rPr>
          <w:rFonts w:ascii="Arial" w:hAnsi="Arial" w:cs="Arial"/>
          <w:sz w:val="20"/>
          <w:szCs w:val="20"/>
        </w:rPr>
        <w:t xml:space="preserve">§ 21 odst. 7 zákona č. 235/2004 Sb., o dani z přidané hodnoty ve znění pozdějších předpisů na hrazení ceny za </w:t>
      </w:r>
      <w:r w:rsidR="00E75563">
        <w:rPr>
          <w:rFonts w:ascii="Arial" w:hAnsi="Arial" w:cs="Arial"/>
          <w:sz w:val="20"/>
          <w:szCs w:val="20"/>
        </w:rPr>
        <w:t>Dílo</w:t>
      </w:r>
      <w:r w:rsidRPr="005A66F2">
        <w:rPr>
          <w:rFonts w:ascii="Arial" w:hAnsi="Arial" w:cs="Arial"/>
          <w:sz w:val="20"/>
          <w:szCs w:val="20"/>
        </w:rPr>
        <w:t xml:space="preserve"> postupně (dílčí plnění) pro jednotlivé etapy na základě daňových dokladů, které budou vystavovány po</w:t>
      </w:r>
      <w:r w:rsidR="00F67A0A">
        <w:rPr>
          <w:rFonts w:ascii="Arial" w:hAnsi="Arial" w:cs="Arial"/>
          <w:sz w:val="20"/>
          <w:szCs w:val="20"/>
        </w:rPr>
        <w:t> </w:t>
      </w:r>
      <w:r w:rsidRPr="005A66F2">
        <w:rPr>
          <w:rFonts w:ascii="Arial" w:hAnsi="Arial" w:cs="Arial"/>
          <w:sz w:val="20"/>
          <w:szCs w:val="20"/>
        </w:rPr>
        <w:t xml:space="preserve">protokolárním předání a převzetí dílčí části dle skutečně provedených prací, dodávek </w:t>
      </w:r>
      <w:r w:rsidRPr="00A4366A">
        <w:rPr>
          <w:rFonts w:ascii="Arial" w:hAnsi="Arial" w:cs="Arial"/>
          <w:sz w:val="20"/>
          <w:szCs w:val="20"/>
        </w:rPr>
        <w:t>a</w:t>
      </w:r>
      <w:r w:rsidR="00F67A0A" w:rsidRPr="00A4366A">
        <w:rPr>
          <w:rFonts w:ascii="Arial" w:hAnsi="Arial" w:cs="Arial"/>
          <w:sz w:val="20"/>
          <w:szCs w:val="20"/>
        </w:rPr>
        <w:t> </w:t>
      </w:r>
      <w:r w:rsidRPr="00A4366A">
        <w:rPr>
          <w:rFonts w:ascii="Arial" w:hAnsi="Arial" w:cs="Arial"/>
          <w:sz w:val="20"/>
          <w:szCs w:val="20"/>
        </w:rPr>
        <w:t xml:space="preserve">služeb na základě technickým dozorem a </w:t>
      </w:r>
      <w:r w:rsidR="005A66F2" w:rsidRPr="00A4366A">
        <w:rPr>
          <w:rFonts w:ascii="Arial" w:hAnsi="Arial" w:cs="Arial"/>
          <w:sz w:val="20"/>
          <w:szCs w:val="20"/>
        </w:rPr>
        <w:t>Objednatel</w:t>
      </w:r>
      <w:r w:rsidRPr="00A4366A">
        <w:rPr>
          <w:rFonts w:ascii="Arial" w:hAnsi="Arial" w:cs="Arial"/>
          <w:sz w:val="20"/>
          <w:szCs w:val="20"/>
        </w:rPr>
        <w:t>em odsouhlasených soupisů prací,</w:t>
      </w:r>
      <w:r w:rsidRPr="005A66F2">
        <w:rPr>
          <w:rFonts w:ascii="Arial" w:hAnsi="Arial" w:cs="Arial"/>
          <w:sz w:val="20"/>
          <w:szCs w:val="20"/>
        </w:rPr>
        <w:t xml:space="preserve"> dodávek a služeb (dále jen “soupis“) s využitím cenových údajů položkového rozpočtu </w:t>
      </w:r>
      <w:r w:rsidR="005A66F2">
        <w:rPr>
          <w:rFonts w:ascii="Arial" w:hAnsi="Arial" w:cs="Arial"/>
          <w:sz w:val="20"/>
          <w:szCs w:val="20"/>
        </w:rPr>
        <w:t>Zhotovitel</w:t>
      </w:r>
      <w:r w:rsidRPr="005A66F2">
        <w:rPr>
          <w:rFonts w:ascii="Arial" w:hAnsi="Arial" w:cs="Arial"/>
          <w:sz w:val="20"/>
          <w:szCs w:val="20"/>
        </w:rPr>
        <w:t>e</w:t>
      </w:r>
      <w:r w:rsidR="00F67A0A">
        <w:rPr>
          <w:rFonts w:ascii="Arial" w:hAnsi="Arial" w:cs="Arial"/>
          <w:sz w:val="20"/>
          <w:szCs w:val="20"/>
        </w:rPr>
        <w:t xml:space="preserve"> uvedeného v příloze č. 1 </w:t>
      </w:r>
      <w:r w:rsidR="00E75563">
        <w:rPr>
          <w:rFonts w:ascii="Arial" w:hAnsi="Arial" w:cs="Arial"/>
          <w:sz w:val="20"/>
          <w:szCs w:val="20"/>
        </w:rPr>
        <w:t>Smlouv</w:t>
      </w:r>
      <w:r w:rsidR="00F67A0A">
        <w:rPr>
          <w:rFonts w:ascii="Arial" w:hAnsi="Arial" w:cs="Arial"/>
          <w:sz w:val="20"/>
          <w:szCs w:val="20"/>
        </w:rPr>
        <w:t>y</w:t>
      </w:r>
      <w:r w:rsidRPr="005A66F2">
        <w:rPr>
          <w:rFonts w:ascii="Arial" w:hAnsi="Arial" w:cs="Arial"/>
          <w:sz w:val="20"/>
          <w:szCs w:val="20"/>
        </w:rPr>
        <w:t xml:space="preserve">, pro ocenění dokončených částí </w:t>
      </w:r>
      <w:r w:rsidR="00E75563">
        <w:rPr>
          <w:rFonts w:ascii="Arial" w:hAnsi="Arial" w:cs="Arial"/>
          <w:sz w:val="20"/>
          <w:szCs w:val="20"/>
        </w:rPr>
        <w:t>Díla</w:t>
      </w:r>
      <w:r w:rsidRPr="005A66F2">
        <w:rPr>
          <w:rFonts w:ascii="Arial" w:hAnsi="Arial" w:cs="Arial"/>
          <w:sz w:val="20"/>
          <w:szCs w:val="20"/>
        </w:rPr>
        <w:t xml:space="preserve">. </w:t>
      </w:r>
      <w:r w:rsidR="005A66F2">
        <w:rPr>
          <w:rFonts w:ascii="Arial" w:hAnsi="Arial" w:cs="Arial"/>
          <w:sz w:val="20"/>
          <w:szCs w:val="20"/>
        </w:rPr>
        <w:t>Zhotovitel</w:t>
      </w:r>
      <w:r w:rsidRPr="005A66F2">
        <w:rPr>
          <w:rFonts w:ascii="Arial" w:hAnsi="Arial" w:cs="Arial"/>
          <w:sz w:val="20"/>
          <w:szCs w:val="20"/>
        </w:rPr>
        <w:t xml:space="preserve"> bude předkládat </w:t>
      </w:r>
      <w:r w:rsidR="005A66F2">
        <w:rPr>
          <w:rFonts w:ascii="Arial" w:hAnsi="Arial" w:cs="Arial"/>
          <w:sz w:val="20"/>
          <w:szCs w:val="20"/>
        </w:rPr>
        <w:t>Objednatel</w:t>
      </w:r>
      <w:r w:rsidRPr="005A66F2">
        <w:rPr>
          <w:rFonts w:ascii="Arial" w:hAnsi="Arial" w:cs="Arial"/>
          <w:sz w:val="20"/>
          <w:szCs w:val="20"/>
        </w:rPr>
        <w:t>i položkový soupis provedených prací, dodávek a</w:t>
      </w:r>
      <w:r w:rsidR="00F67A0A">
        <w:rPr>
          <w:rFonts w:ascii="Arial" w:hAnsi="Arial" w:cs="Arial"/>
          <w:sz w:val="20"/>
          <w:szCs w:val="20"/>
        </w:rPr>
        <w:t> </w:t>
      </w:r>
      <w:r w:rsidRPr="005A66F2">
        <w:rPr>
          <w:rFonts w:ascii="Arial" w:hAnsi="Arial" w:cs="Arial"/>
          <w:sz w:val="20"/>
          <w:szCs w:val="20"/>
        </w:rPr>
        <w:t xml:space="preserve">služeb k odsouhlasení nejpozději do tří pracovních dnů po předání částí </w:t>
      </w:r>
      <w:r w:rsidR="00E75563">
        <w:rPr>
          <w:rFonts w:ascii="Arial" w:hAnsi="Arial" w:cs="Arial"/>
          <w:sz w:val="20"/>
          <w:szCs w:val="20"/>
        </w:rPr>
        <w:t>Díla</w:t>
      </w:r>
      <w:r w:rsidRPr="005A66F2">
        <w:rPr>
          <w:rFonts w:ascii="Arial" w:hAnsi="Arial" w:cs="Arial"/>
          <w:sz w:val="20"/>
          <w:szCs w:val="20"/>
        </w:rPr>
        <w:t xml:space="preserve"> provedené v dané době.</w:t>
      </w:r>
    </w:p>
    <w:p w14:paraId="548AA8F4" w14:textId="5E87AE7D" w:rsidR="00547110" w:rsidRPr="00F67A0A" w:rsidRDefault="005A66F2" w:rsidP="009B0D8D">
      <w:pPr>
        <w:pStyle w:val="Odstavecseseznamem"/>
        <w:numPr>
          <w:ilvl w:val="2"/>
          <w:numId w:val="12"/>
        </w:numPr>
        <w:spacing w:before="120" w:after="120" w:line="240" w:lineRule="auto"/>
        <w:ind w:left="1134" w:hanging="567"/>
        <w:contextualSpacing w:val="0"/>
        <w:jc w:val="both"/>
        <w:rPr>
          <w:rFonts w:ascii="Arial" w:hAnsi="Arial" w:cs="Arial"/>
          <w:sz w:val="20"/>
          <w:szCs w:val="20"/>
        </w:rPr>
      </w:pPr>
      <w:r w:rsidRPr="00F67A0A">
        <w:rPr>
          <w:rFonts w:ascii="Arial" w:hAnsi="Arial" w:cs="Arial"/>
          <w:sz w:val="20"/>
          <w:szCs w:val="20"/>
        </w:rPr>
        <w:t>Objednatel</w:t>
      </w:r>
      <w:r w:rsidR="00547110" w:rsidRPr="00F67A0A">
        <w:rPr>
          <w:rFonts w:ascii="Arial" w:hAnsi="Arial" w:cs="Arial"/>
          <w:sz w:val="20"/>
          <w:szCs w:val="20"/>
        </w:rPr>
        <w:t xml:space="preserve"> provede kontrolu správnosti každého soupisu do tří pracovních dnů od jejich předložení. Pokud nemá k předloženému soupisu výhrady, vrátí jej zpět neprodleně po</w:t>
      </w:r>
      <w:r w:rsidR="00F67A0A">
        <w:rPr>
          <w:rFonts w:ascii="Arial" w:hAnsi="Arial" w:cs="Arial"/>
          <w:sz w:val="20"/>
          <w:szCs w:val="20"/>
        </w:rPr>
        <w:t> </w:t>
      </w:r>
      <w:r w:rsidR="00547110" w:rsidRPr="00F67A0A">
        <w:rPr>
          <w:rFonts w:ascii="Arial" w:hAnsi="Arial" w:cs="Arial"/>
          <w:sz w:val="20"/>
          <w:szCs w:val="20"/>
        </w:rPr>
        <w:t xml:space="preserve">provedení kontroly potvrzený </w:t>
      </w:r>
      <w:r w:rsidRPr="00F67A0A">
        <w:rPr>
          <w:rFonts w:ascii="Arial" w:hAnsi="Arial" w:cs="Arial"/>
          <w:sz w:val="20"/>
          <w:szCs w:val="20"/>
        </w:rPr>
        <w:t>Zhotovitel</w:t>
      </w:r>
      <w:r w:rsidR="00547110" w:rsidRPr="00F67A0A">
        <w:rPr>
          <w:rFonts w:ascii="Arial" w:hAnsi="Arial" w:cs="Arial"/>
          <w:sz w:val="20"/>
          <w:szCs w:val="20"/>
        </w:rPr>
        <w:t xml:space="preserve">i. V opačném případě jej s uvedením výhrad vrátí neprodleně po provedené kontrole k přepracování </w:t>
      </w:r>
      <w:r w:rsidRPr="00F67A0A">
        <w:rPr>
          <w:rFonts w:ascii="Arial" w:hAnsi="Arial" w:cs="Arial"/>
          <w:sz w:val="20"/>
          <w:szCs w:val="20"/>
        </w:rPr>
        <w:t>Zhotovitel</w:t>
      </w:r>
      <w:r w:rsidR="00547110" w:rsidRPr="00F67A0A">
        <w:rPr>
          <w:rFonts w:ascii="Arial" w:hAnsi="Arial" w:cs="Arial"/>
          <w:sz w:val="20"/>
          <w:szCs w:val="20"/>
        </w:rPr>
        <w:t xml:space="preserve">i. Ten je povinen předložit opravený soupis </w:t>
      </w:r>
      <w:r w:rsidRPr="00F67A0A">
        <w:rPr>
          <w:rFonts w:ascii="Arial" w:hAnsi="Arial" w:cs="Arial"/>
          <w:sz w:val="20"/>
          <w:szCs w:val="20"/>
        </w:rPr>
        <w:t>Objednatel</w:t>
      </w:r>
      <w:r w:rsidR="00547110" w:rsidRPr="00F67A0A">
        <w:rPr>
          <w:rFonts w:ascii="Arial" w:hAnsi="Arial" w:cs="Arial"/>
          <w:sz w:val="20"/>
          <w:szCs w:val="20"/>
        </w:rPr>
        <w:t xml:space="preserve">i do tří pracovních dnů od jeho vrácení </w:t>
      </w:r>
      <w:r w:rsidRPr="00F67A0A">
        <w:rPr>
          <w:rFonts w:ascii="Arial" w:hAnsi="Arial" w:cs="Arial"/>
          <w:sz w:val="20"/>
          <w:szCs w:val="20"/>
        </w:rPr>
        <w:t>Objednatel</w:t>
      </w:r>
      <w:r w:rsidR="00547110" w:rsidRPr="00F67A0A">
        <w:rPr>
          <w:rFonts w:ascii="Arial" w:hAnsi="Arial" w:cs="Arial"/>
          <w:sz w:val="20"/>
          <w:szCs w:val="20"/>
        </w:rPr>
        <w:t xml:space="preserve">em k přepracování. Nedojde-li ani následně mezi oběma stranami k dohodě o odsouhlasení množství, druhu provedených prací, dodávek a služeb, je </w:t>
      </w:r>
      <w:r w:rsidRPr="00F67A0A">
        <w:rPr>
          <w:rFonts w:ascii="Arial" w:hAnsi="Arial" w:cs="Arial"/>
          <w:sz w:val="20"/>
          <w:szCs w:val="20"/>
        </w:rPr>
        <w:t>Zhotovitel</w:t>
      </w:r>
      <w:r w:rsidR="00547110" w:rsidRPr="00F67A0A">
        <w:rPr>
          <w:rFonts w:ascii="Arial" w:hAnsi="Arial" w:cs="Arial"/>
          <w:sz w:val="20"/>
          <w:szCs w:val="20"/>
        </w:rPr>
        <w:t xml:space="preserve"> oprávněn fakturovat pouze ty práce, dodávky a služby, u kterých nedošlo k rozporu. Sporná část bude řešena postupem dle čl. </w:t>
      </w:r>
      <w:r w:rsidR="005F3D31">
        <w:rPr>
          <w:rFonts w:ascii="Arial" w:hAnsi="Arial" w:cs="Arial"/>
          <w:sz w:val="20"/>
          <w:szCs w:val="20"/>
        </w:rPr>
        <w:t xml:space="preserve">14 této </w:t>
      </w:r>
      <w:r w:rsidR="00E75563">
        <w:rPr>
          <w:rFonts w:ascii="Arial" w:hAnsi="Arial" w:cs="Arial"/>
          <w:sz w:val="20"/>
          <w:szCs w:val="20"/>
        </w:rPr>
        <w:t>Smlouv</w:t>
      </w:r>
      <w:r w:rsidR="005F3D31">
        <w:rPr>
          <w:rFonts w:ascii="Arial" w:hAnsi="Arial" w:cs="Arial"/>
          <w:sz w:val="20"/>
          <w:szCs w:val="20"/>
        </w:rPr>
        <w:t>y</w:t>
      </w:r>
      <w:r w:rsidR="00547110" w:rsidRPr="00F67A0A">
        <w:rPr>
          <w:rFonts w:ascii="Arial" w:hAnsi="Arial" w:cs="Arial"/>
          <w:sz w:val="20"/>
          <w:szCs w:val="20"/>
        </w:rPr>
        <w:t xml:space="preserve">. </w:t>
      </w:r>
    </w:p>
    <w:p w14:paraId="66808C2E" w14:textId="28BB05F4"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souladu s potvrzeným soupisem je </w:t>
      </w:r>
      <w:r w:rsidR="005A66F2">
        <w:rPr>
          <w:rFonts w:ascii="Arial" w:hAnsi="Arial" w:cs="Arial"/>
          <w:sz w:val="20"/>
          <w:szCs w:val="20"/>
        </w:rPr>
        <w:t>Zhotovitel</w:t>
      </w:r>
      <w:r w:rsidRPr="005A66F2">
        <w:rPr>
          <w:rFonts w:ascii="Arial" w:hAnsi="Arial" w:cs="Arial"/>
          <w:sz w:val="20"/>
          <w:szCs w:val="20"/>
        </w:rPr>
        <w:t xml:space="preserve"> oprávněn vystavit dílčí daňový doklad na</w:t>
      </w:r>
      <w:r w:rsidR="005F3D31">
        <w:rPr>
          <w:rFonts w:ascii="Arial" w:hAnsi="Arial" w:cs="Arial"/>
          <w:sz w:val="20"/>
          <w:szCs w:val="20"/>
        </w:rPr>
        <w:t> </w:t>
      </w:r>
      <w:r w:rsidR="005A66F2">
        <w:rPr>
          <w:rFonts w:ascii="Arial" w:hAnsi="Arial" w:cs="Arial"/>
          <w:sz w:val="20"/>
          <w:szCs w:val="20"/>
        </w:rPr>
        <w:t>Objednatel</w:t>
      </w:r>
      <w:r w:rsidRPr="005A66F2">
        <w:rPr>
          <w:rFonts w:ascii="Arial" w:hAnsi="Arial" w:cs="Arial"/>
          <w:sz w:val="20"/>
          <w:szCs w:val="20"/>
        </w:rPr>
        <w:t xml:space="preserve">e. </w:t>
      </w:r>
    </w:p>
    <w:p w14:paraId="6C8E9DFF" w14:textId="2BEA64BE"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Přílohou daňových dokladů musí být odsouhlasený soupis a pokud je ukončena část </w:t>
      </w:r>
      <w:r w:rsidR="00E75563">
        <w:rPr>
          <w:rFonts w:ascii="Arial" w:hAnsi="Arial" w:cs="Arial"/>
          <w:sz w:val="20"/>
          <w:szCs w:val="20"/>
        </w:rPr>
        <w:t>Díla</w:t>
      </w:r>
      <w:r w:rsidRPr="005A66F2">
        <w:rPr>
          <w:rFonts w:ascii="Arial" w:hAnsi="Arial" w:cs="Arial"/>
          <w:sz w:val="20"/>
          <w:szCs w:val="20"/>
        </w:rPr>
        <w:t xml:space="preserve"> nebo celé </w:t>
      </w:r>
      <w:r w:rsidR="00E75563">
        <w:rPr>
          <w:rFonts w:ascii="Arial" w:hAnsi="Arial" w:cs="Arial"/>
          <w:sz w:val="20"/>
          <w:szCs w:val="20"/>
        </w:rPr>
        <w:t>Dílo</w:t>
      </w:r>
      <w:r w:rsidRPr="005A66F2">
        <w:rPr>
          <w:rFonts w:ascii="Arial" w:hAnsi="Arial" w:cs="Arial"/>
          <w:sz w:val="20"/>
          <w:szCs w:val="20"/>
        </w:rPr>
        <w:t xml:space="preserve">, tak i protokol o předání a převzetí </w:t>
      </w:r>
      <w:r w:rsidR="00E75563">
        <w:rPr>
          <w:rFonts w:ascii="Arial" w:hAnsi="Arial" w:cs="Arial"/>
          <w:sz w:val="20"/>
          <w:szCs w:val="20"/>
        </w:rPr>
        <w:t>Díla</w:t>
      </w:r>
      <w:r w:rsidRPr="005A66F2">
        <w:rPr>
          <w:rFonts w:ascii="Arial" w:hAnsi="Arial" w:cs="Arial"/>
          <w:sz w:val="20"/>
          <w:szCs w:val="20"/>
        </w:rPr>
        <w:t xml:space="preserve"> nebo </w:t>
      </w:r>
      <w:r w:rsidR="005F3D31">
        <w:rPr>
          <w:rFonts w:ascii="Arial" w:hAnsi="Arial" w:cs="Arial"/>
          <w:sz w:val="20"/>
          <w:szCs w:val="20"/>
        </w:rPr>
        <w:t xml:space="preserve">jeho </w:t>
      </w:r>
      <w:r w:rsidRPr="005A66F2">
        <w:rPr>
          <w:rFonts w:ascii="Arial" w:hAnsi="Arial" w:cs="Arial"/>
          <w:sz w:val="20"/>
          <w:szCs w:val="20"/>
        </w:rPr>
        <w:t>části.</w:t>
      </w:r>
    </w:p>
    <w:p w14:paraId="36501EF2" w14:textId="0076FAEC"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Dílčí a konečné daňové doklady musí být předloženy </w:t>
      </w:r>
      <w:r w:rsidR="005A66F2">
        <w:rPr>
          <w:rFonts w:ascii="Arial" w:hAnsi="Arial" w:cs="Arial"/>
          <w:sz w:val="20"/>
          <w:szCs w:val="20"/>
        </w:rPr>
        <w:t>Zhotovitel</w:t>
      </w:r>
      <w:r w:rsidRPr="005A66F2">
        <w:rPr>
          <w:rFonts w:ascii="Arial" w:hAnsi="Arial" w:cs="Arial"/>
          <w:sz w:val="20"/>
          <w:szCs w:val="20"/>
        </w:rPr>
        <w:t xml:space="preserve">em nejpozději do 15 dnů ode dne zdanitelného plnění a řádně doloženy nezbytnými doklady, které umožní </w:t>
      </w:r>
      <w:r w:rsidR="005A66F2">
        <w:rPr>
          <w:rFonts w:ascii="Arial" w:hAnsi="Arial" w:cs="Arial"/>
          <w:sz w:val="20"/>
          <w:szCs w:val="20"/>
        </w:rPr>
        <w:t>Objednatel</w:t>
      </w:r>
      <w:r w:rsidRPr="005A66F2">
        <w:rPr>
          <w:rFonts w:ascii="Arial" w:hAnsi="Arial" w:cs="Arial"/>
          <w:sz w:val="20"/>
          <w:szCs w:val="20"/>
        </w:rPr>
        <w:t>i provést jejich kontrolu.</w:t>
      </w:r>
    </w:p>
    <w:p w14:paraId="3AC0058D" w14:textId="4E5F0EA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lastRenderedPageBreak/>
        <w:t xml:space="preserve">V případě dodatkem k této </w:t>
      </w:r>
      <w:r w:rsidR="00E75563">
        <w:rPr>
          <w:rFonts w:ascii="Arial" w:hAnsi="Arial" w:cs="Arial"/>
          <w:sz w:val="20"/>
          <w:szCs w:val="20"/>
        </w:rPr>
        <w:t>Smlouv</w:t>
      </w:r>
      <w:r w:rsidRPr="005A66F2">
        <w:rPr>
          <w:rFonts w:ascii="Arial" w:hAnsi="Arial" w:cs="Arial"/>
          <w:sz w:val="20"/>
          <w:szCs w:val="20"/>
        </w:rPr>
        <w:t xml:space="preserve">ě sjednané změny ceny za </w:t>
      </w:r>
      <w:r w:rsidR="00E75563">
        <w:rPr>
          <w:rFonts w:ascii="Arial" w:hAnsi="Arial" w:cs="Arial"/>
          <w:sz w:val="20"/>
          <w:szCs w:val="20"/>
        </w:rPr>
        <w:t>Dílo</w:t>
      </w:r>
      <w:r w:rsidRPr="005A66F2">
        <w:rPr>
          <w:rFonts w:ascii="Arial" w:hAnsi="Arial" w:cs="Arial"/>
          <w:sz w:val="20"/>
          <w:szCs w:val="20"/>
        </w:rPr>
        <w:t xml:space="preserve"> je </w:t>
      </w:r>
      <w:r w:rsidR="005A66F2">
        <w:rPr>
          <w:rFonts w:ascii="Arial" w:hAnsi="Arial" w:cs="Arial"/>
          <w:sz w:val="20"/>
          <w:szCs w:val="20"/>
        </w:rPr>
        <w:t>Zhotovitel</w:t>
      </w:r>
      <w:r w:rsidRPr="005A66F2">
        <w:rPr>
          <w:rFonts w:ascii="Arial" w:hAnsi="Arial" w:cs="Arial"/>
          <w:sz w:val="20"/>
          <w:szCs w:val="20"/>
        </w:rPr>
        <w:t xml:space="preserve"> povinen vystavit samostatný daňový doklad, doložený </w:t>
      </w:r>
      <w:r w:rsidR="005A66F2">
        <w:rPr>
          <w:rFonts w:ascii="Arial" w:hAnsi="Arial" w:cs="Arial"/>
          <w:sz w:val="20"/>
          <w:szCs w:val="20"/>
        </w:rPr>
        <w:t>Objednatel</w:t>
      </w:r>
      <w:r w:rsidRPr="005A66F2">
        <w:rPr>
          <w:rFonts w:ascii="Arial" w:hAnsi="Arial" w:cs="Arial"/>
          <w:sz w:val="20"/>
          <w:szCs w:val="20"/>
        </w:rPr>
        <w:t>em odsouhlaseným soupisem změn závazku, a</w:t>
      </w:r>
      <w:r w:rsidR="005F3D31">
        <w:rPr>
          <w:rFonts w:ascii="Arial" w:hAnsi="Arial" w:cs="Arial"/>
          <w:sz w:val="20"/>
          <w:szCs w:val="20"/>
        </w:rPr>
        <w:t> </w:t>
      </w:r>
      <w:r w:rsidRPr="005A66F2">
        <w:rPr>
          <w:rFonts w:ascii="Arial" w:hAnsi="Arial" w:cs="Arial"/>
          <w:sz w:val="20"/>
          <w:szCs w:val="20"/>
        </w:rPr>
        <w:t>to za obdobných podmínek jako je uvedeno v </w:t>
      </w:r>
      <w:proofErr w:type="spellStart"/>
      <w:r w:rsidRPr="005A66F2">
        <w:rPr>
          <w:rFonts w:ascii="Arial" w:hAnsi="Arial" w:cs="Arial"/>
          <w:sz w:val="20"/>
          <w:szCs w:val="20"/>
        </w:rPr>
        <w:t>ust</w:t>
      </w:r>
      <w:proofErr w:type="spellEnd"/>
      <w:r w:rsidRPr="005A66F2">
        <w:rPr>
          <w:rFonts w:ascii="Arial" w:hAnsi="Arial" w:cs="Arial"/>
          <w:sz w:val="20"/>
          <w:szCs w:val="20"/>
        </w:rPr>
        <w:t>. odst. 1</w:t>
      </w:r>
      <w:r w:rsidR="005F3D31">
        <w:rPr>
          <w:rFonts w:ascii="Arial" w:hAnsi="Arial" w:cs="Arial"/>
          <w:sz w:val="20"/>
          <w:szCs w:val="20"/>
        </w:rPr>
        <w:t xml:space="preserve"> tohoto čl. </w:t>
      </w:r>
      <w:r w:rsidR="00E75563">
        <w:rPr>
          <w:rFonts w:ascii="Arial" w:hAnsi="Arial" w:cs="Arial"/>
          <w:sz w:val="20"/>
          <w:szCs w:val="20"/>
        </w:rPr>
        <w:t>Smlouv</w:t>
      </w:r>
      <w:r w:rsidR="005F3D31">
        <w:rPr>
          <w:rFonts w:ascii="Arial" w:hAnsi="Arial" w:cs="Arial"/>
          <w:sz w:val="20"/>
          <w:szCs w:val="20"/>
        </w:rPr>
        <w:t>y</w:t>
      </w:r>
      <w:r w:rsidRPr="005A66F2">
        <w:rPr>
          <w:rFonts w:ascii="Arial" w:hAnsi="Arial" w:cs="Arial"/>
          <w:sz w:val="20"/>
          <w:szCs w:val="20"/>
        </w:rPr>
        <w:t>.</w:t>
      </w:r>
    </w:p>
    <w:p w14:paraId="0AFEA24F" w14:textId="267C7D5C" w:rsidR="005F3D31"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Daňové doklady musí obsahovat náležitosti dle zákona č.235/2004 Sb., o dani z přidané hodnoty v platném znění. V případě změny sazby DPH v průběhu plnění není nutné uzavírat dodatek ke </w:t>
      </w:r>
      <w:r w:rsidR="00E75563">
        <w:rPr>
          <w:rFonts w:ascii="Arial" w:hAnsi="Arial" w:cs="Arial"/>
          <w:sz w:val="20"/>
          <w:szCs w:val="20"/>
        </w:rPr>
        <w:t>Smlouv</w:t>
      </w:r>
      <w:r w:rsidRPr="005A66F2">
        <w:rPr>
          <w:rFonts w:ascii="Arial" w:hAnsi="Arial" w:cs="Arial"/>
          <w:sz w:val="20"/>
          <w:szCs w:val="20"/>
        </w:rPr>
        <w:t xml:space="preserve">ě, pouze se k příslušnému základu daně uvedenému v této </w:t>
      </w:r>
      <w:r w:rsidR="00E75563">
        <w:rPr>
          <w:rFonts w:ascii="Arial" w:hAnsi="Arial" w:cs="Arial"/>
          <w:sz w:val="20"/>
          <w:szCs w:val="20"/>
        </w:rPr>
        <w:t>Smlouv</w:t>
      </w:r>
      <w:r w:rsidRPr="005A66F2">
        <w:rPr>
          <w:rFonts w:ascii="Arial" w:hAnsi="Arial" w:cs="Arial"/>
          <w:sz w:val="20"/>
          <w:szCs w:val="20"/>
        </w:rPr>
        <w:t>ě přičte sazba DPH účinná v době vzniku zdanitelného plnění.</w:t>
      </w:r>
    </w:p>
    <w:p w14:paraId="43009125" w14:textId="45B634CB" w:rsidR="00FD4A46" w:rsidRPr="00FD4A46" w:rsidRDefault="00FD4A46"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bookmarkStart w:id="3" w:name="_Ref158841759"/>
      <w:r w:rsidRPr="00FD4A46">
        <w:rPr>
          <w:rFonts w:ascii="Arial" w:hAnsi="Arial" w:cs="Arial"/>
          <w:sz w:val="20"/>
          <w:szCs w:val="20"/>
        </w:rPr>
        <w:t xml:space="preserve">Na faktuře musí být uveden název a </w:t>
      </w:r>
      <w:proofErr w:type="spellStart"/>
      <w:r w:rsidRPr="00FD4A46">
        <w:rPr>
          <w:rFonts w:ascii="Arial" w:hAnsi="Arial" w:cs="Arial"/>
          <w:sz w:val="20"/>
          <w:szCs w:val="20"/>
        </w:rPr>
        <w:t>reg</w:t>
      </w:r>
      <w:proofErr w:type="spellEnd"/>
      <w:r w:rsidRPr="00FD4A46">
        <w:rPr>
          <w:rFonts w:ascii="Arial" w:hAnsi="Arial" w:cs="Arial"/>
          <w:sz w:val="20"/>
          <w:szCs w:val="20"/>
        </w:rPr>
        <w:t xml:space="preserve">. č. Projektu, jehož prostřednictvím je plnění </w:t>
      </w:r>
      <w:r w:rsidR="00E75563">
        <w:rPr>
          <w:rFonts w:ascii="Arial" w:hAnsi="Arial" w:cs="Arial"/>
          <w:sz w:val="20"/>
          <w:szCs w:val="20"/>
        </w:rPr>
        <w:t>Smlouv</w:t>
      </w:r>
      <w:r w:rsidRPr="00FD4A46">
        <w:rPr>
          <w:rFonts w:ascii="Arial" w:hAnsi="Arial" w:cs="Arial"/>
          <w:sz w:val="20"/>
          <w:szCs w:val="20"/>
        </w:rPr>
        <w:t>y spolufinancováno.</w:t>
      </w:r>
    </w:p>
    <w:bookmarkEnd w:id="3"/>
    <w:p w14:paraId="685116FD" w14:textId="1EDFCE6B" w:rsidR="00547110" w:rsidRPr="005F3D31"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F3D31">
        <w:rPr>
          <w:rFonts w:ascii="Arial" w:hAnsi="Arial" w:cs="Arial"/>
          <w:sz w:val="20"/>
          <w:szCs w:val="20"/>
        </w:rPr>
        <w:t xml:space="preserve">V případě, že je </w:t>
      </w:r>
      <w:r w:rsidR="005A66F2" w:rsidRPr="005F3D31">
        <w:rPr>
          <w:rFonts w:ascii="Arial" w:hAnsi="Arial" w:cs="Arial"/>
          <w:sz w:val="20"/>
          <w:szCs w:val="20"/>
        </w:rPr>
        <w:t>Zhotovitel</w:t>
      </w:r>
      <w:r w:rsidRPr="005F3D31">
        <w:rPr>
          <w:rFonts w:ascii="Arial" w:hAnsi="Arial" w:cs="Arial"/>
          <w:sz w:val="20"/>
          <w:szCs w:val="20"/>
        </w:rPr>
        <w:t xml:space="preserve"> plátcem DPH, pak součástí každé faktury musí být prohlášení </w:t>
      </w:r>
      <w:r w:rsidR="005A66F2" w:rsidRPr="005F3D31">
        <w:rPr>
          <w:rFonts w:ascii="Arial" w:hAnsi="Arial" w:cs="Arial"/>
          <w:sz w:val="20"/>
          <w:szCs w:val="20"/>
        </w:rPr>
        <w:t>Zhotovitel</w:t>
      </w:r>
      <w:r w:rsidRPr="005F3D31">
        <w:rPr>
          <w:rFonts w:ascii="Arial" w:hAnsi="Arial" w:cs="Arial"/>
          <w:sz w:val="20"/>
          <w:szCs w:val="20"/>
        </w:rPr>
        <w:t>e o tom, že:</w:t>
      </w:r>
    </w:p>
    <w:p w14:paraId="09EBDA54"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 xml:space="preserve">nemá v úmyslu nezaplatit daň z přidané hodnoty u zdanitelného plnění podle této faktury (dále jen „daň“), </w:t>
      </w:r>
    </w:p>
    <w:p w14:paraId="38238A01"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mu nejsou známy skutečnosti, nasvědčující tomu, že se dostane do postavení, kdy nemůže daň zaplatit a ani se ke dni vystavení této faktury v takovém postavení nenachází,</w:t>
      </w:r>
    </w:p>
    <w:p w14:paraId="467218C3"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nezkrátí daň nebo nevyláká daňovou výhodu</w:t>
      </w:r>
    </w:p>
    <w:p w14:paraId="222CC6DC"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úplata za plnění dle této faktury není odchylná od obvyklé ceny,</w:t>
      </w:r>
    </w:p>
    <w:p w14:paraId="2AD5AD7B"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úplata za plnění dle této faktury nebude poskytnuta zcela nebo zčásti bezhotovostním převodem na účet vedený poskytovatelem platebních služeb mimo tuzemsko,</w:t>
      </w:r>
    </w:p>
    <w:p w14:paraId="626D0D11"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nebude nespolehlivým plátcem,</w:t>
      </w:r>
    </w:p>
    <w:p w14:paraId="0C9B26A9" w14:textId="77777777"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bude mít u správce daně registrován bankovní účet používaný pro ekonomickou činnost,</w:t>
      </w:r>
    </w:p>
    <w:p w14:paraId="3726E0EF" w14:textId="13E1DA21"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 xml:space="preserve">souhlasí s tím, že pokud ke dni uskutečnění zdanitelného plnění nebo k okamžiku poskytnutí úplaty na plnění bude o </w:t>
      </w:r>
      <w:r w:rsidR="005A66F2">
        <w:rPr>
          <w:rFonts w:ascii="Arial" w:hAnsi="Arial" w:cs="Arial"/>
          <w:sz w:val="20"/>
          <w:szCs w:val="20"/>
        </w:rPr>
        <w:t>Zhotovitel</w:t>
      </w:r>
      <w:r w:rsidRPr="005A66F2">
        <w:rPr>
          <w:rFonts w:ascii="Arial" w:hAnsi="Arial" w:cs="Arial"/>
          <w:sz w:val="20"/>
          <w:szCs w:val="20"/>
        </w:rPr>
        <w:t xml:space="preserve">i zveřejněna správcem daně skutečnost, že </w:t>
      </w:r>
      <w:r w:rsidR="005A66F2">
        <w:rPr>
          <w:rFonts w:ascii="Arial" w:hAnsi="Arial" w:cs="Arial"/>
          <w:sz w:val="20"/>
          <w:szCs w:val="20"/>
        </w:rPr>
        <w:t>Zhotovitel</w:t>
      </w:r>
      <w:r w:rsidRPr="005A66F2">
        <w:rPr>
          <w:rFonts w:ascii="Arial" w:hAnsi="Arial" w:cs="Arial"/>
          <w:sz w:val="20"/>
          <w:szCs w:val="20"/>
        </w:rPr>
        <w:t xml:space="preserve"> je nespolehlivým plátcem, uhradí </w:t>
      </w:r>
      <w:r w:rsidR="005A66F2">
        <w:rPr>
          <w:rFonts w:ascii="Arial" w:hAnsi="Arial" w:cs="Arial"/>
          <w:sz w:val="20"/>
          <w:szCs w:val="20"/>
        </w:rPr>
        <w:t>Objednatel</w:t>
      </w:r>
      <w:r w:rsidRPr="005A66F2">
        <w:rPr>
          <w:rFonts w:ascii="Arial" w:hAnsi="Arial" w:cs="Arial"/>
          <w:sz w:val="20"/>
          <w:szCs w:val="20"/>
        </w:rPr>
        <w:t xml:space="preserve"> daň z přidané hodnoty z přijatého zdanitelného plnění příslušnému správci daně,</w:t>
      </w:r>
    </w:p>
    <w:p w14:paraId="69900BDC" w14:textId="0E406DEF" w:rsidR="00547110" w:rsidRPr="005A66F2" w:rsidRDefault="00547110" w:rsidP="009B0D8D">
      <w:pPr>
        <w:pStyle w:val="Odstavecseseznamem"/>
        <w:numPr>
          <w:ilvl w:val="1"/>
          <w:numId w:val="2"/>
        </w:numPr>
        <w:spacing w:before="120" w:after="120" w:line="240" w:lineRule="auto"/>
        <w:ind w:left="851" w:hanging="283"/>
        <w:contextualSpacing w:val="0"/>
        <w:jc w:val="both"/>
        <w:rPr>
          <w:rFonts w:ascii="Arial" w:hAnsi="Arial" w:cs="Arial"/>
          <w:sz w:val="20"/>
          <w:szCs w:val="20"/>
        </w:rPr>
      </w:pPr>
      <w:r w:rsidRPr="005A66F2">
        <w:rPr>
          <w:rFonts w:ascii="Arial" w:hAnsi="Arial" w:cs="Arial"/>
          <w:sz w:val="20"/>
          <w:szCs w:val="20"/>
        </w:rPr>
        <w:t xml:space="preserve">souhlasí s tím, že pokud ke dni uskutečnění zdanitelného plnění nebo k okamžiku poskytnutí úplaty na plnění bude zjištěna nesrovnalost v registraci bankovního účtu </w:t>
      </w:r>
      <w:r w:rsidR="005A66F2">
        <w:rPr>
          <w:rFonts w:ascii="Arial" w:hAnsi="Arial" w:cs="Arial"/>
          <w:sz w:val="20"/>
          <w:szCs w:val="20"/>
        </w:rPr>
        <w:t>Zhotovitel</w:t>
      </w:r>
      <w:r w:rsidRPr="005A66F2">
        <w:rPr>
          <w:rFonts w:ascii="Arial" w:hAnsi="Arial" w:cs="Arial"/>
          <w:sz w:val="20"/>
          <w:szCs w:val="20"/>
        </w:rPr>
        <w:t xml:space="preserve">e určeného pro ekonomickou činnost správcem daně, uhradí </w:t>
      </w:r>
      <w:r w:rsidR="005A66F2">
        <w:rPr>
          <w:rFonts w:ascii="Arial" w:hAnsi="Arial" w:cs="Arial"/>
          <w:sz w:val="20"/>
          <w:szCs w:val="20"/>
        </w:rPr>
        <w:t>Objednatel</w:t>
      </w:r>
      <w:r w:rsidRPr="005A66F2">
        <w:rPr>
          <w:rFonts w:ascii="Arial" w:hAnsi="Arial" w:cs="Arial"/>
          <w:sz w:val="20"/>
          <w:szCs w:val="20"/>
        </w:rPr>
        <w:t xml:space="preserve"> daň z přidané hodnoty z přijatého zdanitelného plnění příslušnému správci daně.</w:t>
      </w:r>
    </w:p>
    <w:p w14:paraId="5623EB5C" w14:textId="2DC5330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Splatnost daňového dokladu je do 30 dnů ode dne jejího prokazatelného doručení </w:t>
      </w:r>
      <w:r w:rsidR="005A66F2">
        <w:rPr>
          <w:rFonts w:ascii="Arial" w:hAnsi="Arial" w:cs="Arial"/>
          <w:sz w:val="20"/>
          <w:szCs w:val="20"/>
        </w:rPr>
        <w:t>Objednatel</w:t>
      </w:r>
      <w:r w:rsidRPr="005A66F2">
        <w:rPr>
          <w:rFonts w:ascii="Arial" w:hAnsi="Arial" w:cs="Arial"/>
          <w:sz w:val="20"/>
          <w:szCs w:val="20"/>
        </w:rPr>
        <w:t>i. V pochybnostech se má za to, že daňový doklad byl doručen třetí den ode dne odeslání.</w:t>
      </w:r>
    </w:p>
    <w:p w14:paraId="02CAFA6B" w14:textId="7549919B" w:rsidR="005F3D31"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Je-li oprávněnost fakturované částky nebo její části </w:t>
      </w:r>
      <w:r w:rsidR="005A66F2">
        <w:rPr>
          <w:rFonts w:ascii="Arial" w:hAnsi="Arial" w:cs="Arial"/>
          <w:sz w:val="20"/>
          <w:szCs w:val="20"/>
        </w:rPr>
        <w:t>Objednatel</w:t>
      </w:r>
      <w:r w:rsidRPr="005A66F2">
        <w:rPr>
          <w:rFonts w:ascii="Arial" w:hAnsi="Arial" w:cs="Arial"/>
          <w:sz w:val="20"/>
          <w:szCs w:val="20"/>
        </w:rPr>
        <w:t xml:space="preserve">em zpochybněna, je </w:t>
      </w:r>
      <w:r w:rsidR="005A66F2">
        <w:rPr>
          <w:rFonts w:ascii="Arial" w:hAnsi="Arial" w:cs="Arial"/>
          <w:sz w:val="20"/>
          <w:szCs w:val="20"/>
        </w:rPr>
        <w:t>Objednatel</w:t>
      </w:r>
      <w:r w:rsidRPr="005A66F2">
        <w:rPr>
          <w:rFonts w:ascii="Arial" w:hAnsi="Arial" w:cs="Arial"/>
          <w:sz w:val="20"/>
          <w:szCs w:val="20"/>
        </w:rPr>
        <w:t xml:space="preserve"> povinen tuto skutečnost do sedmi kalendářních dnů písemně oznámit a vrátit nesprávně vystavený daňový doklad </w:t>
      </w:r>
      <w:r w:rsidR="005A66F2">
        <w:rPr>
          <w:rFonts w:ascii="Arial" w:hAnsi="Arial" w:cs="Arial"/>
          <w:sz w:val="20"/>
          <w:szCs w:val="20"/>
        </w:rPr>
        <w:t>Zhotovitel</w:t>
      </w:r>
      <w:r w:rsidRPr="005A66F2">
        <w:rPr>
          <w:rFonts w:ascii="Arial" w:hAnsi="Arial" w:cs="Arial"/>
          <w:sz w:val="20"/>
          <w:szCs w:val="20"/>
        </w:rPr>
        <w:t xml:space="preserve">i s uvedením důvodů. </w:t>
      </w:r>
      <w:r w:rsidR="005A66F2">
        <w:rPr>
          <w:rFonts w:ascii="Arial" w:hAnsi="Arial" w:cs="Arial"/>
          <w:sz w:val="20"/>
          <w:szCs w:val="20"/>
        </w:rPr>
        <w:t>Zhotovitel</w:t>
      </w:r>
      <w:r w:rsidRPr="005A66F2">
        <w:rPr>
          <w:rFonts w:ascii="Arial" w:hAnsi="Arial" w:cs="Arial"/>
          <w:sz w:val="20"/>
          <w:szCs w:val="20"/>
        </w:rPr>
        <w:t xml:space="preserve"> je v tomto případě povinen vystavit nový daňový doklad. Vystavením nového daňového dokladu běží nová lhůta splatnosti dle odst. </w:t>
      </w:r>
      <w:r w:rsidR="00FD4A46">
        <w:rPr>
          <w:rFonts w:ascii="Arial" w:hAnsi="Arial" w:cs="Arial"/>
          <w:sz w:val="20"/>
          <w:szCs w:val="20"/>
        </w:rPr>
        <w:t>9</w:t>
      </w:r>
      <w:r w:rsidR="005F3D31">
        <w:rPr>
          <w:rFonts w:ascii="Arial" w:hAnsi="Arial" w:cs="Arial"/>
          <w:sz w:val="20"/>
          <w:szCs w:val="20"/>
        </w:rPr>
        <w:t xml:space="preserve"> tohoto čl. </w:t>
      </w:r>
      <w:r w:rsidR="00E75563">
        <w:rPr>
          <w:rFonts w:ascii="Arial" w:hAnsi="Arial" w:cs="Arial"/>
          <w:sz w:val="20"/>
          <w:szCs w:val="20"/>
        </w:rPr>
        <w:t>Smlouv</w:t>
      </w:r>
      <w:r w:rsidR="005F3D31">
        <w:rPr>
          <w:rFonts w:ascii="Arial" w:hAnsi="Arial" w:cs="Arial"/>
          <w:sz w:val="20"/>
          <w:szCs w:val="20"/>
        </w:rPr>
        <w:t>y</w:t>
      </w:r>
      <w:r w:rsidRPr="005A66F2">
        <w:rPr>
          <w:rFonts w:ascii="Arial" w:hAnsi="Arial" w:cs="Arial"/>
          <w:sz w:val="20"/>
          <w:szCs w:val="20"/>
        </w:rPr>
        <w:t>.</w:t>
      </w:r>
    </w:p>
    <w:p w14:paraId="6535442A" w14:textId="2A1762DB" w:rsidR="00547110"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F3D31">
        <w:rPr>
          <w:rFonts w:ascii="Arial" w:hAnsi="Arial" w:cs="Arial"/>
          <w:sz w:val="20"/>
          <w:szCs w:val="20"/>
        </w:rPr>
        <w:t xml:space="preserve">Cena za </w:t>
      </w:r>
      <w:r w:rsidR="00E75563">
        <w:rPr>
          <w:rFonts w:ascii="Arial" w:hAnsi="Arial" w:cs="Arial"/>
          <w:sz w:val="20"/>
          <w:szCs w:val="20"/>
        </w:rPr>
        <w:t>Dílo</w:t>
      </w:r>
      <w:r w:rsidRPr="005F3D31">
        <w:rPr>
          <w:rFonts w:ascii="Arial" w:hAnsi="Arial" w:cs="Arial"/>
          <w:sz w:val="20"/>
          <w:szCs w:val="20"/>
        </w:rPr>
        <w:t xml:space="preserve"> nebo jeho dílčí část je uhrazena dnem připsání částky na účet </w:t>
      </w:r>
      <w:r w:rsidR="005A66F2" w:rsidRPr="005F3D31">
        <w:rPr>
          <w:rFonts w:ascii="Arial" w:hAnsi="Arial" w:cs="Arial"/>
          <w:sz w:val="20"/>
          <w:szCs w:val="20"/>
        </w:rPr>
        <w:t>Zhotovitel</w:t>
      </w:r>
      <w:r w:rsidRPr="005F3D31">
        <w:rPr>
          <w:rFonts w:ascii="Arial" w:hAnsi="Arial" w:cs="Arial"/>
          <w:sz w:val="20"/>
          <w:szCs w:val="20"/>
        </w:rPr>
        <w:t>e.</w:t>
      </w:r>
    </w:p>
    <w:p w14:paraId="48409694" w14:textId="77777777" w:rsidR="005F3D31" w:rsidRPr="005F3D31" w:rsidRDefault="005F3D31" w:rsidP="005F3D31">
      <w:pPr>
        <w:spacing w:before="120" w:after="120" w:line="240" w:lineRule="auto"/>
        <w:ind w:left="-6"/>
        <w:jc w:val="both"/>
        <w:rPr>
          <w:rFonts w:ascii="Arial" w:hAnsi="Arial" w:cs="Arial"/>
          <w:sz w:val="20"/>
          <w:szCs w:val="20"/>
        </w:rPr>
      </w:pPr>
    </w:p>
    <w:p w14:paraId="4784DF64" w14:textId="3BD7D960" w:rsidR="00547110" w:rsidRPr="005F3D31" w:rsidRDefault="00547110" w:rsidP="00A4366A">
      <w:pPr>
        <w:pStyle w:val="Nadpis1"/>
      </w:pPr>
      <w:r w:rsidRPr="005F3D31">
        <w:t xml:space="preserve"> PODMÍNKY PROVÁDĚNÍ </w:t>
      </w:r>
      <w:r w:rsidR="00E75563">
        <w:t>DÍLA</w:t>
      </w:r>
    </w:p>
    <w:p w14:paraId="4F7ADAE4" w14:textId="6C736CD2"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je povinen poskytovat </w:t>
      </w:r>
      <w:r>
        <w:rPr>
          <w:rFonts w:ascii="Arial" w:hAnsi="Arial" w:cs="Arial"/>
          <w:sz w:val="20"/>
          <w:szCs w:val="20"/>
        </w:rPr>
        <w:t>Zhotovitel</w:t>
      </w:r>
      <w:r w:rsidR="00547110" w:rsidRPr="005A66F2">
        <w:rPr>
          <w:rFonts w:ascii="Arial" w:hAnsi="Arial" w:cs="Arial"/>
          <w:sz w:val="20"/>
          <w:szCs w:val="20"/>
        </w:rPr>
        <w:t xml:space="preserve">i podklady a informace nutné ke zhotovení </w:t>
      </w:r>
      <w:r w:rsidR="00E75563">
        <w:rPr>
          <w:rFonts w:ascii="Arial" w:hAnsi="Arial" w:cs="Arial"/>
          <w:sz w:val="20"/>
          <w:szCs w:val="20"/>
        </w:rPr>
        <w:t>Díla</w:t>
      </w:r>
      <w:r w:rsidR="00547110" w:rsidRPr="005A66F2">
        <w:rPr>
          <w:rFonts w:ascii="Arial" w:hAnsi="Arial" w:cs="Arial"/>
          <w:sz w:val="20"/>
          <w:szCs w:val="20"/>
        </w:rPr>
        <w:t xml:space="preserve">. </w:t>
      </w:r>
      <w:r>
        <w:rPr>
          <w:rFonts w:ascii="Arial" w:hAnsi="Arial" w:cs="Arial"/>
          <w:sz w:val="20"/>
          <w:szCs w:val="20"/>
        </w:rPr>
        <w:t>Zhotovitel</w:t>
      </w:r>
      <w:r w:rsidR="00547110" w:rsidRPr="005A66F2">
        <w:rPr>
          <w:rFonts w:ascii="Arial" w:hAnsi="Arial" w:cs="Arial"/>
          <w:sz w:val="20"/>
          <w:szCs w:val="20"/>
        </w:rPr>
        <w:t xml:space="preserve"> se zavazuje použít podklady předané mu </w:t>
      </w:r>
      <w:r>
        <w:rPr>
          <w:rFonts w:ascii="Arial" w:hAnsi="Arial" w:cs="Arial"/>
          <w:sz w:val="20"/>
          <w:szCs w:val="20"/>
        </w:rPr>
        <w:t>Objednatel</w:t>
      </w:r>
      <w:r w:rsidR="00547110" w:rsidRPr="005A66F2">
        <w:rPr>
          <w:rFonts w:ascii="Arial" w:hAnsi="Arial" w:cs="Arial"/>
          <w:sz w:val="20"/>
          <w:szCs w:val="20"/>
        </w:rPr>
        <w:t xml:space="preserve">em pouze pro realizaci </w:t>
      </w:r>
      <w:r w:rsidR="00E75563">
        <w:rPr>
          <w:rFonts w:ascii="Arial" w:hAnsi="Arial" w:cs="Arial"/>
          <w:sz w:val="20"/>
          <w:szCs w:val="20"/>
        </w:rPr>
        <w:t>Díla</w:t>
      </w:r>
      <w:r w:rsidR="00547110" w:rsidRPr="005A66F2">
        <w:rPr>
          <w:rFonts w:ascii="Arial" w:hAnsi="Arial" w:cs="Arial"/>
          <w:sz w:val="20"/>
          <w:szCs w:val="20"/>
        </w:rPr>
        <w:t xml:space="preserve"> dle této </w:t>
      </w:r>
      <w:r w:rsidR="00E75563">
        <w:rPr>
          <w:rFonts w:ascii="Arial" w:hAnsi="Arial" w:cs="Arial"/>
          <w:sz w:val="20"/>
          <w:szCs w:val="20"/>
        </w:rPr>
        <w:t>Smlouv</w:t>
      </w:r>
      <w:r w:rsidR="00547110" w:rsidRPr="005A66F2">
        <w:rPr>
          <w:rFonts w:ascii="Arial" w:hAnsi="Arial" w:cs="Arial"/>
          <w:sz w:val="20"/>
          <w:szCs w:val="20"/>
        </w:rPr>
        <w:t xml:space="preserve">y a zapůjčené podklady nejpozději při předání </w:t>
      </w:r>
      <w:r w:rsidR="00E75563">
        <w:rPr>
          <w:rFonts w:ascii="Arial" w:hAnsi="Arial" w:cs="Arial"/>
          <w:sz w:val="20"/>
          <w:szCs w:val="20"/>
        </w:rPr>
        <w:t>Díla</w:t>
      </w:r>
      <w:r w:rsidR="00547110" w:rsidRPr="005A66F2">
        <w:rPr>
          <w:rFonts w:ascii="Arial" w:hAnsi="Arial" w:cs="Arial"/>
          <w:sz w:val="20"/>
          <w:szCs w:val="20"/>
        </w:rPr>
        <w:t xml:space="preserve"> vrátit </w:t>
      </w:r>
      <w:r>
        <w:rPr>
          <w:rFonts w:ascii="Arial" w:hAnsi="Arial" w:cs="Arial"/>
          <w:sz w:val="20"/>
          <w:szCs w:val="20"/>
        </w:rPr>
        <w:t>Objednatel</w:t>
      </w:r>
      <w:r w:rsidR="00547110" w:rsidRPr="005A66F2">
        <w:rPr>
          <w:rFonts w:ascii="Arial" w:hAnsi="Arial" w:cs="Arial"/>
          <w:sz w:val="20"/>
          <w:szCs w:val="20"/>
        </w:rPr>
        <w:t xml:space="preserve">i. </w:t>
      </w:r>
      <w:r>
        <w:rPr>
          <w:rFonts w:ascii="Arial" w:hAnsi="Arial" w:cs="Arial"/>
          <w:sz w:val="20"/>
          <w:szCs w:val="20"/>
        </w:rPr>
        <w:t>Zhotovitel</w:t>
      </w:r>
      <w:r w:rsidR="00547110" w:rsidRPr="005A66F2">
        <w:rPr>
          <w:rFonts w:ascii="Arial" w:hAnsi="Arial" w:cs="Arial"/>
          <w:sz w:val="20"/>
          <w:szCs w:val="20"/>
        </w:rPr>
        <w:t xml:space="preserve"> nesmí používat podklady předané mu </w:t>
      </w:r>
      <w:r>
        <w:rPr>
          <w:rFonts w:ascii="Arial" w:hAnsi="Arial" w:cs="Arial"/>
          <w:sz w:val="20"/>
          <w:szCs w:val="20"/>
        </w:rPr>
        <w:t>Objednatel</w:t>
      </w:r>
      <w:r w:rsidR="00547110" w:rsidRPr="005A66F2">
        <w:rPr>
          <w:rFonts w:ascii="Arial" w:hAnsi="Arial" w:cs="Arial"/>
          <w:sz w:val="20"/>
          <w:szCs w:val="20"/>
        </w:rPr>
        <w:t xml:space="preserve">em ve prospěch svůj nebo třetích osob a k jinému účelu, než je provedení </w:t>
      </w:r>
      <w:r w:rsidR="00E75563">
        <w:rPr>
          <w:rFonts w:ascii="Arial" w:hAnsi="Arial" w:cs="Arial"/>
          <w:sz w:val="20"/>
          <w:szCs w:val="20"/>
        </w:rPr>
        <w:t>Díla</w:t>
      </w:r>
      <w:r w:rsidR="00547110" w:rsidRPr="005A66F2">
        <w:rPr>
          <w:rFonts w:ascii="Arial" w:hAnsi="Arial" w:cs="Arial"/>
          <w:sz w:val="20"/>
          <w:szCs w:val="20"/>
        </w:rPr>
        <w:t xml:space="preserve">, přičemž </w:t>
      </w:r>
      <w:r>
        <w:rPr>
          <w:rFonts w:ascii="Arial" w:hAnsi="Arial" w:cs="Arial"/>
          <w:sz w:val="20"/>
          <w:szCs w:val="20"/>
        </w:rPr>
        <w:t>Zhotovitel</w:t>
      </w:r>
      <w:r w:rsidR="00547110" w:rsidRPr="005A66F2">
        <w:rPr>
          <w:rFonts w:ascii="Arial" w:hAnsi="Arial" w:cs="Arial"/>
          <w:sz w:val="20"/>
          <w:szCs w:val="20"/>
        </w:rPr>
        <w:t xml:space="preserve"> je oprávněn poskytnout uvedené podklady třetím osobám pouze na základě předchozího písemného souhlasu </w:t>
      </w:r>
      <w:r>
        <w:rPr>
          <w:rFonts w:ascii="Arial" w:hAnsi="Arial" w:cs="Arial"/>
          <w:sz w:val="20"/>
          <w:szCs w:val="20"/>
        </w:rPr>
        <w:t>Objednatel</w:t>
      </w:r>
      <w:r w:rsidR="00547110" w:rsidRPr="005A66F2">
        <w:rPr>
          <w:rFonts w:ascii="Arial" w:hAnsi="Arial" w:cs="Arial"/>
          <w:sz w:val="20"/>
          <w:szCs w:val="20"/>
        </w:rPr>
        <w:t>e.</w:t>
      </w:r>
    </w:p>
    <w:p w14:paraId="372C3552" w14:textId="2ECE371C"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případě, že </w:t>
      </w:r>
      <w:r w:rsidR="00E75563">
        <w:rPr>
          <w:rFonts w:ascii="Arial" w:hAnsi="Arial" w:cs="Arial"/>
          <w:sz w:val="20"/>
          <w:szCs w:val="20"/>
        </w:rPr>
        <w:t>Dílo</w:t>
      </w:r>
      <w:r w:rsidRPr="005A66F2">
        <w:rPr>
          <w:rFonts w:ascii="Arial" w:hAnsi="Arial" w:cs="Arial"/>
          <w:sz w:val="20"/>
          <w:szCs w:val="20"/>
        </w:rPr>
        <w:t xml:space="preserve"> bude prováděno za provozu </w:t>
      </w:r>
      <w:r w:rsidR="005A66F2">
        <w:rPr>
          <w:rFonts w:ascii="Arial" w:hAnsi="Arial" w:cs="Arial"/>
          <w:sz w:val="20"/>
          <w:szCs w:val="20"/>
        </w:rPr>
        <w:t>Objednatel</w:t>
      </w:r>
      <w:r w:rsidRPr="005A66F2">
        <w:rPr>
          <w:rFonts w:ascii="Arial" w:hAnsi="Arial" w:cs="Arial"/>
          <w:sz w:val="20"/>
          <w:szCs w:val="20"/>
        </w:rPr>
        <w:t xml:space="preserve">e, musí být prováděno tak, aby se minimalizovalo narušení činnosti </w:t>
      </w:r>
      <w:r w:rsidR="005A66F2">
        <w:rPr>
          <w:rFonts w:ascii="Arial" w:hAnsi="Arial" w:cs="Arial"/>
          <w:sz w:val="20"/>
          <w:szCs w:val="20"/>
        </w:rPr>
        <w:t>Objednatel</w:t>
      </w:r>
      <w:r w:rsidRPr="005A66F2">
        <w:rPr>
          <w:rFonts w:ascii="Arial" w:hAnsi="Arial" w:cs="Arial"/>
          <w:sz w:val="20"/>
          <w:szCs w:val="20"/>
        </w:rPr>
        <w:t xml:space="preserve">e. O každém plánovaném narušení </w:t>
      </w:r>
      <w:r w:rsidR="00FD4A46" w:rsidRPr="005A66F2">
        <w:rPr>
          <w:rFonts w:ascii="Arial" w:hAnsi="Arial" w:cs="Arial"/>
          <w:sz w:val="20"/>
          <w:szCs w:val="20"/>
        </w:rPr>
        <w:t xml:space="preserve">činnosti </w:t>
      </w:r>
      <w:r w:rsidR="00FD4A46">
        <w:rPr>
          <w:rFonts w:ascii="Arial" w:hAnsi="Arial" w:cs="Arial"/>
          <w:sz w:val="20"/>
          <w:szCs w:val="20"/>
        </w:rPr>
        <w:lastRenderedPageBreak/>
        <w:t>Objednatel</w:t>
      </w:r>
      <w:r w:rsidR="00FD4A46" w:rsidRPr="005A66F2">
        <w:rPr>
          <w:rFonts w:ascii="Arial" w:hAnsi="Arial" w:cs="Arial"/>
          <w:sz w:val="20"/>
          <w:szCs w:val="20"/>
        </w:rPr>
        <w:t xml:space="preserve">e </w:t>
      </w:r>
      <w:r w:rsidRPr="005A66F2">
        <w:rPr>
          <w:rFonts w:ascii="Arial" w:hAnsi="Arial" w:cs="Arial"/>
          <w:sz w:val="20"/>
          <w:szCs w:val="20"/>
        </w:rPr>
        <w:t xml:space="preserve">musí být </w:t>
      </w:r>
      <w:r w:rsidR="005A66F2">
        <w:rPr>
          <w:rFonts w:ascii="Arial" w:hAnsi="Arial" w:cs="Arial"/>
          <w:sz w:val="20"/>
          <w:szCs w:val="20"/>
        </w:rPr>
        <w:t>Objednatel</w:t>
      </w:r>
      <w:r w:rsidRPr="005A66F2">
        <w:rPr>
          <w:rFonts w:ascii="Arial" w:hAnsi="Arial" w:cs="Arial"/>
          <w:sz w:val="20"/>
          <w:szCs w:val="20"/>
        </w:rPr>
        <w:t xml:space="preserve"> v dostatečném předstihu informován, takové plánované narušení může být provedeno pouze v rozsahu nezbytně nutném.</w:t>
      </w:r>
    </w:p>
    <w:p w14:paraId="3606521F" w14:textId="6657E2E9"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povinen provést a dokončit </w:t>
      </w:r>
      <w:r w:rsidR="00E75563">
        <w:rPr>
          <w:rFonts w:ascii="Arial" w:hAnsi="Arial" w:cs="Arial"/>
          <w:sz w:val="20"/>
          <w:szCs w:val="20"/>
        </w:rPr>
        <w:t>Dílo</w:t>
      </w:r>
      <w:r w:rsidR="00547110" w:rsidRPr="005A66F2">
        <w:rPr>
          <w:rFonts w:ascii="Arial" w:hAnsi="Arial" w:cs="Arial"/>
          <w:sz w:val="20"/>
          <w:szCs w:val="20"/>
        </w:rPr>
        <w:t xml:space="preserve"> v rozsahu, kvalitě a termínech daných touto </w:t>
      </w:r>
      <w:r w:rsidR="00E75563">
        <w:rPr>
          <w:rFonts w:ascii="Arial" w:hAnsi="Arial" w:cs="Arial"/>
          <w:sz w:val="20"/>
          <w:szCs w:val="20"/>
        </w:rPr>
        <w:t>Smlouv</w:t>
      </w:r>
      <w:r w:rsidR="00547110" w:rsidRPr="005A66F2">
        <w:rPr>
          <w:rFonts w:ascii="Arial" w:hAnsi="Arial" w:cs="Arial"/>
          <w:sz w:val="20"/>
          <w:szCs w:val="20"/>
        </w:rPr>
        <w:t xml:space="preserve">ou, zadávací dokumentací, </w:t>
      </w:r>
      <w:r w:rsidR="00FD4A46">
        <w:rPr>
          <w:rFonts w:ascii="Arial" w:hAnsi="Arial" w:cs="Arial"/>
          <w:sz w:val="20"/>
          <w:szCs w:val="20"/>
        </w:rPr>
        <w:t>P</w:t>
      </w:r>
      <w:r w:rsidR="00547110" w:rsidRPr="005A66F2">
        <w:rPr>
          <w:rFonts w:ascii="Arial" w:hAnsi="Arial" w:cs="Arial"/>
          <w:sz w:val="20"/>
          <w:szCs w:val="20"/>
        </w:rPr>
        <w:t xml:space="preserve">rojektovou dokumentací a závaznou nabídkou </w:t>
      </w:r>
      <w:r>
        <w:rPr>
          <w:rFonts w:ascii="Arial" w:hAnsi="Arial" w:cs="Arial"/>
          <w:sz w:val="20"/>
          <w:szCs w:val="20"/>
        </w:rPr>
        <w:t>Zhotovitel</w:t>
      </w:r>
      <w:r w:rsidR="00547110" w:rsidRPr="005A66F2">
        <w:rPr>
          <w:rFonts w:ascii="Arial" w:hAnsi="Arial" w:cs="Arial"/>
          <w:sz w:val="20"/>
          <w:szCs w:val="20"/>
        </w:rPr>
        <w:t xml:space="preserve">e a odsouhlaseného časového a finančního harmonogramu (viz čl. </w:t>
      </w:r>
      <w:r w:rsidR="00FD4A46">
        <w:rPr>
          <w:rFonts w:ascii="Arial" w:hAnsi="Arial" w:cs="Arial"/>
          <w:sz w:val="20"/>
          <w:szCs w:val="20"/>
        </w:rPr>
        <w:t>3.</w:t>
      </w:r>
      <w:r w:rsidR="00547110" w:rsidRPr="005A66F2">
        <w:rPr>
          <w:rFonts w:ascii="Arial" w:hAnsi="Arial" w:cs="Arial"/>
          <w:sz w:val="20"/>
          <w:szCs w:val="20"/>
        </w:rPr>
        <w:t xml:space="preserve"> této </w:t>
      </w:r>
      <w:r w:rsidR="00E75563">
        <w:rPr>
          <w:rFonts w:ascii="Arial" w:hAnsi="Arial" w:cs="Arial"/>
          <w:sz w:val="20"/>
          <w:szCs w:val="20"/>
        </w:rPr>
        <w:t>Smlouv</w:t>
      </w:r>
      <w:r w:rsidR="00547110" w:rsidRPr="005A66F2">
        <w:rPr>
          <w:rFonts w:ascii="Arial" w:hAnsi="Arial" w:cs="Arial"/>
          <w:sz w:val="20"/>
          <w:szCs w:val="20"/>
        </w:rPr>
        <w:t>y).</w:t>
      </w:r>
    </w:p>
    <w:p w14:paraId="2B89461B" w14:textId="704BEB9C"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vynaloží při provádění </w:t>
      </w:r>
      <w:r w:rsidR="00E75563">
        <w:rPr>
          <w:rFonts w:ascii="Arial" w:hAnsi="Arial" w:cs="Arial"/>
          <w:sz w:val="20"/>
          <w:szCs w:val="20"/>
        </w:rPr>
        <w:t>Díla</w:t>
      </w:r>
      <w:r w:rsidR="00547110" w:rsidRPr="005A66F2">
        <w:rPr>
          <w:rFonts w:ascii="Arial" w:hAnsi="Arial" w:cs="Arial"/>
          <w:sz w:val="20"/>
          <w:szCs w:val="20"/>
        </w:rPr>
        <w:t xml:space="preserve"> náležitou péči, důkladnost a kvalifikaci, kterou lze očekávat od příslušně kvalifikovaného a kompetentního </w:t>
      </w:r>
      <w:r>
        <w:rPr>
          <w:rFonts w:ascii="Arial" w:hAnsi="Arial" w:cs="Arial"/>
          <w:sz w:val="20"/>
          <w:szCs w:val="20"/>
        </w:rPr>
        <w:t>Zhotovitel</w:t>
      </w:r>
      <w:r w:rsidR="00547110" w:rsidRPr="005A66F2">
        <w:rPr>
          <w:rFonts w:ascii="Arial" w:hAnsi="Arial" w:cs="Arial"/>
          <w:sz w:val="20"/>
          <w:szCs w:val="20"/>
        </w:rPr>
        <w:t xml:space="preserve">e, který má zkušenosti s realizací práce podobného charakteru, rozsahu jako je předmětné </w:t>
      </w:r>
      <w:r w:rsidR="00E75563">
        <w:rPr>
          <w:rFonts w:ascii="Arial" w:hAnsi="Arial" w:cs="Arial"/>
          <w:sz w:val="20"/>
          <w:szCs w:val="20"/>
        </w:rPr>
        <w:t>Dílo</w:t>
      </w:r>
      <w:r w:rsidR="00547110" w:rsidRPr="005A66F2">
        <w:rPr>
          <w:rFonts w:ascii="Arial" w:hAnsi="Arial" w:cs="Arial"/>
          <w:sz w:val="20"/>
          <w:szCs w:val="20"/>
        </w:rPr>
        <w:t xml:space="preserve"> dle této </w:t>
      </w:r>
      <w:r w:rsidR="00E75563">
        <w:rPr>
          <w:rFonts w:ascii="Arial" w:hAnsi="Arial" w:cs="Arial"/>
          <w:sz w:val="20"/>
          <w:szCs w:val="20"/>
        </w:rPr>
        <w:t>Smlouv</w:t>
      </w:r>
      <w:r w:rsidR="00547110" w:rsidRPr="005A66F2">
        <w:rPr>
          <w:rFonts w:ascii="Arial" w:hAnsi="Arial" w:cs="Arial"/>
          <w:sz w:val="20"/>
          <w:szCs w:val="20"/>
        </w:rPr>
        <w:t xml:space="preserve">y. </w:t>
      </w:r>
    </w:p>
    <w:p w14:paraId="4C53414A" w14:textId="6F604717"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odpovědný za řádnou ochranu svých prací po celou dobu jejich provádění a dále za ochranu veškerých výrobků, nářadí a materiálu, které užívá při provádění </w:t>
      </w:r>
      <w:r w:rsidR="00E75563">
        <w:rPr>
          <w:rFonts w:ascii="Arial" w:hAnsi="Arial" w:cs="Arial"/>
          <w:sz w:val="20"/>
          <w:szCs w:val="20"/>
        </w:rPr>
        <w:t>Díla</w:t>
      </w:r>
      <w:r w:rsidR="00547110" w:rsidRPr="005A66F2">
        <w:rPr>
          <w:rFonts w:ascii="Arial" w:hAnsi="Arial" w:cs="Arial"/>
          <w:sz w:val="20"/>
          <w:szCs w:val="20"/>
        </w:rPr>
        <w:t xml:space="preserve">, přičemž tuto ochranu zajišťuje na své vlastní náklady. </w:t>
      </w:r>
    </w:p>
    <w:p w14:paraId="30FC98AA" w14:textId="67CEA801"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ručí za to, že v rámci provádění prací dle této </w:t>
      </w:r>
      <w:r w:rsidR="00E75563">
        <w:rPr>
          <w:rFonts w:ascii="Arial" w:hAnsi="Arial" w:cs="Arial"/>
          <w:sz w:val="20"/>
          <w:szCs w:val="20"/>
        </w:rPr>
        <w:t>Smlouv</w:t>
      </w:r>
      <w:r w:rsidR="00547110" w:rsidRPr="005A66F2">
        <w:rPr>
          <w:rFonts w:ascii="Arial" w:hAnsi="Arial" w:cs="Arial"/>
          <w:sz w:val="20"/>
          <w:szCs w:val="20"/>
        </w:rPr>
        <w:t xml:space="preserve">y bude veškerý použitý materiál a díly nové, nepoužité. Dále se zavazuje, že nepoužije žádný materiál, o kterém je v době užití známo, že je škodlivý, včetně materiálů, o nichž by měl </w:t>
      </w:r>
      <w:r>
        <w:rPr>
          <w:rFonts w:ascii="Arial" w:hAnsi="Arial" w:cs="Arial"/>
          <w:sz w:val="20"/>
          <w:szCs w:val="20"/>
        </w:rPr>
        <w:t>Zhotovitel</w:t>
      </w:r>
      <w:r w:rsidR="00547110" w:rsidRPr="005A66F2">
        <w:rPr>
          <w:rFonts w:ascii="Arial" w:hAnsi="Arial" w:cs="Arial"/>
          <w:sz w:val="20"/>
          <w:szCs w:val="20"/>
        </w:rPr>
        <w:t xml:space="preserve"> na základě svých odborných znalostí vědět, že jsou škodlivé. </w:t>
      </w:r>
      <w:r>
        <w:rPr>
          <w:rFonts w:ascii="Arial" w:hAnsi="Arial" w:cs="Arial"/>
          <w:sz w:val="20"/>
          <w:szCs w:val="20"/>
        </w:rPr>
        <w:t>Zhotovitel</w:t>
      </w:r>
      <w:r w:rsidR="00547110" w:rsidRPr="005A66F2">
        <w:rPr>
          <w:rFonts w:ascii="Arial" w:hAnsi="Arial" w:cs="Arial"/>
          <w:sz w:val="20"/>
          <w:szCs w:val="20"/>
        </w:rPr>
        <w:t xml:space="preserve"> se zavazuje, že k realizaci </w:t>
      </w:r>
      <w:r w:rsidR="00E75563">
        <w:rPr>
          <w:rFonts w:ascii="Arial" w:hAnsi="Arial" w:cs="Arial"/>
          <w:sz w:val="20"/>
          <w:szCs w:val="20"/>
        </w:rPr>
        <w:t>Díla</w:t>
      </w:r>
      <w:r w:rsidR="00547110" w:rsidRPr="005A66F2">
        <w:rPr>
          <w:rFonts w:ascii="Arial" w:hAnsi="Arial" w:cs="Arial"/>
          <w:sz w:val="20"/>
          <w:szCs w:val="20"/>
        </w:rPr>
        <w:t xml:space="preserve"> nepoužije materiály, které nemají požadovanou certifikaci či předepsaný průvodní doklad, je-li to pro jejich použití nezbytné podle příslušných předpisů.  </w:t>
      </w:r>
    </w:p>
    <w:p w14:paraId="657970FF" w14:textId="66E66B49"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Pokud budou při provádění </w:t>
      </w:r>
      <w:r w:rsidR="00E75563">
        <w:rPr>
          <w:rFonts w:ascii="Arial" w:hAnsi="Arial" w:cs="Arial"/>
          <w:sz w:val="20"/>
          <w:szCs w:val="20"/>
        </w:rPr>
        <w:t>Díla</w:t>
      </w:r>
      <w:r w:rsidRPr="005A66F2">
        <w:rPr>
          <w:rFonts w:ascii="Arial" w:hAnsi="Arial" w:cs="Arial"/>
          <w:sz w:val="20"/>
          <w:szCs w:val="20"/>
        </w:rPr>
        <w:t xml:space="preserve"> zjištěny skryté překážky, je </w:t>
      </w:r>
      <w:r w:rsidR="005A66F2">
        <w:rPr>
          <w:rFonts w:ascii="Arial" w:hAnsi="Arial" w:cs="Arial"/>
          <w:sz w:val="20"/>
          <w:szCs w:val="20"/>
        </w:rPr>
        <w:t>Zhotovitel</w:t>
      </w:r>
      <w:r w:rsidRPr="005A66F2">
        <w:rPr>
          <w:rFonts w:ascii="Arial" w:hAnsi="Arial" w:cs="Arial"/>
          <w:sz w:val="20"/>
          <w:szCs w:val="20"/>
        </w:rPr>
        <w:t xml:space="preserve"> povinen tuto skutečnost oznámit neprodleně písemně (e-mailem, </w:t>
      </w:r>
      <w:r w:rsidR="00FD4A46">
        <w:rPr>
          <w:rFonts w:ascii="Arial" w:hAnsi="Arial" w:cs="Arial"/>
          <w:sz w:val="20"/>
          <w:szCs w:val="20"/>
        </w:rPr>
        <w:t>datovou schránkou</w:t>
      </w:r>
      <w:r w:rsidRPr="005A66F2">
        <w:rPr>
          <w:rFonts w:ascii="Arial" w:hAnsi="Arial" w:cs="Arial"/>
          <w:sz w:val="20"/>
          <w:szCs w:val="20"/>
        </w:rPr>
        <w:t xml:space="preserve">) a navrhnout mu změnu provedení </w:t>
      </w:r>
      <w:r w:rsidR="00E75563">
        <w:rPr>
          <w:rFonts w:ascii="Arial" w:hAnsi="Arial" w:cs="Arial"/>
          <w:sz w:val="20"/>
          <w:szCs w:val="20"/>
        </w:rPr>
        <w:t>Díla</w:t>
      </w:r>
      <w:r w:rsidRPr="005A66F2">
        <w:rPr>
          <w:rFonts w:ascii="Arial" w:hAnsi="Arial" w:cs="Arial"/>
          <w:sz w:val="20"/>
          <w:szCs w:val="20"/>
        </w:rPr>
        <w:t xml:space="preserve">. Přerušit práce související s prováděním </w:t>
      </w:r>
      <w:r w:rsidR="00E75563">
        <w:rPr>
          <w:rFonts w:ascii="Arial" w:hAnsi="Arial" w:cs="Arial"/>
          <w:sz w:val="20"/>
          <w:szCs w:val="20"/>
        </w:rPr>
        <w:t>Díla</w:t>
      </w:r>
      <w:r w:rsidRPr="005A66F2">
        <w:rPr>
          <w:rFonts w:ascii="Arial" w:hAnsi="Arial" w:cs="Arial"/>
          <w:sz w:val="20"/>
          <w:szCs w:val="20"/>
        </w:rPr>
        <w:t xml:space="preserve"> je </w:t>
      </w:r>
      <w:r w:rsidR="005A66F2">
        <w:rPr>
          <w:rFonts w:ascii="Arial" w:hAnsi="Arial" w:cs="Arial"/>
          <w:sz w:val="20"/>
          <w:szCs w:val="20"/>
        </w:rPr>
        <w:t>Zhotovitel</w:t>
      </w:r>
      <w:r w:rsidRPr="005A66F2">
        <w:rPr>
          <w:rFonts w:ascii="Arial" w:hAnsi="Arial" w:cs="Arial"/>
          <w:sz w:val="20"/>
          <w:szCs w:val="20"/>
        </w:rPr>
        <w:t xml:space="preserve"> oprávněn poté, co k tomu obdržel souhlas od </w:t>
      </w:r>
      <w:r w:rsidR="005A66F2">
        <w:rPr>
          <w:rFonts w:ascii="Arial" w:hAnsi="Arial" w:cs="Arial"/>
          <w:sz w:val="20"/>
          <w:szCs w:val="20"/>
        </w:rPr>
        <w:t>Objednatel</w:t>
      </w:r>
      <w:r w:rsidRPr="005A66F2">
        <w:rPr>
          <w:rFonts w:ascii="Arial" w:hAnsi="Arial" w:cs="Arial"/>
          <w:sz w:val="20"/>
          <w:szCs w:val="20"/>
        </w:rPr>
        <w:t xml:space="preserve">e. </w:t>
      </w:r>
    </w:p>
    <w:p w14:paraId="7EF0CC29" w14:textId="3CD6E437"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si vyhrazuje právo před realizací </w:t>
      </w:r>
      <w:r w:rsidR="00E75563">
        <w:rPr>
          <w:rFonts w:ascii="Arial" w:hAnsi="Arial" w:cs="Arial"/>
          <w:sz w:val="20"/>
          <w:szCs w:val="20"/>
        </w:rPr>
        <w:t>Díla</w:t>
      </w:r>
      <w:r w:rsidR="00547110" w:rsidRPr="005A66F2">
        <w:rPr>
          <w:rFonts w:ascii="Arial" w:hAnsi="Arial" w:cs="Arial"/>
          <w:sz w:val="20"/>
          <w:szCs w:val="20"/>
        </w:rPr>
        <w:t xml:space="preserve"> nebo v průběhu realizace upravit rozsah předmětu plnění, a to zejména z důvodů: </w:t>
      </w:r>
    </w:p>
    <w:p w14:paraId="76D545D0" w14:textId="53D40F1A" w:rsidR="00547110" w:rsidRPr="005A66F2" w:rsidRDefault="00547110" w:rsidP="009B0D8D">
      <w:pPr>
        <w:pStyle w:val="Odstavecseseznamem"/>
        <w:numPr>
          <w:ilvl w:val="1"/>
          <w:numId w:val="3"/>
        </w:numPr>
        <w:spacing w:before="120" w:after="120" w:line="240" w:lineRule="auto"/>
        <w:contextualSpacing w:val="0"/>
        <w:jc w:val="both"/>
        <w:rPr>
          <w:rFonts w:ascii="Arial" w:hAnsi="Arial" w:cs="Arial"/>
          <w:sz w:val="20"/>
          <w:szCs w:val="20"/>
        </w:rPr>
      </w:pPr>
      <w:r w:rsidRPr="005A66F2">
        <w:rPr>
          <w:rFonts w:ascii="Arial" w:hAnsi="Arial" w:cs="Arial"/>
          <w:sz w:val="20"/>
          <w:szCs w:val="20"/>
        </w:rPr>
        <w:t>spolufinancování z dotačních prostředků EU</w:t>
      </w:r>
      <w:r w:rsidR="00FD4A46">
        <w:rPr>
          <w:rFonts w:ascii="Arial" w:hAnsi="Arial" w:cs="Arial"/>
          <w:sz w:val="20"/>
          <w:szCs w:val="20"/>
        </w:rPr>
        <w:t>;</w:t>
      </w:r>
    </w:p>
    <w:p w14:paraId="4654ED6E" w14:textId="1CE950DC" w:rsidR="00547110" w:rsidRPr="00FD4A46" w:rsidRDefault="00547110" w:rsidP="009B0D8D">
      <w:pPr>
        <w:pStyle w:val="Odstavecseseznamem"/>
        <w:numPr>
          <w:ilvl w:val="1"/>
          <w:numId w:val="3"/>
        </w:numPr>
        <w:spacing w:before="120" w:after="120" w:line="240" w:lineRule="auto"/>
        <w:contextualSpacing w:val="0"/>
        <w:jc w:val="both"/>
        <w:rPr>
          <w:rFonts w:ascii="Arial" w:hAnsi="Arial" w:cs="Arial"/>
          <w:sz w:val="20"/>
          <w:szCs w:val="20"/>
        </w:rPr>
      </w:pPr>
      <w:r w:rsidRPr="005A66F2">
        <w:rPr>
          <w:rFonts w:ascii="Arial" w:hAnsi="Arial" w:cs="Arial"/>
          <w:sz w:val="20"/>
          <w:szCs w:val="20"/>
        </w:rPr>
        <w:t xml:space="preserve">neprovedení dohodnutých prací, dodávek a služeb (méněpráce), pokud změnou </w:t>
      </w:r>
      <w:r w:rsidR="00E75563">
        <w:rPr>
          <w:rFonts w:ascii="Arial" w:hAnsi="Arial" w:cs="Arial"/>
          <w:sz w:val="20"/>
          <w:szCs w:val="20"/>
        </w:rPr>
        <w:t>Díla</w:t>
      </w:r>
      <w:r w:rsidRPr="005A66F2">
        <w:rPr>
          <w:rFonts w:ascii="Arial" w:hAnsi="Arial" w:cs="Arial"/>
          <w:sz w:val="20"/>
          <w:szCs w:val="20"/>
        </w:rPr>
        <w:t xml:space="preserve"> dojde</w:t>
      </w:r>
      <w:r w:rsidR="00FD4A46">
        <w:rPr>
          <w:rFonts w:ascii="Arial" w:hAnsi="Arial" w:cs="Arial"/>
          <w:sz w:val="20"/>
          <w:szCs w:val="20"/>
        </w:rPr>
        <w:t xml:space="preserve"> </w:t>
      </w:r>
      <w:r w:rsidRPr="00FD4A46">
        <w:rPr>
          <w:rFonts w:ascii="Arial" w:hAnsi="Arial" w:cs="Arial"/>
          <w:sz w:val="20"/>
          <w:szCs w:val="20"/>
        </w:rPr>
        <w:t xml:space="preserve">k zúžení předmětu </w:t>
      </w:r>
      <w:r w:rsidR="00E75563">
        <w:rPr>
          <w:rFonts w:ascii="Arial" w:hAnsi="Arial" w:cs="Arial"/>
          <w:sz w:val="20"/>
          <w:szCs w:val="20"/>
        </w:rPr>
        <w:t>Díla</w:t>
      </w:r>
      <w:r w:rsidR="00FD4A46">
        <w:rPr>
          <w:rFonts w:ascii="Arial" w:hAnsi="Arial" w:cs="Arial"/>
          <w:sz w:val="20"/>
          <w:szCs w:val="20"/>
        </w:rPr>
        <w:t>;</w:t>
      </w:r>
    </w:p>
    <w:p w14:paraId="0FB66D86" w14:textId="283C7590" w:rsidR="00547110" w:rsidRPr="00FD4A46" w:rsidRDefault="00547110" w:rsidP="009B0D8D">
      <w:pPr>
        <w:pStyle w:val="Odstavecseseznamem"/>
        <w:numPr>
          <w:ilvl w:val="1"/>
          <w:numId w:val="3"/>
        </w:numPr>
        <w:spacing w:before="120" w:after="120" w:line="240" w:lineRule="auto"/>
        <w:contextualSpacing w:val="0"/>
        <w:jc w:val="both"/>
        <w:rPr>
          <w:rFonts w:ascii="Arial" w:hAnsi="Arial" w:cs="Arial"/>
          <w:sz w:val="20"/>
          <w:szCs w:val="20"/>
        </w:rPr>
      </w:pPr>
      <w:bookmarkStart w:id="4" w:name="_Hlk211000096"/>
      <w:r w:rsidRPr="005A66F2">
        <w:rPr>
          <w:rFonts w:ascii="Arial" w:hAnsi="Arial" w:cs="Arial"/>
          <w:sz w:val="20"/>
          <w:szCs w:val="20"/>
        </w:rPr>
        <w:t xml:space="preserve">v případě, že </w:t>
      </w:r>
      <w:r w:rsidR="005A66F2">
        <w:rPr>
          <w:rFonts w:ascii="Arial" w:hAnsi="Arial" w:cs="Arial"/>
          <w:sz w:val="20"/>
          <w:szCs w:val="20"/>
        </w:rPr>
        <w:t>Objednatel</w:t>
      </w:r>
      <w:r w:rsidRPr="005A66F2">
        <w:rPr>
          <w:rFonts w:ascii="Arial" w:hAnsi="Arial" w:cs="Arial"/>
          <w:sz w:val="20"/>
          <w:szCs w:val="20"/>
        </w:rPr>
        <w:t xml:space="preserve"> bude požadovat dodatečné, objektivní, nepředvídané práce, dodávky</w:t>
      </w:r>
      <w:r w:rsidR="00FD4A46">
        <w:rPr>
          <w:rFonts w:ascii="Arial" w:hAnsi="Arial" w:cs="Arial"/>
          <w:sz w:val="20"/>
          <w:szCs w:val="20"/>
        </w:rPr>
        <w:t xml:space="preserve"> </w:t>
      </w:r>
      <w:r w:rsidRPr="00FD4A46">
        <w:rPr>
          <w:rFonts w:ascii="Arial" w:hAnsi="Arial" w:cs="Arial"/>
          <w:sz w:val="20"/>
          <w:szCs w:val="20"/>
        </w:rPr>
        <w:t>a služby, které nebyly obsaženy v zadávacích podmínkách</w:t>
      </w:r>
      <w:r w:rsidR="00FD4A46">
        <w:rPr>
          <w:rFonts w:ascii="Arial" w:hAnsi="Arial" w:cs="Arial"/>
          <w:sz w:val="20"/>
          <w:szCs w:val="20"/>
        </w:rPr>
        <w:t>;</w:t>
      </w:r>
      <w:bookmarkEnd w:id="4"/>
    </w:p>
    <w:p w14:paraId="64947516" w14:textId="77777777" w:rsidR="00547110" w:rsidRPr="005A66F2" w:rsidRDefault="00547110" w:rsidP="009B0D8D">
      <w:pPr>
        <w:pStyle w:val="Odstavecseseznamem"/>
        <w:numPr>
          <w:ilvl w:val="1"/>
          <w:numId w:val="3"/>
        </w:numPr>
        <w:spacing w:before="120" w:after="120" w:line="240" w:lineRule="auto"/>
        <w:contextualSpacing w:val="0"/>
        <w:jc w:val="both"/>
        <w:rPr>
          <w:rFonts w:ascii="Arial" w:hAnsi="Arial" w:cs="Arial"/>
          <w:sz w:val="20"/>
          <w:szCs w:val="20"/>
        </w:rPr>
      </w:pPr>
      <w:r w:rsidRPr="005A66F2">
        <w:rPr>
          <w:rFonts w:ascii="Arial" w:hAnsi="Arial" w:cs="Arial"/>
          <w:sz w:val="20"/>
          <w:szCs w:val="20"/>
        </w:rPr>
        <w:t>změny technického řešení nebo změny materiálů.</w:t>
      </w:r>
    </w:p>
    <w:p w14:paraId="2E5CAACE" w14:textId="69E13559"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Pokud </w:t>
      </w:r>
      <w:r w:rsidR="005A66F2">
        <w:rPr>
          <w:rFonts w:ascii="Arial" w:hAnsi="Arial" w:cs="Arial"/>
          <w:sz w:val="20"/>
          <w:szCs w:val="20"/>
        </w:rPr>
        <w:t>Objednatel</w:t>
      </w:r>
      <w:r w:rsidRPr="005A66F2">
        <w:rPr>
          <w:rFonts w:ascii="Arial" w:hAnsi="Arial" w:cs="Arial"/>
          <w:sz w:val="20"/>
          <w:szCs w:val="20"/>
        </w:rPr>
        <w:t xml:space="preserve"> toto právo uplatní, je </w:t>
      </w:r>
      <w:r w:rsidR="005A66F2">
        <w:rPr>
          <w:rFonts w:ascii="Arial" w:hAnsi="Arial" w:cs="Arial"/>
          <w:sz w:val="20"/>
          <w:szCs w:val="20"/>
        </w:rPr>
        <w:t>Zhotovitel</w:t>
      </w:r>
      <w:r w:rsidRPr="005A66F2">
        <w:rPr>
          <w:rFonts w:ascii="Arial" w:hAnsi="Arial" w:cs="Arial"/>
          <w:sz w:val="20"/>
          <w:szCs w:val="20"/>
        </w:rPr>
        <w:t xml:space="preserve"> povinen na změnu rozsahu </w:t>
      </w:r>
      <w:r w:rsidR="00E75563">
        <w:rPr>
          <w:rFonts w:ascii="Arial" w:hAnsi="Arial" w:cs="Arial"/>
          <w:sz w:val="20"/>
          <w:szCs w:val="20"/>
        </w:rPr>
        <w:t>Díla</w:t>
      </w:r>
      <w:r w:rsidRPr="005A66F2">
        <w:rPr>
          <w:rFonts w:ascii="Arial" w:hAnsi="Arial" w:cs="Arial"/>
          <w:sz w:val="20"/>
          <w:szCs w:val="20"/>
        </w:rPr>
        <w:t xml:space="preserve"> přistoupit.</w:t>
      </w:r>
    </w:p>
    <w:p w14:paraId="34116433" w14:textId="49E64FBE"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Veškeré změny </w:t>
      </w:r>
      <w:r w:rsidR="00E75563">
        <w:rPr>
          <w:rFonts w:ascii="Arial" w:hAnsi="Arial" w:cs="Arial"/>
          <w:sz w:val="20"/>
          <w:szCs w:val="20"/>
        </w:rPr>
        <w:t>Díla</w:t>
      </w:r>
      <w:r w:rsidRPr="005A66F2">
        <w:rPr>
          <w:rFonts w:ascii="Arial" w:hAnsi="Arial" w:cs="Arial"/>
          <w:sz w:val="20"/>
          <w:szCs w:val="20"/>
        </w:rPr>
        <w:t xml:space="preserve"> musí být provedeny v souladu s ustanoveními této </w:t>
      </w:r>
      <w:r w:rsidR="00E75563">
        <w:rPr>
          <w:rFonts w:ascii="Arial" w:hAnsi="Arial" w:cs="Arial"/>
          <w:sz w:val="20"/>
          <w:szCs w:val="20"/>
        </w:rPr>
        <w:t>Smlouv</w:t>
      </w:r>
      <w:r w:rsidRPr="005A66F2">
        <w:rPr>
          <w:rFonts w:ascii="Arial" w:hAnsi="Arial" w:cs="Arial"/>
          <w:sz w:val="20"/>
          <w:szCs w:val="20"/>
        </w:rPr>
        <w:t xml:space="preserve">y uvedenými dále a </w:t>
      </w:r>
      <w:r w:rsidR="00FD4A46">
        <w:rPr>
          <w:rFonts w:ascii="Arial" w:hAnsi="Arial" w:cs="Arial"/>
          <w:sz w:val="20"/>
          <w:szCs w:val="20"/>
        </w:rPr>
        <w:t>se ZZVZ</w:t>
      </w:r>
      <w:r w:rsidRPr="005A66F2">
        <w:rPr>
          <w:rFonts w:ascii="Arial" w:hAnsi="Arial" w:cs="Arial"/>
          <w:sz w:val="20"/>
          <w:szCs w:val="20"/>
        </w:rPr>
        <w:t>.</w:t>
      </w:r>
    </w:p>
    <w:p w14:paraId="1A3DB752" w14:textId="18C35522" w:rsidR="00547110" w:rsidRPr="00A4366A"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je oprávněn průběžně kontrolovat plnění </w:t>
      </w:r>
      <w:r w:rsidR="00E75563">
        <w:rPr>
          <w:rFonts w:ascii="Arial" w:hAnsi="Arial" w:cs="Arial"/>
          <w:sz w:val="20"/>
          <w:szCs w:val="20"/>
        </w:rPr>
        <w:t>Díla</w:t>
      </w:r>
      <w:r w:rsidR="00547110" w:rsidRPr="005A66F2">
        <w:rPr>
          <w:rFonts w:ascii="Arial" w:hAnsi="Arial" w:cs="Arial"/>
          <w:sz w:val="20"/>
          <w:szCs w:val="20"/>
        </w:rPr>
        <w:t xml:space="preserve"> sám nebo prostřednictvím osoby, kterou k tomuto účelu pověřil, a </w:t>
      </w:r>
      <w:r>
        <w:rPr>
          <w:rFonts w:ascii="Arial" w:hAnsi="Arial" w:cs="Arial"/>
          <w:sz w:val="20"/>
          <w:szCs w:val="20"/>
        </w:rPr>
        <w:t>Zhotovitel</w:t>
      </w:r>
      <w:r w:rsidR="00547110" w:rsidRPr="005A66F2">
        <w:rPr>
          <w:rFonts w:ascii="Arial" w:hAnsi="Arial" w:cs="Arial"/>
          <w:sz w:val="20"/>
          <w:szCs w:val="20"/>
        </w:rPr>
        <w:t xml:space="preserve"> je povinen mu tuto kontrolu umožnit a poskytnout potřebnou součinnost. Zjistí-li </w:t>
      </w:r>
      <w:r>
        <w:rPr>
          <w:rFonts w:ascii="Arial" w:hAnsi="Arial" w:cs="Arial"/>
          <w:sz w:val="20"/>
          <w:szCs w:val="20"/>
        </w:rPr>
        <w:t>Objednatel</w:t>
      </w:r>
      <w:r w:rsidR="00547110" w:rsidRPr="005A66F2">
        <w:rPr>
          <w:rFonts w:ascii="Arial" w:hAnsi="Arial" w:cs="Arial"/>
          <w:sz w:val="20"/>
          <w:szCs w:val="20"/>
        </w:rPr>
        <w:t xml:space="preserve">, že </w:t>
      </w:r>
      <w:r w:rsidR="00E75563">
        <w:rPr>
          <w:rFonts w:ascii="Arial" w:hAnsi="Arial" w:cs="Arial"/>
          <w:sz w:val="20"/>
          <w:szCs w:val="20"/>
        </w:rPr>
        <w:t>Dílo</w:t>
      </w:r>
      <w:r w:rsidR="00547110" w:rsidRPr="005A66F2">
        <w:rPr>
          <w:rFonts w:ascii="Arial" w:hAnsi="Arial" w:cs="Arial"/>
          <w:sz w:val="20"/>
          <w:szCs w:val="20"/>
        </w:rPr>
        <w:t xml:space="preserve"> je prováděno v rozporu s ustanoveními této </w:t>
      </w:r>
      <w:r w:rsidR="00E75563">
        <w:rPr>
          <w:rFonts w:ascii="Arial" w:hAnsi="Arial" w:cs="Arial"/>
          <w:sz w:val="20"/>
          <w:szCs w:val="20"/>
        </w:rPr>
        <w:t>Smlouv</w:t>
      </w:r>
      <w:r w:rsidR="00547110" w:rsidRPr="005A66F2">
        <w:rPr>
          <w:rFonts w:ascii="Arial" w:hAnsi="Arial" w:cs="Arial"/>
          <w:sz w:val="20"/>
          <w:szCs w:val="20"/>
        </w:rPr>
        <w:t xml:space="preserve">y či je </w:t>
      </w:r>
      <w:r>
        <w:rPr>
          <w:rFonts w:ascii="Arial" w:hAnsi="Arial" w:cs="Arial"/>
          <w:sz w:val="20"/>
          <w:szCs w:val="20"/>
        </w:rPr>
        <w:t>Zhotovitel</w:t>
      </w:r>
      <w:r w:rsidR="00547110" w:rsidRPr="005A66F2">
        <w:rPr>
          <w:rFonts w:ascii="Arial" w:hAnsi="Arial" w:cs="Arial"/>
          <w:sz w:val="20"/>
          <w:szCs w:val="20"/>
        </w:rPr>
        <w:t xml:space="preserve"> v prodlení se zahájením, prováděním či dokončením prací dle dohodnutého harmonogramu postupu dodávky a služeb, je </w:t>
      </w:r>
      <w:r>
        <w:rPr>
          <w:rFonts w:ascii="Arial" w:hAnsi="Arial" w:cs="Arial"/>
          <w:sz w:val="20"/>
          <w:szCs w:val="20"/>
        </w:rPr>
        <w:t>Objednatel</w:t>
      </w:r>
      <w:r w:rsidR="00547110" w:rsidRPr="005A66F2">
        <w:rPr>
          <w:rFonts w:ascii="Arial" w:hAnsi="Arial" w:cs="Arial"/>
          <w:sz w:val="20"/>
          <w:szCs w:val="20"/>
        </w:rPr>
        <w:t xml:space="preserve"> oprávněn vyzvat </w:t>
      </w:r>
      <w:r>
        <w:rPr>
          <w:rFonts w:ascii="Arial" w:hAnsi="Arial" w:cs="Arial"/>
          <w:sz w:val="20"/>
          <w:szCs w:val="20"/>
        </w:rPr>
        <w:t>Zhotovitel</w:t>
      </w:r>
      <w:r w:rsidR="00547110" w:rsidRPr="005A66F2">
        <w:rPr>
          <w:rFonts w:ascii="Arial" w:hAnsi="Arial" w:cs="Arial"/>
          <w:sz w:val="20"/>
          <w:szCs w:val="20"/>
        </w:rPr>
        <w:t xml:space="preserve">e k závaznému vyjádření k tomuto zjištění a navržení opatření (věcně a časově určených) k jejich </w:t>
      </w:r>
      <w:r w:rsidR="00547110" w:rsidRPr="00A4366A">
        <w:rPr>
          <w:rFonts w:ascii="Arial" w:hAnsi="Arial" w:cs="Arial"/>
          <w:sz w:val="20"/>
          <w:szCs w:val="20"/>
        </w:rPr>
        <w:t xml:space="preserve">odstranění. </w:t>
      </w:r>
      <w:r w:rsidRPr="00A4366A">
        <w:rPr>
          <w:rFonts w:ascii="Arial" w:hAnsi="Arial" w:cs="Arial"/>
          <w:sz w:val="20"/>
          <w:szCs w:val="20"/>
        </w:rPr>
        <w:t>Zhotovitel</w:t>
      </w:r>
      <w:r w:rsidR="00547110" w:rsidRPr="00A4366A">
        <w:rPr>
          <w:rFonts w:ascii="Arial" w:hAnsi="Arial" w:cs="Arial"/>
          <w:sz w:val="20"/>
          <w:szCs w:val="20"/>
        </w:rPr>
        <w:t xml:space="preserve"> je povinen předat </w:t>
      </w:r>
      <w:r w:rsidRPr="00A4366A">
        <w:rPr>
          <w:rFonts w:ascii="Arial" w:hAnsi="Arial" w:cs="Arial"/>
          <w:sz w:val="20"/>
          <w:szCs w:val="20"/>
        </w:rPr>
        <w:t>Objednatel</w:t>
      </w:r>
      <w:r w:rsidR="00547110" w:rsidRPr="00A4366A">
        <w:rPr>
          <w:rFonts w:ascii="Arial" w:hAnsi="Arial" w:cs="Arial"/>
          <w:sz w:val="20"/>
          <w:szCs w:val="20"/>
        </w:rPr>
        <w:t>i vyjádření a návrh opatření bez zbytečného odkladu.</w:t>
      </w:r>
    </w:p>
    <w:p w14:paraId="4CAE8082" w14:textId="751A8ED1" w:rsidR="00547110" w:rsidRPr="00A4366A"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A4366A">
        <w:rPr>
          <w:rFonts w:ascii="Arial" w:hAnsi="Arial" w:cs="Arial"/>
          <w:sz w:val="20"/>
          <w:szCs w:val="20"/>
        </w:rPr>
        <w:t>Objednatel</w:t>
      </w:r>
      <w:r w:rsidR="00547110" w:rsidRPr="00A4366A">
        <w:rPr>
          <w:rFonts w:ascii="Arial" w:hAnsi="Arial" w:cs="Arial"/>
          <w:sz w:val="20"/>
          <w:szCs w:val="20"/>
        </w:rPr>
        <w:t xml:space="preserve">e bude zastupovat při realizaci </w:t>
      </w:r>
      <w:r w:rsidR="00E75563" w:rsidRPr="00A4366A">
        <w:rPr>
          <w:rFonts w:ascii="Arial" w:hAnsi="Arial" w:cs="Arial"/>
          <w:sz w:val="20"/>
          <w:szCs w:val="20"/>
        </w:rPr>
        <w:t>Díla</w:t>
      </w:r>
      <w:r w:rsidR="00547110" w:rsidRPr="00A4366A">
        <w:rPr>
          <w:rFonts w:ascii="Arial" w:hAnsi="Arial" w:cs="Arial"/>
          <w:sz w:val="20"/>
          <w:szCs w:val="20"/>
        </w:rPr>
        <w:t xml:space="preserve"> odborník </w:t>
      </w:r>
      <w:r w:rsidR="00FD4A46" w:rsidRPr="00A4366A">
        <w:rPr>
          <w:rFonts w:ascii="Arial" w:hAnsi="Arial" w:cs="Arial"/>
          <w:sz w:val="20"/>
          <w:szCs w:val="20"/>
        </w:rPr>
        <w:t xml:space="preserve">– </w:t>
      </w:r>
      <w:r w:rsidR="00547110" w:rsidRPr="00A4366A">
        <w:rPr>
          <w:rFonts w:ascii="Arial" w:hAnsi="Arial" w:cs="Arial"/>
          <w:sz w:val="20"/>
          <w:szCs w:val="20"/>
        </w:rPr>
        <w:t xml:space="preserve">technický dozor. Jméno a oprávnění technického dozoru sdělí </w:t>
      </w:r>
      <w:r w:rsidRPr="00A4366A">
        <w:rPr>
          <w:rFonts w:ascii="Arial" w:hAnsi="Arial" w:cs="Arial"/>
          <w:sz w:val="20"/>
          <w:szCs w:val="20"/>
        </w:rPr>
        <w:t>Objednatel</w:t>
      </w:r>
      <w:r w:rsidR="00547110" w:rsidRPr="00A4366A">
        <w:rPr>
          <w:rFonts w:ascii="Arial" w:hAnsi="Arial" w:cs="Arial"/>
          <w:sz w:val="20"/>
          <w:szCs w:val="20"/>
        </w:rPr>
        <w:t xml:space="preserve"> </w:t>
      </w:r>
      <w:r w:rsidRPr="00A4366A">
        <w:rPr>
          <w:rFonts w:ascii="Arial" w:hAnsi="Arial" w:cs="Arial"/>
          <w:sz w:val="20"/>
          <w:szCs w:val="20"/>
        </w:rPr>
        <w:t>Zhotovitel</w:t>
      </w:r>
      <w:r w:rsidR="00547110" w:rsidRPr="00A4366A">
        <w:rPr>
          <w:rFonts w:ascii="Arial" w:hAnsi="Arial" w:cs="Arial"/>
          <w:sz w:val="20"/>
          <w:szCs w:val="20"/>
        </w:rPr>
        <w:t xml:space="preserve">i před zahájením realizace </w:t>
      </w:r>
      <w:r w:rsidR="00E75563" w:rsidRPr="00A4366A">
        <w:rPr>
          <w:rFonts w:ascii="Arial" w:hAnsi="Arial" w:cs="Arial"/>
          <w:sz w:val="20"/>
          <w:szCs w:val="20"/>
        </w:rPr>
        <w:t>Díla</w:t>
      </w:r>
      <w:r w:rsidR="00547110" w:rsidRPr="00A4366A">
        <w:rPr>
          <w:rFonts w:ascii="Arial" w:hAnsi="Arial" w:cs="Arial"/>
          <w:sz w:val="20"/>
          <w:szCs w:val="20"/>
        </w:rPr>
        <w:t xml:space="preserve">. </w:t>
      </w:r>
    </w:p>
    <w:p w14:paraId="5D84CC26" w14:textId="135E6A39"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A4366A">
        <w:rPr>
          <w:rFonts w:ascii="Arial" w:hAnsi="Arial" w:cs="Arial"/>
          <w:sz w:val="20"/>
          <w:szCs w:val="20"/>
        </w:rPr>
        <w:t>Zhotovitel</w:t>
      </w:r>
      <w:r w:rsidR="00547110" w:rsidRPr="00A4366A">
        <w:rPr>
          <w:rFonts w:ascii="Arial" w:hAnsi="Arial" w:cs="Arial"/>
          <w:sz w:val="20"/>
          <w:szCs w:val="20"/>
        </w:rPr>
        <w:t>i je přísně zakázáno vykonávat jiné než dohodnuté činnosti, přistupovat k jiným než povoleným prostředkům, serverům a datům nebo provádět jakékoli úkony směřující k zjišťování</w:t>
      </w:r>
      <w:r w:rsidR="00547110" w:rsidRPr="005A66F2">
        <w:rPr>
          <w:rFonts w:ascii="Arial" w:hAnsi="Arial" w:cs="Arial"/>
          <w:sz w:val="20"/>
          <w:szCs w:val="20"/>
        </w:rPr>
        <w:t xml:space="preserve"> rozsahu přidělených oprávnění, dostupnosti jiných síťových prostředků a služeb a způsobech zabezpečení.</w:t>
      </w:r>
    </w:p>
    <w:p w14:paraId="4A98AE3D" w14:textId="77777777" w:rsidR="00B32B61" w:rsidRPr="005A66F2" w:rsidRDefault="00B32B61" w:rsidP="005A66F2">
      <w:pPr>
        <w:pStyle w:val="Odstavecseseznamem"/>
        <w:spacing w:before="120" w:after="120" w:line="240" w:lineRule="auto"/>
        <w:contextualSpacing w:val="0"/>
        <w:jc w:val="both"/>
        <w:rPr>
          <w:rFonts w:ascii="Arial" w:hAnsi="Arial" w:cs="Arial"/>
          <w:sz w:val="20"/>
          <w:szCs w:val="20"/>
        </w:rPr>
      </w:pPr>
    </w:p>
    <w:p w14:paraId="5E612B3B" w14:textId="0AD684E2" w:rsidR="00547110" w:rsidRPr="00FD4A46" w:rsidRDefault="00547110" w:rsidP="00A4366A">
      <w:pPr>
        <w:pStyle w:val="Nadpis1"/>
      </w:pPr>
      <w:r w:rsidRPr="00FD4A46">
        <w:t xml:space="preserve">PŘEDÁNÍ A PŘEVZETÍ </w:t>
      </w:r>
      <w:r w:rsidR="00E75563">
        <w:t>DÍLA</w:t>
      </w:r>
      <w:r w:rsidRPr="00FD4A46">
        <w:t>, PROVEDENÍ ZKOUŠEK</w:t>
      </w:r>
    </w:p>
    <w:p w14:paraId="50C464CD" w14:textId="683520CC"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lastRenderedPageBreak/>
        <w:t>Zhotovitel</w:t>
      </w:r>
      <w:r w:rsidR="00547110" w:rsidRPr="005A66F2">
        <w:rPr>
          <w:rFonts w:ascii="Arial" w:hAnsi="Arial" w:cs="Arial"/>
          <w:sz w:val="20"/>
          <w:szCs w:val="20"/>
        </w:rPr>
        <w:t xml:space="preserve"> splní svou povinnost zhotovit </w:t>
      </w:r>
      <w:r w:rsidR="00E75563">
        <w:rPr>
          <w:rFonts w:ascii="Arial" w:hAnsi="Arial" w:cs="Arial"/>
          <w:sz w:val="20"/>
          <w:szCs w:val="20"/>
        </w:rPr>
        <w:t>Dílo</w:t>
      </w:r>
      <w:r w:rsidR="00547110" w:rsidRPr="005A66F2">
        <w:rPr>
          <w:rFonts w:ascii="Arial" w:hAnsi="Arial" w:cs="Arial"/>
          <w:sz w:val="20"/>
          <w:szCs w:val="20"/>
        </w:rPr>
        <w:t xml:space="preserve"> jeho řádným a včasným dokončením a předáním </w:t>
      </w:r>
      <w:r>
        <w:rPr>
          <w:rFonts w:ascii="Arial" w:hAnsi="Arial" w:cs="Arial"/>
          <w:sz w:val="20"/>
          <w:szCs w:val="20"/>
        </w:rPr>
        <w:t>Objednatel</w:t>
      </w:r>
      <w:r w:rsidR="00547110" w:rsidRPr="005A66F2">
        <w:rPr>
          <w:rFonts w:ascii="Arial" w:hAnsi="Arial" w:cs="Arial"/>
          <w:sz w:val="20"/>
          <w:szCs w:val="20"/>
        </w:rPr>
        <w:t xml:space="preserve">i, nebude-li dodatečně dohodnuto jinak. </w:t>
      </w:r>
      <w:r>
        <w:rPr>
          <w:rFonts w:ascii="Arial" w:hAnsi="Arial" w:cs="Arial"/>
          <w:sz w:val="20"/>
          <w:szCs w:val="20"/>
        </w:rPr>
        <w:t>Objednatel</w:t>
      </w:r>
      <w:r w:rsidR="00547110" w:rsidRPr="005A66F2">
        <w:rPr>
          <w:rFonts w:ascii="Arial" w:hAnsi="Arial" w:cs="Arial"/>
          <w:sz w:val="20"/>
          <w:szCs w:val="20"/>
        </w:rPr>
        <w:t xml:space="preserve"> je oprávněn a zároveň povinen řádně provedené </w:t>
      </w:r>
      <w:r w:rsidR="00E75563">
        <w:rPr>
          <w:rFonts w:ascii="Arial" w:hAnsi="Arial" w:cs="Arial"/>
          <w:sz w:val="20"/>
          <w:szCs w:val="20"/>
        </w:rPr>
        <w:t>Dílo</w:t>
      </w:r>
      <w:r w:rsidR="00547110" w:rsidRPr="005A66F2">
        <w:rPr>
          <w:rFonts w:ascii="Arial" w:hAnsi="Arial" w:cs="Arial"/>
          <w:sz w:val="20"/>
          <w:szCs w:val="20"/>
        </w:rPr>
        <w:t xml:space="preserve"> nebo jeho část převzít. Toto právo je splněno podpisem protokolu o předání a převzetí </w:t>
      </w:r>
      <w:r w:rsidR="00E75563">
        <w:rPr>
          <w:rFonts w:ascii="Arial" w:hAnsi="Arial" w:cs="Arial"/>
          <w:sz w:val="20"/>
          <w:szCs w:val="20"/>
        </w:rPr>
        <w:t>Díla</w:t>
      </w:r>
      <w:r w:rsidR="00547110" w:rsidRPr="005A66F2">
        <w:rPr>
          <w:rFonts w:ascii="Arial" w:hAnsi="Arial" w:cs="Arial"/>
          <w:sz w:val="20"/>
          <w:szCs w:val="20"/>
        </w:rPr>
        <w:t xml:space="preserve"> nebo části </w:t>
      </w:r>
      <w:r w:rsidR="00E75563">
        <w:rPr>
          <w:rFonts w:ascii="Arial" w:hAnsi="Arial" w:cs="Arial"/>
          <w:sz w:val="20"/>
          <w:szCs w:val="20"/>
        </w:rPr>
        <w:t>Díla</w:t>
      </w:r>
      <w:r w:rsidR="00547110" w:rsidRPr="005A66F2">
        <w:rPr>
          <w:rFonts w:ascii="Arial" w:hAnsi="Arial" w:cs="Arial"/>
          <w:sz w:val="20"/>
          <w:szCs w:val="20"/>
        </w:rPr>
        <w:t xml:space="preserve"> oprávněnými zástupci </w:t>
      </w:r>
      <w:r>
        <w:rPr>
          <w:rFonts w:ascii="Arial" w:hAnsi="Arial" w:cs="Arial"/>
          <w:sz w:val="20"/>
          <w:szCs w:val="20"/>
        </w:rPr>
        <w:t>Objednatel</w:t>
      </w:r>
      <w:r w:rsidR="00547110" w:rsidRPr="005A66F2">
        <w:rPr>
          <w:rFonts w:ascii="Arial" w:hAnsi="Arial" w:cs="Arial"/>
          <w:sz w:val="20"/>
          <w:szCs w:val="20"/>
        </w:rPr>
        <w:t xml:space="preserve">e a </w:t>
      </w:r>
      <w:r>
        <w:rPr>
          <w:rFonts w:ascii="Arial" w:hAnsi="Arial" w:cs="Arial"/>
          <w:sz w:val="20"/>
          <w:szCs w:val="20"/>
        </w:rPr>
        <w:t>Zhotovitel</w:t>
      </w:r>
      <w:r w:rsidR="00547110" w:rsidRPr="005A66F2">
        <w:rPr>
          <w:rFonts w:ascii="Arial" w:hAnsi="Arial" w:cs="Arial"/>
          <w:sz w:val="20"/>
          <w:szCs w:val="20"/>
        </w:rPr>
        <w:t xml:space="preserve">e. </w:t>
      </w:r>
      <w:r w:rsidR="00E75563">
        <w:rPr>
          <w:rFonts w:ascii="Arial" w:hAnsi="Arial" w:cs="Arial"/>
          <w:sz w:val="20"/>
          <w:szCs w:val="20"/>
        </w:rPr>
        <w:t>Dílo</w:t>
      </w:r>
      <w:r w:rsidR="00547110" w:rsidRPr="005A66F2">
        <w:rPr>
          <w:rFonts w:ascii="Arial" w:hAnsi="Arial" w:cs="Arial"/>
          <w:sz w:val="20"/>
          <w:szCs w:val="20"/>
        </w:rPr>
        <w:t xml:space="preserve"> nebo jeho dílčí část je řádně zhotoveno a bude protokolárně převzato, pokud bude plně funkční a kompatibilní se stávajícím systémem a zařízeními </w:t>
      </w:r>
      <w:r>
        <w:rPr>
          <w:rFonts w:ascii="Arial" w:hAnsi="Arial" w:cs="Arial"/>
          <w:sz w:val="20"/>
          <w:szCs w:val="20"/>
        </w:rPr>
        <w:t>Zadavatel</w:t>
      </w:r>
      <w:r w:rsidR="00547110" w:rsidRPr="005A66F2">
        <w:rPr>
          <w:rFonts w:ascii="Arial" w:hAnsi="Arial" w:cs="Arial"/>
          <w:sz w:val="20"/>
          <w:szCs w:val="20"/>
        </w:rPr>
        <w:t>e.</w:t>
      </w:r>
    </w:p>
    <w:p w14:paraId="195BFBAB" w14:textId="5A008EFA"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Přejímací řízení pro část </w:t>
      </w:r>
      <w:r w:rsidR="00E75563">
        <w:rPr>
          <w:rFonts w:ascii="Arial" w:hAnsi="Arial" w:cs="Arial"/>
          <w:sz w:val="20"/>
          <w:szCs w:val="20"/>
        </w:rPr>
        <w:t>Díla</w:t>
      </w:r>
      <w:r w:rsidRPr="005A66F2">
        <w:rPr>
          <w:rFonts w:ascii="Arial" w:hAnsi="Arial" w:cs="Arial"/>
          <w:sz w:val="20"/>
          <w:szCs w:val="20"/>
        </w:rPr>
        <w:t xml:space="preserve"> a celé </w:t>
      </w:r>
      <w:r w:rsidR="00E75563">
        <w:rPr>
          <w:rFonts w:ascii="Arial" w:hAnsi="Arial" w:cs="Arial"/>
          <w:sz w:val="20"/>
          <w:szCs w:val="20"/>
        </w:rPr>
        <w:t>Dílo</w:t>
      </w:r>
      <w:r w:rsidRPr="005A66F2">
        <w:rPr>
          <w:rFonts w:ascii="Arial" w:hAnsi="Arial" w:cs="Arial"/>
          <w:sz w:val="20"/>
          <w:szCs w:val="20"/>
        </w:rPr>
        <w:t>:</w:t>
      </w:r>
    </w:p>
    <w:p w14:paraId="78D297E0" w14:textId="7AD13915" w:rsidR="00547110" w:rsidRPr="005A66F2" w:rsidRDefault="005A66F2" w:rsidP="009B0D8D">
      <w:pPr>
        <w:pStyle w:val="Odstavecseseznamem"/>
        <w:numPr>
          <w:ilvl w:val="1"/>
          <w:numId w:val="4"/>
        </w:numPr>
        <w:spacing w:before="120" w:after="120" w:line="240" w:lineRule="auto"/>
        <w:ind w:left="993"/>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minimálně 5 pracovních dnů předem písemně oznámí datum dokončení </w:t>
      </w:r>
      <w:r w:rsidR="00E75563">
        <w:rPr>
          <w:rFonts w:ascii="Arial" w:hAnsi="Arial" w:cs="Arial"/>
          <w:sz w:val="20"/>
          <w:szCs w:val="20"/>
        </w:rPr>
        <w:t>Díla</w:t>
      </w:r>
      <w:r w:rsidR="00547110" w:rsidRPr="005A66F2">
        <w:rPr>
          <w:rFonts w:ascii="Arial" w:hAnsi="Arial" w:cs="Arial"/>
          <w:sz w:val="20"/>
          <w:szCs w:val="20"/>
        </w:rPr>
        <w:t xml:space="preserve"> nebo jeho části a současně vyzve </w:t>
      </w:r>
      <w:r>
        <w:rPr>
          <w:rFonts w:ascii="Arial" w:hAnsi="Arial" w:cs="Arial"/>
          <w:sz w:val="20"/>
          <w:szCs w:val="20"/>
        </w:rPr>
        <w:t>Objednatel</w:t>
      </w:r>
      <w:r w:rsidR="00547110" w:rsidRPr="005A66F2">
        <w:rPr>
          <w:rFonts w:ascii="Arial" w:hAnsi="Arial" w:cs="Arial"/>
          <w:sz w:val="20"/>
          <w:szCs w:val="20"/>
        </w:rPr>
        <w:t xml:space="preserve">e k předání a převzetí </w:t>
      </w:r>
      <w:r w:rsidR="00E75563">
        <w:rPr>
          <w:rFonts w:ascii="Arial" w:hAnsi="Arial" w:cs="Arial"/>
          <w:sz w:val="20"/>
          <w:szCs w:val="20"/>
        </w:rPr>
        <w:t>Díla</w:t>
      </w:r>
      <w:r w:rsidR="00547110" w:rsidRPr="005A66F2">
        <w:rPr>
          <w:rFonts w:ascii="Arial" w:hAnsi="Arial" w:cs="Arial"/>
          <w:sz w:val="20"/>
          <w:szCs w:val="20"/>
        </w:rPr>
        <w:t xml:space="preserve"> nebo jeho části. </w:t>
      </w:r>
      <w:r>
        <w:rPr>
          <w:rFonts w:ascii="Arial" w:hAnsi="Arial" w:cs="Arial"/>
          <w:sz w:val="20"/>
          <w:szCs w:val="20"/>
        </w:rPr>
        <w:t>Objednatel</w:t>
      </w:r>
      <w:r w:rsidR="00547110" w:rsidRPr="005A66F2">
        <w:rPr>
          <w:rFonts w:ascii="Arial" w:hAnsi="Arial" w:cs="Arial"/>
          <w:sz w:val="20"/>
          <w:szCs w:val="20"/>
        </w:rPr>
        <w:t xml:space="preserve"> je povinen zahájit přejímací řízení nejpozději do 3 pracovních dnů od učiněné výzvy. Pokud se při přejímacím řízení prokáže, že </w:t>
      </w:r>
      <w:r w:rsidR="00E75563">
        <w:rPr>
          <w:rFonts w:ascii="Arial" w:hAnsi="Arial" w:cs="Arial"/>
          <w:sz w:val="20"/>
          <w:szCs w:val="20"/>
        </w:rPr>
        <w:t>Dílo</w:t>
      </w:r>
      <w:r w:rsidR="00547110" w:rsidRPr="005A66F2">
        <w:rPr>
          <w:rFonts w:ascii="Arial" w:hAnsi="Arial" w:cs="Arial"/>
          <w:sz w:val="20"/>
          <w:szCs w:val="20"/>
        </w:rPr>
        <w:t xml:space="preserve"> není dokončeno, je </w:t>
      </w:r>
      <w:r>
        <w:rPr>
          <w:rFonts w:ascii="Arial" w:hAnsi="Arial" w:cs="Arial"/>
          <w:sz w:val="20"/>
          <w:szCs w:val="20"/>
        </w:rPr>
        <w:t>Zhotovitel</w:t>
      </w:r>
      <w:r w:rsidR="00547110" w:rsidRPr="005A66F2">
        <w:rPr>
          <w:rFonts w:ascii="Arial" w:hAnsi="Arial" w:cs="Arial"/>
          <w:sz w:val="20"/>
          <w:szCs w:val="20"/>
        </w:rPr>
        <w:t xml:space="preserve"> povinen </w:t>
      </w:r>
      <w:r w:rsidR="00E75563">
        <w:rPr>
          <w:rFonts w:ascii="Arial" w:hAnsi="Arial" w:cs="Arial"/>
          <w:sz w:val="20"/>
          <w:szCs w:val="20"/>
        </w:rPr>
        <w:t>Dílo</w:t>
      </w:r>
      <w:r w:rsidR="00547110" w:rsidRPr="005A66F2">
        <w:rPr>
          <w:rFonts w:ascii="Arial" w:hAnsi="Arial" w:cs="Arial"/>
          <w:sz w:val="20"/>
          <w:szCs w:val="20"/>
        </w:rPr>
        <w:t xml:space="preserve"> dokončit v náhradní lhůtě stanovené </w:t>
      </w:r>
      <w:r>
        <w:rPr>
          <w:rFonts w:ascii="Arial" w:hAnsi="Arial" w:cs="Arial"/>
          <w:sz w:val="20"/>
          <w:szCs w:val="20"/>
        </w:rPr>
        <w:t>Objednatel</w:t>
      </w:r>
      <w:r w:rsidR="00547110" w:rsidRPr="005A66F2">
        <w:rPr>
          <w:rFonts w:ascii="Arial" w:hAnsi="Arial" w:cs="Arial"/>
          <w:sz w:val="20"/>
          <w:szCs w:val="20"/>
        </w:rPr>
        <w:t xml:space="preserve">em a </w:t>
      </w:r>
      <w:r>
        <w:rPr>
          <w:rFonts w:ascii="Arial" w:hAnsi="Arial" w:cs="Arial"/>
          <w:sz w:val="20"/>
          <w:szCs w:val="20"/>
        </w:rPr>
        <w:t>Objednatel</w:t>
      </w:r>
      <w:r w:rsidR="00547110" w:rsidRPr="005A66F2">
        <w:rPr>
          <w:rFonts w:ascii="Arial" w:hAnsi="Arial" w:cs="Arial"/>
          <w:sz w:val="20"/>
          <w:szCs w:val="20"/>
        </w:rPr>
        <w:t xml:space="preserve">i uhradit veškeré náklady spojené s opakovaným předáním a převzetím </w:t>
      </w:r>
      <w:r w:rsidR="00E75563">
        <w:rPr>
          <w:rFonts w:ascii="Arial" w:hAnsi="Arial" w:cs="Arial"/>
          <w:sz w:val="20"/>
          <w:szCs w:val="20"/>
        </w:rPr>
        <w:t>Díla</w:t>
      </w:r>
      <w:r w:rsidR="00547110" w:rsidRPr="005A66F2">
        <w:rPr>
          <w:rFonts w:ascii="Arial" w:hAnsi="Arial" w:cs="Arial"/>
          <w:sz w:val="20"/>
          <w:szCs w:val="20"/>
        </w:rPr>
        <w:t xml:space="preserve">. </w:t>
      </w:r>
    </w:p>
    <w:p w14:paraId="42195487" w14:textId="40D1DB56" w:rsidR="00547110" w:rsidRPr="005A66F2" w:rsidRDefault="00547110" w:rsidP="009B0D8D">
      <w:pPr>
        <w:pStyle w:val="Odstavecseseznamem"/>
        <w:numPr>
          <w:ilvl w:val="1"/>
          <w:numId w:val="4"/>
        </w:numPr>
        <w:spacing w:before="120" w:after="120" w:line="240" w:lineRule="auto"/>
        <w:ind w:left="993"/>
        <w:contextualSpacing w:val="0"/>
        <w:jc w:val="both"/>
        <w:rPr>
          <w:rFonts w:ascii="Arial" w:hAnsi="Arial" w:cs="Arial"/>
          <w:sz w:val="20"/>
          <w:szCs w:val="20"/>
        </w:rPr>
      </w:pPr>
      <w:r w:rsidRPr="005A66F2">
        <w:rPr>
          <w:rFonts w:ascii="Arial" w:hAnsi="Arial" w:cs="Arial"/>
          <w:sz w:val="20"/>
          <w:szCs w:val="20"/>
        </w:rPr>
        <w:t xml:space="preserve">Místem předání je místo, kde je </w:t>
      </w:r>
      <w:r w:rsidR="00E75563">
        <w:rPr>
          <w:rFonts w:ascii="Arial" w:hAnsi="Arial" w:cs="Arial"/>
          <w:sz w:val="20"/>
          <w:szCs w:val="20"/>
        </w:rPr>
        <w:t>Dílo</w:t>
      </w:r>
      <w:r w:rsidRPr="005A66F2">
        <w:rPr>
          <w:rFonts w:ascii="Arial" w:hAnsi="Arial" w:cs="Arial"/>
          <w:sz w:val="20"/>
          <w:szCs w:val="20"/>
        </w:rPr>
        <w:t xml:space="preserve"> nebo jeho část prováděna. </w:t>
      </w:r>
      <w:r w:rsidR="005A66F2">
        <w:rPr>
          <w:rFonts w:ascii="Arial" w:hAnsi="Arial" w:cs="Arial"/>
          <w:sz w:val="20"/>
          <w:szCs w:val="20"/>
        </w:rPr>
        <w:t>Objednatel</w:t>
      </w:r>
      <w:r w:rsidRPr="005A66F2">
        <w:rPr>
          <w:rFonts w:ascii="Arial" w:hAnsi="Arial" w:cs="Arial"/>
          <w:sz w:val="20"/>
          <w:szCs w:val="20"/>
        </w:rPr>
        <w:t xml:space="preserve"> je povinen k předání a převzetí zajistit účast odpovědných osob. </w:t>
      </w:r>
      <w:r w:rsidR="005A66F2">
        <w:rPr>
          <w:rFonts w:ascii="Arial" w:hAnsi="Arial" w:cs="Arial"/>
          <w:sz w:val="20"/>
          <w:szCs w:val="20"/>
        </w:rPr>
        <w:t>Zhotovitel</w:t>
      </w:r>
      <w:r w:rsidRPr="005A66F2">
        <w:rPr>
          <w:rFonts w:ascii="Arial" w:hAnsi="Arial" w:cs="Arial"/>
          <w:sz w:val="20"/>
          <w:szCs w:val="20"/>
        </w:rPr>
        <w:t xml:space="preserve"> může vyzvat k účasti na předání a převzetí </w:t>
      </w:r>
      <w:r w:rsidR="00E75563">
        <w:rPr>
          <w:rFonts w:ascii="Arial" w:hAnsi="Arial" w:cs="Arial"/>
          <w:sz w:val="20"/>
          <w:szCs w:val="20"/>
        </w:rPr>
        <w:t>Díla</w:t>
      </w:r>
      <w:r w:rsidRPr="005A66F2">
        <w:rPr>
          <w:rFonts w:ascii="Arial" w:hAnsi="Arial" w:cs="Arial"/>
          <w:sz w:val="20"/>
          <w:szCs w:val="20"/>
        </w:rPr>
        <w:t xml:space="preserve"> své pod</w:t>
      </w:r>
      <w:r w:rsidR="0086326C">
        <w:rPr>
          <w:rFonts w:ascii="Arial" w:hAnsi="Arial" w:cs="Arial"/>
          <w:sz w:val="20"/>
          <w:szCs w:val="20"/>
        </w:rPr>
        <w:t>d</w:t>
      </w:r>
      <w:r w:rsidR="005A66F2">
        <w:rPr>
          <w:rFonts w:ascii="Arial" w:hAnsi="Arial" w:cs="Arial"/>
          <w:sz w:val="20"/>
          <w:szCs w:val="20"/>
        </w:rPr>
        <w:t>odavatel</w:t>
      </w:r>
      <w:r w:rsidRPr="005A66F2">
        <w:rPr>
          <w:rFonts w:ascii="Arial" w:hAnsi="Arial" w:cs="Arial"/>
          <w:sz w:val="20"/>
          <w:szCs w:val="20"/>
        </w:rPr>
        <w:t>e.</w:t>
      </w:r>
    </w:p>
    <w:p w14:paraId="60CC8519" w14:textId="2B2E2149" w:rsidR="00F75910" w:rsidRPr="005A66F2" w:rsidRDefault="00547110" w:rsidP="009B0D8D">
      <w:pPr>
        <w:pStyle w:val="Odstavecseseznamem"/>
        <w:numPr>
          <w:ilvl w:val="1"/>
          <w:numId w:val="4"/>
        </w:numPr>
        <w:spacing w:before="120" w:after="120" w:line="240" w:lineRule="auto"/>
        <w:ind w:left="993"/>
        <w:contextualSpacing w:val="0"/>
        <w:jc w:val="both"/>
        <w:rPr>
          <w:rFonts w:ascii="Arial" w:hAnsi="Arial" w:cs="Arial"/>
          <w:sz w:val="20"/>
          <w:szCs w:val="20"/>
        </w:rPr>
      </w:pPr>
      <w:r w:rsidRPr="005A66F2">
        <w:rPr>
          <w:rFonts w:ascii="Arial" w:hAnsi="Arial" w:cs="Arial"/>
          <w:sz w:val="20"/>
          <w:szCs w:val="20"/>
        </w:rPr>
        <w:t xml:space="preserve">Přejímací řízení je ukončeno podepsáním protokolu o předání a převzetí </w:t>
      </w:r>
      <w:r w:rsidR="00E75563">
        <w:rPr>
          <w:rFonts w:ascii="Arial" w:hAnsi="Arial" w:cs="Arial"/>
          <w:sz w:val="20"/>
          <w:szCs w:val="20"/>
        </w:rPr>
        <w:t>Díla</w:t>
      </w:r>
      <w:r w:rsidRPr="005A66F2">
        <w:rPr>
          <w:rFonts w:ascii="Arial" w:hAnsi="Arial" w:cs="Arial"/>
          <w:sz w:val="20"/>
          <w:szCs w:val="20"/>
        </w:rPr>
        <w:t xml:space="preserve"> nebo části </w:t>
      </w:r>
      <w:r w:rsidR="00E75563">
        <w:rPr>
          <w:rFonts w:ascii="Arial" w:hAnsi="Arial" w:cs="Arial"/>
          <w:sz w:val="20"/>
          <w:szCs w:val="20"/>
        </w:rPr>
        <w:t>Díla</w:t>
      </w:r>
      <w:r w:rsidRPr="005A66F2">
        <w:rPr>
          <w:rFonts w:ascii="Arial" w:hAnsi="Arial" w:cs="Arial"/>
          <w:sz w:val="20"/>
          <w:szCs w:val="20"/>
        </w:rPr>
        <w:t xml:space="preserve"> </w:t>
      </w:r>
      <w:r w:rsidR="005A66F2">
        <w:rPr>
          <w:rFonts w:ascii="Arial" w:hAnsi="Arial" w:cs="Arial"/>
          <w:sz w:val="20"/>
          <w:szCs w:val="20"/>
        </w:rPr>
        <w:t>Objednatel</w:t>
      </w:r>
      <w:r w:rsidRPr="005A66F2">
        <w:rPr>
          <w:rFonts w:ascii="Arial" w:hAnsi="Arial" w:cs="Arial"/>
          <w:sz w:val="20"/>
          <w:szCs w:val="20"/>
        </w:rPr>
        <w:t xml:space="preserve">em. Nedílnou součástí protokolu jsou přílohy včetně soupisu vad a nedodělků nebránící užívání a zprovoznění části </w:t>
      </w:r>
      <w:r w:rsidR="00E75563">
        <w:rPr>
          <w:rFonts w:ascii="Arial" w:hAnsi="Arial" w:cs="Arial"/>
          <w:sz w:val="20"/>
          <w:szCs w:val="20"/>
        </w:rPr>
        <w:t>Díla</w:t>
      </w:r>
      <w:r w:rsidRPr="005A66F2">
        <w:rPr>
          <w:rFonts w:ascii="Arial" w:hAnsi="Arial" w:cs="Arial"/>
          <w:sz w:val="20"/>
          <w:szCs w:val="20"/>
        </w:rPr>
        <w:t xml:space="preserve">. </w:t>
      </w:r>
      <w:r w:rsidR="00E75563">
        <w:rPr>
          <w:rFonts w:ascii="Arial" w:hAnsi="Arial" w:cs="Arial"/>
          <w:sz w:val="20"/>
          <w:szCs w:val="20"/>
        </w:rPr>
        <w:t>Dílo</w:t>
      </w:r>
      <w:r w:rsidRPr="005A66F2">
        <w:rPr>
          <w:rFonts w:ascii="Arial" w:hAnsi="Arial" w:cs="Arial"/>
          <w:sz w:val="20"/>
          <w:szCs w:val="20"/>
        </w:rPr>
        <w:t xml:space="preserve">, které není řádně ukončeno, není </w:t>
      </w:r>
      <w:r w:rsidR="005A66F2">
        <w:rPr>
          <w:rFonts w:ascii="Arial" w:hAnsi="Arial" w:cs="Arial"/>
          <w:sz w:val="20"/>
          <w:szCs w:val="20"/>
        </w:rPr>
        <w:t>Objednatel</w:t>
      </w:r>
      <w:r w:rsidRPr="005A66F2">
        <w:rPr>
          <w:rFonts w:ascii="Arial" w:hAnsi="Arial" w:cs="Arial"/>
          <w:sz w:val="20"/>
          <w:szCs w:val="20"/>
        </w:rPr>
        <w:t xml:space="preserve"> povinen převzít. Za nedokončené </w:t>
      </w:r>
      <w:r w:rsidR="00E75563">
        <w:rPr>
          <w:rFonts w:ascii="Arial" w:hAnsi="Arial" w:cs="Arial"/>
          <w:sz w:val="20"/>
          <w:szCs w:val="20"/>
        </w:rPr>
        <w:t>Dílo</w:t>
      </w:r>
      <w:r w:rsidRPr="005A66F2">
        <w:rPr>
          <w:rFonts w:ascii="Arial" w:hAnsi="Arial" w:cs="Arial"/>
          <w:sz w:val="20"/>
          <w:szCs w:val="20"/>
        </w:rPr>
        <w:t xml:space="preserve"> se považuje i </w:t>
      </w:r>
      <w:r w:rsidR="00E75563">
        <w:rPr>
          <w:rFonts w:ascii="Arial" w:hAnsi="Arial" w:cs="Arial"/>
          <w:sz w:val="20"/>
          <w:szCs w:val="20"/>
        </w:rPr>
        <w:t>Dílo</w:t>
      </w:r>
      <w:r w:rsidRPr="005A66F2">
        <w:rPr>
          <w:rFonts w:ascii="Arial" w:hAnsi="Arial" w:cs="Arial"/>
          <w:sz w:val="20"/>
          <w:szCs w:val="20"/>
        </w:rPr>
        <w:t xml:space="preserve"> v případě, že dosažené výsledky nebudou odpovídat hodnotám a kritériím uvedeným v projektové dokumentaci, platným právním předpisům včetně technických norem a této </w:t>
      </w:r>
      <w:r w:rsidR="00E75563">
        <w:rPr>
          <w:rFonts w:ascii="Arial" w:hAnsi="Arial" w:cs="Arial"/>
          <w:sz w:val="20"/>
          <w:szCs w:val="20"/>
        </w:rPr>
        <w:t>Smlouv</w:t>
      </w:r>
      <w:r w:rsidRPr="005A66F2">
        <w:rPr>
          <w:rFonts w:ascii="Arial" w:hAnsi="Arial" w:cs="Arial"/>
          <w:sz w:val="20"/>
          <w:szCs w:val="20"/>
        </w:rPr>
        <w:t xml:space="preserve">ě. </w:t>
      </w:r>
    </w:p>
    <w:p w14:paraId="211B09EB" w14:textId="45F548FA" w:rsidR="00547110" w:rsidRPr="005A66F2" w:rsidRDefault="00547110" w:rsidP="009B0D8D">
      <w:pPr>
        <w:pStyle w:val="Odstavecseseznamem"/>
        <w:numPr>
          <w:ilvl w:val="1"/>
          <w:numId w:val="4"/>
        </w:numPr>
        <w:spacing w:before="120" w:after="120" w:line="240" w:lineRule="auto"/>
        <w:ind w:left="993"/>
        <w:contextualSpacing w:val="0"/>
        <w:jc w:val="both"/>
        <w:rPr>
          <w:rFonts w:ascii="Arial" w:hAnsi="Arial" w:cs="Arial"/>
          <w:sz w:val="20"/>
          <w:szCs w:val="20"/>
        </w:rPr>
      </w:pPr>
      <w:r w:rsidRPr="005A66F2">
        <w:rPr>
          <w:rFonts w:ascii="Arial" w:hAnsi="Arial" w:cs="Arial"/>
          <w:sz w:val="20"/>
          <w:szCs w:val="20"/>
        </w:rPr>
        <w:t xml:space="preserve">K přejímce </w:t>
      </w:r>
      <w:r w:rsidR="00E75563">
        <w:rPr>
          <w:rFonts w:ascii="Arial" w:hAnsi="Arial" w:cs="Arial"/>
          <w:sz w:val="20"/>
          <w:szCs w:val="20"/>
        </w:rPr>
        <w:t>Díla</w:t>
      </w:r>
      <w:r w:rsidRPr="005A66F2">
        <w:rPr>
          <w:rFonts w:ascii="Arial" w:hAnsi="Arial" w:cs="Arial"/>
          <w:sz w:val="20"/>
          <w:szCs w:val="20"/>
        </w:rPr>
        <w:t xml:space="preserve">/části </w:t>
      </w:r>
      <w:r w:rsidR="00E75563">
        <w:rPr>
          <w:rFonts w:ascii="Arial" w:hAnsi="Arial" w:cs="Arial"/>
          <w:sz w:val="20"/>
          <w:szCs w:val="20"/>
        </w:rPr>
        <w:t>Díla</w:t>
      </w:r>
      <w:r w:rsidRPr="005A66F2">
        <w:rPr>
          <w:rFonts w:ascii="Arial" w:hAnsi="Arial" w:cs="Arial"/>
          <w:sz w:val="20"/>
          <w:szCs w:val="20"/>
        </w:rPr>
        <w:t xml:space="preserve"> je </w:t>
      </w:r>
      <w:r w:rsidR="005A66F2">
        <w:rPr>
          <w:rFonts w:ascii="Arial" w:hAnsi="Arial" w:cs="Arial"/>
          <w:sz w:val="20"/>
          <w:szCs w:val="20"/>
        </w:rPr>
        <w:t>Zhotovitel</w:t>
      </w:r>
      <w:r w:rsidRPr="005A66F2">
        <w:rPr>
          <w:rFonts w:ascii="Arial" w:hAnsi="Arial" w:cs="Arial"/>
          <w:sz w:val="20"/>
          <w:szCs w:val="20"/>
        </w:rPr>
        <w:t xml:space="preserve"> povinen </w:t>
      </w:r>
      <w:r w:rsidR="005A66F2">
        <w:rPr>
          <w:rFonts w:ascii="Arial" w:hAnsi="Arial" w:cs="Arial"/>
          <w:sz w:val="20"/>
          <w:szCs w:val="20"/>
        </w:rPr>
        <w:t>Objednatel</w:t>
      </w:r>
      <w:r w:rsidRPr="005A66F2">
        <w:rPr>
          <w:rFonts w:ascii="Arial" w:hAnsi="Arial" w:cs="Arial"/>
          <w:sz w:val="20"/>
          <w:szCs w:val="20"/>
        </w:rPr>
        <w:t>i předložit následující doklady:</w:t>
      </w:r>
    </w:p>
    <w:p w14:paraId="25583D30" w14:textId="30415A9C" w:rsidR="00547110" w:rsidRPr="005A66F2" w:rsidRDefault="0086326C" w:rsidP="009B0D8D">
      <w:pPr>
        <w:pStyle w:val="Odstavecseseznamem"/>
        <w:numPr>
          <w:ilvl w:val="1"/>
          <w:numId w:val="5"/>
        </w:numPr>
        <w:spacing w:before="120" w:after="120" w:line="240" w:lineRule="auto"/>
        <w:ind w:left="1560" w:hanging="425"/>
        <w:contextualSpacing w:val="0"/>
        <w:jc w:val="both"/>
        <w:rPr>
          <w:rFonts w:ascii="Arial" w:hAnsi="Arial" w:cs="Arial"/>
          <w:sz w:val="20"/>
          <w:szCs w:val="20"/>
        </w:rPr>
      </w:pPr>
      <w:r>
        <w:rPr>
          <w:rFonts w:ascii="Arial" w:hAnsi="Arial" w:cs="Arial"/>
          <w:sz w:val="20"/>
          <w:szCs w:val="20"/>
        </w:rPr>
        <w:t>O</w:t>
      </w:r>
      <w:r w:rsidR="00547110" w:rsidRPr="005A66F2">
        <w:rPr>
          <w:rFonts w:ascii="Arial" w:hAnsi="Arial" w:cs="Arial"/>
          <w:sz w:val="20"/>
          <w:szCs w:val="20"/>
        </w:rPr>
        <w:t xml:space="preserve">svědčení (protokoly) o provedených zkouškách, certifikáty, revizní zprávy. Zejména o výsledcích komplexního vyzkoušení celého </w:t>
      </w:r>
      <w:r w:rsidR="00E75563">
        <w:rPr>
          <w:rFonts w:ascii="Arial" w:hAnsi="Arial" w:cs="Arial"/>
          <w:sz w:val="20"/>
          <w:szCs w:val="20"/>
        </w:rPr>
        <w:t>Díla</w:t>
      </w:r>
      <w:r>
        <w:rPr>
          <w:rFonts w:ascii="Arial" w:hAnsi="Arial" w:cs="Arial"/>
          <w:sz w:val="20"/>
          <w:szCs w:val="20"/>
        </w:rPr>
        <w:t>.</w:t>
      </w:r>
    </w:p>
    <w:p w14:paraId="4530127C" w14:textId="4DF36ED2" w:rsidR="00547110" w:rsidRPr="005A66F2" w:rsidRDefault="0086326C" w:rsidP="009B0D8D">
      <w:pPr>
        <w:pStyle w:val="Odstavecseseznamem"/>
        <w:numPr>
          <w:ilvl w:val="1"/>
          <w:numId w:val="5"/>
        </w:numPr>
        <w:spacing w:before="120" w:after="120" w:line="240" w:lineRule="auto"/>
        <w:ind w:left="1560" w:hanging="425"/>
        <w:contextualSpacing w:val="0"/>
        <w:jc w:val="both"/>
        <w:rPr>
          <w:rFonts w:ascii="Arial" w:hAnsi="Arial" w:cs="Arial"/>
          <w:sz w:val="20"/>
          <w:szCs w:val="20"/>
        </w:rPr>
      </w:pPr>
      <w:r>
        <w:rPr>
          <w:rFonts w:ascii="Arial" w:hAnsi="Arial" w:cs="Arial"/>
          <w:sz w:val="20"/>
          <w:szCs w:val="20"/>
        </w:rPr>
        <w:t>P</w:t>
      </w:r>
      <w:r w:rsidR="00547110" w:rsidRPr="005A66F2">
        <w:rPr>
          <w:rFonts w:ascii="Arial" w:hAnsi="Arial" w:cs="Arial"/>
          <w:sz w:val="20"/>
          <w:szCs w:val="20"/>
        </w:rPr>
        <w:t>rotokol o zaškolení obsluhy</w:t>
      </w:r>
      <w:r>
        <w:rPr>
          <w:rFonts w:ascii="Arial" w:hAnsi="Arial" w:cs="Arial"/>
          <w:sz w:val="20"/>
          <w:szCs w:val="20"/>
        </w:rPr>
        <w:t>.</w:t>
      </w:r>
    </w:p>
    <w:p w14:paraId="5D3276EE" w14:textId="6C1884DA" w:rsidR="00547110" w:rsidRPr="005A66F2" w:rsidRDefault="0086326C" w:rsidP="009B0D8D">
      <w:pPr>
        <w:pStyle w:val="Odstavecseseznamem"/>
        <w:numPr>
          <w:ilvl w:val="1"/>
          <w:numId w:val="5"/>
        </w:numPr>
        <w:spacing w:before="120" w:after="120" w:line="240" w:lineRule="auto"/>
        <w:ind w:left="1560" w:hanging="425"/>
        <w:contextualSpacing w:val="0"/>
        <w:jc w:val="both"/>
        <w:rPr>
          <w:rFonts w:ascii="Arial" w:hAnsi="Arial" w:cs="Arial"/>
          <w:sz w:val="20"/>
          <w:szCs w:val="20"/>
        </w:rPr>
      </w:pPr>
      <w:r>
        <w:rPr>
          <w:rFonts w:ascii="Arial" w:hAnsi="Arial" w:cs="Arial"/>
          <w:sz w:val="20"/>
          <w:szCs w:val="20"/>
        </w:rPr>
        <w:t>O</w:t>
      </w:r>
      <w:r w:rsidR="00547110" w:rsidRPr="005A66F2">
        <w:rPr>
          <w:rFonts w:ascii="Arial" w:hAnsi="Arial" w:cs="Arial"/>
          <w:sz w:val="20"/>
          <w:szCs w:val="20"/>
        </w:rPr>
        <w:t>svědčení o shodě vlastností zabudovaných materiálů a výrobků s technickými požadavky na ně kladenými dle zákona č. 22/1997 Sb. ve znění pozdějších předpisů</w:t>
      </w:r>
      <w:r>
        <w:rPr>
          <w:rFonts w:ascii="Arial" w:hAnsi="Arial" w:cs="Arial"/>
          <w:sz w:val="20"/>
          <w:szCs w:val="20"/>
        </w:rPr>
        <w:t>.</w:t>
      </w:r>
    </w:p>
    <w:p w14:paraId="74096D89" w14:textId="205C72A0" w:rsidR="00547110" w:rsidRPr="005A66F2" w:rsidRDefault="0086326C" w:rsidP="009B0D8D">
      <w:pPr>
        <w:pStyle w:val="Odstavecseseznamem"/>
        <w:numPr>
          <w:ilvl w:val="1"/>
          <w:numId w:val="5"/>
        </w:numPr>
        <w:spacing w:before="120" w:after="120" w:line="240" w:lineRule="auto"/>
        <w:ind w:left="1560" w:hanging="425"/>
        <w:contextualSpacing w:val="0"/>
        <w:jc w:val="both"/>
        <w:rPr>
          <w:rFonts w:ascii="Arial" w:hAnsi="Arial" w:cs="Arial"/>
          <w:sz w:val="20"/>
          <w:szCs w:val="20"/>
        </w:rPr>
      </w:pPr>
      <w:r>
        <w:rPr>
          <w:rFonts w:ascii="Arial" w:hAnsi="Arial" w:cs="Arial"/>
          <w:sz w:val="20"/>
          <w:szCs w:val="20"/>
        </w:rPr>
        <w:t>D</w:t>
      </w:r>
      <w:r w:rsidR="00547110" w:rsidRPr="005A66F2">
        <w:rPr>
          <w:rFonts w:ascii="Arial" w:hAnsi="Arial" w:cs="Arial"/>
          <w:sz w:val="20"/>
          <w:szCs w:val="20"/>
        </w:rPr>
        <w:t xml:space="preserve">okumentaci skutečného provedení </w:t>
      </w:r>
      <w:r w:rsidR="00E75563">
        <w:rPr>
          <w:rFonts w:ascii="Arial" w:hAnsi="Arial" w:cs="Arial"/>
          <w:sz w:val="20"/>
          <w:szCs w:val="20"/>
        </w:rPr>
        <w:t>Díla</w:t>
      </w:r>
      <w:r>
        <w:rPr>
          <w:rFonts w:ascii="Arial" w:hAnsi="Arial" w:cs="Arial"/>
          <w:sz w:val="20"/>
          <w:szCs w:val="20"/>
        </w:rPr>
        <w:t>.</w:t>
      </w:r>
    </w:p>
    <w:p w14:paraId="28BC223F" w14:textId="050E551D"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Nedoloží-li </w:t>
      </w:r>
      <w:r w:rsidR="005A66F2">
        <w:rPr>
          <w:rFonts w:ascii="Arial" w:hAnsi="Arial" w:cs="Arial"/>
          <w:sz w:val="20"/>
          <w:szCs w:val="20"/>
        </w:rPr>
        <w:t>Zhotovitel</w:t>
      </w:r>
      <w:r w:rsidRPr="005A66F2">
        <w:rPr>
          <w:rFonts w:ascii="Arial" w:hAnsi="Arial" w:cs="Arial"/>
          <w:sz w:val="20"/>
          <w:szCs w:val="20"/>
        </w:rPr>
        <w:t xml:space="preserve"> veškeré doklady dle předchozího </w:t>
      </w:r>
      <w:r w:rsidR="00F75910" w:rsidRPr="005A66F2">
        <w:rPr>
          <w:rFonts w:ascii="Arial" w:hAnsi="Arial" w:cs="Arial"/>
          <w:sz w:val="20"/>
          <w:szCs w:val="20"/>
        </w:rPr>
        <w:t xml:space="preserve">odstavce, nepovažuje se </w:t>
      </w:r>
      <w:r w:rsidR="00E75563">
        <w:rPr>
          <w:rFonts w:ascii="Arial" w:hAnsi="Arial" w:cs="Arial"/>
          <w:sz w:val="20"/>
          <w:szCs w:val="20"/>
        </w:rPr>
        <w:t>Dílo</w:t>
      </w:r>
      <w:r w:rsidR="00F75910" w:rsidRPr="005A66F2">
        <w:rPr>
          <w:rFonts w:ascii="Arial" w:hAnsi="Arial" w:cs="Arial"/>
          <w:sz w:val="20"/>
          <w:szCs w:val="20"/>
        </w:rPr>
        <w:t xml:space="preserve"> za</w:t>
      </w:r>
      <w:r w:rsidR="0086326C">
        <w:rPr>
          <w:rFonts w:ascii="Arial" w:hAnsi="Arial" w:cs="Arial"/>
          <w:sz w:val="20"/>
          <w:szCs w:val="20"/>
        </w:rPr>
        <w:t> </w:t>
      </w:r>
      <w:r w:rsidRPr="005A66F2">
        <w:rPr>
          <w:rFonts w:ascii="Arial" w:hAnsi="Arial" w:cs="Arial"/>
          <w:sz w:val="20"/>
          <w:szCs w:val="20"/>
        </w:rPr>
        <w:t>dokončené a schopné předání.</w:t>
      </w:r>
    </w:p>
    <w:p w14:paraId="547A9FEE" w14:textId="580752B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Obsah protokolu o předání a převzetí celého </w:t>
      </w:r>
      <w:r w:rsidR="00E75563">
        <w:rPr>
          <w:rFonts w:ascii="Arial" w:hAnsi="Arial" w:cs="Arial"/>
          <w:sz w:val="20"/>
          <w:szCs w:val="20"/>
        </w:rPr>
        <w:t>Díla</w:t>
      </w:r>
      <w:r w:rsidR="0086326C">
        <w:rPr>
          <w:rFonts w:ascii="Arial" w:hAnsi="Arial" w:cs="Arial"/>
          <w:sz w:val="20"/>
          <w:szCs w:val="20"/>
        </w:rPr>
        <w:t xml:space="preserve"> </w:t>
      </w:r>
      <w:r w:rsidRPr="005A66F2">
        <w:rPr>
          <w:rFonts w:ascii="Arial" w:hAnsi="Arial" w:cs="Arial"/>
          <w:sz w:val="20"/>
          <w:szCs w:val="20"/>
        </w:rPr>
        <w:t xml:space="preserve">/ části </w:t>
      </w:r>
      <w:r w:rsidR="00E75563">
        <w:rPr>
          <w:rFonts w:ascii="Arial" w:hAnsi="Arial" w:cs="Arial"/>
          <w:sz w:val="20"/>
          <w:szCs w:val="20"/>
        </w:rPr>
        <w:t>Díla</w:t>
      </w:r>
      <w:r w:rsidRPr="005A66F2">
        <w:rPr>
          <w:rFonts w:ascii="Arial" w:hAnsi="Arial" w:cs="Arial"/>
          <w:sz w:val="20"/>
          <w:szCs w:val="20"/>
        </w:rPr>
        <w:t>:</w:t>
      </w:r>
    </w:p>
    <w:p w14:paraId="2CE8BBE9" w14:textId="25E97127" w:rsidR="00547110" w:rsidRPr="0086326C" w:rsidRDefault="0086326C" w:rsidP="009B0D8D">
      <w:pPr>
        <w:pStyle w:val="Odstavecseseznamem"/>
        <w:numPr>
          <w:ilvl w:val="0"/>
          <w:numId w:val="15"/>
        </w:numPr>
        <w:spacing w:before="120" w:after="120" w:line="240" w:lineRule="auto"/>
        <w:ind w:left="993"/>
        <w:contextualSpacing w:val="0"/>
        <w:jc w:val="both"/>
        <w:rPr>
          <w:rFonts w:ascii="Arial" w:hAnsi="Arial" w:cs="Arial"/>
          <w:sz w:val="20"/>
          <w:szCs w:val="20"/>
        </w:rPr>
      </w:pPr>
      <w:r>
        <w:rPr>
          <w:rFonts w:ascii="Arial" w:hAnsi="Arial" w:cs="Arial"/>
          <w:sz w:val="20"/>
          <w:szCs w:val="20"/>
        </w:rPr>
        <w:t>Ú</w:t>
      </w:r>
      <w:r w:rsidR="00547110" w:rsidRPr="005A66F2">
        <w:rPr>
          <w:rFonts w:ascii="Arial" w:hAnsi="Arial" w:cs="Arial"/>
          <w:sz w:val="20"/>
          <w:szCs w:val="20"/>
        </w:rPr>
        <w:t xml:space="preserve">daje o </w:t>
      </w:r>
      <w:r w:rsidR="005A66F2">
        <w:rPr>
          <w:rFonts w:ascii="Arial" w:hAnsi="Arial" w:cs="Arial"/>
          <w:sz w:val="20"/>
          <w:szCs w:val="20"/>
        </w:rPr>
        <w:t>Zhotovitel</w:t>
      </w:r>
      <w:r w:rsidR="00547110" w:rsidRPr="005A66F2">
        <w:rPr>
          <w:rFonts w:ascii="Arial" w:hAnsi="Arial" w:cs="Arial"/>
          <w:sz w:val="20"/>
          <w:szCs w:val="20"/>
        </w:rPr>
        <w:t>i (pod</w:t>
      </w:r>
      <w:r>
        <w:rPr>
          <w:rFonts w:ascii="Arial" w:hAnsi="Arial" w:cs="Arial"/>
          <w:sz w:val="20"/>
          <w:szCs w:val="20"/>
        </w:rPr>
        <w:t>d</w:t>
      </w:r>
      <w:r w:rsidR="005A66F2">
        <w:rPr>
          <w:rFonts w:ascii="Arial" w:hAnsi="Arial" w:cs="Arial"/>
          <w:sz w:val="20"/>
          <w:szCs w:val="20"/>
        </w:rPr>
        <w:t>odavatel</w:t>
      </w:r>
      <w:r w:rsidR="00547110" w:rsidRPr="005A66F2">
        <w:rPr>
          <w:rFonts w:ascii="Arial" w:hAnsi="Arial" w:cs="Arial"/>
          <w:sz w:val="20"/>
          <w:szCs w:val="20"/>
        </w:rPr>
        <w:t xml:space="preserve">ích) a </w:t>
      </w:r>
      <w:r w:rsidR="005A66F2">
        <w:rPr>
          <w:rFonts w:ascii="Arial" w:hAnsi="Arial" w:cs="Arial"/>
          <w:sz w:val="20"/>
          <w:szCs w:val="20"/>
        </w:rPr>
        <w:t>Objednatel</w:t>
      </w:r>
      <w:r w:rsidR="00547110" w:rsidRPr="005A66F2">
        <w:rPr>
          <w:rFonts w:ascii="Arial" w:hAnsi="Arial" w:cs="Arial"/>
          <w:sz w:val="20"/>
          <w:szCs w:val="20"/>
        </w:rPr>
        <w:t>i s uvedením jmen osob oprávněných jednat (statutárních orgánů nebo zmocněných zástupců)</w:t>
      </w:r>
      <w:r>
        <w:rPr>
          <w:rFonts w:ascii="Arial" w:hAnsi="Arial" w:cs="Arial"/>
          <w:sz w:val="20"/>
          <w:szCs w:val="20"/>
        </w:rPr>
        <w:t xml:space="preserve"> a</w:t>
      </w:r>
      <w:r w:rsidR="00547110" w:rsidRPr="005A66F2">
        <w:rPr>
          <w:rFonts w:ascii="Arial" w:hAnsi="Arial" w:cs="Arial"/>
          <w:sz w:val="20"/>
          <w:szCs w:val="20"/>
        </w:rPr>
        <w:t xml:space="preserve"> </w:t>
      </w:r>
      <w:r w:rsidR="00547110" w:rsidRPr="0086326C">
        <w:rPr>
          <w:rFonts w:ascii="Arial" w:hAnsi="Arial" w:cs="Arial"/>
          <w:sz w:val="20"/>
          <w:szCs w:val="20"/>
        </w:rPr>
        <w:t xml:space="preserve">popis </w:t>
      </w:r>
      <w:r w:rsidR="00E75563">
        <w:rPr>
          <w:rFonts w:ascii="Arial" w:hAnsi="Arial" w:cs="Arial"/>
          <w:sz w:val="20"/>
          <w:szCs w:val="20"/>
        </w:rPr>
        <w:t>Díla</w:t>
      </w:r>
      <w:r w:rsidR="00547110" w:rsidRPr="0086326C">
        <w:rPr>
          <w:rFonts w:ascii="Arial" w:hAnsi="Arial" w:cs="Arial"/>
          <w:sz w:val="20"/>
          <w:szCs w:val="20"/>
        </w:rPr>
        <w:t>, které je odevzdáváno</w:t>
      </w:r>
      <w:r>
        <w:rPr>
          <w:rFonts w:ascii="Arial" w:hAnsi="Arial" w:cs="Arial"/>
          <w:sz w:val="20"/>
          <w:szCs w:val="20"/>
        </w:rPr>
        <w:t>.</w:t>
      </w:r>
    </w:p>
    <w:p w14:paraId="777DB654" w14:textId="395E93BA" w:rsidR="00547110" w:rsidRPr="005A66F2" w:rsidRDefault="0086326C" w:rsidP="009B0D8D">
      <w:pPr>
        <w:pStyle w:val="Odstavecseseznamem"/>
        <w:numPr>
          <w:ilvl w:val="0"/>
          <w:numId w:val="15"/>
        </w:numPr>
        <w:spacing w:before="120" w:after="120" w:line="240" w:lineRule="auto"/>
        <w:ind w:left="993"/>
        <w:contextualSpacing w:val="0"/>
        <w:jc w:val="both"/>
        <w:rPr>
          <w:rFonts w:ascii="Arial" w:hAnsi="Arial" w:cs="Arial"/>
          <w:sz w:val="20"/>
          <w:szCs w:val="20"/>
        </w:rPr>
      </w:pPr>
      <w:r>
        <w:rPr>
          <w:rFonts w:ascii="Arial" w:hAnsi="Arial" w:cs="Arial"/>
          <w:sz w:val="20"/>
          <w:szCs w:val="20"/>
        </w:rPr>
        <w:t>S</w:t>
      </w:r>
      <w:r w:rsidR="00547110" w:rsidRPr="005A66F2">
        <w:rPr>
          <w:rFonts w:ascii="Arial" w:hAnsi="Arial" w:cs="Arial"/>
          <w:sz w:val="20"/>
          <w:szCs w:val="20"/>
        </w:rPr>
        <w:t>oupis zjištěných vad nebránících užívání a dohodu o opatřeních a lhůtách k jejich odstranění</w:t>
      </w:r>
      <w:r>
        <w:rPr>
          <w:rFonts w:ascii="Arial" w:hAnsi="Arial" w:cs="Arial"/>
          <w:sz w:val="20"/>
          <w:szCs w:val="20"/>
        </w:rPr>
        <w:t>.</w:t>
      </w:r>
    </w:p>
    <w:p w14:paraId="2CC8A8CE" w14:textId="62AF3D75" w:rsidR="00547110" w:rsidRPr="005A66F2" w:rsidRDefault="0086326C" w:rsidP="009B0D8D">
      <w:pPr>
        <w:pStyle w:val="Odstavecseseznamem"/>
        <w:numPr>
          <w:ilvl w:val="0"/>
          <w:numId w:val="15"/>
        </w:numPr>
        <w:spacing w:before="120" w:after="120" w:line="240" w:lineRule="auto"/>
        <w:ind w:left="993"/>
        <w:contextualSpacing w:val="0"/>
        <w:jc w:val="both"/>
        <w:rPr>
          <w:rFonts w:ascii="Arial" w:hAnsi="Arial" w:cs="Arial"/>
          <w:sz w:val="20"/>
          <w:szCs w:val="20"/>
        </w:rPr>
      </w:pPr>
      <w:r>
        <w:rPr>
          <w:rFonts w:ascii="Arial" w:hAnsi="Arial" w:cs="Arial"/>
          <w:sz w:val="20"/>
          <w:szCs w:val="20"/>
        </w:rPr>
        <w:t>S</w:t>
      </w:r>
      <w:r w:rsidR="00547110" w:rsidRPr="005A66F2">
        <w:rPr>
          <w:rFonts w:ascii="Arial" w:hAnsi="Arial" w:cs="Arial"/>
          <w:sz w:val="20"/>
          <w:szCs w:val="20"/>
        </w:rPr>
        <w:t>eznam předaných dokladů</w:t>
      </w:r>
      <w:r>
        <w:rPr>
          <w:rFonts w:ascii="Arial" w:hAnsi="Arial" w:cs="Arial"/>
          <w:sz w:val="20"/>
          <w:szCs w:val="20"/>
        </w:rPr>
        <w:t>.</w:t>
      </w:r>
    </w:p>
    <w:p w14:paraId="2900BD15" w14:textId="73D43D20" w:rsidR="00547110" w:rsidRPr="005A66F2" w:rsidRDefault="0086326C" w:rsidP="009B0D8D">
      <w:pPr>
        <w:pStyle w:val="Odstavecseseznamem"/>
        <w:numPr>
          <w:ilvl w:val="0"/>
          <w:numId w:val="15"/>
        </w:numPr>
        <w:spacing w:before="120" w:after="120" w:line="240" w:lineRule="auto"/>
        <w:ind w:left="993"/>
        <w:contextualSpacing w:val="0"/>
        <w:jc w:val="both"/>
        <w:rPr>
          <w:rFonts w:ascii="Arial" w:hAnsi="Arial" w:cs="Arial"/>
          <w:sz w:val="20"/>
          <w:szCs w:val="20"/>
        </w:rPr>
      </w:pPr>
      <w:r>
        <w:rPr>
          <w:rFonts w:ascii="Arial" w:hAnsi="Arial" w:cs="Arial"/>
          <w:sz w:val="20"/>
          <w:szCs w:val="20"/>
        </w:rPr>
        <w:t>D</w:t>
      </w:r>
      <w:r w:rsidR="00547110" w:rsidRPr="005A66F2">
        <w:rPr>
          <w:rFonts w:ascii="Arial" w:hAnsi="Arial" w:cs="Arial"/>
          <w:sz w:val="20"/>
          <w:szCs w:val="20"/>
        </w:rPr>
        <w:t>en, od kterého začne běžet záruční doba</w:t>
      </w:r>
      <w:r>
        <w:rPr>
          <w:rFonts w:ascii="Arial" w:hAnsi="Arial" w:cs="Arial"/>
          <w:sz w:val="20"/>
          <w:szCs w:val="20"/>
        </w:rPr>
        <w:t xml:space="preserve"> na </w:t>
      </w:r>
      <w:r w:rsidR="00E75563">
        <w:rPr>
          <w:rFonts w:ascii="Arial" w:hAnsi="Arial" w:cs="Arial"/>
          <w:sz w:val="20"/>
          <w:szCs w:val="20"/>
        </w:rPr>
        <w:t>Dílo</w:t>
      </w:r>
      <w:r>
        <w:rPr>
          <w:rFonts w:ascii="Arial" w:hAnsi="Arial" w:cs="Arial"/>
          <w:sz w:val="20"/>
          <w:szCs w:val="20"/>
        </w:rPr>
        <w:t>.</w:t>
      </w:r>
    </w:p>
    <w:p w14:paraId="567409E2" w14:textId="2156D448" w:rsidR="0086326C" w:rsidRDefault="0086326C" w:rsidP="009B0D8D">
      <w:pPr>
        <w:pStyle w:val="Odstavecseseznamem"/>
        <w:numPr>
          <w:ilvl w:val="0"/>
          <w:numId w:val="15"/>
        </w:numPr>
        <w:spacing w:before="120" w:after="120" w:line="240" w:lineRule="auto"/>
        <w:ind w:left="993"/>
        <w:contextualSpacing w:val="0"/>
        <w:jc w:val="both"/>
        <w:rPr>
          <w:rFonts w:ascii="Arial" w:hAnsi="Arial" w:cs="Arial"/>
          <w:sz w:val="20"/>
          <w:szCs w:val="20"/>
        </w:rPr>
      </w:pPr>
      <w:r>
        <w:rPr>
          <w:rFonts w:ascii="Arial" w:hAnsi="Arial" w:cs="Arial"/>
          <w:sz w:val="20"/>
          <w:szCs w:val="20"/>
        </w:rPr>
        <w:t>P</w:t>
      </w:r>
      <w:r w:rsidR="00547110" w:rsidRPr="005A66F2">
        <w:rPr>
          <w:rFonts w:ascii="Arial" w:hAnsi="Arial" w:cs="Arial"/>
          <w:sz w:val="20"/>
          <w:szCs w:val="20"/>
        </w:rPr>
        <w:t xml:space="preserve">rohlášení </w:t>
      </w:r>
      <w:r w:rsidR="005A66F2">
        <w:rPr>
          <w:rFonts w:ascii="Arial" w:hAnsi="Arial" w:cs="Arial"/>
          <w:sz w:val="20"/>
          <w:szCs w:val="20"/>
        </w:rPr>
        <w:t>Objednatel</w:t>
      </w:r>
      <w:r w:rsidR="00547110" w:rsidRPr="005A66F2">
        <w:rPr>
          <w:rFonts w:ascii="Arial" w:hAnsi="Arial" w:cs="Arial"/>
          <w:sz w:val="20"/>
          <w:szCs w:val="20"/>
        </w:rPr>
        <w:t xml:space="preserve">e, zda celé </w:t>
      </w:r>
      <w:r w:rsidR="00E75563">
        <w:rPr>
          <w:rFonts w:ascii="Arial" w:hAnsi="Arial" w:cs="Arial"/>
          <w:sz w:val="20"/>
          <w:szCs w:val="20"/>
        </w:rPr>
        <w:t>Dílo</w:t>
      </w:r>
      <w:r>
        <w:rPr>
          <w:rFonts w:ascii="Arial" w:hAnsi="Arial" w:cs="Arial"/>
          <w:sz w:val="20"/>
          <w:szCs w:val="20"/>
        </w:rPr>
        <w:t xml:space="preserve"> </w:t>
      </w:r>
      <w:r w:rsidR="00547110" w:rsidRPr="005A66F2">
        <w:rPr>
          <w:rFonts w:ascii="Arial" w:hAnsi="Arial" w:cs="Arial"/>
          <w:sz w:val="20"/>
          <w:szCs w:val="20"/>
        </w:rPr>
        <w:t>/</w:t>
      </w:r>
      <w:r>
        <w:rPr>
          <w:rFonts w:ascii="Arial" w:hAnsi="Arial" w:cs="Arial"/>
          <w:sz w:val="20"/>
          <w:szCs w:val="20"/>
        </w:rPr>
        <w:t xml:space="preserve"> </w:t>
      </w:r>
      <w:r w:rsidR="00547110" w:rsidRPr="005A66F2">
        <w:rPr>
          <w:rFonts w:ascii="Arial" w:hAnsi="Arial" w:cs="Arial"/>
          <w:sz w:val="20"/>
          <w:szCs w:val="20"/>
        </w:rPr>
        <w:t xml:space="preserve">část </w:t>
      </w:r>
      <w:r w:rsidR="00E75563">
        <w:rPr>
          <w:rFonts w:ascii="Arial" w:hAnsi="Arial" w:cs="Arial"/>
          <w:sz w:val="20"/>
          <w:szCs w:val="20"/>
        </w:rPr>
        <w:t>Díla</w:t>
      </w:r>
      <w:r w:rsidR="00547110" w:rsidRPr="005A66F2">
        <w:rPr>
          <w:rFonts w:ascii="Arial" w:hAnsi="Arial" w:cs="Arial"/>
          <w:sz w:val="20"/>
          <w:szCs w:val="20"/>
        </w:rPr>
        <w:t xml:space="preserve"> přejímá či nepřejímá</w:t>
      </w:r>
      <w:r>
        <w:rPr>
          <w:rFonts w:ascii="Arial" w:hAnsi="Arial" w:cs="Arial"/>
          <w:sz w:val="20"/>
          <w:szCs w:val="20"/>
        </w:rPr>
        <w:t>.</w:t>
      </w:r>
    </w:p>
    <w:p w14:paraId="0A8AB2F5" w14:textId="1F673BF6" w:rsidR="00547110" w:rsidRPr="0086326C" w:rsidRDefault="0086326C" w:rsidP="009B0D8D">
      <w:pPr>
        <w:pStyle w:val="Odstavecseseznamem"/>
        <w:numPr>
          <w:ilvl w:val="0"/>
          <w:numId w:val="15"/>
        </w:numPr>
        <w:spacing w:before="120" w:after="120" w:line="240" w:lineRule="auto"/>
        <w:ind w:left="993"/>
        <w:contextualSpacing w:val="0"/>
        <w:jc w:val="both"/>
        <w:rPr>
          <w:rFonts w:ascii="Arial" w:hAnsi="Arial" w:cs="Arial"/>
          <w:sz w:val="20"/>
          <w:szCs w:val="20"/>
        </w:rPr>
      </w:pPr>
      <w:r w:rsidRPr="0086326C">
        <w:rPr>
          <w:rFonts w:ascii="Arial" w:hAnsi="Arial" w:cs="Arial"/>
          <w:sz w:val="20"/>
          <w:szCs w:val="20"/>
        </w:rPr>
        <w:t>V</w:t>
      </w:r>
      <w:r w:rsidR="00547110" w:rsidRPr="0086326C">
        <w:rPr>
          <w:rFonts w:ascii="Arial" w:hAnsi="Arial" w:cs="Arial"/>
          <w:sz w:val="20"/>
          <w:szCs w:val="20"/>
        </w:rPr>
        <w:t xml:space="preserve"> případě přejímky konstatování přesného času podpisu protokolu a tím i přechodu rizika na </w:t>
      </w:r>
      <w:r w:rsidR="005A66F2" w:rsidRPr="0086326C">
        <w:rPr>
          <w:rFonts w:ascii="Arial" w:hAnsi="Arial" w:cs="Arial"/>
          <w:sz w:val="20"/>
          <w:szCs w:val="20"/>
        </w:rPr>
        <w:t>Objednatel</w:t>
      </w:r>
      <w:r w:rsidR="00547110" w:rsidRPr="0086326C">
        <w:rPr>
          <w:rFonts w:ascii="Arial" w:hAnsi="Arial" w:cs="Arial"/>
          <w:sz w:val="20"/>
          <w:szCs w:val="20"/>
        </w:rPr>
        <w:t>e.</w:t>
      </w:r>
    </w:p>
    <w:p w14:paraId="06001D40" w14:textId="66C8C909"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Nedohodnou</w:t>
      </w:r>
      <w:r w:rsidR="0086326C">
        <w:rPr>
          <w:rFonts w:ascii="Arial" w:hAnsi="Arial" w:cs="Arial"/>
          <w:sz w:val="20"/>
          <w:szCs w:val="20"/>
        </w:rPr>
        <w:t>-li</w:t>
      </w:r>
      <w:r w:rsidRPr="005A66F2">
        <w:rPr>
          <w:rFonts w:ascii="Arial" w:hAnsi="Arial" w:cs="Arial"/>
          <w:sz w:val="20"/>
          <w:szCs w:val="20"/>
        </w:rPr>
        <w:t xml:space="preserve"> se smluvní strany v rámci přejímacího řízení jinak, vyhotoví protokol o předání a převzetí </w:t>
      </w:r>
      <w:r w:rsidR="00E75563">
        <w:rPr>
          <w:rFonts w:ascii="Arial" w:hAnsi="Arial" w:cs="Arial"/>
          <w:sz w:val="20"/>
          <w:szCs w:val="20"/>
        </w:rPr>
        <w:t>Díla</w:t>
      </w:r>
      <w:r w:rsidRPr="005A66F2">
        <w:rPr>
          <w:rFonts w:ascii="Arial" w:hAnsi="Arial" w:cs="Arial"/>
          <w:sz w:val="20"/>
          <w:szCs w:val="20"/>
        </w:rPr>
        <w:t xml:space="preserve"> nebo jeho části </w:t>
      </w:r>
      <w:r w:rsidR="005A66F2">
        <w:rPr>
          <w:rFonts w:ascii="Arial" w:hAnsi="Arial" w:cs="Arial"/>
          <w:sz w:val="20"/>
          <w:szCs w:val="20"/>
        </w:rPr>
        <w:t>Zhotovitel</w:t>
      </w:r>
      <w:r w:rsidRPr="005A66F2">
        <w:rPr>
          <w:rFonts w:ascii="Arial" w:hAnsi="Arial" w:cs="Arial"/>
          <w:sz w:val="20"/>
          <w:szCs w:val="20"/>
        </w:rPr>
        <w:t>.</w:t>
      </w:r>
    </w:p>
    <w:p w14:paraId="2A9737F5" w14:textId="77777777" w:rsidR="0086326C" w:rsidRPr="00E75563"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E75563">
        <w:rPr>
          <w:rFonts w:ascii="Arial" w:hAnsi="Arial" w:cs="Arial"/>
          <w:sz w:val="20"/>
          <w:szCs w:val="20"/>
        </w:rPr>
        <w:t xml:space="preserve">Protokol s daty zahájení a ukončení přejímacího řízení </w:t>
      </w:r>
      <w:proofErr w:type="gramStart"/>
      <w:r w:rsidRPr="00E75563">
        <w:rPr>
          <w:rFonts w:ascii="Arial" w:hAnsi="Arial" w:cs="Arial"/>
          <w:sz w:val="20"/>
          <w:szCs w:val="20"/>
        </w:rPr>
        <w:t>po</w:t>
      </w:r>
      <w:r w:rsidR="00F75910" w:rsidRPr="00E75563">
        <w:rPr>
          <w:rFonts w:ascii="Arial" w:hAnsi="Arial" w:cs="Arial"/>
          <w:sz w:val="20"/>
          <w:szCs w:val="20"/>
        </w:rPr>
        <w:t>depíší</w:t>
      </w:r>
      <w:proofErr w:type="gramEnd"/>
      <w:r w:rsidR="00F75910" w:rsidRPr="00E75563">
        <w:rPr>
          <w:rFonts w:ascii="Arial" w:hAnsi="Arial" w:cs="Arial"/>
          <w:sz w:val="20"/>
          <w:szCs w:val="20"/>
        </w:rPr>
        <w:t xml:space="preserve"> zástupci smluvních stran </w:t>
      </w:r>
      <w:r w:rsidRPr="00E75563">
        <w:rPr>
          <w:rFonts w:ascii="Arial" w:hAnsi="Arial" w:cs="Arial"/>
          <w:sz w:val="20"/>
          <w:szCs w:val="20"/>
        </w:rPr>
        <w:t>řádně zmocnění k veškerým úkonům v přejímacím řízení</w:t>
      </w:r>
      <w:r w:rsidR="00F75910" w:rsidRPr="00E75563">
        <w:rPr>
          <w:rFonts w:ascii="Arial" w:hAnsi="Arial" w:cs="Arial"/>
          <w:sz w:val="20"/>
          <w:szCs w:val="20"/>
        </w:rPr>
        <w:t>.</w:t>
      </w:r>
    </w:p>
    <w:p w14:paraId="2513A4AF" w14:textId="739ED7DE"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86326C">
        <w:rPr>
          <w:rFonts w:ascii="Arial" w:hAnsi="Arial" w:cs="Arial"/>
          <w:sz w:val="20"/>
          <w:szCs w:val="20"/>
        </w:rPr>
        <w:t xml:space="preserve">Jestliže je protokol o předání a převzetí </w:t>
      </w:r>
      <w:r w:rsidR="00E75563">
        <w:rPr>
          <w:rFonts w:ascii="Arial" w:hAnsi="Arial" w:cs="Arial"/>
          <w:sz w:val="20"/>
          <w:szCs w:val="20"/>
        </w:rPr>
        <w:t>Díla</w:t>
      </w:r>
      <w:r w:rsidRPr="0086326C">
        <w:rPr>
          <w:rFonts w:ascii="Arial" w:hAnsi="Arial" w:cs="Arial"/>
          <w:sz w:val="20"/>
          <w:szCs w:val="20"/>
        </w:rPr>
        <w:t xml:space="preserve"> nebo části </w:t>
      </w:r>
      <w:r w:rsidR="00E75563">
        <w:rPr>
          <w:rFonts w:ascii="Arial" w:hAnsi="Arial" w:cs="Arial"/>
          <w:sz w:val="20"/>
          <w:szCs w:val="20"/>
        </w:rPr>
        <w:t>Díla</w:t>
      </w:r>
      <w:r w:rsidRPr="0086326C">
        <w:rPr>
          <w:rFonts w:ascii="Arial" w:hAnsi="Arial" w:cs="Arial"/>
          <w:sz w:val="20"/>
          <w:szCs w:val="20"/>
        </w:rPr>
        <w:t xml:space="preserve"> řádně podepsán smluvními stranami, považují se veškeré údaje o opatřeních a lhůtách v protokole uvedené za dohodnuté, pokud </w:t>
      </w:r>
      <w:r w:rsidRPr="0086326C">
        <w:rPr>
          <w:rFonts w:ascii="Arial" w:hAnsi="Arial" w:cs="Arial"/>
          <w:sz w:val="20"/>
          <w:szCs w:val="20"/>
        </w:rPr>
        <w:lastRenderedPageBreak/>
        <w:t xml:space="preserve">některá ze smluvních stran výslovně v protokole neuvede, že s určitými body protokolu nesouhlasí. Jestliže </w:t>
      </w:r>
      <w:r w:rsidR="005A66F2" w:rsidRPr="0086326C">
        <w:rPr>
          <w:rFonts w:ascii="Arial" w:hAnsi="Arial" w:cs="Arial"/>
          <w:sz w:val="20"/>
          <w:szCs w:val="20"/>
        </w:rPr>
        <w:t>Objednatel</w:t>
      </w:r>
      <w:r w:rsidRPr="0086326C">
        <w:rPr>
          <w:rFonts w:ascii="Arial" w:hAnsi="Arial" w:cs="Arial"/>
          <w:sz w:val="20"/>
          <w:szCs w:val="20"/>
        </w:rPr>
        <w:t xml:space="preserve"> v protokole popsal vady nebo uvedl, jak se vady projevují, platí, že tím současně požaduje bezúplatné odstranění takových vad.</w:t>
      </w:r>
    </w:p>
    <w:p w14:paraId="37CFD2EE" w14:textId="4F749548" w:rsidR="00547110" w:rsidRP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K datu podpisu protokolu o předání a převzetí celého </w:t>
      </w:r>
      <w:r w:rsidR="00E75563">
        <w:rPr>
          <w:rFonts w:ascii="Arial" w:hAnsi="Arial" w:cs="Arial"/>
          <w:sz w:val="20"/>
          <w:szCs w:val="20"/>
        </w:rPr>
        <w:t>Díla</w:t>
      </w:r>
      <w:r w:rsidRPr="00E75563">
        <w:rPr>
          <w:rFonts w:ascii="Arial" w:hAnsi="Arial" w:cs="Arial"/>
          <w:sz w:val="20"/>
          <w:szCs w:val="20"/>
        </w:rPr>
        <w:t xml:space="preserve"> je celé </w:t>
      </w:r>
      <w:r w:rsidR="00E75563">
        <w:rPr>
          <w:rFonts w:ascii="Arial" w:hAnsi="Arial" w:cs="Arial"/>
          <w:sz w:val="20"/>
          <w:szCs w:val="20"/>
        </w:rPr>
        <w:t>Dílo</w:t>
      </w:r>
      <w:r w:rsidRPr="00E75563">
        <w:rPr>
          <w:rFonts w:ascii="Arial" w:hAnsi="Arial" w:cs="Arial"/>
          <w:sz w:val="20"/>
          <w:szCs w:val="20"/>
        </w:rPr>
        <w:t xml:space="preserve"> předáno </w:t>
      </w:r>
      <w:r w:rsidR="005A66F2" w:rsidRPr="00E75563">
        <w:rPr>
          <w:rFonts w:ascii="Arial" w:hAnsi="Arial" w:cs="Arial"/>
          <w:sz w:val="20"/>
          <w:szCs w:val="20"/>
        </w:rPr>
        <w:t>Zhotovitel</w:t>
      </w:r>
      <w:r w:rsidRPr="00E75563">
        <w:rPr>
          <w:rFonts w:ascii="Arial" w:hAnsi="Arial" w:cs="Arial"/>
          <w:sz w:val="20"/>
          <w:szCs w:val="20"/>
        </w:rPr>
        <w:t xml:space="preserve">em </w:t>
      </w:r>
      <w:r w:rsidR="005A66F2" w:rsidRPr="00E75563">
        <w:rPr>
          <w:rFonts w:ascii="Arial" w:hAnsi="Arial" w:cs="Arial"/>
          <w:sz w:val="20"/>
          <w:szCs w:val="20"/>
        </w:rPr>
        <w:t>Objednatel</w:t>
      </w:r>
      <w:r w:rsidRPr="00E75563">
        <w:rPr>
          <w:rFonts w:ascii="Arial" w:hAnsi="Arial" w:cs="Arial"/>
          <w:sz w:val="20"/>
          <w:szCs w:val="20"/>
        </w:rPr>
        <w:t xml:space="preserve">i.   </w:t>
      </w:r>
    </w:p>
    <w:p w14:paraId="3ADBCA68" w14:textId="3A8A29CC"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Odmítne-li </w:t>
      </w:r>
      <w:r w:rsidR="005A66F2">
        <w:rPr>
          <w:rFonts w:ascii="Arial" w:hAnsi="Arial" w:cs="Arial"/>
          <w:sz w:val="20"/>
          <w:szCs w:val="20"/>
        </w:rPr>
        <w:t>Objednatel</w:t>
      </w:r>
      <w:r w:rsidRPr="005A66F2">
        <w:rPr>
          <w:rFonts w:ascii="Arial" w:hAnsi="Arial" w:cs="Arial"/>
          <w:sz w:val="20"/>
          <w:szCs w:val="20"/>
        </w:rPr>
        <w:t xml:space="preserve"> řádně a včas zhotovené </w:t>
      </w:r>
      <w:r w:rsidR="00E75563">
        <w:rPr>
          <w:rFonts w:ascii="Arial" w:hAnsi="Arial" w:cs="Arial"/>
          <w:sz w:val="20"/>
          <w:szCs w:val="20"/>
        </w:rPr>
        <w:t>Dílo</w:t>
      </w:r>
      <w:r w:rsidRPr="005A66F2">
        <w:rPr>
          <w:rFonts w:ascii="Arial" w:hAnsi="Arial" w:cs="Arial"/>
          <w:sz w:val="20"/>
          <w:szCs w:val="20"/>
        </w:rPr>
        <w:t xml:space="preserve"> nebo jeho část převzít nebo nedojde-li k dohodě o předání a převzetí celého </w:t>
      </w:r>
      <w:r w:rsidR="00E75563">
        <w:rPr>
          <w:rFonts w:ascii="Arial" w:hAnsi="Arial" w:cs="Arial"/>
          <w:sz w:val="20"/>
          <w:szCs w:val="20"/>
        </w:rPr>
        <w:t xml:space="preserve">Díla </w:t>
      </w:r>
      <w:r w:rsidRPr="005A66F2">
        <w:rPr>
          <w:rFonts w:ascii="Arial" w:hAnsi="Arial" w:cs="Arial"/>
          <w:sz w:val="20"/>
          <w:szCs w:val="20"/>
        </w:rPr>
        <w:t>/</w:t>
      </w:r>
      <w:r w:rsidR="00E75563">
        <w:rPr>
          <w:rFonts w:ascii="Arial" w:hAnsi="Arial" w:cs="Arial"/>
          <w:sz w:val="20"/>
          <w:szCs w:val="20"/>
        </w:rPr>
        <w:t xml:space="preserve"> </w:t>
      </w:r>
      <w:r w:rsidRPr="005A66F2">
        <w:rPr>
          <w:rFonts w:ascii="Arial" w:hAnsi="Arial" w:cs="Arial"/>
          <w:sz w:val="20"/>
          <w:szCs w:val="20"/>
        </w:rPr>
        <w:t xml:space="preserve">části </w:t>
      </w:r>
      <w:r w:rsidR="00E75563">
        <w:rPr>
          <w:rFonts w:ascii="Arial" w:hAnsi="Arial" w:cs="Arial"/>
          <w:sz w:val="20"/>
          <w:szCs w:val="20"/>
        </w:rPr>
        <w:t>Díla</w:t>
      </w:r>
      <w:r w:rsidRPr="005A66F2">
        <w:rPr>
          <w:rFonts w:ascii="Arial" w:hAnsi="Arial" w:cs="Arial"/>
          <w:sz w:val="20"/>
          <w:szCs w:val="20"/>
        </w:rPr>
        <w:t xml:space="preserve">, </w:t>
      </w:r>
      <w:proofErr w:type="gramStart"/>
      <w:r w:rsidRPr="005A66F2">
        <w:rPr>
          <w:rFonts w:ascii="Arial" w:hAnsi="Arial" w:cs="Arial"/>
          <w:sz w:val="20"/>
          <w:szCs w:val="20"/>
        </w:rPr>
        <w:t>sepíší</w:t>
      </w:r>
      <w:proofErr w:type="gramEnd"/>
      <w:r w:rsidRPr="005A66F2">
        <w:rPr>
          <w:rFonts w:ascii="Arial" w:hAnsi="Arial" w:cs="Arial"/>
          <w:sz w:val="20"/>
          <w:szCs w:val="20"/>
        </w:rPr>
        <w:t xml:space="preserve"> obě strany o tom zápis, v němž uvedou obě strany svá stanoviska. </w:t>
      </w:r>
      <w:r w:rsidR="005A66F2">
        <w:rPr>
          <w:rFonts w:ascii="Arial" w:hAnsi="Arial" w:cs="Arial"/>
          <w:sz w:val="20"/>
          <w:szCs w:val="20"/>
        </w:rPr>
        <w:t>Zhotovitel</w:t>
      </w:r>
      <w:r w:rsidRPr="005A66F2">
        <w:rPr>
          <w:rFonts w:ascii="Arial" w:hAnsi="Arial" w:cs="Arial"/>
          <w:sz w:val="20"/>
          <w:szCs w:val="20"/>
        </w:rPr>
        <w:t xml:space="preserve"> není v prodlení, jestliže </w:t>
      </w:r>
      <w:r w:rsidR="005A66F2">
        <w:rPr>
          <w:rFonts w:ascii="Arial" w:hAnsi="Arial" w:cs="Arial"/>
          <w:sz w:val="20"/>
          <w:szCs w:val="20"/>
        </w:rPr>
        <w:t>Objednatel</w:t>
      </w:r>
      <w:r w:rsidRPr="005A66F2">
        <w:rPr>
          <w:rFonts w:ascii="Arial" w:hAnsi="Arial" w:cs="Arial"/>
          <w:sz w:val="20"/>
          <w:szCs w:val="20"/>
        </w:rPr>
        <w:t xml:space="preserve"> odmítl bezdůvodně převzít řádně zhotovené </w:t>
      </w:r>
      <w:r w:rsidR="00E75563">
        <w:rPr>
          <w:rFonts w:ascii="Arial" w:hAnsi="Arial" w:cs="Arial"/>
          <w:sz w:val="20"/>
          <w:szCs w:val="20"/>
        </w:rPr>
        <w:t>Dílo</w:t>
      </w:r>
      <w:r w:rsidRPr="005A66F2">
        <w:rPr>
          <w:rFonts w:ascii="Arial" w:hAnsi="Arial" w:cs="Arial"/>
          <w:sz w:val="20"/>
          <w:szCs w:val="20"/>
        </w:rPr>
        <w:t>.</w:t>
      </w:r>
    </w:p>
    <w:p w14:paraId="1CF0B85F" w14:textId="7A86E136" w:rsidR="00E20C3E"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Vyzkoušení </w:t>
      </w:r>
      <w:r w:rsidR="00E75563">
        <w:rPr>
          <w:rFonts w:ascii="Arial" w:hAnsi="Arial" w:cs="Arial"/>
          <w:sz w:val="20"/>
          <w:szCs w:val="20"/>
        </w:rPr>
        <w:t xml:space="preserve">Díla </w:t>
      </w:r>
      <w:r w:rsidRPr="005A66F2">
        <w:rPr>
          <w:rFonts w:ascii="Arial" w:hAnsi="Arial" w:cs="Arial"/>
          <w:sz w:val="20"/>
          <w:szCs w:val="20"/>
        </w:rPr>
        <w:t>po jednotlivých částech:</w:t>
      </w:r>
    </w:p>
    <w:p w14:paraId="59DDDE04" w14:textId="0EF46ECA" w:rsidR="00547110" w:rsidRPr="005A66F2" w:rsidRDefault="00547110" w:rsidP="00D673B3">
      <w:pPr>
        <w:pStyle w:val="Odstavecseseznamem"/>
        <w:spacing w:before="120" w:after="120" w:line="240" w:lineRule="auto"/>
        <w:ind w:left="567"/>
        <w:contextualSpacing w:val="0"/>
        <w:jc w:val="both"/>
        <w:rPr>
          <w:rFonts w:ascii="Arial" w:hAnsi="Arial" w:cs="Arial"/>
          <w:sz w:val="20"/>
          <w:szCs w:val="20"/>
        </w:rPr>
      </w:pPr>
      <w:r w:rsidRPr="005A66F2">
        <w:rPr>
          <w:rFonts w:ascii="Arial" w:hAnsi="Arial" w:cs="Arial"/>
          <w:sz w:val="20"/>
          <w:szCs w:val="20"/>
        </w:rPr>
        <w:t xml:space="preserve">Tímto se rozumí vyzkoušení jednotlivých elementů sjednaného </w:t>
      </w:r>
      <w:r w:rsidR="00E75563">
        <w:rPr>
          <w:rFonts w:ascii="Arial" w:hAnsi="Arial" w:cs="Arial"/>
          <w:sz w:val="20"/>
          <w:szCs w:val="20"/>
        </w:rPr>
        <w:t>Díla</w:t>
      </w:r>
      <w:r w:rsidRPr="005A66F2">
        <w:rPr>
          <w:rFonts w:ascii="Arial" w:hAnsi="Arial" w:cs="Arial"/>
          <w:sz w:val="20"/>
          <w:szCs w:val="20"/>
        </w:rPr>
        <w:t xml:space="preserve">. Vyzkoušení </w:t>
      </w:r>
      <w:r w:rsidR="00E75563">
        <w:rPr>
          <w:rFonts w:ascii="Arial" w:hAnsi="Arial" w:cs="Arial"/>
          <w:sz w:val="20"/>
          <w:szCs w:val="20"/>
        </w:rPr>
        <w:t xml:space="preserve">Díla </w:t>
      </w:r>
      <w:r w:rsidRPr="005A66F2">
        <w:rPr>
          <w:rFonts w:ascii="Arial" w:hAnsi="Arial" w:cs="Arial"/>
          <w:sz w:val="20"/>
          <w:szCs w:val="20"/>
        </w:rPr>
        <w:t>po</w:t>
      </w:r>
      <w:r w:rsidR="00E75563">
        <w:rPr>
          <w:rFonts w:ascii="Arial" w:hAnsi="Arial" w:cs="Arial"/>
          <w:sz w:val="20"/>
          <w:szCs w:val="20"/>
        </w:rPr>
        <w:t> </w:t>
      </w:r>
      <w:r w:rsidRPr="005A66F2">
        <w:rPr>
          <w:rFonts w:ascii="Arial" w:hAnsi="Arial" w:cs="Arial"/>
          <w:sz w:val="20"/>
          <w:szCs w:val="20"/>
        </w:rPr>
        <w:t xml:space="preserve">jednotlivých částech je součástí plnění </w:t>
      </w:r>
      <w:r w:rsidR="00E75563">
        <w:rPr>
          <w:rFonts w:ascii="Arial" w:hAnsi="Arial" w:cs="Arial"/>
          <w:sz w:val="20"/>
          <w:szCs w:val="20"/>
        </w:rPr>
        <w:t>Díla</w:t>
      </w:r>
      <w:r w:rsidRPr="005A66F2">
        <w:rPr>
          <w:rFonts w:ascii="Arial" w:hAnsi="Arial" w:cs="Arial"/>
          <w:sz w:val="20"/>
          <w:szCs w:val="20"/>
        </w:rPr>
        <w:t xml:space="preserve">, proto veškeré náklady </w:t>
      </w:r>
      <w:r w:rsidR="005A66F2">
        <w:rPr>
          <w:rFonts w:ascii="Arial" w:hAnsi="Arial" w:cs="Arial"/>
          <w:sz w:val="20"/>
          <w:szCs w:val="20"/>
        </w:rPr>
        <w:t>Zhotovitel</w:t>
      </w:r>
      <w:r w:rsidRPr="005A66F2">
        <w:rPr>
          <w:rFonts w:ascii="Arial" w:hAnsi="Arial" w:cs="Arial"/>
          <w:sz w:val="20"/>
          <w:szCs w:val="20"/>
        </w:rPr>
        <w:t xml:space="preserve">e spojené s přípravou, realizací a vyhodnocením včetně případné účasti odborníků jsou součástí dohodnuté ceny </w:t>
      </w:r>
      <w:r w:rsidR="00E75563">
        <w:rPr>
          <w:rFonts w:ascii="Arial" w:hAnsi="Arial" w:cs="Arial"/>
          <w:sz w:val="20"/>
          <w:szCs w:val="20"/>
        </w:rPr>
        <w:t>Díla</w:t>
      </w:r>
      <w:r w:rsidRPr="005A66F2">
        <w:rPr>
          <w:rFonts w:ascii="Arial" w:hAnsi="Arial" w:cs="Arial"/>
          <w:sz w:val="20"/>
          <w:szCs w:val="20"/>
        </w:rPr>
        <w:t xml:space="preserve">. </w:t>
      </w:r>
      <w:r w:rsidR="005A66F2">
        <w:rPr>
          <w:rFonts w:ascii="Arial" w:hAnsi="Arial" w:cs="Arial"/>
          <w:sz w:val="20"/>
          <w:szCs w:val="20"/>
        </w:rPr>
        <w:t>Objednatel</w:t>
      </w:r>
      <w:r w:rsidRPr="005A66F2">
        <w:rPr>
          <w:rFonts w:ascii="Arial" w:hAnsi="Arial" w:cs="Arial"/>
          <w:sz w:val="20"/>
          <w:szCs w:val="20"/>
        </w:rPr>
        <w:t xml:space="preserve"> má právo </w:t>
      </w:r>
      <w:proofErr w:type="gramStart"/>
      <w:r w:rsidRPr="005A66F2">
        <w:rPr>
          <w:rFonts w:ascii="Arial" w:hAnsi="Arial" w:cs="Arial"/>
          <w:sz w:val="20"/>
          <w:szCs w:val="20"/>
        </w:rPr>
        <w:t>se</w:t>
      </w:r>
      <w:proofErr w:type="gramEnd"/>
      <w:r w:rsidRPr="005A66F2">
        <w:rPr>
          <w:rFonts w:ascii="Arial" w:hAnsi="Arial" w:cs="Arial"/>
          <w:sz w:val="20"/>
          <w:szCs w:val="20"/>
        </w:rPr>
        <w:t xml:space="preserve"> zkoušek účastnit, proto </w:t>
      </w:r>
      <w:r w:rsidR="005A66F2">
        <w:rPr>
          <w:rFonts w:ascii="Arial" w:hAnsi="Arial" w:cs="Arial"/>
          <w:sz w:val="20"/>
          <w:szCs w:val="20"/>
        </w:rPr>
        <w:t>Zhotovitel</w:t>
      </w:r>
      <w:r w:rsidRPr="005A66F2">
        <w:rPr>
          <w:rFonts w:ascii="Arial" w:hAnsi="Arial" w:cs="Arial"/>
          <w:sz w:val="20"/>
          <w:szCs w:val="20"/>
        </w:rPr>
        <w:t xml:space="preserve"> minimálně 3 pracovní dny před plánovaným vyzkoušením dané části písemně vyzve </w:t>
      </w:r>
      <w:r w:rsidR="005A66F2">
        <w:rPr>
          <w:rFonts w:ascii="Arial" w:hAnsi="Arial" w:cs="Arial"/>
          <w:sz w:val="20"/>
          <w:szCs w:val="20"/>
        </w:rPr>
        <w:t>Objednatel</w:t>
      </w:r>
      <w:r w:rsidRPr="005A66F2">
        <w:rPr>
          <w:rFonts w:ascii="Arial" w:hAnsi="Arial" w:cs="Arial"/>
          <w:sz w:val="20"/>
          <w:szCs w:val="20"/>
        </w:rPr>
        <w:t>e k účasti na zkoušce.</w:t>
      </w:r>
    </w:p>
    <w:p w14:paraId="4B57A37C" w14:textId="77777777" w:rsidR="00E75563"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Komplexní vyzkoušení:</w:t>
      </w:r>
    </w:p>
    <w:p w14:paraId="5F641402" w14:textId="50EC37F4"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Komplexními zkouškami </w:t>
      </w:r>
      <w:r w:rsidR="005A66F2" w:rsidRPr="00E75563">
        <w:rPr>
          <w:rFonts w:ascii="Arial" w:hAnsi="Arial" w:cs="Arial"/>
          <w:sz w:val="20"/>
          <w:szCs w:val="20"/>
        </w:rPr>
        <w:t>Zhotovitel</w:t>
      </w:r>
      <w:r w:rsidRPr="00E75563">
        <w:rPr>
          <w:rFonts w:ascii="Arial" w:hAnsi="Arial" w:cs="Arial"/>
          <w:sz w:val="20"/>
          <w:szCs w:val="20"/>
        </w:rPr>
        <w:t xml:space="preserve"> prokazuje, že </w:t>
      </w:r>
      <w:r w:rsidR="00E75563">
        <w:rPr>
          <w:rFonts w:ascii="Arial" w:hAnsi="Arial" w:cs="Arial"/>
          <w:sz w:val="20"/>
          <w:szCs w:val="20"/>
        </w:rPr>
        <w:t>Dílo</w:t>
      </w:r>
      <w:r w:rsidRPr="00E75563">
        <w:rPr>
          <w:rFonts w:ascii="Arial" w:hAnsi="Arial" w:cs="Arial"/>
          <w:sz w:val="20"/>
          <w:szCs w:val="20"/>
        </w:rPr>
        <w:t xml:space="preserve"> je kvalitní, že nemá zřejmé vady, odpovídá požadavkům dle projektové dokumentace, dosahuje požadovaných parametrů a je způsobilé k tomu, aby mohlo být užíváno. Komplexní vyzkoušení bude prováděno pro jednotlivé </w:t>
      </w:r>
      <w:r w:rsidR="00E75563">
        <w:rPr>
          <w:rFonts w:ascii="Arial" w:hAnsi="Arial" w:cs="Arial"/>
          <w:sz w:val="20"/>
          <w:szCs w:val="20"/>
        </w:rPr>
        <w:t xml:space="preserve">části </w:t>
      </w:r>
      <w:r w:rsidRPr="00E75563">
        <w:rPr>
          <w:rFonts w:ascii="Arial" w:hAnsi="Arial" w:cs="Arial"/>
          <w:sz w:val="20"/>
          <w:szCs w:val="20"/>
        </w:rPr>
        <w:t xml:space="preserve">a celé </w:t>
      </w:r>
      <w:r w:rsidR="00E75563">
        <w:rPr>
          <w:rFonts w:ascii="Arial" w:hAnsi="Arial" w:cs="Arial"/>
          <w:sz w:val="20"/>
          <w:szCs w:val="20"/>
        </w:rPr>
        <w:t>Dílo</w:t>
      </w:r>
      <w:r w:rsidRPr="00E75563">
        <w:rPr>
          <w:rFonts w:ascii="Arial" w:hAnsi="Arial" w:cs="Arial"/>
          <w:sz w:val="20"/>
          <w:szCs w:val="20"/>
        </w:rPr>
        <w:t>.</w:t>
      </w:r>
    </w:p>
    <w:p w14:paraId="298D70E3" w14:textId="22C40C71"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Komplexní vyzkoušení je součástí plnění </w:t>
      </w:r>
      <w:r w:rsidR="00E75563">
        <w:rPr>
          <w:rFonts w:ascii="Arial" w:hAnsi="Arial" w:cs="Arial"/>
          <w:sz w:val="20"/>
          <w:szCs w:val="20"/>
        </w:rPr>
        <w:t>Díla</w:t>
      </w:r>
      <w:r w:rsidRPr="00E75563">
        <w:rPr>
          <w:rFonts w:ascii="Arial" w:hAnsi="Arial" w:cs="Arial"/>
          <w:sz w:val="20"/>
          <w:szCs w:val="20"/>
        </w:rPr>
        <w:t xml:space="preserve">, proto veškeré náklady </w:t>
      </w:r>
      <w:r w:rsidR="005A66F2" w:rsidRPr="00E75563">
        <w:rPr>
          <w:rFonts w:ascii="Arial" w:hAnsi="Arial" w:cs="Arial"/>
          <w:sz w:val="20"/>
          <w:szCs w:val="20"/>
        </w:rPr>
        <w:t>Zhotovitel</w:t>
      </w:r>
      <w:r w:rsidRPr="00E75563">
        <w:rPr>
          <w:rFonts w:ascii="Arial" w:hAnsi="Arial" w:cs="Arial"/>
          <w:sz w:val="20"/>
          <w:szCs w:val="20"/>
        </w:rPr>
        <w:t xml:space="preserve">e spojené s přípravou, realizací a vyhodnocením komplexního vyzkoušení, včetně účasti odborníků, jsou součástí dohodnuté ceny </w:t>
      </w:r>
      <w:r w:rsidR="00E75563">
        <w:rPr>
          <w:rFonts w:ascii="Arial" w:hAnsi="Arial" w:cs="Arial"/>
          <w:sz w:val="20"/>
          <w:szCs w:val="20"/>
        </w:rPr>
        <w:t>Díla</w:t>
      </w:r>
      <w:r w:rsidRPr="00E75563">
        <w:rPr>
          <w:rFonts w:ascii="Arial" w:hAnsi="Arial" w:cs="Arial"/>
          <w:sz w:val="20"/>
          <w:szCs w:val="20"/>
        </w:rPr>
        <w:t xml:space="preserve">. </w:t>
      </w:r>
      <w:r w:rsidR="005A66F2" w:rsidRPr="00E75563">
        <w:rPr>
          <w:rFonts w:ascii="Arial" w:hAnsi="Arial" w:cs="Arial"/>
          <w:sz w:val="20"/>
          <w:szCs w:val="20"/>
        </w:rPr>
        <w:t>Zhotovitel</w:t>
      </w:r>
      <w:r w:rsidRPr="00E75563">
        <w:rPr>
          <w:rFonts w:ascii="Arial" w:hAnsi="Arial" w:cs="Arial"/>
          <w:sz w:val="20"/>
          <w:szCs w:val="20"/>
        </w:rPr>
        <w:t xml:space="preserve"> také hradí náklady neúspěšného komplexního vyzkoušení a opakovaného provedení komplexního vyzkoušení.   </w:t>
      </w:r>
    </w:p>
    <w:p w14:paraId="37FC1763" w14:textId="77777777" w:rsidR="00E75563" w:rsidRDefault="005A66F2"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Zhotovitel</w:t>
      </w:r>
      <w:r w:rsidR="00547110" w:rsidRPr="00E75563">
        <w:rPr>
          <w:rFonts w:ascii="Arial" w:hAnsi="Arial" w:cs="Arial"/>
          <w:sz w:val="20"/>
          <w:szCs w:val="20"/>
        </w:rPr>
        <w:t xml:space="preserve"> zpracuje návrh časového a věcného plánu komplexního vyzkoušení a tento předloží </w:t>
      </w:r>
      <w:r w:rsidRPr="00E75563">
        <w:rPr>
          <w:rFonts w:ascii="Arial" w:hAnsi="Arial" w:cs="Arial"/>
          <w:sz w:val="20"/>
          <w:szCs w:val="20"/>
        </w:rPr>
        <w:t>Objednatel</w:t>
      </w:r>
      <w:r w:rsidR="00547110" w:rsidRPr="00E75563">
        <w:rPr>
          <w:rFonts w:ascii="Arial" w:hAnsi="Arial" w:cs="Arial"/>
          <w:sz w:val="20"/>
          <w:szCs w:val="20"/>
        </w:rPr>
        <w:t xml:space="preserve">i minimálně pět pracovních dnů před zamýšleným zahájením komplexního vyzkoušení. </w:t>
      </w:r>
      <w:r w:rsidRPr="00E75563">
        <w:rPr>
          <w:rFonts w:ascii="Arial" w:hAnsi="Arial" w:cs="Arial"/>
          <w:sz w:val="20"/>
          <w:szCs w:val="20"/>
        </w:rPr>
        <w:t>Zhotovitel</w:t>
      </w:r>
      <w:r w:rsidR="00547110" w:rsidRPr="00E75563">
        <w:rPr>
          <w:rFonts w:ascii="Arial" w:hAnsi="Arial" w:cs="Arial"/>
          <w:sz w:val="20"/>
          <w:szCs w:val="20"/>
        </w:rPr>
        <w:t xml:space="preserve"> je povinen vyzvat </w:t>
      </w:r>
      <w:r w:rsidRPr="00E75563">
        <w:rPr>
          <w:rFonts w:ascii="Arial" w:hAnsi="Arial" w:cs="Arial"/>
          <w:sz w:val="20"/>
          <w:szCs w:val="20"/>
        </w:rPr>
        <w:t>Objednatel</w:t>
      </w:r>
      <w:r w:rsidR="00547110" w:rsidRPr="00E75563">
        <w:rPr>
          <w:rFonts w:ascii="Arial" w:hAnsi="Arial" w:cs="Arial"/>
          <w:sz w:val="20"/>
          <w:szCs w:val="20"/>
        </w:rPr>
        <w:t xml:space="preserve">e písemně k účasti na provedení a vyhodnocení všech zkoušek nejméně 5 pracovních dnů předem. </w:t>
      </w:r>
    </w:p>
    <w:p w14:paraId="452999D6" w14:textId="5D20F482" w:rsidR="00547110" w:rsidRP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Komplexní vyzkoušení je úspěšné, pokud dosáhne garantovaných stanovených parametrů dle projektové dokumentace. Komplexní vyzkoušení bude vyhodnoceno jako úspěšné, bude-li </w:t>
      </w:r>
      <w:r w:rsidR="00E75563">
        <w:rPr>
          <w:rFonts w:ascii="Arial" w:hAnsi="Arial" w:cs="Arial"/>
          <w:sz w:val="20"/>
          <w:szCs w:val="20"/>
        </w:rPr>
        <w:t>Dílo</w:t>
      </w:r>
      <w:r w:rsidRPr="00E75563">
        <w:rPr>
          <w:rFonts w:ascii="Arial" w:hAnsi="Arial" w:cs="Arial"/>
          <w:sz w:val="20"/>
          <w:szCs w:val="20"/>
        </w:rPr>
        <w:t xml:space="preserve"> provozováno nepřetržitě po dobu nejméně dvaceti čtyř (24) hodin a během této </w:t>
      </w:r>
      <w:r w:rsidR="00E75563">
        <w:rPr>
          <w:rFonts w:ascii="Arial" w:hAnsi="Arial" w:cs="Arial"/>
          <w:sz w:val="20"/>
          <w:szCs w:val="20"/>
        </w:rPr>
        <w:t>D</w:t>
      </w:r>
      <w:r w:rsidRPr="00E75563">
        <w:rPr>
          <w:rFonts w:ascii="Arial" w:hAnsi="Arial" w:cs="Arial"/>
          <w:sz w:val="20"/>
          <w:szCs w:val="20"/>
        </w:rPr>
        <w:t xml:space="preserve">oby nebyly zjištěny žádné okolnosti, které by bránily předání </w:t>
      </w:r>
      <w:r w:rsidR="00E75563">
        <w:rPr>
          <w:rFonts w:ascii="Arial" w:hAnsi="Arial" w:cs="Arial"/>
          <w:sz w:val="20"/>
          <w:szCs w:val="20"/>
        </w:rPr>
        <w:t>Díla</w:t>
      </w:r>
      <w:r w:rsidRPr="00E75563">
        <w:rPr>
          <w:rFonts w:ascii="Arial" w:hAnsi="Arial" w:cs="Arial"/>
          <w:sz w:val="20"/>
          <w:szCs w:val="20"/>
        </w:rPr>
        <w:t xml:space="preserve"> do zkušebního provozu. Jestliže komplexní vyzkoušení bylo vyhodnoceno jako úspěšné, bude sepsán protokol, který bude smluvními stranami podepsán, v němž bude potvrzeno úspěšné provedení komplexního vyzkoušení a potvrzeno, že </w:t>
      </w:r>
      <w:r w:rsidR="00E75563">
        <w:rPr>
          <w:rFonts w:ascii="Arial" w:hAnsi="Arial" w:cs="Arial"/>
          <w:sz w:val="20"/>
          <w:szCs w:val="20"/>
        </w:rPr>
        <w:t>Dílo</w:t>
      </w:r>
      <w:r w:rsidRPr="00E75563">
        <w:rPr>
          <w:rFonts w:ascii="Arial" w:hAnsi="Arial" w:cs="Arial"/>
          <w:sz w:val="20"/>
          <w:szCs w:val="20"/>
        </w:rPr>
        <w:t xml:space="preserve"> je připraveno k protokolárnímu předání. Bez úspěšného ukončení komplexního vyzkoušení nebude zahájeno přejímací řízení. V opačném případě je </w:t>
      </w:r>
      <w:r w:rsidR="005A66F2" w:rsidRPr="00E75563">
        <w:rPr>
          <w:rFonts w:ascii="Arial" w:hAnsi="Arial" w:cs="Arial"/>
          <w:sz w:val="20"/>
          <w:szCs w:val="20"/>
        </w:rPr>
        <w:t>Zhotovitel</w:t>
      </w:r>
      <w:r w:rsidRPr="00E75563">
        <w:rPr>
          <w:rFonts w:ascii="Arial" w:hAnsi="Arial" w:cs="Arial"/>
          <w:sz w:val="20"/>
          <w:szCs w:val="20"/>
        </w:rPr>
        <w:t xml:space="preserve"> povinen odstranit zjištěné vady a na své náklady komplexní vyzkoušení opakovat ve lhůtě stanovené </w:t>
      </w:r>
      <w:r w:rsidR="005A66F2" w:rsidRPr="00E75563">
        <w:rPr>
          <w:rFonts w:ascii="Arial" w:hAnsi="Arial" w:cs="Arial"/>
          <w:sz w:val="20"/>
          <w:szCs w:val="20"/>
        </w:rPr>
        <w:t>Objednatel</w:t>
      </w:r>
      <w:r w:rsidRPr="00E75563">
        <w:rPr>
          <w:rFonts w:ascii="Arial" w:hAnsi="Arial" w:cs="Arial"/>
          <w:sz w:val="20"/>
          <w:szCs w:val="20"/>
        </w:rPr>
        <w:t xml:space="preserve">em.  </w:t>
      </w:r>
    </w:p>
    <w:p w14:paraId="630C3114" w14:textId="77777777" w:rsidR="00E75563"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Zkušební provoz:</w:t>
      </w:r>
    </w:p>
    <w:p w14:paraId="7854C85B" w14:textId="6CF171FB"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Účelem zkušebního provozu je dosažení stabilizovaného provozu i </w:t>
      </w:r>
      <w:r w:rsidR="00E75563">
        <w:rPr>
          <w:rFonts w:ascii="Arial" w:hAnsi="Arial" w:cs="Arial"/>
          <w:sz w:val="20"/>
          <w:szCs w:val="20"/>
        </w:rPr>
        <w:t>Díla</w:t>
      </w:r>
      <w:r w:rsidRPr="00E75563">
        <w:rPr>
          <w:rFonts w:ascii="Arial" w:hAnsi="Arial" w:cs="Arial"/>
          <w:sz w:val="20"/>
          <w:szCs w:val="20"/>
        </w:rPr>
        <w:t xml:space="preserve">.  Zkušební provoz se považuje za úspěšně skončený tehdy, pokud je dosaženo plné funkčnosti </w:t>
      </w:r>
      <w:r w:rsidR="00E75563">
        <w:rPr>
          <w:rFonts w:ascii="Arial" w:hAnsi="Arial" w:cs="Arial"/>
          <w:sz w:val="20"/>
          <w:szCs w:val="20"/>
        </w:rPr>
        <w:t>Díla</w:t>
      </w:r>
      <w:r w:rsidRPr="00E75563">
        <w:rPr>
          <w:rFonts w:ascii="Arial" w:hAnsi="Arial" w:cs="Arial"/>
          <w:sz w:val="20"/>
          <w:szCs w:val="20"/>
        </w:rPr>
        <w:t xml:space="preserve">. </w:t>
      </w:r>
    </w:p>
    <w:p w14:paraId="428BCA9D" w14:textId="77777777"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O termínu zahájení zkušebního provozu informuje </w:t>
      </w:r>
      <w:r w:rsidR="005A66F2" w:rsidRPr="00E75563">
        <w:rPr>
          <w:rFonts w:ascii="Arial" w:hAnsi="Arial" w:cs="Arial"/>
          <w:sz w:val="20"/>
          <w:szCs w:val="20"/>
        </w:rPr>
        <w:t>Objednatel</w:t>
      </w:r>
      <w:r w:rsidRPr="00E75563">
        <w:rPr>
          <w:rFonts w:ascii="Arial" w:hAnsi="Arial" w:cs="Arial"/>
          <w:sz w:val="20"/>
          <w:szCs w:val="20"/>
        </w:rPr>
        <w:t xml:space="preserve"> </w:t>
      </w:r>
      <w:r w:rsidR="005A66F2" w:rsidRPr="00E75563">
        <w:rPr>
          <w:rFonts w:ascii="Arial" w:hAnsi="Arial" w:cs="Arial"/>
          <w:sz w:val="20"/>
          <w:szCs w:val="20"/>
        </w:rPr>
        <w:t>Zhotovitel</w:t>
      </w:r>
      <w:r w:rsidRPr="00E75563">
        <w:rPr>
          <w:rFonts w:ascii="Arial" w:hAnsi="Arial" w:cs="Arial"/>
          <w:sz w:val="20"/>
          <w:szCs w:val="20"/>
        </w:rPr>
        <w:t xml:space="preserve">e nejpozději pět pracovních dnů předem. </w:t>
      </w:r>
    </w:p>
    <w:p w14:paraId="59D0C6F8" w14:textId="77777777"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Zkušební provoz řídí </w:t>
      </w:r>
      <w:r w:rsidR="005A66F2" w:rsidRPr="00E75563">
        <w:rPr>
          <w:rFonts w:ascii="Arial" w:hAnsi="Arial" w:cs="Arial"/>
          <w:sz w:val="20"/>
          <w:szCs w:val="20"/>
        </w:rPr>
        <w:t>Objednatel</w:t>
      </w:r>
      <w:r w:rsidRPr="00E75563">
        <w:rPr>
          <w:rFonts w:ascii="Arial" w:hAnsi="Arial" w:cs="Arial"/>
          <w:sz w:val="20"/>
          <w:szCs w:val="20"/>
        </w:rPr>
        <w:t xml:space="preserve"> a odpovídá za jeho bezpečné provádění. K provádění zkušebního provozu budou </w:t>
      </w:r>
      <w:r w:rsidR="005A66F2" w:rsidRPr="00E75563">
        <w:rPr>
          <w:rFonts w:ascii="Arial" w:hAnsi="Arial" w:cs="Arial"/>
          <w:sz w:val="20"/>
          <w:szCs w:val="20"/>
        </w:rPr>
        <w:t>Objednatel</w:t>
      </w:r>
      <w:r w:rsidRPr="00E75563">
        <w:rPr>
          <w:rFonts w:ascii="Arial" w:hAnsi="Arial" w:cs="Arial"/>
          <w:sz w:val="20"/>
          <w:szCs w:val="20"/>
        </w:rPr>
        <w:t xml:space="preserve">i k dispozici pracovníci </w:t>
      </w:r>
      <w:r w:rsidR="005A66F2" w:rsidRPr="00E75563">
        <w:rPr>
          <w:rFonts w:ascii="Arial" w:hAnsi="Arial" w:cs="Arial"/>
          <w:sz w:val="20"/>
          <w:szCs w:val="20"/>
        </w:rPr>
        <w:t>Zhotovitel</w:t>
      </w:r>
      <w:r w:rsidRPr="00E75563">
        <w:rPr>
          <w:rFonts w:ascii="Arial" w:hAnsi="Arial" w:cs="Arial"/>
          <w:sz w:val="20"/>
          <w:szCs w:val="20"/>
        </w:rPr>
        <w:t xml:space="preserve">e v nezbytně nutném rozsahu dohodnutém před zahájením zkušebního provozu. Zkušební provoz se předpokládá v délce jednoho měsíce. </w:t>
      </w:r>
      <w:r w:rsidR="005A66F2" w:rsidRPr="00E75563">
        <w:rPr>
          <w:rFonts w:ascii="Arial" w:hAnsi="Arial" w:cs="Arial"/>
          <w:sz w:val="20"/>
          <w:szCs w:val="20"/>
        </w:rPr>
        <w:t>Objednatel</w:t>
      </w:r>
      <w:r w:rsidRPr="00E75563">
        <w:rPr>
          <w:rFonts w:ascii="Arial" w:hAnsi="Arial" w:cs="Arial"/>
          <w:sz w:val="20"/>
          <w:szCs w:val="20"/>
        </w:rPr>
        <w:t xml:space="preserve"> poskytuje pro zkušební provoz bezplatně svůj zaškolený provozní personál, media a energie, která jsou projektem pro normální provoz předpokládaná. </w:t>
      </w:r>
    </w:p>
    <w:p w14:paraId="4BFD7D70" w14:textId="77777777" w:rsidR="00E75563"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t xml:space="preserve">Po dobu zkušebního provozu bude </w:t>
      </w:r>
      <w:r w:rsidR="005A66F2" w:rsidRPr="00E75563">
        <w:rPr>
          <w:rFonts w:ascii="Arial" w:hAnsi="Arial" w:cs="Arial"/>
          <w:sz w:val="20"/>
          <w:szCs w:val="20"/>
        </w:rPr>
        <w:t>Zhotovitel</w:t>
      </w:r>
      <w:r w:rsidRPr="00E75563">
        <w:rPr>
          <w:rFonts w:ascii="Arial" w:hAnsi="Arial" w:cs="Arial"/>
          <w:sz w:val="20"/>
          <w:szCs w:val="20"/>
        </w:rPr>
        <w:t xml:space="preserve"> oprávněn odstraňovat vyskytnuvší se vady ve lhůtách stanovených </w:t>
      </w:r>
      <w:r w:rsidR="005A66F2" w:rsidRPr="00E75563">
        <w:rPr>
          <w:rFonts w:ascii="Arial" w:hAnsi="Arial" w:cs="Arial"/>
          <w:sz w:val="20"/>
          <w:szCs w:val="20"/>
        </w:rPr>
        <w:t>Objednatel</w:t>
      </w:r>
      <w:r w:rsidRPr="00E75563">
        <w:rPr>
          <w:rFonts w:ascii="Arial" w:hAnsi="Arial" w:cs="Arial"/>
          <w:sz w:val="20"/>
          <w:szCs w:val="20"/>
        </w:rPr>
        <w:t>em a provádět případná seřízení nutná k dosažení ustáleného chodu.</w:t>
      </w:r>
    </w:p>
    <w:p w14:paraId="2C2BAB2E" w14:textId="16E59FA5" w:rsidR="00547110" w:rsidRDefault="00547110" w:rsidP="00D673B3">
      <w:pPr>
        <w:pStyle w:val="Odstavecseseznamem"/>
        <w:spacing w:before="120" w:after="120" w:line="240" w:lineRule="auto"/>
        <w:ind w:left="567"/>
        <w:contextualSpacing w:val="0"/>
        <w:jc w:val="both"/>
        <w:rPr>
          <w:rFonts w:ascii="Arial" w:hAnsi="Arial" w:cs="Arial"/>
          <w:sz w:val="20"/>
          <w:szCs w:val="20"/>
        </w:rPr>
      </w:pPr>
      <w:r w:rsidRPr="00E75563">
        <w:rPr>
          <w:rFonts w:ascii="Arial" w:hAnsi="Arial" w:cs="Arial"/>
          <w:sz w:val="20"/>
          <w:szCs w:val="20"/>
        </w:rPr>
        <w:lastRenderedPageBreak/>
        <w:t xml:space="preserve">Zkušební provoz bude následovat ihned po protokolárním předání a převzetí celého </w:t>
      </w:r>
      <w:r w:rsidR="00E75563">
        <w:rPr>
          <w:rFonts w:ascii="Arial" w:hAnsi="Arial" w:cs="Arial"/>
          <w:sz w:val="20"/>
          <w:szCs w:val="20"/>
        </w:rPr>
        <w:t>Díla a/nebo jeho části</w:t>
      </w:r>
      <w:r w:rsidRPr="00E75563">
        <w:rPr>
          <w:rFonts w:ascii="Arial" w:hAnsi="Arial" w:cs="Arial"/>
          <w:sz w:val="20"/>
          <w:szCs w:val="20"/>
        </w:rPr>
        <w:t>.</w:t>
      </w:r>
    </w:p>
    <w:p w14:paraId="7F9CDDAF" w14:textId="77777777" w:rsidR="00E75563" w:rsidRDefault="00E75563" w:rsidP="00E75563">
      <w:pPr>
        <w:pStyle w:val="Odstavecseseznamem"/>
        <w:spacing w:before="120" w:after="120" w:line="240" w:lineRule="auto"/>
        <w:ind w:left="426"/>
        <w:contextualSpacing w:val="0"/>
        <w:jc w:val="both"/>
        <w:rPr>
          <w:rFonts w:ascii="Arial" w:hAnsi="Arial" w:cs="Arial"/>
          <w:sz w:val="20"/>
          <w:szCs w:val="20"/>
        </w:rPr>
      </w:pPr>
    </w:p>
    <w:p w14:paraId="12AACB9E" w14:textId="77777777" w:rsidR="00E0282B" w:rsidRPr="00E75563" w:rsidRDefault="00E0282B" w:rsidP="00E75563">
      <w:pPr>
        <w:pStyle w:val="Odstavecseseznamem"/>
        <w:spacing w:before="120" w:after="120" w:line="240" w:lineRule="auto"/>
        <w:ind w:left="426"/>
        <w:contextualSpacing w:val="0"/>
        <w:jc w:val="both"/>
        <w:rPr>
          <w:rFonts w:ascii="Arial" w:hAnsi="Arial" w:cs="Arial"/>
          <w:sz w:val="20"/>
          <w:szCs w:val="20"/>
        </w:rPr>
      </w:pPr>
    </w:p>
    <w:p w14:paraId="2252C6EC" w14:textId="548FBA77" w:rsidR="00547110" w:rsidRPr="00E75563" w:rsidRDefault="00547110" w:rsidP="00A4366A">
      <w:pPr>
        <w:pStyle w:val="Nadpis1"/>
      </w:pPr>
      <w:r w:rsidRPr="00E75563">
        <w:t>VLASTNICKÁ PRÁVA A NEBEZPEČÍ ŠKODY NA DÍLE</w:t>
      </w:r>
    </w:p>
    <w:p w14:paraId="5CA622F3" w14:textId="2A78C90D"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se stane vlastníkem </w:t>
      </w:r>
      <w:r w:rsidR="00E75563">
        <w:rPr>
          <w:rFonts w:ascii="Arial" w:hAnsi="Arial" w:cs="Arial"/>
          <w:sz w:val="20"/>
          <w:szCs w:val="20"/>
        </w:rPr>
        <w:t>Díla</w:t>
      </w:r>
      <w:r w:rsidR="00547110" w:rsidRPr="005A66F2">
        <w:rPr>
          <w:rFonts w:ascii="Arial" w:hAnsi="Arial" w:cs="Arial"/>
          <w:sz w:val="20"/>
          <w:szCs w:val="20"/>
        </w:rPr>
        <w:t xml:space="preserve"> dnem protokolárního předání a převzetí </w:t>
      </w:r>
      <w:r w:rsidR="00E75563">
        <w:rPr>
          <w:rFonts w:ascii="Arial" w:hAnsi="Arial" w:cs="Arial"/>
          <w:sz w:val="20"/>
          <w:szCs w:val="20"/>
        </w:rPr>
        <w:t>Díla</w:t>
      </w:r>
      <w:r w:rsidR="00547110" w:rsidRPr="005A66F2">
        <w:rPr>
          <w:rFonts w:ascii="Arial" w:hAnsi="Arial" w:cs="Arial"/>
          <w:sz w:val="20"/>
          <w:szCs w:val="20"/>
        </w:rPr>
        <w:t xml:space="preserve"> nebo jeho části</w:t>
      </w:r>
      <w:r w:rsidR="00E75563">
        <w:rPr>
          <w:rFonts w:ascii="Arial" w:hAnsi="Arial" w:cs="Arial"/>
          <w:sz w:val="20"/>
          <w:szCs w:val="20"/>
        </w:rPr>
        <w:t>.</w:t>
      </w:r>
      <w:r w:rsidR="00547110" w:rsidRPr="005A66F2">
        <w:rPr>
          <w:rFonts w:ascii="Arial" w:hAnsi="Arial" w:cs="Arial"/>
          <w:sz w:val="20"/>
          <w:szCs w:val="20"/>
        </w:rPr>
        <w:t xml:space="preserve"> </w:t>
      </w:r>
    </w:p>
    <w:p w14:paraId="12121A1F" w14:textId="04228926"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nese nebezpečí škody na </w:t>
      </w:r>
      <w:r w:rsidR="00E75563">
        <w:rPr>
          <w:rFonts w:ascii="Arial" w:hAnsi="Arial" w:cs="Arial"/>
          <w:sz w:val="20"/>
          <w:szCs w:val="20"/>
        </w:rPr>
        <w:t>D</w:t>
      </w:r>
      <w:r w:rsidR="00547110" w:rsidRPr="005A66F2">
        <w:rPr>
          <w:rFonts w:ascii="Arial" w:hAnsi="Arial" w:cs="Arial"/>
          <w:sz w:val="20"/>
          <w:szCs w:val="20"/>
        </w:rPr>
        <w:t xml:space="preserve">íle až do doby protokolárního předání a převzetí </w:t>
      </w:r>
      <w:r w:rsidR="00E75563">
        <w:rPr>
          <w:rFonts w:ascii="Arial" w:hAnsi="Arial" w:cs="Arial"/>
          <w:sz w:val="20"/>
          <w:szCs w:val="20"/>
        </w:rPr>
        <w:t>Díla</w:t>
      </w:r>
      <w:r w:rsidR="00547110" w:rsidRPr="005A66F2">
        <w:rPr>
          <w:rFonts w:ascii="Arial" w:hAnsi="Arial" w:cs="Arial"/>
          <w:sz w:val="20"/>
          <w:szCs w:val="20"/>
        </w:rPr>
        <w:t xml:space="preserve"> nebo jeho části </w:t>
      </w:r>
      <w:r>
        <w:rPr>
          <w:rFonts w:ascii="Arial" w:hAnsi="Arial" w:cs="Arial"/>
          <w:sz w:val="20"/>
          <w:szCs w:val="20"/>
        </w:rPr>
        <w:t>Objednatel</w:t>
      </w:r>
      <w:r w:rsidR="00547110" w:rsidRPr="005A66F2">
        <w:rPr>
          <w:rFonts w:ascii="Arial" w:hAnsi="Arial" w:cs="Arial"/>
          <w:sz w:val="20"/>
          <w:szCs w:val="20"/>
        </w:rPr>
        <w:t xml:space="preserve">em. </w:t>
      </w:r>
      <w:r>
        <w:rPr>
          <w:rFonts w:ascii="Arial" w:hAnsi="Arial" w:cs="Arial"/>
          <w:sz w:val="20"/>
          <w:szCs w:val="20"/>
        </w:rPr>
        <w:t>Zhotovitel</w:t>
      </w:r>
      <w:r w:rsidR="00547110" w:rsidRPr="005A66F2">
        <w:rPr>
          <w:rFonts w:ascii="Arial" w:hAnsi="Arial" w:cs="Arial"/>
          <w:sz w:val="20"/>
          <w:szCs w:val="20"/>
        </w:rPr>
        <w:t xml:space="preserve"> nese nebezpečí škody (poškození, ztráty, zničení či odcizení na veškerých materiálech, hmotách a zařízeních), které používá a použije k provedení </w:t>
      </w:r>
      <w:r w:rsidR="00E75563">
        <w:rPr>
          <w:rFonts w:ascii="Arial" w:hAnsi="Arial" w:cs="Arial"/>
          <w:sz w:val="20"/>
          <w:szCs w:val="20"/>
        </w:rPr>
        <w:t>Díla</w:t>
      </w:r>
      <w:r w:rsidR="00547110" w:rsidRPr="005A66F2">
        <w:rPr>
          <w:rFonts w:ascii="Arial" w:hAnsi="Arial" w:cs="Arial"/>
          <w:sz w:val="20"/>
          <w:szCs w:val="20"/>
        </w:rPr>
        <w:t>. To</w:t>
      </w:r>
      <w:r w:rsidR="00E75563">
        <w:rPr>
          <w:rFonts w:ascii="Arial" w:hAnsi="Arial" w:cs="Arial"/>
          <w:sz w:val="20"/>
          <w:szCs w:val="20"/>
        </w:rPr>
        <w:t> </w:t>
      </w:r>
      <w:r w:rsidR="00547110" w:rsidRPr="005A66F2">
        <w:rPr>
          <w:rFonts w:ascii="Arial" w:hAnsi="Arial" w:cs="Arial"/>
          <w:sz w:val="20"/>
          <w:szCs w:val="20"/>
        </w:rPr>
        <w:t xml:space="preserve">neplatí v případech, kdy </w:t>
      </w:r>
      <w:r>
        <w:rPr>
          <w:rFonts w:ascii="Arial" w:hAnsi="Arial" w:cs="Arial"/>
          <w:sz w:val="20"/>
          <w:szCs w:val="20"/>
        </w:rPr>
        <w:t>Zhotovitel</w:t>
      </w:r>
      <w:r w:rsidR="00547110" w:rsidRPr="005A66F2">
        <w:rPr>
          <w:rFonts w:ascii="Arial" w:hAnsi="Arial" w:cs="Arial"/>
          <w:sz w:val="20"/>
          <w:szCs w:val="20"/>
        </w:rPr>
        <w:t xml:space="preserve"> prokáže, že škoda vznikla v příčinné souvislosti s porušením povinnosti </w:t>
      </w:r>
      <w:r>
        <w:rPr>
          <w:rFonts w:ascii="Arial" w:hAnsi="Arial" w:cs="Arial"/>
          <w:sz w:val="20"/>
          <w:szCs w:val="20"/>
        </w:rPr>
        <w:t>Objednatel</w:t>
      </w:r>
      <w:r w:rsidR="00547110" w:rsidRPr="005A66F2">
        <w:rPr>
          <w:rFonts w:ascii="Arial" w:hAnsi="Arial" w:cs="Arial"/>
          <w:sz w:val="20"/>
          <w:szCs w:val="20"/>
        </w:rPr>
        <w:t>e nebo třetí osoby.</w:t>
      </w:r>
    </w:p>
    <w:p w14:paraId="78FF6E88" w14:textId="2BAB2922" w:rsidR="00076CDE" w:rsidRPr="00D673B3"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D673B3">
        <w:rPr>
          <w:rFonts w:ascii="Arial" w:hAnsi="Arial" w:cs="Arial"/>
          <w:sz w:val="20"/>
          <w:szCs w:val="20"/>
        </w:rPr>
        <w:t>Zhotovitel</w:t>
      </w:r>
      <w:r w:rsidR="00547110" w:rsidRPr="00D673B3">
        <w:rPr>
          <w:rFonts w:ascii="Arial" w:hAnsi="Arial" w:cs="Arial"/>
          <w:sz w:val="20"/>
          <w:szCs w:val="20"/>
        </w:rPr>
        <w:t xml:space="preserve"> se zavazuje na požádání </w:t>
      </w:r>
      <w:r w:rsidRPr="00D673B3">
        <w:rPr>
          <w:rFonts w:ascii="Arial" w:hAnsi="Arial" w:cs="Arial"/>
          <w:sz w:val="20"/>
          <w:szCs w:val="20"/>
        </w:rPr>
        <w:t>Objednatel</w:t>
      </w:r>
      <w:r w:rsidR="00547110" w:rsidRPr="00D673B3">
        <w:rPr>
          <w:rFonts w:ascii="Arial" w:hAnsi="Arial" w:cs="Arial"/>
          <w:sz w:val="20"/>
          <w:szCs w:val="20"/>
        </w:rPr>
        <w:t xml:space="preserve">e předložit kopii pojistné </w:t>
      </w:r>
      <w:r w:rsidR="00E75563" w:rsidRPr="00D673B3">
        <w:rPr>
          <w:rFonts w:ascii="Arial" w:hAnsi="Arial" w:cs="Arial"/>
          <w:sz w:val="20"/>
          <w:szCs w:val="20"/>
        </w:rPr>
        <w:t>Smlouv</w:t>
      </w:r>
      <w:r w:rsidR="00547110" w:rsidRPr="00D673B3">
        <w:rPr>
          <w:rFonts w:ascii="Arial" w:hAnsi="Arial" w:cs="Arial"/>
          <w:sz w:val="20"/>
          <w:szCs w:val="20"/>
        </w:rPr>
        <w:t xml:space="preserve">y, z níž je zřejmé, že má sjednáno pojištění odpovědnosti za škodu způsobenou třetí osobě </w:t>
      </w:r>
      <w:r w:rsidR="00BA306F" w:rsidRPr="00D673B3">
        <w:rPr>
          <w:rFonts w:ascii="Arial" w:hAnsi="Arial" w:cs="Arial"/>
          <w:sz w:val="20"/>
          <w:szCs w:val="20"/>
        </w:rPr>
        <w:t xml:space="preserve">minimálně na pojistnou částku </w:t>
      </w:r>
      <w:r w:rsidR="00D673B3" w:rsidRPr="00D673B3">
        <w:rPr>
          <w:rFonts w:ascii="Arial" w:hAnsi="Arial" w:cs="Arial"/>
          <w:sz w:val="20"/>
          <w:szCs w:val="20"/>
        </w:rPr>
        <w:t xml:space="preserve">ve výši odpovídající minimálně ceně plnění dle této Smlouvy stanovené v Kč vč. DPH zaokrouhlené dolů na celé statisíce </w:t>
      </w:r>
      <w:r w:rsidR="00547110" w:rsidRPr="00D673B3">
        <w:rPr>
          <w:rFonts w:ascii="Arial" w:hAnsi="Arial" w:cs="Arial"/>
          <w:sz w:val="20"/>
          <w:szCs w:val="20"/>
        </w:rPr>
        <w:t xml:space="preserve">a odpovědnost za škodu způsobenou vadným výrobkem. </w:t>
      </w:r>
      <w:r w:rsidRPr="00D673B3">
        <w:rPr>
          <w:rFonts w:ascii="Arial" w:hAnsi="Arial" w:cs="Arial"/>
          <w:sz w:val="20"/>
          <w:szCs w:val="20"/>
        </w:rPr>
        <w:t>Zhotovitel</w:t>
      </w:r>
      <w:r w:rsidR="00547110" w:rsidRPr="00D673B3">
        <w:rPr>
          <w:rFonts w:ascii="Arial" w:hAnsi="Arial" w:cs="Arial"/>
          <w:sz w:val="20"/>
          <w:szCs w:val="20"/>
        </w:rPr>
        <w:t xml:space="preserve"> se zavazuje udržovat toto pojištění v platnosti po celou dobu realizace </w:t>
      </w:r>
      <w:r w:rsidR="00E75563" w:rsidRPr="00D673B3">
        <w:rPr>
          <w:rFonts w:ascii="Arial" w:hAnsi="Arial" w:cs="Arial"/>
          <w:sz w:val="20"/>
          <w:szCs w:val="20"/>
        </w:rPr>
        <w:t>Díla</w:t>
      </w:r>
      <w:r w:rsidR="00547110" w:rsidRPr="00D673B3">
        <w:rPr>
          <w:rFonts w:ascii="Arial" w:hAnsi="Arial" w:cs="Arial"/>
          <w:sz w:val="20"/>
          <w:szCs w:val="20"/>
        </w:rPr>
        <w:t>.</w:t>
      </w:r>
    </w:p>
    <w:p w14:paraId="7A406026" w14:textId="4F1B25CA" w:rsidR="00547110" w:rsidRPr="00D673B3"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D673B3">
        <w:rPr>
          <w:rFonts w:ascii="Arial" w:hAnsi="Arial" w:cs="Arial"/>
          <w:sz w:val="20"/>
          <w:szCs w:val="20"/>
        </w:rPr>
        <w:t>Zhotovitel</w:t>
      </w:r>
      <w:r w:rsidR="00076CDE" w:rsidRPr="00D673B3">
        <w:rPr>
          <w:rFonts w:ascii="Arial" w:hAnsi="Arial" w:cs="Arial"/>
          <w:sz w:val="20"/>
          <w:szCs w:val="20"/>
        </w:rPr>
        <w:t xml:space="preserve"> dále prohlašuje, že má uzavřenu pojistnou </w:t>
      </w:r>
      <w:r w:rsidR="00E75563" w:rsidRPr="00D673B3">
        <w:rPr>
          <w:rFonts w:ascii="Arial" w:hAnsi="Arial" w:cs="Arial"/>
          <w:sz w:val="20"/>
          <w:szCs w:val="20"/>
        </w:rPr>
        <w:t>Smlouv</w:t>
      </w:r>
      <w:r w:rsidR="00076CDE" w:rsidRPr="00D673B3">
        <w:rPr>
          <w:rFonts w:ascii="Arial" w:hAnsi="Arial" w:cs="Arial"/>
          <w:sz w:val="20"/>
          <w:szCs w:val="20"/>
        </w:rPr>
        <w:t xml:space="preserve">u kryjící odpovědnost za škody způsobené jeho provozní činností, včetně možných škod způsobených jeho pracovníky s minimálním limitem pojistného plnění </w:t>
      </w:r>
      <w:r w:rsidR="00D673B3" w:rsidRPr="00D673B3">
        <w:rPr>
          <w:rFonts w:ascii="Arial" w:hAnsi="Arial" w:cs="Arial"/>
          <w:sz w:val="20"/>
          <w:szCs w:val="20"/>
        </w:rPr>
        <w:t>ve výši odpovídající minimálně ceně plnění dle této Smlouvy stanovené v Kč vč. DPH zaokrouhlené dolů na celé statisíce</w:t>
      </w:r>
      <w:r w:rsidR="00076CDE" w:rsidRPr="00D673B3">
        <w:rPr>
          <w:rFonts w:ascii="Arial" w:hAnsi="Arial" w:cs="Arial"/>
          <w:sz w:val="20"/>
          <w:szCs w:val="20"/>
        </w:rPr>
        <w:t xml:space="preserve">, a to po celou dobu platnosti této </w:t>
      </w:r>
      <w:r w:rsidR="00E75563" w:rsidRPr="00D673B3">
        <w:rPr>
          <w:rFonts w:ascii="Arial" w:hAnsi="Arial" w:cs="Arial"/>
          <w:sz w:val="20"/>
          <w:szCs w:val="20"/>
        </w:rPr>
        <w:t>Smlouv</w:t>
      </w:r>
      <w:r w:rsidR="00076CDE" w:rsidRPr="00D673B3">
        <w:rPr>
          <w:rFonts w:ascii="Arial" w:hAnsi="Arial" w:cs="Arial"/>
          <w:sz w:val="20"/>
          <w:szCs w:val="20"/>
        </w:rPr>
        <w:t xml:space="preserve">y o </w:t>
      </w:r>
      <w:r w:rsidR="00E75563" w:rsidRPr="00D673B3">
        <w:rPr>
          <w:rFonts w:ascii="Arial" w:hAnsi="Arial" w:cs="Arial"/>
          <w:sz w:val="20"/>
          <w:szCs w:val="20"/>
        </w:rPr>
        <w:t>Dílo</w:t>
      </w:r>
      <w:r w:rsidR="00076CDE" w:rsidRPr="00D673B3">
        <w:rPr>
          <w:rFonts w:ascii="Arial" w:hAnsi="Arial" w:cs="Arial"/>
          <w:sz w:val="20"/>
          <w:szCs w:val="20"/>
        </w:rPr>
        <w:t xml:space="preserve">. </w:t>
      </w:r>
      <w:r w:rsidRPr="00D673B3">
        <w:rPr>
          <w:rFonts w:ascii="Arial" w:hAnsi="Arial" w:cs="Arial"/>
          <w:sz w:val="20"/>
          <w:szCs w:val="20"/>
        </w:rPr>
        <w:t>Zhotovitel</w:t>
      </w:r>
      <w:r w:rsidR="00076CDE" w:rsidRPr="00D673B3">
        <w:rPr>
          <w:rFonts w:ascii="Arial" w:hAnsi="Arial" w:cs="Arial"/>
          <w:sz w:val="20"/>
          <w:szCs w:val="20"/>
        </w:rPr>
        <w:t xml:space="preserve"> je povinen kdykoliv na vyžádání </w:t>
      </w:r>
      <w:r w:rsidRPr="00D673B3">
        <w:rPr>
          <w:rFonts w:ascii="Arial" w:hAnsi="Arial" w:cs="Arial"/>
          <w:sz w:val="20"/>
          <w:szCs w:val="20"/>
        </w:rPr>
        <w:t>Objednatel</w:t>
      </w:r>
      <w:r w:rsidR="00076CDE" w:rsidRPr="00D673B3">
        <w:rPr>
          <w:rFonts w:ascii="Arial" w:hAnsi="Arial" w:cs="Arial"/>
          <w:sz w:val="20"/>
          <w:szCs w:val="20"/>
        </w:rPr>
        <w:t xml:space="preserve">e předložit platnou pojistnou </w:t>
      </w:r>
      <w:r w:rsidR="00E75563" w:rsidRPr="00D673B3">
        <w:rPr>
          <w:rFonts w:ascii="Arial" w:hAnsi="Arial" w:cs="Arial"/>
          <w:sz w:val="20"/>
          <w:szCs w:val="20"/>
        </w:rPr>
        <w:t>Smlouv</w:t>
      </w:r>
      <w:r w:rsidR="00076CDE" w:rsidRPr="00D673B3">
        <w:rPr>
          <w:rFonts w:ascii="Arial" w:hAnsi="Arial" w:cs="Arial"/>
          <w:sz w:val="20"/>
          <w:szCs w:val="20"/>
        </w:rPr>
        <w:t>u. Pojistné podmínky musí obsahovat ujednání, že poškozenému vzniká právo na plnění proti pojistiteli.</w:t>
      </w:r>
    </w:p>
    <w:p w14:paraId="12B57EAE" w14:textId="77777777" w:rsidR="00B32B61" w:rsidRPr="005A66F2" w:rsidRDefault="00B32B61" w:rsidP="005A66F2">
      <w:pPr>
        <w:pStyle w:val="Odstavecseseznamem"/>
        <w:spacing w:before="120" w:after="120" w:line="240" w:lineRule="auto"/>
        <w:contextualSpacing w:val="0"/>
        <w:jc w:val="both"/>
        <w:rPr>
          <w:rFonts w:ascii="Arial" w:hAnsi="Arial" w:cs="Arial"/>
          <w:sz w:val="20"/>
          <w:szCs w:val="20"/>
        </w:rPr>
      </w:pPr>
    </w:p>
    <w:p w14:paraId="57C989D7" w14:textId="7695D706" w:rsidR="00547110" w:rsidRPr="00E75563" w:rsidRDefault="00547110" w:rsidP="00A4366A">
      <w:pPr>
        <w:pStyle w:val="Nadpis1"/>
      </w:pPr>
      <w:r w:rsidRPr="00E75563">
        <w:t>ODPOVĚDNOST ZA VADY, ZÁRUČNÍ PODMÍNKY</w:t>
      </w:r>
    </w:p>
    <w:p w14:paraId="69B9D286" w14:textId="367A2130"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odpovídá za to, že předmět </w:t>
      </w:r>
      <w:r w:rsidR="00E75563">
        <w:rPr>
          <w:rFonts w:ascii="Arial" w:hAnsi="Arial" w:cs="Arial"/>
          <w:sz w:val="20"/>
          <w:szCs w:val="20"/>
        </w:rPr>
        <w:t>Díla</w:t>
      </w:r>
      <w:r w:rsidR="00547110" w:rsidRPr="005A66F2">
        <w:rPr>
          <w:rFonts w:ascii="Arial" w:hAnsi="Arial" w:cs="Arial"/>
          <w:sz w:val="20"/>
          <w:szCs w:val="20"/>
        </w:rPr>
        <w:t xml:space="preserve"> má v době jeho předání </w:t>
      </w:r>
      <w:r>
        <w:rPr>
          <w:rFonts w:ascii="Arial" w:hAnsi="Arial" w:cs="Arial"/>
          <w:sz w:val="20"/>
          <w:szCs w:val="20"/>
        </w:rPr>
        <w:t>Objednatel</w:t>
      </w:r>
      <w:r w:rsidR="00547110" w:rsidRPr="005A66F2">
        <w:rPr>
          <w:rFonts w:ascii="Arial" w:hAnsi="Arial" w:cs="Arial"/>
          <w:sz w:val="20"/>
          <w:szCs w:val="20"/>
        </w:rPr>
        <w:t xml:space="preserve">i a po dobu běhu záruční doby vlastnosti stanovené obecně závaznými předpisy, závaznými ustanoveními českých technických norem, popřípadě vlastnosti obvyklé, dále za to, že </w:t>
      </w:r>
      <w:r w:rsidR="00E75563">
        <w:rPr>
          <w:rFonts w:ascii="Arial" w:hAnsi="Arial" w:cs="Arial"/>
          <w:sz w:val="20"/>
          <w:szCs w:val="20"/>
        </w:rPr>
        <w:t>Dílo</w:t>
      </w:r>
      <w:r w:rsidR="00547110" w:rsidRPr="005A66F2">
        <w:rPr>
          <w:rFonts w:ascii="Arial" w:hAnsi="Arial" w:cs="Arial"/>
          <w:sz w:val="20"/>
          <w:szCs w:val="20"/>
        </w:rPr>
        <w:t xml:space="preserve"> nemá právní vady, je kompletní, splňuje určenou funkci a odpovídá požadavkům sjednaným ve </w:t>
      </w:r>
      <w:r w:rsidR="00E75563">
        <w:rPr>
          <w:rFonts w:ascii="Arial" w:hAnsi="Arial" w:cs="Arial"/>
          <w:sz w:val="20"/>
          <w:szCs w:val="20"/>
        </w:rPr>
        <w:t>Smlouv</w:t>
      </w:r>
      <w:r w:rsidR="00547110" w:rsidRPr="005A66F2">
        <w:rPr>
          <w:rFonts w:ascii="Arial" w:hAnsi="Arial" w:cs="Arial"/>
          <w:sz w:val="20"/>
          <w:szCs w:val="20"/>
        </w:rPr>
        <w:t>ě.</w:t>
      </w:r>
    </w:p>
    <w:p w14:paraId="18CE3B38" w14:textId="361F0240"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neodpovídá za vady funkčního systému nebo prodlení s plněním, jestliže tyto byly způsobeny vnějšími vlivy jako rádiové rušení třetími stranami.</w:t>
      </w:r>
    </w:p>
    <w:p w14:paraId="3AC29355" w14:textId="25492021" w:rsidR="00547110" w:rsidRPr="00684513"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684513">
        <w:rPr>
          <w:rFonts w:ascii="Arial" w:hAnsi="Arial" w:cs="Arial"/>
          <w:sz w:val="20"/>
          <w:szCs w:val="20"/>
        </w:rPr>
        <w:t>Zhotovitel</w:t>
      </w:r>
      <w:r w:rsidR="00547110" w:rsidRPr="00684513">
        <w:rPr>
          <w:rFonts w:ascii="Arial" w:hAnsi="Arial" w:cs="Arial"/>
          <w:sz w:val="20"/>
          <w:szCs w:val="20"/>
        </w:rPr>
        <w:t xml:space="preserve"> je povinen zajistit plnou součinnost s ČTÚ při měření a dalších úkonech pro zjištění rušitele.</w:t>
      </w:r>
    </w:p>
    <w:p w14:paraId="559B025D" w14:textId="56B9E8C3"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neodpovídá za vady, jestliže byly způsobeny použitím podkladů předaných mu ke</w:t>
      </w:r>
      <w:r w:rsidR="007C2EB9">
        <w:rPr>
          <w:rFonts w:ascii="Arial" w:hAnsi="Arial" w:cs="Arial"/>
          <w:sz w:val="20"/>
          <w:szCs w:val="20"/>
        </w:rPr>
        <w:t> </w:t>
      </w:r>
      <w:r w:rsidR="00547110" w:rsidRPr="005A66F2">
        <w:rPr>
          <w:rFonts w:ascii="Arial" w:hAnsi="Arial" w:cs="Arial"/>
          <w:sz w:val="20"/>
          <w:szCs w:val="20"/>
        </w:rPr>
        <w:t xml:space="preserve">zpracování </w:t>
      </w:r>
      <w:r>
        <w:rPr>
          <w:rFonts w:ascii="Arial" w:hAnsi="Arial" w:cs="Arial"/>
          <w:sz w:val="20"/>
          <w:szCs w:val="20"/>
        </w:rPr>
        <w:t>Objednatel</w:t>
      </w:r>
      <w:r w:rsidR="00547110" w:rsidRPr="005A66F2">
        <w:rPr>
          <w:rFonts w:ascii="Arial" w:hAnsi="Arial" w:cs="Arial"/>
          <w:sz w:val="20"/>
          <w:szCs w:val="20"/>
        </w:rPr>
        <w:t xml:space="preserve">em a jím určenými osobami v případě, že </w:t>
      </w:r>
      <w:r>
        <w:rPr>
          <w:rFonts w:ascii="Arial" w:hAnsi="Arial" w:cs="Arial"/>
          <w:sz w:val="20"/>
          <w:szCs w:val="20"/>
        </w:rPr>
        <w:t>Zhotovitel</w:t>
      </w:r>
      <w:r w:rsidR="00547110" w:rsidRPr="005A66F2">
        <w:rPr>
          <w:rFonts w:ascii="Arial" w:hAnsi="Arial" w:cs="Arial"/>
          <w:sz w:val="20"/>
          <w:szCs w:val="20"/>
        </w:rPr>
        <w:t xml:space="preserve"> ani při vynaložení odborné péče nemohl nevhodnost těchto podkladů zjistit nebo na ně </w:t>
      </w:r>
      <w:r>
        <w:rPr>
          <w:rFonts w:ascii="Arial" w:hAnsi="Arial" w:cs="Arial"/>
          <w:sz w:val="20"/>
          <w:szCs w:val="20"/>
        </w:rPr>
        <w:t>Objednatel</w:t>
      </w:r>
      <w:r w:rsidR="00547110" w:rsidRPr="005A66F2">
        <w:rPr>
          <w:rFonts w:ascii="Arial" w:hAnsi="Arial" w:cs="Arial"/>
          <w:sz w:val="20"/>
          <w:szCs w:val="20"/>
        </w:rPr>
        <w:t>e upozornil a </w:t>
      </w:r>
      <w:r>
        <w:rPr>
          <w:rFonts w:ascii="Arial" w:hAnsi="Arial" w:cs="Arial"/>
          <w:sz w:val="20"/>
          <w:szCs w:val="20"/>
        </w:rPr>
        <w:t>Objednatel</w:t>
      </w:r>
      <w:r w:rsidR="00547110" w:rsidRPr="005A66F2">
        <w:rPr>
          <w:rFonts w:ascii="Arial" w:hAnsi="Arial" w:cs="Arial"/>
          <w:sz w:val="20"/>
          <w:szCs w:val="20"/>
        </w:rPr>
        <w:t xml:space="preserve"> na jejich použití písemně trval. </w:t>
      </w:r>
      <w:r>
        <w:rPr>
          <w:rFonts w:ascii="Arial" w:hAnsi="Arial" w:cs="Arial"/>
          <w:sz w:val="20"/>
          <w:szCs w:val="20"/>
        </w:rPr>
        <w:t>Zhotovitel</w:t>
      </w:r>
      <w:r w:rsidR="00547110" w:rsidRPr="005A66F2">
        <w:rPr>
          <w:rFonts w:ascii="Arial" w:hAnsi="Arial" w:cs="Arial"/>
          <w:sz w:val="20"/>
          <w:szCs w:val="20"/>
        </w:rPr>
        <w:t xml:space="preserve"> rovněž neodpovídá za vady způsobené dodržením nevhodných pokynů daných mu </w:t>
      </w:r>
      <w:r>
        <w:rPr>
          <w:rFonts w:ascii="Arial" w:hAnsi="Arial" w:cs="Arial"/>
          <w:sz w:val="20"/>
          <w:szCs w:val="20"/>
        </w:rPr>
        <w:t>Objednatel</w:t>
      </w:r>
      <w:r w:rsidR="00547110" w:rsidRPr="005A66F2">
        <w:rPr>
          <w:rFonts w:ascii="Arial" w:hAnsi="Arial" w:cs="Arial"/>
          <w:sz w:val="20"/>
          <w:szCs w:val="20"/>
        </w:rPr>
        <w:t xml:space="preserve">em, jestliže </w:t>
      </w:r>
      <w:r>
        <w:rPr>
          <w:rFonts w:ascii="Arial" w:hAnsi="Arial" w:cs="Arial"/>
          <w:sz w:val="20"/>
          <w:szCs w:val="20"/>
        </w:rPr>
        <w:t>Zhotovitel</w:t>
      </w:r>
      <w:r w:rsidR="00547110" w:rsidRPr="005A66F2">
        <w:rPr>
          <w:rFonts w:ascii="Arial" w:hAnsi="Arial" w:cs="Arial"/>
          <w:sz w:val="20"/>
          <w:szCs w:val="20"/>
        </w:rPr>
        <w:t xml:space="preserve"> tuto nevhodnost nemohl zjistit. </w:t>
      </w:r>
    </w:p>
    <w:p w14:paraId="36B68580" w14:textId="67B6AA59"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odpovídá za vady, které má </w:t>
      </w:r>
      <w:r w:rsidR="00E75563">
        <w:rPr>
          <w:rFonts w:ascii="Arial" w:hAnsi="Arial" w:cs="Arial"/>
          <w:sz w:val="20"/>
          <w:szCs w:val="20"/>
        </w:rPr>
        <w:t>Dílo</w:t>
      </w:r>
      <w:r w:rsidR="00547110" w:rsidRPr="005A66F2">
        <w:rPr>
          <w:rFonts w:ascii="Arial" w:hAnsi="Arial" w:cs="Arial"/>
          <w:sz w:val="20"/>
          <w:szCs w:val="20"/>
        </w:rPr>
        <w:t xml:space="preserve"> v době jeho předání a které jsou uvedeny v protokolu o předání a převzetí </w:t>
      </w:r>
      <w:r w:rsidR="00E75563">
        <w:rPr>
          <w:rFonts w:ascii="Arial" w:hAnsi="Arial" w:cs="Arial"/>
          <w:sz w:val="20"/>
          <w:szCs w:val="20"/>
        </w:rPr>
        <w:t>Díla</w:t>
      </w:r>
      <w:r w:rsidR="00547110" w:rsidRPr="005A66F2">
        <w:rPr>
          <w:rFonts w:ascii="Arial" w:hAnsi="Arial" w:cs="Arial"/>
          <w:sz w:val="20"/>
          <w:szCs w:val="20"/>
        </w:rPr>
        <w:t>, popřípadě v příloze k tomuto protokolu (vady zjevné).</w:t>
      </w:r>
    </w:p>
    <w:p w14:paraId="132C3F91" w14:textId="7C2D73E5"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dále odpovídá za vady, vzniklé po předání a převzetí </w:t>
      </w:r>
      <w:r w:rsidR="00E75563">
        <w:rPr>
          <w:rFonts w:ascii="Arial" w:hAnsi="Arial" w:cs="Arial"/>
          <w:sz w:val="20"/>
          <w:szCs w:val="20"/>
        </w:rPr>
        <w:t>Díla</w:t>
      </w:r>
      <w:r w:rsidR="00547110" w:rsidRPr="005A66F2">
        <w:rPr>
          <w:rFonts w:ascii="Arial" w:hAnsi="Arial" w:cs="Arial"/>
          <w:sz w:val="20"/>
          <w:szCs w:val="20"/>
        </w:rPr>
        <w:t xml:space="preserve">, které vznikly porušením právních povinností </w:t>
      </w:r>
      <w:r>
        <w:rPr>
          <w:rFonts w:ascii="Arial" w:hAnsi="Arial" w:cs="Arial"/>
          <w:sz w:val="20"/>
          <w:szCs w:val="20"/>
        </w:rPr>
        <w:t>Zhotovitel</w:t>
      </w:r>
      <w:r w:rsidR="00547110" w:rsidRPr="005A66F2">
        <w:rPr>
          <w:rFonts w:ascii="Arial" w:hAnsi="Arial" w:cs="Arial"/>
          <w:sz w:val="20"/>
          <w:szCs w:val="20"/>
        </w:rPr>
        <w:t xml:space="preserve">e, odpovídá též za vady, které mělo </w:t>
      </w:r>
      <w:r w:rsidR="00E75563">
        <w:rPr>
          <w:rFonts w:ascii="Arial" w:hAnsi="Arial" w:cs="Arial"/>
          <w:sz w:val="20"/>
          <w:szCs w:val="20"/>
        </w:rPr>
        <w:t>Dílo</w:t>
      </w:r>
      <w:r w:rsidR="00547110" w:rsidRPr="005A66F2">
        <w:rPr>
          <w:rFonts w:ascii="Arial" w:hAnsi="Arial" w:cs="Arial"/>
          <w:sz w:val="20"/>
          <w:szCs w:val="20"/>
        </w:rPr>
        <w:t xml:space="preserve"> v době předání a převzetí, ale které se projevily až po převzetí (vady skryté).</w:t>
      </w:r>
    </w:p>
    <w:p w14:paraId="238F5CC4" w14:textId="189F4209"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Záruční lhůta se počítá ode dne podpisu protokolu o předání a převzetí </w:t>
      </w:r>
      <w:r w:rsidR="00E75563">
        <w:rPr>
          <w:rFonts w:ascii="Arial" w:hAnsi="Arial" w:cs="Arial"/>
          <w:sz w:val="20"/>
          <w:szCs w:val="20"/>
        </w:rPr>
        <w:t>Díla</w:t>
      </w:r>
      <w:r w:rsidRPr="005A66F2">
        <w:rPr>
          <w:rFonts w:ascii="Arial" w:hAnsi="Arial" w:cs="Arial"/>
          <w:sz w:val="20"/>
          <w:szCs w:val="20"/>
        </w:rPr>
        <w:t xml:space="preserve"> </w:t>
      </w:r>
      <w:r w:rsidR="007C2EB9">
        <w:rPr>
          <w:rFonts w:ascii="Arial" w:hAnsi="Arial" w:cs="Arial"/>
          <w:sz w:val="20"/>
          <w:szCs w:val="20"/>
        </w:rPr>
        <w:t xml:space="preserve">jako celku </w:t>
      </w:r>
      <w:r w:rsidRPr="005A66F2">
        <w:rPr>
          <w:rFonts w:ascii="Arial" w:hAnsi="Arial" w:cs="Arial"/>
          <w:sz w:val="20"/>
          <w:szCs w:val="20"/>
        </w:rPr>
        <w:t xml:space="preserve">a činí </w:t>
      </w:r>
      <w:r w:rsidR="0013600E">
        <w:rPr>
          <w:rFonts w:ascii="Arial" w:hAnsi="Arial" w:cs="Arial"/>
          <w:sz w:val="20"/>
          <w:szCs w:val="20"/>
        </w:rPr>
        <w:t xml:space="preserve">60 </w:t>
      </w:r>
      <w:r w:rsidRPr="005A66F2">
        <w:rPr>
          <w:rFonts w:ascii="Arial" w:hAnsi="Arial" w:cs="Arial"/>
          <w:sz w:val="20"/>
          <w:szCs w:val="20"/>
        </w:rPr>
        <w:t xml:space="preserve">měsíců ode dne protokolárního předání a převzetí </w:t>
      </w:r>
      <w:r w:rsidR="007C2EB9">
        <w:rPr>
          <w:rFonts w:ascii="Arial" w:hAnsi="Arial" w:cs="Arial"/>
          <w:sz w:val="20"/>
          <w:szCs w:val="20"/>
        </w:rPr>
        <w:t>plnění</w:t>
      </w:r>
      <w:r w:rsidRPr="005A66F2">
        <w:rPr>
          <w:rFonts w:ascii="Arial" w:hAnsi="Arial" w:cs="Arial"/>
          <w:sz w:val="20"/>
          <w:szCs w:val="20"/>
        </w:rPr>
        <w:t xml:space="preserve">. </w:t>
      </w:r>
    </w:p>
    <w:p w14:paraId="4DE6A2CB" w14:textId="0B7F8E9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Za závady vzniklé v důsledku nedodržení návodů k obsluze či nedodržením obvyklých způsobů užívání či za závady způsobené nesprávnou údržbou nebo zanedbáním údržby a oprav, </w:t>
      </w:r>
      <w:r w:rsidR="005A66F2">
        <w:rPr>
          <w:rFonts w:ascii="Arial" w:hAnsi="Arial" w:cs="Arial"/>
          <w:sz w:val="20"/>
          <w:szCs w:val="20"/>
        </w:rPr>
        <w:t>Zhotovitel</w:t>
      </w:r>
      <w:r w:rsidRPr="005A66F2">
        <w:rPr>
          <w:rFonts w:ascii="Arial" w:hAnsi="Arial" w:cs="Arial"/>
          <w:sz w:val="20"/>
          <w:szCs w:val="20"/>
        </w:rPr>
        <w:t xml:space="preserve"> nenese odpovědnost. Dále se záruka nevztahuje na závady vzniklé běžným </w:t>
      </w:r>
      <w:r w:rsidRPr="005A66F2">
        <w:rPr>
          <w:rFonts w:ascii="Arial" w:hAnsi="Arial" w:cs="Arial"/>
          <w:sz w:val="20"/>
          <w:szCs w:val="20"/>
        </w:rPr>
        <w:lastRenderedPageBreak/>
        <w:t xml:space="preserve">opotřebením. Záruka zaniká provedením změn a úprav bez souhlasu </w:t>
      </w:r>
      <w:r w:rsidR="005A66F2">
        <w:rPr>
          <w:rFonts w:ascii="Arial" w:hAnsi="Arial" w:cs="Arial"/>
          <w:sz w:val="20"/>
          <w:szCs w:val="20"/>
        </w:rPr>
        <w:t>Zhotovitel</w:t>
      </w:r>
      <w:r w:rsidRPr="005A66F2">
        <w:rPr>
          <w:rFonts w:ascii="Arial" w:hAnsi="Arial" w:cs="Arial"/>
          <w:sz w:val="20"/>
          <w:szCs w:val="20"/>
        </w:rPr>
        <w:t xml:space="preserve">e, popř. i provedením oprav </w:t>
      </w:r>
      <w:r w:rsidR="005A66F2">
        <w:rPr>
          <w:rFonts w:ascii="Arial" w:hAnsi="Arial" w:cs="Arial"/>
          <w:sz w:val="20"/>
          <w:szCs w:val="20"/>
        </w:rPr>
        <w:t>Objednatel</w:t>
      </w:r>
      <w:r w:rsidRPr="005A66F2">
        <w:rPr>
          <w:rFonts w:ascii="Arial" w:hAnsi="Arial" w:cs="Arial"/>
          <w:sz w:val="20"/>
          <w:szCs w:val="20"/>
        </w:rPr>
        <w:t xml:space="preserve">em, pokud nepůjde o opravy drobné, nevyžadující zvláštní kvalifikaci nebo opravy havarijní, které byly způsobeny vadami, za něž </w:t>
      </w:r>
      <w:r w:rsidR="005A66F2">
        <w:rPr>
          <w:rFonts w:ascii="Arial" w:hAnsi="Arial" w:cs="Arial"/>
          <w:sz w:val="20"/>
          <w:szCs w:val="20"/>
        </w:rPr>
        <w:t>Zhotovitel</w:t>
      </w:r>
      <w:r w:rsidRPr="005A66F2">
        <w:rPr>
          <w:rFonts w:ascii="Arial" w:hAnsi="Arial" w:cs="Arial"/>
          <w:sz w:val="20"/>
          <w:szCs w:val="20"/>
        </w:rPr>
        <w:t xml:space="preserve"> neodpovídá. </w:t>
      </w:r>
    </w:p>
    <w:p w14:paraId="24002C8D" w14:textId="67F892C0"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Výjimka ze záruční lhůty se vztahuje dále na zařízení a součásti, jež vyžadují běžnou údržbu a na</w:t>
      </w:r>
      <w:r w:rsidR="007C2EB9">
        <w:rPr>
          <w:rFonts w:ascii="Arial" w:hAnsi="Arial" w:cs="Arial"/>
          <w:sz w:val="20"/>
          <w:szCs w:val="20"/>
        </w:rPr>
        <w:t> </w:t>
      </w:r>
      <w:r w:rsidRPr="005A66F2">
        <w:rPr>
          <w:rFonts w:ascii="Arial" w:hAnsi="Arial" w:cs="Arial"/>
          <w:sz w:val="20"/>
          <w:szCs w:val="20"/>
        </w:rPr>
        <w:t>spotřební materiál.</w:t>
      </w:r>
    </w:p>
    <w:p w14:paraId="35B9D8CB" w14:textId="7ABB1808" w:rsidR="00547110" w:rsidRPr="005A66F2" w:rsidRDefault="00E75563"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Dílo</w:t>
      </w:r>
      <w:r w:rsidR="00547110" w:rsidRPr="005A66F2">
        <w:rPr>
          <w:rFonts w:ascii="Arial" w:hAnsi="Arial" w:cs="Arial"/>
          <w:sz w:val="20"/>
          <w:szCs w:val="20"/>
        </w:rPr>
        <w:t xml:space="preserve"> má vady, jestliže jeho provedení neodpovídá výsledku určenému v projektové dokumentaci nebo ve </w:t>
      </w:r>
      <w:r>
        <w:rPr>
          <w:rFonts w:ascii="Arial" w:hAnsi="Arial" w:cs="Arial"/>
          <w:sz w:val="20"/>
          <w:szCs w:val="20"/>
        </w:rPr>
        <w:t>Smlouv</w:t>
      </w:r>
      <w:r w:rsidR="00547110" w:rsidRPr="005A66F2">
        <w:rPr>
          <w:rFonts w:ascii="Arial" w:hAnsi="Arial" w:cs="Arial"/>
          <w:sz w:val="20"/>
          <w:szCs w:val="20"/>
        </w:rPr>
        <w:t xml:space="preserve">ě, popř. má takové vlastnosti, které mít nesmí nebo má takové vlastnosti, které brání řádnému a efektivnímu užívání </w:t>
      </w:r>
      <w:r>
        <w:rPr>
          <w:rFonts w:ascii="Arial" w:hAnsi="Arial" w:cs="Arial"/>
          <w:sz w:val="20"/>
          <w:szCs w:val="20"/>
        </w:rPr>
        <w:t>Díla</w:t>
      </w:r>
      <w:r w:rsidR="00547110" w:rsidRPr="005A66F2">
        <w:rPr>
          <w:rFonts w:ascii="Arial" w:hAnsi="Arial" w:cs="Arial"/>
          <w:sz w:val="20"/>
          <w:szCs w:val="20"/>
        </w:rPr>
        <w:t xml:space="preserve"> k účelu, ke kterému je určeno.</w:t>
      </w:r>
    </w:p>
    <w:p w14:paraId="35BEA6BC" w14:textId="4E3020A8"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Záruční doba neběží po dobu, po kterou nemůže </w:t>
      </w:r>
      <w:r w:rsidR="005A66F2">
        <w:rPr>
          <w:rFonts w:ascii="Arial" w:hAnsi="Arial" w:cs="Arial"/>
          <w:sz w:val="20"/>
          <w:szCs w:val="20"/>
        </w:rPr>
        <w:t>Objednatel</w:t>
      </w:r>
      <w:r w:rsidRPr="005A66F2">
        <w:rPr>
          <w:rFonts w:ascii="Arial" w:hAnsi="Arial" w:cs="Arial"/>
          <w:sz w:val="20"/>
          <w:szCs w:val="20"/>
        </w:rPr>
        <w:t xml:space="preserve"> </w:t>
      </w:r>
      <w:r w:rsidR="00E75563">
        <w:rPr>
          <w:rFonts w:ascii="Arial" w:hAnsi="Arial" w:cs="Arial"/>
          <w:sz w:val="20"/>
          <w:szCs w:val="20"/>
        </w:rPr>
        <w:t>Dílo</w:t>
      </w:r>
      <w:r w:rsidRPr="005A66F2">
        <w:rPr>
          <w:rFonts w:ascii="Arial" w:hAnsi="Arial" w:cs="Arial"/>
          <w:sz w:val="20"/>
          <w:szCs w:val="20"/>
        </w:rPr>
        <w:t xml:space="preserve"> užívat pro vady, za které odpovídá </w:t>
      </w:r>
      <w:r w:rsidR="005A66F2">
        <w:rPr>
          <w:rFonts w:ascii="Arial" w:hAnsi="Arial" w:cs="Arial"/>
          <w:sz w:val="20"/>
          <w:szCs w:val="20"/>
        </w:rPr>
        <w:t>Zhotovitel</w:t>
      </w:r>
      <w:r w:rsidRPr="005A66F2">
        <w:rPr>
          <w:rFonts w:ascii="Arial" w:hAnsi="Arial" w:cs="Arial"/>
          <w:sz w:val="20"/>
          <w:szCs w:val="20"/>
        </w:rPr>
        <w:t xml:space="preserve">. </w:t>
      </w:r>
    </w:p>
    <w:p w14:paraId="6E0F3C9B" w14:textId="49A415FD"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poskytuje </w:t>
      </w:r>
      <w:r>
        <w:rPr>
          <w:rFonts w:ascii="Arial" w:hAnsi="Arial" w:cs="Arial"/>
          <w:sz w:val="20"/>
          <w:szCs w:val="20"/>
        </w:rPr>
        <w:t>Objednatel</w:t>
      </w:r>
      <w:r w:rsidR="00547110" w:rsidRPr="005A66F2">
        <w:rPr>
          <w:rFonts w:ascii="Arial" w:hAnsi="Arial" w:cs="Arial"/>
          <w:sz w:val="20"/>
          <w:szCs w:val="20"/>
        </w:rPr>
        <w:t>i záruku, že:</w:t>
      </w:r>
    </w:p>
    <w:p w14:paraId="5994FCFE" w14:textId="4622B19B" w:rsidR="00547110" w:rsidRPr="005A66F2" w:rsidRDefault="00547110" w:rsidP="009B0D8D">
      <w:pPr>
        <w:pStyle w:val="Odstavecseseznamem"/>
        <w:numPr>
          <w:ilvl w:val="1"/>
          <w:numId w:val="6"/>
        </w:numPr>
        <w:spacing w:before="120" w:after="120" w:line="240" w:lineRule="auto"/>
        <w:ind w:left="1276"/>
        <w:contextualSpacing w:val="0"/>
        <w:rPr>
          <w:rFonts w:ascii="Arial" w:hAnsi="Arial" w:cs="Arial"/>
          <w:sz w:val="20"/>
          <w:szCs w:val="20"/>
        </w:rPr>
      </w:pPr>
      <w:r w:rsidRPr="005A66F2">
        <w:rPr>
          <w:rFonts w:ascii="Arial" w:hAnsi="Arial" w:cs="Arial"/>
          <w:sz w:val="20"/>
          <w:szCs w:val="20"/>
        </w:rPr>
        <w:t>veškeré dodané zboží, zařízení a materiály</w:t>
      </w:r>
      <w:r w:rsidR="007C2EB9">
        <w:rPr>
          <w:rFonts w:ascii="Arial" w:hAnsi="Arial" w:cs="Arial"/>
          <w:sz w:val="20"/>
          <w:szCs w:val="20"/>
        </w:rPr>
        <w:t>,</w:t>
      </w:r>
    </w:p>
    <w:p w14:paraId="43BA91B0" w14:textId="1E5DD0CA" w:rsidR="00547110" w:rsidRPr="005A66F2" w:rsidRDefault="00547110" w:rsidP="009B0D8D">
      <w:pPr>
        <w:pStyle w:val="Odstavecseseznamem"/>
        <w:numPr>
          <w:ilvl w:val="1"/>
          <w:numId w:val="6"/>
        </w:numPr>
        <w:spacing w:before="120" w:after="120" w:line="240" w:lineRule="auto"/>
        <w:ind w:left="1276"/>
        <w:contextualSpacing w:val="0"/>
        <w:rPr>
          <w:rFonts w:ascii="Arial" w:hAnsi="Arial" w:cs="Arial"/>
          <w:sz w:val="20"/>
          <w:szCs w:val="20"/>
        </w:rPr>
      </w:pPr>
      <w:r w:rsidRPr="005A66F2">
        <w:rPr>
          <w:rFonts w:ascii="Arial" w:hAnsi="Arial" w:cs="Arial"/>
          <w:sz w:val="20"/>
          <w:szCs w:val="20"/>
        </w:rPr>
        <w:t>veškeré provedené montážní práce</w:t>
      </w:r>
      <w:r w:rsidR="007C2EB9">
        <w:rPr>
          <w:rFonts w:ascii="Arial" w:hAnsi="Arial" w:cs="Arial"/>
          <w:sz w:val="20"/>
          <w:szCs w:val="20"/>
        </w:rPr>
        <w:t xml:space="preserve"> a</w:t>
      </w:r>
    </w:p>
    <w:p w14:paraId="6773D89D" w14:textId="5DCD3107" w:rsidR="00547110" w:rsidRPr="005A66F2" w:rsidRDefault="00547110" w:rsidP="009B0D8D">
      <w:pPr>
        <w:pStyle w:val="Odstavecseseznamem"/>
        <w:numPr>
          <w:ilvl w:val="1"/>
          <w:numId w:val="6"/>
        </w:numPr>
        <w:spacing w:before="120" w:after="120" w:line="240" w:lineRule="auto"/>
        <w:ind w:left="1276"/>
        <w:contextualSpacing w:val="0"/>
        <w:rPr>
          <w:rFonts w:ascii="Arial" w:hAnsi="Arial" w:cs="Arial"/>
          <w:sz w:val="20"/>
          <w:szCs w:val="20"/>
        </w:rPr>
      </w:pPr>
      <w:r w:rsidRPr="005A66F2">
        <w:rPr>
          <w:rFonts w:ascii="Arial" w:hAnsi="Arial" w:cs="Arial"/>
          <w:sz w:val="20"/>
          <w:szCs w:val="20"/>
        </w:rPr>
        <w:t>veškeré poskytnuté služby</w:t>
      </w:r>
      <w:r w:rsidR="00D673B3">
        <w:rPr>
          <w:rFonts w:ascii="Arial" w:hAnsi="Arial" w:cs="Arial"/>
          <w:sz w:val="20"/>
          <w:szCs w:val="20"/>
        </w:rPr>
        <w:t>,</w:t>
      </w:r>
    </w:p>
    <w:p w14:paraId="6249EA68" w14:textId="2620DE29" w:rsidR="00547110" w:rsidRDefault="00547110" w:rsidP="00A4366A">
      <w:pPr>
        <w:pStyle w:val="Odstavecseseznamem"/>
        <w:spacing w:before="120" w:after="120" w:line="240" w:lineRule="auto"/>
        <w:ind w:left="567"/>
        <w:contextualSpacing w:val="0"/>
        <w:jc w:val="both"/>
        <w:rPr>
          <w:rFonts w:ascii="Arial" w:hAnsi="Arial" w:cs="Arial"/>
          <w:sz w:val="20"/>
          <w:szCs w:val="20"/>
        </w:rPr>
      </w:pPr>
      <w:r w:rsidRPr="005A66F2">
        <w:rPr>
          <w:rFonts w:ascii="Arial" w:hAnsi="Arial" w:cs="Arial"/>
          <w:sz w:val="20"/>
          <w:szCs w:val="20"/>
        </w:rPr>
        <w:t xml:space="preserve">budou prosty jakýchkoliv vad a </w:t>
      </w:r>
      <w:r w:rsidR="005A66F2">
        <w:rPr>
          <w:rFonts w:ascii="Arial" w:hAnsi="Arial" w:cs="Arial"/>
          <w:sz w:val="20"/>
          <w:szCs w:val="20"/>
        </w:rPr>
        <w:t>Zhotovitel</w:t>
      </w:r>
      <w:r w:rsidRPr="005A66F2">
        <w:rPr>
          <w:rFonts w:ascii="Arial" w:hAnsi="Arial" w:cs="Arial"/>
          <w:sz w:val="20"/>
          <w:szCs w:val="20"/>
        </w:rPr>
        <w:t xml:space="preserve"> bez zbytečného prodlení a na své vlastní náklady provede znovu činnosti a dodá znovu části </w:t>
      </w:r>
      <w:r w:rsidR="00E75563">
        <w:rPr>
          <w:rFonts w:ascii="Arial" w:hAnsi="Arial" w:cs="Arial"/>
          <w:sz w:val="20"/>
          <w:szCs w:val="20"/>
        </w:rPr>
        <w:t>Díla</w:t>
      </w:r>
      <w:r w:rsidRPr="005A66F2">
        <w:rPr>
          <w:rFonts w:ascii="Arial" w:hAnsi="Arial" w:cs="Arial"/>
          <w:sz w:val="20"/>
          <w:szCs w:val="20"/>
        </w:rPr>
        <w:t xml:space="preserve"> nebo opraví své činnosti a části </w:t>
      </w:r>
      <w:r w:rsidR="00E75563">
        <w:rPr>
          <w:rFonts w:ascii="Arial" w:hAnsi="Arial" w:cs="Arial"/>
          <w:sz w:val="20"/>
          <w:szCs w:val="20"/>
        </w:rPr>
        <w:t>Díla</w:t>
      </w:r>
      <w:r w:rsidRPr="005A66F2">
        <w:rPr>
          <w:rFonts w:ascii="Arial" w:hAnsi="Arial" w:cs="Arial"/>
          <w:sz w:val="20"/>
          <w:szCs w:val="20"/>
        </w:rPr>
        <w:t xml:space="preserve"> v míře potřebné k odstranění vad. </w:t>
      </w:r>
    </w:p>
    <w:p w14:paraId="060643F0" w14:textId="3D0344AB" w:rsidR="000C2771" w:rsidRDefault="000C2771" w:rsidP="000C2771">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Součástí záruky na Dílo je poskytování následujících servisních služeb</w:t>
      </w:r>
      <w:r w:rsidR="0013600E">
        <w:rPr>
          <w:rFonts w:ascii="Arial" w:hAnsi="Arial" w:cs="Arial"/>
          <w:sz w:val="20"/>
          <w:szCs w:val="20"/>
        </w:rPr>
        <w:t>. Cena paušálních servisních služeb (Profylaxe, Elektro revize) je součástí ceny Díla.</w:t>
      </w:r>
    </w:p>
    <w:p w14:paraId="19917CCF" w14:textId="00BBD274" w:rsidR="000C2771" w:rsidRDefault="000C2771" w:rsidP="000C2771">
      <w:pPr>
        <w:pStyle w:val="Odstavecseseznamem"/>
        <w:numPr>
          <w:ilvl w:val="0"/>
          <w:numId w:val="19"/>
        </w:numPr>
        <w:spacing w:before="120" w:after="120" w:line="240" w:lineRule="auto"/>
        <w:ind w:left="1276"/>
        <w:contextualSpacing w:val="0"/>
        <w:jc w:val="both"/>
        <w:rPr>
          <w:rFonts w:ascii="Arial" w:hAnsi="Arial" w:cs="Arial"/>
          <w:sz w:val="20"/>
          <w:szCs w:val="20"/>
        </w:rPr>
      </w:pPr>
      <w:r w:rsidRPr="000C2771">
        <w:rPr>
          <w:rFonts w:ascii="Arial" w:hAnsi="Arial" w:cs="Arial"/>
          <w:b/>
          <w:bCs/>
          <w:sz w:val="20"/>
          <w:szCs w:val="20"/>
          <w:u w:val="single"/>
        </w:rPr>
        <w:t>Periodická prohlídka (Profylaxe)</w:t>
      </w:r>
    </w:p>
    <w:p w14:paraId="72124043" w14:textId="2C700979" w:rsidR="000C2771" w:rsidRDefault="000C2771" w:rsidP="000C2771">
      <w:pPr>
        <w:pStyle w:val="Odstavecseseznamem"/>
        <w:spacing w:before="120" w:after="120" w:line="240" w:lineRule="auto"/>
        <w:ind w:left="1276"/>
        <w:contextualSpacing w:val="0"/>
        <w:jc w:val="both"/>
        <w:rPr>
          <w:rFonts w:ascii="Arial" w:hAnsi="Arial" w:cs="Arial"/>
          <w:sz w:val="20"/>
          <w:szCs w:val="20"/>
        </w:rPr>
      </w:pPr>
      <w:r>
        <w:rPr>
          <w:rFonts w:ascii="Arial" w:hAnsi="Arial" w:cs="Arial"/>
          <w:sz w:val="20"/>
          <w:szCs w:val="20"/>
        </w:rPr>
        <w:t xml:space="preserve">Profylaxe </w:t>
      </w:r>
      <w:r w:rsidRPr="000C2771">
        <w:rPr>
          <w:rFonts w:ascii="Arial" w:hAnsi="Arial" w:cs="Arial"/>
          <w:sz w:val="20"/>
          <w:szCs w:val="20"/>
        </w:rPr>
        <w:t>je komplexní vizuální a elektrická kontrola s odzkoušením všech provozních režimů k zjištění, zda pracuje v souladu se všemi technickými specifikacemi. Jedná se o</w:t>
      </w:r>
      <w:r>
        <w:rPr>
          <w:rFonts w:ascii="Arial" w:hAnsi="Arial" w:cs="Arial"/>
          <w:sz w:val="20"/>
          <w:szCs w:val="20"/>
        </w:rPr>
        <w:t> </w:t>
      </w:r>
      <w:r w:rsidRPr="000C2771">
        <w:rPr>
          <w:rFonts w:ascii="Arial" w:hAnsi="Arial" w:cs="Arial"/>
          <w:sz w:val="20"/>
          <w:szCs w:val="20"/>
        </w:rPr>
        <w:t>preventivní úkon, který má za úkol zvýšit spolehlivost provozu zařízení, snížit poruchovost a předvídat možné poruchy. Pravidelná údržba zároveň zvyšuje celkovou životnost zařízení. Z dat získaných během prohlídky je vypracován „Výstupní protokol", kde jsou shrnuty výsledky kontrol a naměřené údaje.</w:t>
      </w:r>
    </w:p>
    <w:p w14:paraId="316B2056" w14:textId="2A126B89" w:rsidR="000C2771" w:rsidRDefault="000C2771" w:rsidP="000C2771">
      <w:pPr>
        <w:pStyle w:val="Odstavecseseznamem"/>
        <w:spacing w:before="120" w:after="120" w:line="240" w:lineRule="auto"/>
        <w:ind w:left="1276"/>
        <w:contextualSpacing w:val="0"/>
        <w:jc w:val="both"/>
        <w:rPr>
          <w:rFonts w:ascii="Arial" w:hAnsi="Arial" w:cs="Arial"/>
          <w:sz w:val="20"/>
          <w:szCs w:val="20"/>
        </w:rPr>
      </w:pPr>
      <w:r w:rsidRPr="000C2771">
        <w:rPr>
          <w:rFonts w:ascii="Arial" w:hAnsi="Arial" w:cs="Arial"/>
          <w:sz w:val="20"/>
          <w:szCs w:val="20"/>
        </w:rPr>
        <w:t xml:space="preserve">Profylaktické prohlídky </w:t>
      </w:r>
      <w:r w:rsidR="0074488A">
        <w:rPr>
          <w:rFonts w:ascii="Arial" w:hAnsi="Arial" w:cs="Arial"/>
          <w:sz w:val="20"/>
          <w:szCs w:val="20"/>
        </w:rPr>
        <w:t xml:space="preserve">budou </w:t>
      </w:r>
      <w:r w:rsidRPr="000C2771">
        <w:rPr>
          <w:rFonts w:ascii="Arial" w:hAnsi="Arial" w:cs="Arial"/>
          <w:sz w:val="20"/>
          <w:szCs w:val="20"/>
        </w:rPr>
        <w:t>provádě</w:t>
      </w:r>
      <w:r w:rsidR="0074488A">
        <w:rPr>
          <w:rFonts w:ascii="Arial" w:hAnsi="Arial" w:cs="Arial"/>
          <w:sz w:val="20"/>
          <w:szCs w:val="20"/>
        </w:rPr>
        <w:t>ny</w:t>
      </w:r>
      <w:r w:rsidRPr="000C2771">
        <w:rPr>
          <w:rFonts w:ascii="Arial" w:hAnsi="Arial" w:cs="Arial"/>
          <w:sz w:val="20"/>
          <w:szCs w:val="20"/>
        </w:rPr>
        <w:t xml:space="preserve"> v intervalu závislém na provozních podmínkách, minimálně však </w:t>
      </w:r>
      <w:r w:rsidR="0074488A">
        <w:rPr>
          <w:rFonts w:ascii="Arial" w:hAnsi="Arial" w:cs="Arial"/>
          <w:sz w:val="20"/>
          <w:szCs w:val="20"/>
        </w:rPr>
        <w:t>1x 12 měsíců</w:t>
      </w:r>
      <w:r w:rsidRPr="000C2771">
        <w:rPr>
          <w:rFonts w:ascii="Arial" w:hAnsi="Arial" w:cs="Arial"/>
          <w:sz w:val="20"/>
          <w:szCs w:val="20"/>
        </w:rPr>
        <w:t>.</w:t>
      </w:r>
    </w:p>
    <w:p w14:paraId="4C609044" w14:textId="77777777" w:rsidR="000C2771" w:rsidRPr="000C2771" w:rsidRDefault="000C2771" w:rsidP="000C2771">
      <w:pPr>
        <w:pStyle w:val="Odstavecseseznamem"/>
        <w:spacing w:before="120" w:after="120" w:line="240" w:lineRule="auto"/>
        <w:ind w:left="1276"/>
        <w:contextualSpacing w:val="0"/>
        <w:jc w:val="both"/>
        <w:rPr>
          <w:rFonts w:ascii="Arial" w:hAnsi="Arial" w:cs="Arial"/>
          <w:sz w:val="20"/>
          <w:szCs w:val="20"/>
        </w:rPr>
      </w:pPr>
      <w:r w:rsidRPr="000C2771">
        <w:rPr>
          <w:rFonts w:ascii="Arial" w:hAnsi="Arial" w:cs="Arial"/>
          <w:sz w:val="20"/>
          <w:szCs w:val="20"/>
        </w:rPr>
        <w:t>Součástí profylaktické prohlídky je:</w:t>
      </w:r>
    </w:p>
    <w:p w14:paraId="2F8B5393"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Periodická prohlídka vysílacího pracoviště</w:t>
      </w:r>
    </w:p>
    <w:p w14:paraId="0F120433"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skříně vysílače, mechanické upevnění, kontrola vodičů, očištění</w:t>
      </w:r>
    </w:p>
    <w:p w14:paraId="4137CB2E" w14:textId="77777777" w:rsid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napětí napájecího zdroje</w:t>
      </w:r>
    </w:p>
    <w:p w14:paraId="76478D47" w14:textId="77777777" w:rsidR="0074488A" w:rsidRPr="0074488A" w:rsidRDefault="0074488A" w:rsidP="0074488A">
      <w:pPr>
        <w:pStyle w:val="Odstavecseseznamem"/>
        <w:numPr>
          <w:ilvl w:val="1"/>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Kontrola konektorů napáječe</w:t>
      </w:r>
    </w:p>
    <w:p w14:paraId="3203D37B" w14:textId="77777777" w:rsidR="0074488A" w:rsidRPr="0074488A" w:rsidRDefault="0074488A" w:rsidP="0074488A">
      <w:pPr>
        <w:pStyle w:val="Odstavecseseznamem"/>
        <w:numPr>
          <w:ilvl w:val="1"/>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Kontrola funkce anténního systému před a po jeho revizi – PSW metr</w:t>
      </w:r>
    </w:p>
    <w:p w14:paraId="3DEDDAC6" w14:textId="57D4E4BB" w:rsidR="0074488A" w:rsidRPr="000C2771" w:rsidRDefault="0074488A" w:rsidP="0074488A">
      <w:pPr>
        <w:pStyle w:val="Odstavecseseznamem"/>
        <w:numPr>
          <w:ilvl w:val="1"/>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Kontrola dokumentů, které musí být povinně k dispozici SIR (Státní inspekce radiokomunikací) nebo oblastně příslušné inspekci ČTU</w:t>
      </w:r>
    </w:p>
    <w:p w14:paraId="147A7576"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Ověření funkce zálohovací automatiky a AKU – zátěžový test</w:t>
      </w:r>
    </w:p>
    <w:p w14:paraId="21AD0175"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Periodická prohlídka anténního zařízení</w:t>
      </w:r>
    </w:p>
    <w:p w14:paraId="051DADF7"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antény, napáječe a připojovacího konektoru</w:t>
      </w:r>
    </w:p>
    <w:p w14:paraId="5EA782A5"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mechanického uchycení antény</w:t>
      </w:r>
    </w:p>
    <w:p w14:paraId="059E0948"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stavu koaxiálního kabelu antény</w:t>
      </w:r>
    </w:p>
    <w:p w14:paraId="3B8E172E"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Dotažení mechanických spojů</w:t>
      </w:r>
    </w:p>
    <w:p w14:paraId="551C1401" w14:textId="374DEDB6"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Změření vysílacího výkonu</w:t>
      </w:r>
      <w:r w:rsidR="0074488A">
        <w:rPr>
          <w:rFonts w:ascii="Arial" w:hAnsi="Arial" w:cs="Arial"/>
          <w:sz w:val="20"/>
          <w:szCs w:val="20"/>
        </w:rPr>
        <w:t xml:space="preserve"> (p</w:t>
      </w:r>
      <w:r w:rsidR="0074488A" w:rsidRPr="0074488A">
        <w:rPr>
          <w:rFonts w:ascii="Arial" w:hAnsi="Arial" w:cs="Arial"/>
          <w:sz w:val="20"/>
          <w:szCs w:val="20"/>
        </w:rPr>
        <w:t>o celkové revizi opět změření anténního systému PSW metrem</w:t>
      </w:r>
      <w:r w:rsidR="0074488A">
        <w:rPr>
          <w:rFonts w:ascii="Arial" w:hAnsi="Arial" w:cs="Arial"/>
          <w:sz w:val="20"/>
          <w:szCs w:val="20"/>
        </w:rPr>
        <w:t>)</w:t>
      </w:r>
    </w:p>
    <w:p w14:paraId="31385177"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Periodická prohlídka bezdrátových hlásičů</w:t>
      </w:r>
    </w:p>
    <w:p w14:paraId="589A19AC"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uchycení venkovních zařízení systému</w:t>
      </w:r>
    </w:p>
    <w:p w14:paraId="2AD7B45A"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venkovních plášťů</w:t>
      </w:r>
    </w:p>
    <w:p w14:paraId="302EA482"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lastRenderedPageBreak/>
        <w:t>Kontrola kabeláže (koaxiální kabel a vodič 230 V)</w:t>
      </w:r>
    </w:p>
    <w:p w14:paraId="0869D178"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napájecího systému</w:t>
      </w:r>
    </w:p>
    <w:p w14:paraId="5E958B95"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Ověření funkce zálohovací automatiky a AKU – zátěžový test</w:t>
      </w:r>
    </w:p>
    <w:p w14:paraId="2A18CCAA"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Akustický test</w:t>
      </w:r>
    </w:p>
    <w:p w14:paraId="14706110"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Fotodokumentace</w:t>
      </w:r>
    </w:p>
    <w:p w14:paraId="36486B58"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Periodická prohlídka digitálního převaděče</w:t>
      </w:r>
    </w:p>
    <w:p w14:paraId="134AE238"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skříně vysílače, mechanické upevnění, kontrola vodičů, očištění</w:t>
      </w:r>
    </w:p>
    <w:p w14:paraId="3AD52A41"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funkčnosti komunikační jednotky</w:t>
      </w:r>
    </w:p>
    <w:p w14:paraId="1EC2C406"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napětí napájecího zdroje</w:t>
      </w:r>
    </w:p>
    <w:p w14:paraId="30E6EDCD"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Kontrola funkce anténního systému</w:t>
      </w:r>
    </w:p>
    <w:p w14:paraId="263DA039"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Periodická prohlídka elektronických sirén</w:t>
      </w:r>
      <w:bookmarkStart w:id="5" w:name="_Ref491847887"/>
      <w:r w:rsidRPr="000C2771">
        <w:rPr>
          <w:rFonts w:ascii="Arial" w:hAnsi="Arial" w:cs="Arial"/>
          <w:sz w:val="20"/>
          <w:szCs w:val="20"/>
        </w:rPr>
        <w:t xml:space="preserve"> </w:t>
      </w:r>
    </w:p>
    <w:bookmarkEnd w:id="5"/>
    <w:p w14:paraId="253880E0" w14:textId="15816BAD" w:rsidR="000C2771" w:rsidRP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K</w:t>
      </w:r>
      <w:r w:rsidR="000C2771" w:rsidRPr="000C2771">
        <w:rPr>
          <w:rFonts w:ascii="Arial" w:hAnsi="Arial" w:cs="Arial"/>
          <w:sz w:val="20"/>
          <w:szCs w:val="20"/>
        </w:rPr>
        <w:t>ontrola mechanického stavu sirény a její nosné konstrukce</w:t>
      </w:r>
    </w:p>
    <w:p w14:paraId="03B4E6DF" w14:textId="779D28C9" w:rsidR="000C2771" w:rsidRP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K</w:t>
      </w:r>
      <w:r w:rsidR="000C2771" w:rsidRPr="000C2771">
        <w:rPr>
          <w:rFonts w:ascii="Arial" w:hAnsi="Arial" w:cs="Arial"/>
          <w:sz w:val="20"/>
          <w:szCs w:val="20"/>
        </w:rPr>
        <w:t>ontrola stavu přívodních kabelů a elektrické izolace sirény</w:t>
      </w:r>
    </w:p>
    <w:p w14:paraId="4E09B627" w14:textId="79203EC8" w:rsidR="000C2771" w:rsidRP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K</w:t>
      </w:r>
      <w:r w:rsidR="000C2771" w:rsidRPr="000C2771">
        <w:rPr>
          <w:rFonts w:ascii="Arial" w:hAnsi="Arial" w:cs="Arial"/>
          <w:sz w:val="20"/>
          <w:szCs w:val="20"/>
        </w:rPr>
        <w:t>ontrola ochrany sirény před účinky atmosférických přepětí</w:t>
      </w:r>
    </w:p>
    <w:p w14:paraId="659DD866" w14:textId="0894563C" w:rsidR="000C2771" w:rsidRP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K</w:t>
      </w:r>
      <w:r w:rsidR="000C2771" w:rsidRPr="000C2771">
        <w:rPr>
          <w:rFonts w:ascii="Arial" w:hAnsi="Arial" w:cs="Arial"/>
          <w:sz w:val="20"/>
          <w:szCs w:val="20"/>
        </w:rPr>
        <w:t xml:space="preserve">ontrola sirény a </w:t>
      </w:r>
      <w:proofErr w:type="spellStart"/>
      <w:r w:rsidR="000C2771" w:rsidRPr="000C2771">
        <w:rPr>
          <w:rFonts w:ascii="Arial" w:hAnsi="Arial" w:cs="Arial"/>
          <w:sz w:val="20"/>
          <w:szCs w:val="20"/>
        </w:rPr>
        <w:t>sirénového</w:t>
      </w:r>
      <w:proofErr w:type="spellEnd"/>
      <w:r w:rsidR="000C2771" w:rsidRPr="000C2771">
        <w:rPr>
          <w:rFonts w:ascii="Arial" w:hAnsi="Arial" w:cs="Arial"/>
          <w:sz w:val="20"/>
          <w:szCs w:val="20"/>
        </w:rPr>
        <w:t xml:space="preserve"> přijímače </w:t>
      </w:r>
      <w:r>
        <w:rPr>
          <w:rFonts w:ascii="Arial" w:hAnsi="Arial" w:cs="Arial"/>
          <w:sz w:val="20"/>
          <w:szCs w:val="20"/>
        </w:rPr>
        <w:t xml:space="preserve">JSVV </w:t>
      </w:r>
      <w:r w:rsidR="000C2771" w:rsidRPr="000C2771">
        <w:rPr>
          <w:rFonts w:ascii="Arial" w:hAnsi="Arial" w:cs="Arial"/>
          <w:sz w:val="20"/>
          <w:szCs w:val="20"/>
        </w:rPr>
        <w:t>spuštěním tichého testu</w:t>
      </w:r>
    </w:p>
    <w:p w14:paraId="73839FE9" w14:textId="16CD69D5" w:rsidR="000C2771" w:rsidRP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D</w:t>
      </w:r>
      <w:r w:rsidR="000C2771" w:rsidRPr="000C2771">
        <w:rPr>
          <w:rFonts w:ascii="Arial" w:hAnsi="Arial" w:cs="Arial"/>
          <w:sz w:val="20"/>
          <w:szCs w:val="20"/>
        </w:rPr>
        <w:t>robné opravy v rámci pravidelné kontroly (např. výměna vadných pojistek či drobného instalačního materiálu)</w:t>
      </w:r>
    </w:p>
    <w:p w14:paraId="1B9AAC33" w14:textId="5FF40F5B" w:rsid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K</w:t>
      </w:r>
      <w:r w:rsidR="000C2771" w:rsidRPr="000C2771">
        <w:rPr>
          <w:rFonts w:ascii="Arial" w:hAnsi="Arial" w:cs="Arial"/>
          <w:sz w:val="20"/>
          <w:szCs w:val="20"/>
        </w:rPr>
        <w:t>ontrola dobíjení a stavu akumulátorů</w:t>
      </w:r>
    </w:p>
    <w:p w14:paraId="66B3A266" w14:textId="20B83FAF" w:rsidR="0074488A" w:rsidRPr="000C2771"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Z</w:t>
      </w:r>
      <w:r w:rsidRPr="0074488A">
        <w:rPr>
          <w:rFonts w:ascii="Arial" w:hAnsi="Arial" w:cs="Arial"/>
          <w:sz w:val="20"/>
          <w:szCs w:val="20"/>
        </w:rPr>
        <w:t>ápis uskutečnění servisu do servisní karty uložené v ovládací skříni sirény včetně data a jména pracovníka, který servis provedl, u ostatních činností též důvod a rozsah provedených prací</w:t>
      </w:r>
    </w:p>
    <w:p w14:paraId="17CCF26D" w14:textId="77777777" w:rsidR="000C2771" w:rsidRPr="000C2771" w:rsidRDefault="000C2771" w:rsidP="000C2771">
      <w:pPr>
        <w:pStyle w:val="Odstavecseseznamem"/>
        <w:spacing w:before="120" w:after="120" w:line="240" w:lineRule="auto"/>
        <w:ind w:left="1276"/>
        <w:contextualSpacing w:val="0"/>
        <w:jc w:val="both"/>
        <w:rPr>
          <w:rFonts w:ascii="Arial" w:hAnsi="Arial" w:cs="Arial"/>
          <w:sz w:val="20"/>
          <w:szCs w:val="20"/>
        </w:rPr>
      </w:pPr>
      <w:r w:rsidRPr="000C2771">
        <w:rPr>
          <w:rFonts w:ascii="Arial" w:hAnsi="Arial" w:cs="Arial"/>
          <w:sz w:val="20"/>
          <w:szCs w:val="20"/>
        </w:rPr>
        <w:t>V ceně profylaxe jsou zahrnuty služby:</w:t>
      </w:r>
    </w:p>
    <w:p w14:paraId="2C7D0788"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Servisní dispečink</w:t>
      </w:r>
    </w:p>
    <w:p w14:paraId="5396AE44" w14:textId="7777777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Pracovníci ve službě odpovídají zejména za základní komunikaci se zákazníkem a příjem poruchových hlášení, vyhodnocení poruchových stavů, informování objednatele o opatřeních vedoucích k odstranění poruchy.</w:t>
      </w:r>
    </w:p>
    <w:p w14:paraId="56A859F1" w14:textId="5BA39CDE"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Pracoviště je v sídle společnosti v </w:t>
      </w:r>
      <w:r w:rsidR="003A6190">
        <w:rPr>
          <w:rFonts w:ascii="Arial" w:hAnsi="Arial" w:cs="Arial"/>
          <w:sz w:val="20"/>
          <w:szCs w:val="20"/>
        </w:rPr>
        <w:t>Kladně</w:t>
      </w:r>
      <w:r>
        <w:rPr>
          <w:rFonts w:ascii="Arial" w:hAnsi="Arial" w:cs="Arial"/>
          <w:sz w:val="20"/>
          <w:szCs w:val="20"/>
        </w:rPr>
        <w:t xml:space="preserve"> </w:t>
      </w:r>
      <w:r w:rsidRPr="000C2771">
        <w:rPr>
          <w:rFonts w:ascii="Arial" w:hAnsi="Arial" w:cs="Arial"/>
          <w:sz w:val="20"/>
          <w:szCs w:val="20"/>
        </w:rPr>
        <w:t xml:space="preserve">a je v nepřetržitém provozu 5 dní v týdnu v pracovní dny od </w:t>
      </w:r>
      <w:r w:rsidR="003A6190">
        <w:rPr>
          <w:rFonts w:ascii="Arial" w:hAnsi="Arial" w:cs="Arial"/>
          <w:sz w:val="20"/>
          <w:szCs w:val="20"/>
        </w:rPr>
        <w:t>7,00 hod.</w:t>
      </w:r>
      <w:r>
        <w:rPr>
          <w:rFonts w:ascii="Arial" w:hAnsi="Arial" w:cs="Arial"/>
          <w:sz w:val="20"/>
          <w:szCs w:val="20"/>
        </w:rPr>
        <w:t xml:space="preserve"> do</w:t>
      </w:r>
      <w:r w:rsidR="003A6190">
        <w:rPr>
          <w:rFonts w:ascii="Arial" w:hAnsi="Arial" w:cs="Arial"/>
          <w:sz w:val="20"/>
          <w:szCs w:val="20"/>
        </w:rPr>
        <w:t xml:space="preserve"> 15,30 hod</w:t>
      </w:r>
      <w:r w:rsidRPr="000C2771">
        <w:rPr>
          <w:rFonts w:ascii="Arial" w:hAnsi="Arial" w:cs="Arial"/>
          <w:sz w:val="20"/>
          <w:szCs w:val="20"/>
        </w:rPr>
        <w:t>.</w:t>
      </w:r>
    </w:p>
    <w:p w14:paraId="138F5A54" w14:textId="1EB447C8"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 xml:space="preserve">Kontakt – tel.: </w:t>
      </w:r>
      <w:r w:rsidR="003A6190" w:rsidRPr="003A6190">
        <w:rPr>
          <w:rFonts w:ascii="Arial" w:hAnsi="Arial" w:cs="Arial"/>
          <w:sz w:val="20"/>
          <w:szCs w:val="20"/>
        </w:rPr>
        <w:t>312 278 227</w:t>
      </w:r>
      <w:r>
        <w:rPr>
          <w:rFonts w:ascii="Arial" w:hAnsi="Arial" w:cs="Arial"/>
          <w:sz w:val="20"/>
          <w:szCs w:val="20"/>
        </w:rPr>
        <w:t>, e-</w:t>
      </w:r>
      <w:r w:rsidRPr="000C2771">
        <w:rPr>
          <w:rFonts w:ascii="Arial" w:hAnsi="Arial" w:cs="Arial"/>
          <w:sz w:val="20"/>
          <w:szCs w:val="20"/>
          <w:shd w:val="clear" w:color="auto" w:fill="FFFFFF"/>
        </w:rPr>
        <w:t xml:space="preserve">mail: </w:t>
      </w:r>
      <w:r w:rsidR="003A6190" w:rsidRPr="003A6190">
        <w:rPr>
          <w:rFonts w:ascii="Arial" w:hAnsi="Arial" w:cs="Arial"/>
          <w:sz w:val="20"/>
          <w:szCs w:val="20"/>
        </w:rPr>
        <w:t>servis@colsys.cz</w:t>
      </w:r>
      <w:r>
        <w:rPr>
          <w:rFonts w:ascii="Arial" w:hAnsi="Arial" w:cs="Arial"/>
          <w:sz w:val="20"/>
          <w:szCs w:val="20"/>
          <w:shd w:val="clear" w:color="auto" w:fill="FFFFFF"/>
        </w:rPr>
        <w:t>.</w:t>
      </w:r>
    </w:p>
    <w:p w14:paraId="7D8911F1"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Pohotovostní sklad</w:t>
      </w:r>
    </w:p>
    <w:p w14:paraId="0E824B0E" w14:textId="4BE903BA" w:rsidR="000C2771" w:rsidRPr="000C2771" w:rsidRDefault="00A4366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G</w:t>
      </w:r>
      <w:r w:rsidR="000C2771" w:rsidRPr="000C2771">
        <w:rPr>
          <w:rFonts w:ascii="Arial" w:hAnsi="Arial" w:cs="Arial"/>
          <w:sz w:val="20"/>
          <w:szCs w:val="20"/>
        </w:rPr>
        <w:t>aran</w:t>
      </w:r>
      <w:r>
        <w:rPr>
          <w:rFonts w:ascii="Arial" w:hAnsi="Arial" w:cs="Arial"/>
          <w:sz w:val="20"/>
          <w:szCs w:val="20"/>
        </w:rPr>
        <w:t>ce</w:t>
      </w:r>
      <w:r w:rsidR="000C2771" w:rsidRPr="000C2771">
        <w:rPr>
          <w:rFonts w:ascii="Arial" w:hAnsi="Arial" w:cs="Arial"/>
          <w:sz w:val="20"/>
          <w:szCs w:val="20"/>
        </w:rPr>
        <w:t xml:space="preserve"> opravy nebo výměny dílů </w:t>
      </w:r>
      <w:r>
        <w:rPr>
          <w:rFonts w:ascii="Arial" w:hAnsi="Arial" w:cs="Arial"/>
          <w:sz w:val="20"/>
          <w:szCs w:val="20"/>
        </w:rPr>
        <w:t xml:space="preserve">zaručená </w:t>
      </w:r>
      <w:r w:rsidRPr="000C2771">
        <w:rPr>
          <w:rFonts w:ascii="Arial" w:hAnsi="Arial" w:cs="Arial"/>
          <w:sz w:val="20"/>
          <w:szCs w:val="20"/>
        </w:rPr>
        <w:t>držení</w:t>
      </w:r>
      <w:r>
        <w:rPr>
          <w:rFonts w:ascii="Arial" w:hAnsi="Arial" w:cs="Arial"/>
          <w:sz w:val="20"/>
          <w:szCs w:val="20"/>
        </w:rPr>
        <w:t>m</w:t>
      </w:r>
      <w:r w:rsidRPr="000C2771">
        <w:rPr>
          <w:rFonts w:ascii="Arial" w:hAnsi="Arial" w:cs="Arial"/>
          <w:sz w:val="20"/>
          <w:szCs w:val="20"/>
        </w:rPr>
        <w:t xml:space="preserve"> skladu náhradních dílů</w:t>
      </w:r>
      <w:r w:rsidR="000C2771" w:rsidRPr="000C2771">
        <w:rPr>
          <w:rFonts w:ascii="Arial" w:hAnsi="Arial" w:cs="Arial"/>
          <w:sz w:val="20"/>
          <w:szCs w:val="20"/>
        </w:rPr>
        <w:t>.</w:t>
      </w:r>
    </w:p>
    <w:p w14:paraId="37861F58" w14:textId="463195BB" w:rsidR="000C2771" w:rsidRPr="000C2771" w:rsidRDefault="00A4366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Pr>
          <w:rFonts w:ascii="Arial" w:hAnsi="Arial" w:cs="Arial"/>
          <w:sz w:val="20"/>
          <w:szCs w:val="20"/>
        </w:rPr>
        <w:t>V</w:t>
      </w:r>
      <w:r w:rsidR="000C2771" w:rsidRPr="000C2771">
        <w:rPr>
          <w:rFonts w:ascii="Arial" w:hAnsi="Arial" w:cs="Arial"/>
          <w:sz w:val="20"/>
          <w:szCs w:val="20"/>
        </w:rPr>
        <w:t>ybaven</w:t>
      </w:r>
      <w:r>
        <w:rPr>
          <w:rFonts w:ascii="Arial" w:hAnsi="Arial" w:cs="Arial"/>
          <w:sz w:val="20"/>
          <w:szCs w:val="20"/>
        </w:rPr>
        <w:t>í techniků</w:t>
      </w:r>
      <w:r w:rsidR="000C2771" w:rsidRPr="000C2771">
        <w:rPr>
          <w:rFonts w:ascii="Arial" w:hAnsi="Arial" w:cs="Arial"/>
          <w:sz w:val="20"/>
          <w:szCs w:val="20"/>
        </w:rPr>
        <w:t xml:space="preserve"> požadovanými náhradními díly</w:t>
      </w:r>
      <w:r>
        <w:rPr>
          <w:rFonts w:ascii="Arial" w:hAnsi="Arial" w:cs="Arial"/>
          <w:sz w:val="20"/>
          <w:szCs w:val="20"/>
        </w:rPr>
        <w:t xml:space="preserve"> p</w:t>
      </w:r>
      <w:r w:rsidRPr="000C2771">
        <w:rPr>
          <w:rFonts w:ascii="Arial" w:hAnsi="Arial" w:cs="Arial"/>
          <w:sz w:val="20"/>
          <w:szCs w:val="20"/>
        </w:rPr>
        <w:t>řed každým servisním zásahem</w:t>
      </w:r>
      <w:r w:rsidR="000C2771" w:rsidRPr="000C2771">
        <w:rPr>
          <w:rFonts w:ascii="Arial" w:hAnsi="Arial" w:cs="Arial"/>
          <w:sz w:val="20"/>
          <w:szCs w:val="20"/>
        </w:rPr>
        <w:t>.</w:t>
      </w:r>
    </w:p>
    <w:p w14:paraId="2F6D42D8"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 xml:space="preserve">Garantovaná reakční doba </w:t>
      </w:r>
    </w:p>
    <w:p w14:paraId="0DAA2413" w14:textId="77777777" w:rsidR="000C2771" w:rsidRPr="000C2771" w:rsidRDefault="000C2771" w:rsidP="000C2771">
      <w:pPr>
        <w:spacing w:before="60" w:after="60" w:line="240" w:lineRule="auto"/>
        <w:ind w:left="1288" w:firstLine="708"/>
        <w:jc w:val="both"/>
        <w:rPr>
          <w:rFonts w:ascii="Arial" w:hAnsi="Arial" w:cs="Arial"/>
          <w:sz w:val="20"/>
          <w:szCs w:val="20"/>
        </w:rPr>
      </w:pPr>
      <w:r w:rsidRPr="000C2771">
        <w:rPr>
          <w:rFonts w:ascii="Arial" w:hAnsi="Arial" w:cs="Arial"/>
          <w:sz w:val="20"/>
          <w:szCs w:val="20"/>
        </w:rPr>
        <w:t xml:space="preserve">Je nástup k servisnímu zásahu od nahlášení požadavku (poruchy). </w:t>
      </w:r>
    </w:p>
    <w:p w14:paraId="7643FBB0" w14:textId="73CF23D9" w:rsidR="0074488A"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Max. 2 pracovní dní při poruše na radiokomunikační infrastruktuře (BTS)</w:t>
      </w:r>
      <w:r>
        <w:rPr>
          <w:rFonts w:ascii="Arial" w:hAnsi="Arial" w:cs="Arial"/>
          <w:sz w:val="20"/>
          <w:szCs w:val="20"/>
        </w:rPr>
        <w:t>.</w:t>
      </w:r>
    </w:p>
    <w:p w14:paraId="5336AAF1" w14:textId="2CB6A77C"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Max. 2 pracovní dny při poruše na infrastruktuře serveru vysílacího pracoviště</w:t>
      </w:r>
    </w:p>
    <w:p w14:paraId="7348C8AC" w14:textId="63CFC347"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 xml:space="preserve">Max. </w:t>
      </w:r>
      <w:r w:rsidR="0074488A">
        <w:rPr>
          <w:rFonts w:ascii="Arial" w:hAnsi="Arial" w:cs="Arial"/>
          <w:sz w:val="20"/>
          <w:szCs w:val="20"/>
        </w:rPr>
        <w:t>2</w:t>
      </w:r>
      <w:r w:rsidRPr="000C2771">
        <w:rPr>
          <w:rFonts w:ascii="Arial" w:hAnsi="Arial" w:cs="Arial"/>
          <w:sz w:val="20"/>
          <w:szCs w:val="20"/>
        </w:rPr>
        <w:t xml:space="preserve"> pracovní dn</w:t>
      </w:r>
      <w:r w:rsidR="0074488A">
        <w:rPr>
          <w:rFonts w:ascii="Arial" w:hAnsi="Arial" w:cs="Arial"/>
          <w:sz w:val="20"/>
          <w:szCs w:val="20"/>
        </w:rPr>
        <w:t>y</w:t>
      </w:r>
      <w:r w:rsidRPr="000C2771">
        <w:rPr>
          <w:rFonts w:ascii="Arial" w:hAnsi="Arial" w:cs="Arial"/>
          <w:sz w:val="20"/>
          <w:szCs w:val="20"/>
        </w:rPr>
        <w:t xml:space="preserve"> při poruše na koncových prvcích (elektronické sirény).</w:t>
      </w:r>
    </w:p>
    <w:p w14:paraId="4A47689E" w14:textId="77777777" w:rsidR="000C2771" w:rsidRPr="000C2771" w:rsidRDefault="000C2771" w:rsidP="000C2771">
      <w:pPr>
        <w:pStyle w:val="Odstavecseseznamem"/>
        <w:numPr>
          <w:ilvl w:val="0"/>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Garantovaná doba dokončení oprav</w:t>
      </w:r>
    </w:p>
    <w:p w14:paraId="45DC5240" w14:textId="2A3CA4BF" w:rsidR="0074488A" w:rsidRDefault="0074488A"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Max. 3 pracovní dny při odstraňování poruch na radiokomunikační infrastruktuře</w:t>
      </w:r>
      <w:r>
        <w:rPr>
          <w:rFonts w:ascii="Arial" w:hAnsi="Arial" w:cs="Arial"/>
          <w:sz w:val="20"/>
          <w:szCs w:val="20"/>
        </w:rPr>
        <w:t>.</w:t>
      </w:r>
    </w:p>
    <w:p w14:paraId="3085523C" w14:textId="2111E073"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t>Max. 3 pracovní dny při odstraňování poruch na infrastruktuře serveru vysílacího pracoviště.</w:t>
      </w:r>
    </w:p>
    <w:p w14:paraId="2FC7CCDD" w14:textId="05B0A3AA" w:rsidR="000C2771" w:rsidRPr="000C2771" w:rsidRDefault="000C2771" w:rsidP="000C2771">
      <w:pPr>
        <w:pStyle w:val="Odstavecseseznamem"/>
        <w:numPr>
          <w:ilvl w:val="1"/>
          <w:numId w:val="22"/>
        </w:numPr>
        <w:spacing w:before="60" w:after="60" w:line="240" w:lineRule="auto"/>
        <w:ind w:hanging="357"/>
        <w:contextualSpacing w:val="0"/>
        <w:jc w:val="both"/>
        <w:rPr>
          <w:rFonts w:ascii="Arial" w:hAnsi="Arial" w:cs="Arial"/>
          <w:sz w:val="20"/>
          <w:szCs w:val="20"/>
        </w:rPr>
      </w:pPr>
      <w:r w:rsidRPr="000C2771">
        <w:rPr>
          <w:rFonts w:ascii="Arial" w:hAnsi="Arial" w:cs="Arial"/>
          <w:sz w:val="20"/>
          <w:szCs w:val="20"/>
        </w:rPr>
        <w:lastRenderedPageBreak/>
        <w:t>Max. 5 pracovních dní při poruše na koncových prvcích (elektronické sirény).</w:t>
      </w:r>
    </w:p>
    <w:p w14:paraId="123BEA72" w14:textId="77777777" w:rsidR="00E0282B" w:rsidRDefault="00E0282B" w:rsidP="00E0282B">
      <w:pPr>
        <w:pStyle w:val="Odstavecseseznamem"/>
        <w:spacing w:before="120" w:after="120" w:line="240" w:lineRule="auto"/>
        <w:ind w:left="1276"/>
        <w:contextualSpacing w:val="0"/>
        <w:jc w:val="both"/>
        <w:rPr>
          <w:rFonts w:ascii="Arial" w:hAnsi="Arial" w:cs="Arial"/>
          <w:b/>
          <w:bCs/>
          <w:sz w:val="20"/>
          <w:szCs w:val="20"/>
          <w:u w:val="single"/>
        </w:rPr>
      </w:pPr>
    </w:p>
    <w:p w14:paraId="072C3416" w14:textId="77777777" w:rsidR="00E0282B" w:rsidRDefault="00E0282B" w:rsidP="00E0282B">
      <w:pPr>
        <w:pStyle w:val="Odstavecseseznamem"/>
        <w:spacing w:before="120" w:after="120" w:line="240" w:lineRule="auto"/>
        <w:ind w:left="1276"/>
        <w:contextualSpacing w:val="0"/>
        <w:jc w:val="both"/>
        <w:rPr>
          <w:rFonts w:ascii="Arial" w:hAnsi="Arial" w:cs="Arial"/>
          <w:b/>
          <w:bCs/>
          <w:sz w:val="20"/>
          <w:szCs w:val="20"/>
          <w:u w:val="single"/>
        </w:rPr>
      </w:pPr>
    </w:p>
    <w:p w14:paraId="05CFE56A" w14:textId="1F9DE378" w:rsidR="0074488A" w:rsidRPr="0074488A" w:rsidRDefault="0074488A" w:rsidP="0074488A">
      <w:pPr>
        <w:pStyle w:val="Odstavecseseznamem"/>
        <w:numPr>
          <w:ilvl w:val="0"/>
          <w:numId w:val="19"/>
        </w:numPr>
        <w:spacing w:before="120" w:after="120" w:line="240" w:lineRule="auto"/>
        <w:ind w:left="1276"/>
        <w:contextualSpacing w:val="0"/>
        <w:jc w:val="both"/>
        <w:rPr>
          <w:rFonts w:ascii="Arial" w:hAnsi="Arial" w:cs="Arial"/>
          <w:b/>
          <w:bCs/>
          <w:sz w:val="20"/>
          <w:szCs w:val="20"/>
          <w:u w:val="single"/>
        </w:rPr>
      </w:pPr>
      <w:r w:rsidRPr="0074488A">
        <w:rPr>
          <w:rFonts w:ascii="Arial" w:hAnsi="Arial" w:cs="Arial"/>
          <w:b/>
          <w:bCs/>
          <w:sz w:val="20"/>
          <w:szCs w:val="20"/>
          <w:u w:val="single"/>
        </w:rPr>
        <w:t>Elektro revize</w:t>
      </w:r>
    </w:p>
    <w:p w14:paraId="13A0C7E3" w14:textId="77777777" w:rsidR="0074488A" w:rsidRPr="0074488A" w:rsidRDefault="0074488A" w:rsidP="0074488A">
      <w:pPr>
        <w:pStyle w:val="Odstavecseseznamem"/>
        <w:spacing w:before="120" w:after="120" w:line="240" w:lineRule="auto"/>
        <w:ind w:left="1276"/>
        <w:contextualSpacing w:val="0"/>
        <w:jc w:val="both"/>
        <w:rPr>
          <w:rFonts w:ascii="Arial" w:hAnsi="Arial" w:cs="Arial"/>
          <w:sz w:val="20"/>
          <w:szCs w:val="20"/>
        </w:rPr>
      </w:pPr>
      <w:r w:rsidRPr="0074488A">
        <w:rPr>
          <w:rFonts w:ascii="Arial" w:hAnsi="Arial" w:cs="Arial"/>
          <w:sz w:val="20"/>
          <w:szCs w:val="20"/>
        </w:rPr>
        <w:t xml:space="preserve">Účelem pravidelné revize elektroinstalace a elektrických zařízení je posouzení stavu během jejich používání, posouzení změny oproti předchozí revizi, ověřování stavu z hlediska bezpečnosti. Majitel elektroinstalace a elektrických zařízení obdrží odborný posudek o aktuálním stavu elektrických zařízení, aby se předešlo ohrožení dalším provozem elektrických zařízení nebo možným škodám na majetku. </w:t>
      </w:r>
    </w:p>
    <w:p w14:paraId="1A2101AB" w14:textId="69E08D09" w:rsidR="0074488A" w:rsidRDefault="0074488A" w:rsidP="0074488A">
      <w:pPr>
        <w:pStyle w:val="Odstavecseseznamem"/>
        <w:spacing w:before="120" w:after="120" w:line="240" w:lineRule="auto"/>
        <w:ind w:left="1276"/>
        <w:contextualSpacing w:val="0"/>
        <w:jc w:val="both"/>
        <w:rPr>
          <w:rFonts w:ascii="Arial" w:hAnsi="Arial" w:cs="Arial"/>
          <w:sz w:val="20"/>
          <w:szCs w:val="20"/>
        </w:rPr>
      </w:pPr>
      <w:r w:rsidRPr="0074488A">
        <w:rPr>
          <w:rFonts w:ascii="Arial" w:hAnsi="Arial" w:cs="Arial"/>
          <w:sz w:val="20"/>
          <w:szCs w:val="20"/>
        </w:rPr>
        <w:t>Periodické elektro revize se provádí dle period daných technickými normami (v</w:t>
      </w:r>
      <w:r>
        <w:rPr>
          <w:rFonts w:ascii="Arial" w:hAnsi="Arial" w:cs="Arial"/>
          <w:sz w:val="20"/>
          <w:szCs w:val="20"/>
        </w:rPr>
        <w:t> </w:t>
      </w:r>
      <w:r w:rsidRPr="0074488A">
        <w:rPr>
          <w:rFonts w:ascii="Arial" w:hAnsi="Arial" w:cs="Arial"/>
          <w:sz w:val="20"/>
          <w:szCs w:val="20"/>
        </w:rPr>
        <w:t>současnosti 1x za 3 roky)</w:t>
      </w:r>
      <w:r>
        <w:rPr>
          <w:rFonts w:ascii="Arial" w:hAnsi="Arial" w:cs="Arial"/>
          <w:sz w:val="20"/>
          <w:szCs w:val="20"/>
        </w:rPr>
        <w:t>.</w:t>
      </w:r>
    </w:p>
    <w:p w14:paraId="28FF7348" w14:textId="170DE473" w:rsidR="0074488A" w:rsidRPr="0074488A" w:rsidRDefault="0074488A" w:rsidP="0074488A">
      <w:pPr>
        <w:pStyle w:val="Odstavecseseznamem"/>
        <w:spacing w:before="120" w:after="120" w:line="240" w:lineRule="auto"/>
        <w:ind w:left="1276"/>
        <w:contextualSpacing w:val="0"/>
        <w:jc w:val="both"/>
        <w:rPr>
          <w:rFonts w:ascii="Arial" w:hAnsi="Arial" w:cs="Arial"/>
          <w:sz w:val="20"/>
          <w:szCs w:val="20"/>
        </w:rPr>
      </w:pPr>
      <w:r>
        <w:rPr>
          <w:rFonts w:ascii="Arial" w:hAnsi="Arial" w:cs="Arial"/>
          <w:sz w:val="20"/>
          <w:szCs w:val="20"/>
        </w:rPr>
        <w:t>Elektro revize zahrnují:</w:t>
      </w:r>
    </w:p>
    <w:p w14:paraId="7F49CB6B" w14:textId="36F60FDB" w:rsidR="0074488A" w:rsidRPr="0074488A" w:rsidRDefault="0074488A" w:rsidP="0074488A">
      <w:pPr>
        <w:pStyle w:val="Odstavecseseznamem"/>
        <w:numPr>
          <w:ilvl w:val="0"/>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Zákonná prohlídka dle norem ČSN 33 2000-6 a ČSN 33 1500</w:t>
      </w:r>
      <w:r>
        <w:rPr>
          <w:rFonts w:ascii="Arial" w:hAnsi="Arial" w:cs="Arial"/>
          <w:sz w:val="20"/>
          <w:szCs w:val="20"/>
        </w:rPr>
        <w:t>.</w:t>
      </w:r>
    </w:p>
    <w:p w14:paraId="4D0DC0F4" w14:textId="577ECA8C" w:rsidR="0074488A" w:rsidRPr="0074488A" w:rsidRDefault="0074488A" w:rsidP="0074488A">
      <w:pPr>
        <w:pStyle w:val="Odstavecseseznamem"/>
        <w:numPr>
          <w:ilvl w:val="0"/>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Kontrola testu kapacity baterie a verbálních informací uložených v paměti sirény dle podmínek technických požadavků na KPV připojené do JSVV stanovené GŘ HZS ČR</w:t>
      </w:r>
      <w:r>
        <w:rPr>
          <w:rFonts w:ascii="Arial" w:hAnsi="Arial" w:cs="Arial"/>
          <w:sz w:val="20"/>
          <w:szCs w:val="20"/>
        </w:rPr>
        <w:t>.</w:t>
      </w:r>
    </w:p>
    <w:p w14:paraId="23B03EDD" w14:textId="77777777" w:rsidR="0074488A" w:rsidRPr="0074488A" w:rsidRDefault="0074488A" w:rsidP="0074488A">
      <w:pPr>
        <w:pStyle w:val="Odstavecseseznamem"/>
        <w:numPr>
          <w:ilvl w:val="0"/>
          <w:numId w:val="22"/>
        </w:numPr>
        <w:spacing w:before="60" w:after="60" w:line="240" w:lineRule="auto"/>
        <w:ind w:hanging="357"/>
        <w:contextualSpacing w:val="0"/>
        <w:jc w:val="both"/>
        <w:rPr>
          <w:rFonts w:ascii="Arial" w:hAnsi="Arial" w:cs="Arial"/>
          <w:sz w:val="20"/>
          <w:szCs w:val="20"/>
        </w:rPr>
      </w:pPr>
      <w:r w:rsidRPr="0074488A">
        <w:rPr>
          <w:rFonts w:ascii="Arial" w:hAnsi="Arial" w:cs="Arial"/>
          <w:sz w:val="20"/>
          <w:szCs w:val="20"/>
        </w:rPr>
        <w:t>Kontrola varovného signálu dle vyhlášky č. 380/2002 Sb.</w:t>
      </w:r>
    </w:p>
    <w:p w14:paraId="22396A4C" w14:textId="66F135A5" w:rsidR="00A4366A" w:rsidRPr="00A4366A" w:rsidRDefault="00A4366A" w:rsidP="006F5F50">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P</w:t>
      </w:r>
      <w:r w:rsidRPr="00A4366A">
        <w:rPr>
          <w:rFonts w:ascii="Arial" w:hAnsi="Arial" w:cs="Arial"/>
          <w:sz w:val="20"/>
          <w:szCs w:val="20"/>
        </w:rPr>
        <w:t xml:space="preserve">o dobu záruky se </w:t>
      </w:r>
      <w:r>
        <w:rPr>
          <w:rFonts w:ascii="Arial" w:hAnsi="Arial" w:cs="Arial"/>
          <w:sz w:val="20"/>
          <w:szCs w:val="20"/>
        </w:rPr>
        <w:t>Z</w:t>
      </w:r>
      <w:r w:rsidRPr="00A4366A">
        <w:rPr>
          <w:rFonts w:ascii="Arial" w:hAnsi="Arial" w:cs="Arial"/>
          <w:sz w:val="20"/>
          <w:szCs w:val="20"/>
        </w:rPr>
        <w:t xml:space="preserve">hotovitel </w:t>
      </w:r>
      <w:r>
        <w:rPr>
          <w:rFonts w:ascii="Arial" w:hAnsi="Arial" w:cs="Arial"/>
          <w:sz w:val="20"/>
          <w:szCs w:val="20"/>
        </w:rPr>
        <w:t xml:space="preserve">dále </w:t>
      </w:r>
      <w:r w:rsidRPr="00A4366A">
        <w:rPr>
          <w:rFonts w:ascii="Arial" w:hAnsi="Arial" w:cs="Arial"/>
          <w:sz w:val="20"/>
          <w:szCs w:val="20"/>
        </w:rPr>
        <w:t>zavazuje zdarma provádět servisní kontroly v rozsahu a</w:t>
      </w:r>
      <w:r>
        <w:rPr>
          <w:rFonts w:ascii="Arial" w:hAnsi="Arial" w:cs="Arial"/>
          <w:sz w:val="20"/>
          <w:szCs w:val="20"/>
        </w:rPr>
        <w:t> </w:t>
      </w:r>
      <w:r w:rsidRPr="00A4366A">
        <w:rPr>
          <w:rFonts w:ascii="Arial" w:hAnsi="Arial" w:cs="Arial"/>
          <w:sz w:val="20"/>
          <w:szCs w:val="20"/>
        </w:rPr>
        <w:t xml:space="preserve">četnosti stanovené výrobcem </w:t>
      </w:r>
      <w:r>
        <w:rPr>
          <w:rFonts w:ascii="Arial" w:hAnsi="Arial" w:cs="Arial"/>
          <w:sz w:val="20"/>
          <w:szCs w:val="20"/>
        </w:rPr>
        <w:t xml:space="preserve">dodaného </w:t>
      </w:r>
      <w:r w:rsidRPr="00A4366A">
        <w:rPr>
          <w:rFonts w:ascii="Arial" w:hAnsi="Arial" w:cs="Arial"/>
          <w:sz w:val="20"/>
          <w:szCs w:val="20"/>
        </w:rPr>
        <w:t>zařízení</w:t>
      </w:r>
      <w:r>
        <w:rPr>
          <w:rFonts w:ascii="Arial" w:hAnsi="Arial" w:cs="Arial"/>
          <w:sz w:val="20"/>
          <w:szCs w:val="20"/>
        </w:rPr>
        <w:t>.</w:t>
      </w:r>
    </w:p>
    <w:p w14:paraId="6DE6BDDA" w14:textId="1ABA321D" w:rsidR="0074488A" w:rsidRDefault="0013600E" w:rsidP="0013600E">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Nad rámec paušálních servisních služeb (Profylaxe, Elektro revize) může Objednatel na vyžádání čerpat další výše neuvedené služby. Pro výpočet jejich ceny budou použity položky uvedené v oddíle „</w:t>
      </w:r>
      <w:r w:rsidRPr="0013600E">
        <w:rPr>
          <w:rFonts w:ascii="Arial" w:hAnsi="Arial" w:cs="Arial"/>
          <w:sz w:val="20"/>
          <w:szCs w:val="20"/>
        </w:rPr>
        <w:t>Záruční servis</w:t>
      </w:r>
      <w:r>
        <w:rPr>
          <w:rFonts w:ascii="Arial" w:hAnsi="Arial" w:cs="Arial"/>
          <w:sz w:val="20"/>
          <w:szCs w:val="20"/>
        </w:rPr>
        <w:t>“ položkového rozpočtu, který je součástí přílohy č. 1 této Smlouvy.</w:t>
      </w:r>
    </w:p>
    <w:p w14:paraId="4A1931D8" w14:textId="243E7612" w:rsidR="00A4366A" w:rsidRPr="00A4366A" w:rsidRDefault="00A4366A" w:rsidP="00A4366A">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 xml:space="preserve">Zhotovitel se zavazuje zajistit dostupnost </w:t>
      </w:r>
      <w:r w:rsidRPr="00A4366A">
        <w:rPr>
          <w:rFonts w:ascii="Arial" w:hAnsi="Arial" w:cs="Arial"/>
          <w:sz w:val="20"/>
          <w:szCs w:val="20"/>
        </w:rPr>
        <w:t xml:space="preserve">náhradních dílů a </w:t>
      </w:r>
      <w:r>
        <w:rPr>
          <w:rFonts w:ascii="Arial" w:hAnsi="Arial" w:cs="Arial"/>
          <w:sz w:val="20"/>
          <w:szCs w:val="20"/>
        </w:rPr>
        <w:t xml:space="preserve">garantovat opravy Díla po dobu nejméně </w:t>
      </w:r>
      <w:r w:rsidRPr="00A4366A">
        <w:rPr>
          <w:rFonts w:ascii="Arial" w:hAnsi="Arial" w:cs="Arial"/>
          <w:sz w:val="20"/>
          <w:szCs w:val="20"/>
        </w:rPr>
        <w:t xml:space="preserve">120 měsíců po předání a akceptaci </w:t>
      </w:r>
      <w:r>
        <w:rPr>
          <w:rFonts w:ascii="Arial" w:hAnsi="Arial" w:cs="Arial"/>
          <w:sz w:val="20"/>
          <w:szCs w:val="20"/>
        </w:rPr>
        <w:t>D</w:t>
      </w:r>
      <w:r w:rsidRPr="00A4366A">
        <w:rPr>
          <w:rFonts w:ascii="Arial" w:hAnsi="Arial" w:cs="Arial"/>
          <w:sz w:val="20"/>
          <w:szCs w:val="20"/>
        </w:rPr>
        <w:t>íla</w:t>
      </w:r>
      <w:r>
        <w:rPr>
          <w:rFonts w:ascii="Arial" w:hAnsi="Arial" w:cs="Arial"/>
          <w:sz w:val="20"/>
          <w:szCs w:val="20"/>
        </w:rPr>
        <w:t>.</w:t>
      </w:r>
    </w:p>
    <w:p w14:paraId="0B673A2B" w14:textId="77777777" w:rsidR="0013600E" w:rsidRPr="00A4366A" w:rsidRDefault="0013600E" w:rsidP="00A4366A">
      <w:pPr>
        <w:spacing w:before="120" w:after="120" w:line="240" w:lineRule="auto"/>
        <w:rPr>
          <w:rFonts w:ascii="Arial" w:hAnsi="Arial" w:cs="Arial"/>
          <w:sz w:val="20"/>
          <w:szCs w:val="20"/>
        </w:rPr>
      </w:pPr>
    </w:p>
    <w:p w14:paraId="0269FF2B" w14:textId="4D721E36" w:rsidR="00547110" w:rsidRPr="007C2EB9" w:rsidRDefault="00547110" w:rsidP="00A4366A">
      <w:pPr>
        <w:pStyle w:val="Nadpis1"/>
      </w:pPr>
      <w:r w:rsidRPr="007C2EB9">
        <w:t>REKLAMACE</w:t>
      </w:r>
    </w:p>
    <w:p w14:paraId="376EC76C" w14:textId="016CF095"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Jestliže </w:t>
      </w:r>
      <w:r w:rsidR="005A66F2">
        <w:rPr>
          <w:rFonts w:ascii="Arial" w:hAnsi="Arial" w:cs="Arial"/>
          <w:sz w:val="20"/>
          <w:szCs w:val="20"/>
        </w:rPr>
        <w:t>Objednatel</w:t>
      </w:r>
      <w:r w:rsidRPr="005A66F2">
        <w:rPr>
          <w:rFonts w:ascii="Arial" w:hAnsi="Arial" w:cs="Arial"/>
          <w:sz w:val="20"/>
          <w:szCs w:val="20"/>
        </w:rPr>
        <w:t xml:space="preserve"> zjistí během záruční lhůty jakékoli vady u dodaného </w:t>
      </w:r>
      <w:r w:rsidR="00E75563">
        <w:rPr>
          <w:rFonts w:ascii="Arial" w:hAnsi="Arial" w:cs="Arial"/>
          <w:sz w:val="20"/>
          <w:szCs w:val="20"/>
        </w:rPr>
        <w:t>Díla</w:t>
      </w:r>
      <w:r w:rsidRPr="005A66F2">
        <w:rPr>
          <w:rFonts w:ascii="Arial" w:hAnsi="Arial" w:cs="Arial"/>
          <w:sz w:val="20"/>
          <w:szCs w:val="20"/>
        </w:rPr>
        <w:t xml:space="preserve"> nebo jeho části, sdělí zjištěné vady bez zbytečného odkladu </w:t>
      </w:r>
      <w:r w:rsidR="005A66F2">
        <w:rPr>
          <w:rFonts w:ascii="Arial" w:hAnsi="Arial" w:cs="Arial"/>
          <w:sz w:val="20"/>
          <w:szCs w:val="20"/>
        </w:rPr>
        <w:t>Zhotovitel</w:t>
      </w:r>
      <w:r w:rsidRPr="005A66F2">
        <w:rPr>
          <w:rFonts w:ascii="Arial" w:hAnsi="Arial" w:cs="Arial"/>
          <w:sz w:val="20"/>
          <w:szCs w:val="20"/>
        </w:rPr>
        <w:t xml:space="preserve">i (reklamace). </w:t>
      </w:r>
      <w:r w:rsidR="005A66F2">
        <w:rPr>
          <w:rFonts w:ascii="Arial" w:hAnsi="Arial" w:cs="Arial"/>
          <w:sz w:val="20"/>
          <w:szCs w:val="20"/>
        </w:rPr>
        <w:t>Objednatel</w:t>
      </w:r>
      <w:r w:rsidRPr="005A66F2">
        <w:rPr>
          <w:rFonts w:ascii="Arial" w:hAnsi="Arial" w:cs="Arial"/>
          <w:sz w:val="20"/>
          <w:szCs w:val="20"/>
        </w:rPr>
        <w:t xml:space="preserve"> uvědomí </w:t>
      </w:r>
      <w:r w:rsidR="005A66F2">
        <w:rPr>
          <w:rFonts w:ascii="Arial" w:hAnsi="Arial" w:cs="Arial"/>
          <w:sz w:val="20"/>
          <w:szCs w:val="20"/>
        </w:rPr>
        <w:t>Zhotovitel</w:t>
      </w:r>
      <w:r w:rsidRPr="005A66F2">
        <w:rPr>
          <w:rFonts w:ascii="Arial" w:hAnsi="Arial" w:cs="Arial"/>
          <w:sz w:val="20"/>
          <w:szCs w:val="20"/>
        </w:rPr>
        <w:t>e o vadě písemně. V reklamaci budou popsány shledané vady. Reklamaci lze uplatnit do</w:t>
      </w:r>
      <w:r w:rsidR="007C2EB9">
        <w:rPr>
          <w:rFonts w:ascii="Arial" w:hAnsi="Arial" w:cs="Arial"/>
          <w:sz w:val="20"/>
          <w:szCs w:val="20"/>
        </w:rPr>
        <w:t> </w:t>
      </w:r>
      <w:r w:rsidRPr="005A66F2">
        <w:rPr>
          <w:rFonts w:ascii="Arial" w:hAnsi="Arial" w:cs="Arial"/>
          <w:sz w:val="20"/>
          <w:szCs w:val="20"/>
        </w:rPr>
        <w:t xml:space="preserve">posledního dne záruční lhůty, přičemž i reklamace odeslaná </w:t>
      </w:r>
      <w:r w:rsidR="005A66F2">
        <w:rPr>
          <w:rFonts w:ascii="Arial" w:hAnsi="Arial" w:cs="Arial"/>
          <w:sz w:val="20"/>
          <w:szCs w:val="20"/>
        </w:rPr>
        <w:t>Objednatel</w:t>
      </w:r>
      <w:r w:rsidRPr="005A66F2">
        <w:rPr>
          <w:rFonts w:ascii="Arial" w:hAnsi="Arial" w:cs="Arial"/>
          <w:sz w:val="20"/>
          <w:szCs w:val="20"/>
        </w:rPr>
        <w:t>em v poslední den záruční lhůty se považuje za včas uplatněnou.</w:t>
      </w:r>
    </w:p>
    <w:p w14:paraId="2FE559EC" w14:textId="0537762B" w:rsidR="00547110" w:rsidRPr="00906D8A" w:rsidRDefault="005A66F2" w:rsidP="00A4366A">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potvrdí </w:t>
      </w:r>
      <w:r>
        <w:rPr>
          <w:rFonts w:ascii="Arial" w:hAnsi="Arial" w:cs="Arial"/>
          <w:sz w:val="20"/>
          <w:szCs w:val="20"/>
        </w:rPr>
        <w:t>Objednatel</w:t>
      </w:r>
      <w:r w:rsidR="00547110" w:rsidRPr="005A66F2">
        <w:rPr>
          <w:rFonts w:ascii="Arial" w:hAnsi="Arial" w:cs="Arial"/>
          <w:sz w:val="20"/>
          <w:szCs w:val="20"/>
        </w:rPr>
        <w:t xml:space="preserve">i formou e-mailu, </w:t>
      </w:r>
      <w:r w:rsidR="007C2EB9">
        <w:rPr>
          <w:rFonts w:ascii="Arial" w:hAnsi="Arial" w:cs="Arial"/>
          <w:sz w:val="20"/>
          <w:szCs w:val="20"/>
        </w:rPr>
        <w:t xml:space="preserve">datovou schránkou </w:t>
      </w:r>
      <w:r w:rsidR="00547110" w:rsidRPr="005A66F2">
        <w:rPr>
          <w:rFonts w:ascii="Arial" w:hAnsi="Arial" w:cs="Arial"/>
          <w:sz w:val="20"/>
          <w:szCs w:val="20"/>
        </w:rPr>
        <w:t xml:space="preserve">nebo písemně přijetí reklamace a do 3 pracovních dnů od obdržení reklamace začne s jejich odstraňováním, nedohodnou-li se smluvní strany písemně jinak. Bez ohledu na to, zda bylo možné zjistit vadu již dříve, je </w:t>
      </w:r>
      <w:r>
        <w:rPr>
          <w:rFonts w:ascii="Arial" w:hAnsi="Arial" w:cs="Arial"/>
          <w:sz w:val="20"/>
          <w:szCs w:val="20"/>
        </w:rPr>
        <w:t>Zhotovitel</w:t>
      </w:r>
      <w:r w:rsidR="00547110" w:rsidRPr="005A66F2">
        <w:rPr>
          <w:rFonts w:ascii="Arial" w:hAnsi="Arial" w:cs="Arial"/>
          <w:sz w:val="20"/>
          <w:szCs w:val="20"/>
        </w:rPr>
        <w:t xml:space="preserve"> povinen vadu v co možná nejkratší technicky obhajitelné lhůtě odstranit, nebude-li dohodnuto jinak, a to buď opravou, nebo výměnou vadných částí zařízení za nové, a to na vlastní náklady, včetně potřebné demontáže a montáže, dopravních nákladů a nákladů na odborníky </w:t>
      </w:r>
      <w:r>
        <w:rPr>
          <w:rFonts w:ascii="Arial" w:hAnsi="Arial" w:cs="Arial"/>
          <w:sz w:val="20"/>
          <w:szCs w:val="20"/>
        </w:rPr>
        <w:t>Zhotovitel</w:t>
      </w:r>
      <w:r w:rsidR="00547110" w:rsidRPr="005A66F2">
        <w:rPr>
          <w:rFonts w:ascii="Arial" w:hAnsi="Arial" w:cs="Arial"/>
          <w:sz w:val="20"/>
          <w:szCs w:val="20"/>
        </w:rPr>
        <w:t xml:space="preserve">e, kteří byli vysláni k provedení opravy. </w:t>
      </w:r>
      <w:r w:rsidR="00A4366A">
        <w:rPr>
          <w:rFonts w:ascii="Arial" w:hAnsi="Arial" w:cs="Arial"/>
          <w:sz w:val="20"/>
          <w:szCs w:val="20"/>
        </w:rPr>
        <w:t>Z</w:t>
      </w:r>
      <w:r w:rsidR="00A4366A" w:rsidRPr="00C424B2">
        <w:rPr>
          <w:rFonts w:ascii="Arial" w:hAnsi="Arial" w:cs="Arial"/>
          <w:sz w:val="20"/>
          <w:szCs w:val="20"/>
        </w:rPr>
        <w:t>hotovitel je povinen nastoupit na opravu reklamační závady nejpozději do 48 hodin od jejího uplatnění a vady odstranit bez zbytečného odkladu po jejich uplatnění, nejpozději však do 5</w:t>
      </w:r>
      <w:r w:rsidR="00A4366A">
        <w:rPr>
          <w:rFonts w:ascii="Arial" w:hAnsi="Arial" w:cs="Arial"/>
          <w:sz w:val="20"/>
          <w:szCs w:val="20"/>
        </w:rPr>
        <w:t xml:space="preserve"> pracovních </w:t>
      </w:r>
      <w:r w:rsidR="00A4366A" w:rsidRPr="00C424B2">
        <w:rPr>
          <w:rFonts w:ascii="Arial" w:hAnsi="Arial" w:cs="Arial"/>
          <w:sz w:val="20"/>
          <w:szCs w:val="20"/>
        </w:rPr>
        <w:t xml:space="preserve">dnů, nedohodnou-li se </w:t>
      </w:r>
      <w:r w:rsidR="00A4366A">
        <w:rPr>
          <w:rFonts w:ascii="Arial" w:hAnsi="Arial" w:cs="Arial"/>
          <w:sz w:val="20"/>
          <w:szCs w:val="20"/>
        </w:rPr>
        <w:t xml:space="preserve">smluvní </w:t>
      </w:r>
      <w:r w:rsidR="00A4366A" w:rsidRPr="00C424B2">
        <w:rPr>
          <w:rFonts w:ascii="Arial" w:hAnsi="Arial" w:cs="Arial"/>
          <w:sz w:val="20"/>
          <w:szCs w:val="20"/>
        </w:rPr>
        <w:t>strany písemně jinak.</w:t>
      </w:r>
      <w:r w:rsidR="00A4366A">
        <w:rPr>
          <w:rFonts w:ascii="Arial" w:hAnsi="Arial" w:cs="Arial"/>
          <w:sz w:val="20"/>
          <w:szCs w:val="20"/>
        </w:rPr>
        <w:t xml:space="preserve"> </w:t>
      </w:r>
    </w:p>
    <w:p w14:paraId="0CB77B7E" w14:textId="6D4F80BE"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případě havárií na řídící infrastruktuře je </w:t>
      </w:r>
      <w:r w:rsidR="005A66F2">
        <w:rPr>
          <w:rFonts w:ascii="Arial" w:hAnsi="Arial" w:cs="Arial"/>
          <w:sz w:val="20"/>
          <w:szCs w:val="20"/>
        </w:rPr>
        <w:t>Zhotovitel</w:t>
      </w:r>
      <w:r w:rsidRPr="005A66F2">
        <w:rPr>
          <w:rFonts w:ascii="Arial" w:hAnsi="Arial" w:cs="Arial"/>
          <w:sz w:val="20"/>
          <w:szCs w:val="20"/>
        </w:rPr>
        <w:t xml:space="preserve"> povinen odstranit vadu do </w:t>
      </w:r>
      <w:r w:rsidR="00BA306F" w:rsidRPr="005A66F2">
        <w:rPr>
          <w:rFonts w:ascii="Arial" w:hAnsi="Arial" w:cs="Arial"/>
          <w:sz w:val="20"/>
          <w:szCs w:val="20"/>
        </w:rPr>
        <w:t>3</w:t>
      </w:r>
      <w:r w:rsidRPr="005A66F2">
        <w:rPr>
          <w:rFonts w:ascii="Arial" w:hAnsi="Arial" w:cs="Arial"/>
          <w:sz w:val="20"/>
          <w:szCs w:val="20"/>
        </w:rPr>
        <w:t xml:space="preserve"> pracovních dnů od oznámení </w:t>
      </w:r>
      <w:r w:rsidR="007C2EB9">
        <w:rPr>
          <w:rFonts w:ascii="Arial" w:hAnsi="Arial" w:cs="Arial"/>
          <w:sz w:val="20"/>
          <w:szCs w:val="20"/>
        </w:rPr>
        <w:t>vady</w:t>
      </w:r>
      <w:r w:rsidRPr="005A66F2">
        <w:rPr>
          <w:rFonts w:ascii="Arial" w:hAnsi="Arial" w:cs="Arial"/>
          <w:sz w:val="20"/>
          <w:szCs w:val="20"/>
        </w:rPr>
        <w:t xml:space="preserve">. Havárií dle této </w:t>
      </w:r>
      <w:r w:rsidR="00E75563">
        <w:rPr>
          <w:rFonts w:ascii="Arial" w:hAnsi="Arial" w:cs="Arial"/>
          <w:sz w:val="20"/>
          <w:szCs w:val="20"/>
        </w:rPr>
        <w:t>Smlouv</w:t>
      </w:r>
      <w:r w:rsidRPr="005A66F2">
        <w:rPr>
          <w:rFonts w:ascii="Arial" w:hAnsi="Arial" w:cs="Arial"/>
          <w:sz w:val="20"/>
          <w:szCs w:val="20"/>
        </w:rPr>
        <w:t xml:space="preserve">y se rozumí přerušení provozu </w:t>
      </w:r>
      <w:r w:rsidR="00E75563">
        <w:rPr>
          <w:rFonts w:ascii="Arial" w:hAnsi="Arial" w:cs="Arial"/>
          <w:sz w:val="20"/>
          <w:szCs w:val="20"/>
        </w:rPr>
        <w:t>Díla</w:t>
      </w:r>
      <w:r w:rsidRPr="005A66F2">
        <w:rPr>
          <w:rFonts w:ascii="Arial" w:hAnsi="Arial" w:cs="Arial"/>
          <w:sz w:val="20"/>
          <w:szCs w:val="20"/>
        </w:rPr>
        <w:t xml:space="preserve"> nebo jeho dílčí části – vlivem závady v řídící infrastruktuře. </w:t>
      </w:r>
    </w:p>
    <w:p w14:paraId="7609528F" w14:textId="3912FE75"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O odstranění reklamované vady </w:t>
      </w:r>
      <w:proofErr w:type="gramStart"/>
      <w:r w:rsidRPr="005A66F2">
        <w:rPr>
          <w:rFonts w:ascii="Arial" w:hAnsi="Arial" w:cs="Arial"/>
          <w:sz w:val="20"/>
          <w:szCs w:val="20"/>
        </w:rPr>
        <w:t>sepíší</w:t>
      </w:r>
      <w:proofErr w:type="gramEnd"/>
      <w:r w:rsidRPr="005A66F2">
        <w:rPr>
          <w:rFonts w:ascii="Arial" w:hAnsi="Arial" w:cs="Arial"/>
          <w:sz w:val="20"/>
          <w:szCs w:val="20"/>
        </w:rPr>
        <w:t xml:space="preserve"> smluvní strany protokol, ve kterém </w:t>
      </w:r>
      <w:r w:rsidR="005A66F2">
        <w:rPr>
          <w:rFonts w:ascii="Arial" w:hAnsi="Arial" w:cs="Arial"/>
          <w:sz w:val="20"/>
          <w:szCs w:val="20"/>
        </w:rPr>
        <w:t>Objednatel</w:t>
      </w:r>
      <w:r w:rsidRPr="005A66F2">
        <w:rPr>
          <w:rFonts w:ascii="Arial" w:hAnsi="Arial" w:cs="Arial"/>
          <w:sz w:val="20"/>
          <w:szCs w:val="20"/>
        </w:rPr>
        <w:t xml:space="preserve"> potvrdí odstranění vady nebo uvede důvody, pro které odmítá opravu převzít.</w:t>
      </w:r>
    </w:p>
    <w:p w14:paraId="01E20246" w14:textId="77777777" w:rsidR="00A4366A" w:rsidRDefault="00547110" w:rsidP="00A4366A">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případě, že </w:t>
      </w:r>
      <w:r w:rsidR="005A66F2">
        <w:rPr>
          <w:rFonts w:ascii="Arial" w:hAnsi="Arial" w:cs="Arial"/>
          <w:sz w:val="20"/>
          <w:szCs w:val="20"/>
        </w:rPr>
        <w:t>Zhotovitel</w:t>
      </w:r>
      <w:r w:rsidRPr="005A66F2">
        <w:rPr>
          <w:rFonts w:ascii="Arial" w:hAnsi="Arial" w:cs="Arial"/>
          <w:sz w:val="20"/>
          <w:szCs w:val="20"/>
        </w:rPr>
        <w:t xml:space="preserve"> do 3 pracovních dnů nezahájí odstraňování vad dle odstavce 3 a tyto neodstraní v nejkratší, technicky obhajitelné lhůtě, je </w:t>
      </w:r>
      <w:r w:rsidR="005A66F2">
        <w:rPr>
          <w:rFonts w:ascii="Arial" w:hAnsi="Arial" w:cs="Arial"/>
          <w:sz w:val="20"/>
          <w:szCs w:val="20"/>
        </w:rPr>
        <w:t>Objednatel</w:t>
      </w:r>
      <w:r w:rsidRPr="005A66F2">
        <w:rPr>
          <w:rFonts w:ascii="Arial" w:hAnsi="Arial" w:cs="Arial"/>
          <w:sz w:val="20"/>
          <w:szCs w:val="20"/>
        </w:rPr>
        <w:t xml:space="preserve"> oprávněn vadu po předchozím </w:t>
      </w:r>
      <w:r w:rsidRPr="005A66F2">
        <w:rPr>
          <w:rFonts w:ascii="Arial" w:hAnsi="Arial" w:cs="Arial"/>
          <w:sz w:val="20"/>
          <w:szCs w:val="20"/>
        </w:rPr>
        <w:lastRenderedPageBreak/>
        <w:t xml:space="preserve">oznámení </w:t>
      </w:r>
      <w:r w:rsidR="005A66F2">
        <w:rPr>
          <w:rFonts w:ascii="Arial" w:hAnsi="Arial" w:cs="Arial"/>
          <w:sz w:val="20"/>
          <w:szCs w:val="20"/>
        </w:rPr>
        <w:t>Zhotovitel</w:t>
      </w:r>
      <w:r w:rsidRPr="005A66F2">
        <w:rPr>
          <w:rFonts w:ascii="Arial" w:hAnsi="Arial" w:cs="Arial"/>
          <w:sz w:val="20"/>
          <w:szCs w:val="20"/>
        </w:rPr>
        <w:t xml:space="preserve">i odstranit sám nebo ji nechat odstranit, a to na náklady </w:t>
      </w:r>
      <w:r w:rsidR="005A66F2">
        <w:rPr>
          <w:rFonts w:ascii="Arial" w:hAnsi="Arial" w:cs="Arial"/>
          <w:sz w:val="20"/>
          <w:szCs w:val="20"/>
        </w:rPr>
        <w:t>Zhotovitel</w:t>
      </w:r>
      <w:r w:rsidRPr="005A66F2">
        <w:rPr>
          <w:rFonts w:ascii="Arial" w:hAnsi="Arial" w:cs="Arial"/>
          <w:sz w:val="20"/>
          <w:szCs w:val="20"/>
        </w:rPr>
        <w:t xml:space="preserve">e, aniž by tím omezil svá práva, která mu přísluší na základě záruky a </w:t>
      </w:r>
      <w:r w:rsidR="005A66F2">
        <w:rPr>
          <w:rFonts w:ascii="Arial" w:hAnsi="Arial" w:cs="Arial"/>
          <w:sz w:val="20"/>
          <w:szCs w:val="20"/>
        </w:rPr>
        <w:t>Zhotovitel</w:t>
      </w:r>
      <w:r w:rsidRPr="005A66F2">
        <w:rPr>
          <w:rFonts w:ascii="Arial" w:hAnsi="Arial" w:cs="Arial"/>
          <w:sz w:val="20"/>
          <w:szCs w:val="20"/>
        </w:rPr>
        <w:t xml:space="preserve"> je povinen nahradit </w:t>
      </w:r>
      <w:r w:rsidR="005A66F2">
        <w:rPr>
          <w:rFonts w:ascii="Arial" w:hAnsi="Arial" w:cs="Arial"/>
          <w:sz w:val="20"/>
          <w:szCs w:val="20"/>
        </w:rPr>
        <w:t>Objednatel</w:t>
      </w:r>
      <w:r w:rsidRPr="005A66F2">
        <w:rPr>
          <w:rFonts w:ascii="Arial" w:hAnsi="Arial" w:cs="Arial"/>
          <w:sz w:val="20"/>
          <w:szCs w:val="20"/>
        </w:rPr>
        <w:t>i náklady s tím spojené.</w:t>
      </w:r>
    </w:p>
    <w:p w14:paraId="1FDBF3F9" w14:textId="02F7235B" w:rsidR="00A4366A" w:rsidRPr="00A4366A" w:rsidRDefault="00A4366A" w:rsidP="00906D8A">
      <w:pPr>
        <w:pStyle w:val="Odstavecseseznamem"/>
        <w:spacing w:before="120" w:after="120" w:line="240" w:lineRule="auto"/>
        <w:ind w:left="567"/>
        <w:contextualSpacing w:val="0"/>
        <w:jc w:val="both"/>
        <w:rPr>
          <w:rFonts w:ascii="Arial" w:hAnsi="Arial" w:cs="Arial"/>
          <w:sz w:val="20"/>
          <w:szCs w:val="20"/>
        </w:rPr>
      </w:pPr>
      <w:r>
        <w:rPr>
          <w:rFonts w:ascii="Arial" w:hAnsi="Arial" w:cs="Arial"/>
          <w:sz w:val="20"/>
          <w:szCs w:val="20"/>
        </w:rPr>
        <w:t>V</w:t>
      </w:r>
      <w:r w:rsidRPr="00A4366A">
        <w:rPr>
          <w:rFonts w:ascii="Arial" w:hAnsi="Arial" w:cs="Arial"/>
          <w:sz w:val="20"/>
          <w:szCs w:val="20"/>
        </w:rPr>
        <w:t xml:space="preserve"> případě prodlení </w:t>
      </w:r>
      <w:r>
        <w:rPr>
          <w:rFonts w:ascii="Arial" w:hAnsi="Arial" w:cs="Arial"/>
          <w:sz w:val="20"/>
          <w:szCs w:val="20"/>
        </w:rPr>
        <w:t>Z</w:t>
      </w:r>
      <w:r w:rsidRPr="00A4366A">
        <w:rPr>
          <w:rFonts w:ascii="Arial" w:hAnsi="Arial" w:cs="Arial"/>
          <w:sz w:val="20"/>
          <w:szCs w:val="20"/>
        </w:rPr>
        <w:t xml:space="preserve">hotovitele s odstraněním vad díla </w:t>
      </w:r>
      <w:r w:rsidRPr="005A66F2">
        <w:rPr>
          <w:rFonts w:ascii="Arial" w:hAnsi="Arial" w:cs="Arial"/>
          <w:sz w:val="20"/>
          <w:szCs w:val="20"/>
        </w:rPr>
        <w:t xml:space="preserve">dle odstavce </w:t>
      </w:r>
      <w:r>
        <w:rPr>
          <w:rFonts w:ascii="Arial" w:hAnsi="Arial" w:cs="Arial"/>
          <w:sz w:val="20"/>
          <w:szCs w:val="20"/>
        </w:rPr>
        <w:t>2</w:t>
      </w:r>
      <w:r w:rsidRPr="00A4366A">
        <w:rPr>
          <w:rFonts w:ascii="Arial" w:hAnsi="Arial" w:cs="Arial"/>
          <w:sz w:val="20"/>
          <w:szCs w:val="20"/>
        </w:rPr>
        <w:t xml:space="preserve">, je </w:t>
      </w:r>
      <w:r>
        <w:rPr>
          <w:rFonts w:ascii="Arial" w:hAnsi="Arial" w:cs="Arial"/>
          <w:sz w:val="20"/>
          <w:szCs w:val="20"/>
        </w:rPr>
        <w:t>O</w:t>
      </w:r>
      <w:r w:rsidRPr="00A4366A">
        <w:rPr>
          <w:rFonts w:ascii="Arial" w:hAnsi="Arial" w:cs="Arial"/>
          <w:sz w:val="20"/>
          <w:szCs w:val="20"/>
        </w:rPr>
        <w:t xml:space="preserve">bjednatel oprávněn zadat odstranění reklamované vady třetí osobě a náklady na její odstranění vyúčtovat </w:t>
      </w:r>
      <w:r>
        <w:rPr>
          <w:rFonts w:ascii="Arial" w:hAnsi="Arial" w:cs="Arial"/>
          <w:sz w:val="20"/>
          <w:szCs w:val="20"/>
        </w:rPr>
        <w:t>Z</w:t>
      </w:r>
      <w:r w:rsidRPr="00A4366A">
        <w:rPr>
          <w:rFonts w:ascii="Arial" w:hAnsi="Arial" w:cs="Arial"/>
          <w:sz w:val="20"/>
          <w:szCs w:val="20"/>
        </w:rPr>
        <w:t>hotoviteli.</w:t>
      </w:r>
    </w:p>
    <w:p w14:paraId="4CC76451" w14:textId="094DF063"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však nenese odpovědnost za vady, které byly po převzetí </w:t>
      </w:r>
      <w:r w:rsidR="00E75563">
        <w:rPr>
          <w:rFonts w:ascii="Arial" w:hAnsi="Arial" w:cs="Arial"/>
          <w:sz w:val="20"/>
          <w:szCs w:val="20"/>
        </w:rPr>
        <w:t>Díla</w:t>
      </w:r>
      <w:r w:rsidR="00547110" w:rsidRPr="005A66F2">
        <w:rPr>
          <w:rFonts w:ascii="Arial" w:hAnsi="Arial" w:cs="Arial"/>
          <w:sz w:val="20"/>
          <w:szCs w:val="20"/>
        </w:rPr>
        <w:t xml:space="preserve"> </w:t>
      </w:r>
      <w:r>
        <w:rPr>
          <w:rFonts w:ascii="Arial" w:hAnsi="Arial" w:cs="Arial"/>
          <w:sz w:val="20"/>
          <w:szCs w:val="20"/>
        </w:rPr>
        <w:t>Objednatel</w:t>
      </w:r>
      <w:r w:rsidR="00547110" w:rsidRPr="005A66F2">
        <w:rPr>
          <w:rFonts w:ascii="Arial" w:hAnsi="Arial" w:cs="Arial"/>
          <w:sz w:val="20"/>
          <w:szCs w:val="20"/>
        </w:rPr>
        <w:t xml:space="preserve">em způsobeny nesprávným jednáním </w:t>
      </w:r>
      <w:r>
        <w:rPr>
          <w:rFonts w:ascii="Arial" w:hAnsi="Arial" w:cs="Arial"/>
          <w:sz w:val="20"/>
          <w:szCs w:val="20"/>
        </w:rPr>
        <w:t>Objednatel</w:t>
      </w:r>
      <w:r w:rsidR="00547110" w:rsidRPr="005A66F2">
        <w:rPr>
          <w:rFonts w:ascii="Arial" w:hAnsi="Arial" w:cs="Arial"/>
          <w:sz w:val="20"/>
          <w:szCs w:val="20"/>
        </w:rPr>
        <w:t xml:space="preserve">e nebo třetích osob, či neodvratitelnými událostmi mimo kompetenci </w:t>
      </w:r>
      <w:r>
        <w:rPr>
          <w:rFonts w:ascii="Arial" w:hAnsi="Arial" w:cs="Arial"/>
          <w:sz w:val="20"/>
          <w:szCs w:val="20"/>
        </w:rPr>
        <w:t>Zhotovitel</w:t>
      </w:r>
      <w:r w:rsidR="00547110" w:rsidRPr="005A66F2">
        <w:rPr>
          <w:rFonts w:ascii="Arial" w:hAnsi="Arial" w:cs="Arial"/>
          <w:sz w:val="20"/>
          <w:szCs w:val="20"/>
        </w:rPr>
        <w:t xml:space="preserve">e. </w:t>
      </w:r>
      <w:r>
        <w:rPr>
          <w:rFonts w:ascii="Arial" w:hAnsi="Arial" w:cs="Arial"/>
          <w:sz w:val="20"/>
          <w:szCs w:val="20"/>
        </w:rPr>
        <w:t>Zhotovitel</w:t>
      </w:r>
      <w:r w:rsidR="00547110" w:rsidRPr="005A66F2">
        <w:rPr>
          <w:rFonts w:ascii="Arial" w:hAnsi="Arial" w:cs="Arial"/>
          <w:sz w:val="20"/>
          <w:szCs w:val="20"/>
        </w:rPr>
        <w:t xml:space="preserve"> neodpovídá za vady způsobené postupem podle nevhodných pokynů, popřípadě podle nesprávné projektové dokumentace dodané mu </w:t>
      </w:r>
      <w:r>
        <w:rPr>
          <w:rFonts w:ascii="Arial" w:hAnsi="Arial" w:cs="Arial"/>
          <w:sz w:val="20"/>
          <w:szCs w:val="20"/>
        </w:rPr>
        <w:t>Objednatel</w:t>
      </w:r>
      <w:r w:rsidR="00547110" w:rsidRPr="005A66F2">
        <w:rPr>
          <w:rFonts w:ascii="Arial" w:hAnsi="Arial" w:cs="Arial"/>
          <w:sz w:val="20"/>
          <w:szCs w:val="20"/>
        </w:rPr>
        <w:t xml:space="preserve">em, jestliže </w:t>
      </w:r>
      <w:r>
        <w:rPr>
          <w:rFonts w:ascii="Arial" w:hAnsi="Arial" w:cs="Arial"/>
          <w:sz w:val="20"/>
          <w:szCs w:val="20"/>
        </w:rPr>
        <w:t>Zhotovitel</w:t>
      </w:r>
      <w:r w:rsidR="00547110" w:rsidRPr="005A66F2">
        <w:rPr>
          <w:rFonts w:ascii="Arial" w:hAnsi="Arial" w:cs="Arial"/>
          <w:sz w:val="20"/>
          <w:szCs w:val="20"/>
        </w:rPr>
        <w:t xml:space="preserve"> na nevhodnost těchto pokynů písemně upozornil a </w:t>
      </w:r>
      <w:r>
        <w:rPr>
          <w:rFonts w:ascii="Arial" w:hAnsi="Arial" w:cs="Arial"/>
          <w:sz w:val="20"/>
          <w:szCs w:val="20"/>
        </w:rPr>
        <w:t>Objednatel</w:t>
      </w:r>
      <w:r w:rsidR="00547110" w:rsidRPr="005A66F2">
        <w:rPr>
          <w:rFonts w:ascii="Arial" w:hAnsi="Arial" w:cs="Arial"/>
          <w:sz w:val="20"/>
          <w:szCs w:val="20"/>
        </w:rPr>
        <w:t xml:space="preserve"> na jejich dodržení písemně trval.</w:t>
      </w:r>
    </w:p>
    <w:p w14:paraId="18604774" w14:textId="7EDCD413" w:rsidR="00547110"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Reklamuje-li </w:t>
      </w:r>
      <w:r w:rsidR="005A66F2">
        <w:rPr>
          <w:rFonts w:ascii="Arial" w:hAnsi="Arial" w:cs="Arial"/>
          <w:sz w:val="20"/>
          <w:szCs w:val="20"/>
        </w:rPr>
        <w:t>Objednatel</w:t>
      </w:r>
      <w:r w:rsidRPr="005A66F2">
        <w:rPr>
          <w:rFonts w:ascii="Arial" w:hAnsi="Arial" w:cs="Arial"/>
          <w:sz w:val="20"/>
          <w:szCs w:val="20"/>
        </w:rPr>
        <w:t xml:space="preserve"> vadu </w:t>
      </w:r>
      <w:r w:rsidR="00E75563">
        <w:rPr>
          <w:rFonts w:ascii="Arial" w:hAnsi="Arial" w:cs="Arial"/>
          <w:sz w:val="20"/>
          <w:szCs w:val="20"/>
        </w:rPr>
        <w:t>Díla</w:t>
      </w:r>
      <w:r w:rsidRPr="005A66F2">
        <w:rPr>
          <w:rFonts w:ascii="Arial" w:hAnsi="Arial" w:cs="Arial"/>
          <w:sz w:val="20"/>
          <w:szCs w:val="20"/>
        </w:rPr>
        <w:t xml:space="preserve">, má se za to, že požaduje odstranění vady </w:t>
      </w:r>
      <w:r w:rsidR="00E75563">
        <w:rPr>
          <w:rFonts w:ascii="Arial" w:hAnsi="Arial" w:cs="Arial"/>
          <w:sz w:val="20"/>
          <w:szCs w:val="20"/>
        </w:rPr>
        <w:t>Díla</w:t>
      </w:r>
      <w:r w:rsidRPr="005A66F2">
        <w:rPr>
          <w:rFonts w:ascii="Arial" w:hAnsi="Arial" w:cs="Arial"/>
          <w:sz w:val="20"/>
          <w:szCs w:val="20"/>
        </w:rPr>
        <w:t xml:space="preserve"> a že nemůže před uplynutím dodatečné přiměřené lhůty, kterou je povinen poskytnout k tomuto účelu </w:t>
      </w:r>
      <w:r w:rsidR="005A66F2">
        <w:rPr>
          <w:rFonts w:ascii="Arial" w:hAnsi="Arial" w:cs="Arial"/>
          <w:sz w:val="20"/>
          <w:szCs w:val="20"/>
        </w:rPr>
        <w:t>Zhotovitel</w:t>
      </w:r>
      <w:r w:rsidRPr="005A66F2">
        <w:rPr>
          <w:rFonts w:ascii="Arial" w:hAnsi="Arial" w:cs="Arial"/>
          <w:sz w:val="20"/>
          <w:szCs w:val="20"/>
        </w:rPr>
        <w:t xml:space="preserve">i, uplatnit jiné nároky z vad </w:t>
      </w:r>
      <w:r w:rsidR="00E75563">
        <w:rPr>
          <w:rFonts w:ascii="Arial" w:hAnsi="Arial" w:cs="Arial"/>
          <w:sz w:val="20"/>
          <w:szCs w:val="20"/>
        </w:rPr>
        <w:t>Díla</w:t>
      </w:r>
      <w:r w:rsidRPr="005A66F2">
        <w:rPr>
          <w:rFonts w:ascii="Arial" w:hAnsi="Arial" w:cs="Arial"/>
          <w:sz w:val="20"/>
          <w:szCs w:val="20"/>
        </w:rPr>
        <w:t xml:space="preserve">, ledaže </w:t>
      </w:r>
      <w:r w:rsidR="005A66F2">
        <w:rPr>
          <w:rFonts w:ascii="Arial" w:hAnsi="Arial" w:cs="Arial"/>
          <w:sz w:val="20"/>
          <w:szCs w:val="20"/>
        </w:rPr>
        <w:t>Zhotovitel</w:t>
      </w:r>
      <w:r w:rsidRPr="005A66F2">
        <w:rPr>
          <w:rFonts w:ascii="Arial" w:hAnsi="Arial" w:cs="Arial"/>
          <w:sz w:val="20"/>
          <w:szCs w:val="20"/>
        </w:rPr>
        <w:t xml:space="preserve"> písemně oznámí </w:t>
      </w:r>
      <w:r w:rsidR="005A66F2">
        <w:rPr>
          <w:rFonts w:ascii="Arial" w:hAnsi="Arial" w:cs="Arial"/>
          <w:sz w:val="20"/>
          <w:szCs w:val="20"/>
        </w:rPr>
        <w:t>Objednatel</w:t>
      </w:r>
      <w:r w:rsidRPr="005A66F2">
        <w:rPr>
          <w:rFonts w:ascii="Arial" w:hAnsi="Arial" w:cs="Arial"/>
          <w:sz w:val="20"/>
          <w:szCs w:val="20"/>
        </w:rPr>
        <w:t>i, že nesplní své povinnosti v dohodnuté lhůtě.</w:t>
      </w:r>
    </w:p>
    <w:p w14:paraId="3E445477" w14:textId="7877D41D" w:rsidR="00A4366A" w:rsidRDefault="00A4366A" w:rsidP="00A4366A">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 xml:space="preserve">V případě, že Objednatel využije možnost změny závazku dle </w:t>
      </w:r>
      <w:proofErr w:type="spellStart"/>
      <w:r>
        <w:rPr>
          <w:rFonts w:ascii="Arial" w:hAnsi="Arial" w:cs="Arial"/>
          <w:sz w:val="20"/>
          <w:szCs w:val="20"/>
        </w:rPr>
        <w:t>ust</w:t>
      </w:r>
      <w:proofErr w:type="spellEnd"/>
      <w:r>
        <w:rPr>
          <w:rFonts w:ascii="Arial" w:hAnsi="Arial" w:cs="Arial"/>
          <w:sz w:val="20"/>
          <w:szCs w:val="20"/>
        </w:rPr>
        <w:t>. odst. 3.5. této Smlouvy, budou pozáruční servisní práce poskytnuty za ceny a v rozsahu uvedeném v příloze č. 1 „Položkový rozpočet“ této Smlouvy (položky „Pozáruční servis“), a to po dobu nejméně 60 měsíců od ukončení záruk.</w:t>
      </w:r>
    </w:p>
    <w:p w14:paraId="40A1E051" w14:textId="77777777" w:rsidR="00295BF9" w:rsidRPr="005A66F2" w:rsidRDefault="00295BF9" w:rsidP="005A66F2">
      <w:pPr>
        <w:spacing w:before="120" w:after="120" w:line="240" w:lineRule="auto"/>
        <w:rPr>
          <w:rFonts w:ascii="Arial" w:hAnsi="Arial" w:cs="Arial"/>
          <w:sz w:val="20"/>
          <w:szCs w:val="20"/>
        </w:rPr>
      </w:pPr>
    </w:p>
    <w:p w14:paraId="1D275F97" w14:textId="4976CCD7" w:rsidR="00547110" w:rsidRPr="007C2EB9" w:rsidRDefault="00547110" w:rsidP="00A4366A">
      <w:pPr>
        <w:pStyle w:val="Nadpis1"/>
      </w:pPr>
      <w:r w:rsidRPr="007C2EB9">
        <w:t>SMLUVNÍ SANKCE</w:t>
      </w:r>
    </w:p>
    <w:p w14:paraId="0A8AE75F" w14:textId="7777777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se dohodly, že: </w:t>
      </w:r>
    </w:p>
    <w:p w14:paraId="0DDACDE1" w14:textId="3682D3D7" w:rsidR="00547110" w:rsidRPr="005A66F2" w:rsidRDefault="005A66F2" w:rsidP="009B0D8D">
      <w:pPr>
        <w:pStyle w:val="Odstavecseseznamem"/>
        <w:numPr>
          <w:ilvl w:val="1"/>
          <w:numId w:val="7"/>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zaplatí </w:t>
      </w:r>
      <w:r>
        <w:rPr>
          <w:rFonts w:ascii="Arial" w:hAnsi="Arial" w:cs="Arial"/>
          <w:sz w:val="20"/>
          <w:szCs w:val="20"/>
        </w:rPr>
        <w:t>Objednatel</w:t>
      </w:r>
      <w:r w:rsidR="008D5606" w:rsidRPr="005A66F2">
        <w:rPr>
          <w:rFonts w:ascii="Arial" w:hAnsi="Arial" w:cs="Arial"/>
          <w:sz w:val="20"/>
          <w:szCs w:val="20"/>
        </w:rPr>
        <w:t>i smluvní pokutu ve výši 0,1</w:t>
      </w:r>
      <w:r w:rsidR="00547110" w:rsidRPr="005A66F2">
        <w:rPr>
          <w:rFonts w:ascii="Arial" w:hAnsi="Arial" w:cs="Arial"/>
          <w:sz w:val="20"/>
          <w:szCs w:val="20"/>
        </w:rPr>
        <w:t xml:space="preserve"> % z ceny </w:t>
      </w:r>
      <w:r w:rsidR="007C2EB9">
        <w:rPr>
          <w:rFonts w:ascii="Arial" w:hAnsi="Arial" w:cs="Arial"/>
          <w:sz w:val="20"/>
          <w:szCs w:val="20"/>
        </w:rPr>
        <w:t xml:space="preserve">Díla nebo jeho </w:t>
      </w:r>
      <w:r w:rsidR="00547110" w:rsidRPr="005A66F2">
        <w:rPr>
          <w:rFonts w:ascii="Arial" w:hAnsi="Arial" w:cs="Arial"/>
          <w:sz w:val="20"/>
          <w:szCs w:val="20"/>
        </w:rPr>
        <w:t xml:space="preserve">dílčí části za každý započatý kalendářní den prodlení s předáním </w:t>
      </w:r>
      <w:r w:rsidR="00E75563">
        <w:rPr>
          <w:rFonts w:ascii="Arial" w:hAnsi="Arial" w:cs="Arial"/>
          <w:sz w:val="20"/>
          <w:szCs w:val="20"/>
        </w:rPr>
        <w:t>Díla</w:t>
      </w:r>
      <w:r w:rsidR="00547110" w:rsidRPr="005A66F2">
        <w:rPr>
          <w:rFonts w:ascii="Arial" w:hAnsi="Arial" w:cs="Arial"/>
          <w:sz w:val="20"/>
          <w:szCs w:val="20"/>
        </w:rPr>
        <w:t xml:space="preserve"> nebo </w:t>
      </w:r>
      <w:r w:rsidR="007C2EB9">
        <w:rPr>
          <w:rFonts w:ascii="Arial" w:hAnsi="Arial" w:cs="Arial"/>
          <w:sz w:val="20"/>
          <w:szCs w:val="20"/>
        </w:rPr>
        <w:t xml:space="preserve">jeho </w:t>
      </w:r>
      <w:r w:rsidR="00547110" w:rsidRPr="005A66F2">
        <w:rPr>
          <w:rFonts w:ascii="Arial" w:hAnsi="Arial" w:cs="Arial"/>
          <w:sz w:val="20"/>
          <w:szCs w:val="20"/>
        </w:rPr>
        <w:t xml:space="preserve">dílčí části, nejvýše však do výše </w:t>
      </w:r>
      <w:r w:rsidR="007C2EB9">
        <w:rPr>
          <w:rFonts w:ascii="Arial" w:hAnsi="Arial" w:cs="Arial"/>
          <w:sz w:val="20"/>
          <w:szCs w:val="20"/>
        </w:rPr>
        <w:t xml:space="preserve">celkové ceny Díla nebo jeho příslušné </w:t>
      </w:r>
      <w:r w:rsidR="00547110" w:rsidRPr="005A66F2">
        <w:rPr>
          <w:rFonts w:ascii="Arial" w:hAnsi="Arial" w:cs="Arial"/>
          <w:sz w:val="20"/>
          <w:szCs w:val="20"/>
        </w:rPr>
        <w:t xml:space="preserve">dílčí části </w:t>
      </w:r>
      <w:r w:rsidR="007C2EB9">
        <w:rPr>
          <w:rFonts w:ascii="Arial" w:hAnsi="Arial" w:cs="Arial"/>
          <w:sz w:val="20"/>
          <w:szCs w:val="20"/>
        </w:rPr>
        <w:t xml:space="preserve">v Kč vč. </w:t>
      </w:r>
      <w:r w:rsidR="00547110" w:rsidRPr="005A66F2">
        <w:rPr>
          <w:rFonts w:ascii="Arial" w:hAnsi="Arial" w:cs="Arial"/>
          <w:sz w:val="20"/>
          <w:szCs w:val="20"/>
        </w:rPr>
        <w:t>DPH</w:t>
      </w:r>
      <w:r w:rsidR="007C2EB9">
        <w:rPr>
          <w:rFonts w:ascii="Arial" w:hAnsi="Arial" w:cs="Arial"/>
          <w:sz w:val="20"/>
          <w:szCs w:val="20"/>
        </w:rPr>
        <w:t>.</w:t>
      </w:r>
    </w:p>
    <w:p w14:paraId="1E18E437" w14:textId="342EEA18" w:rsidR="00547110" w:rsidRPr="005A66F2" w:rsidRDefault="005A66F2" w:rsidP="009B0D8D">
      <w:pPr>
        <w:pStyle w:val="Odstavecseseznamem"/>
        <w:numPr>
          <w:ilvl w:val="1"/>
          <w:numId w:val="7"/>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zaplatí </w:t>
      </w:r>
      <w:r>
        <w:rPr>
          <w:rFonts w:ascii="Arial" w:hAnsi="Arial" w:cs="Arial"/>
          <w:sz w:val="20"/>
          <w:szCs w:val="20"/>
        </w:rPr>
        <w:t>Objednatel</w:t>
      </w:r>
      <w:r w:rsidR="00547110" w:rsidRPr="005A66F2">
        <w:rPr>
          <w:rFonts w:ascii="Arial" w:hAnsi="Arial" w:cs="Arial"/>
          <w:sz w:val="20"/>
          <w:szCs w:val="20"/>
        </w:rPr>
        <w:t xml:space="preserve">i smluvní pokutu za prodlení s odstraňováním reklamovaných vad </w:t>
      </w:r>
      <w:r w:rsidR="00E75563">
        <w:rPr>
          <w:rFonts w:ascii="Arial" w:hAnsi="Arial" w:cs="Arial"/>
          <w:sz w:val="20"/>
          <w:szCs w:val="20"/>
        </w:rPr>
        <w:t>Díla</w:t>
      </w:r>
      <w:r w:rsidR="00547110" w:rsidRPr="005A66F2">
        <w:rPr>
          <w:rFonts w:ascii="Arial" w:hAnsi="Arial" w:cs="Arial"/>
          <w:sz w:val="20"/>
          <w:szCs w:val="20"/>
        </w:rPr>
        <w:t xml:space="preserve"> v záruční lhůtě ve</w:t>
      </w:r>
      <w:r w:rsidR="008D5606" w:rsidRPr="005A66F2">
        <w:rPr>
          <w:rFonts w:ascii="Arial" w:hAnsi="Arial" w:cs="Arial"/>
          <w:sz w:val="20"/>
          <w:szCs w:val="20"/>
        </w:rPr>
        <w:t xml:space="preserve"> výši 500</w:t>
      </w:r>
      <w:r w:rsidR="00547110" w:rsidRPr="005A66F2">
        <w:rPr>
          <w:rFonts w:ascii="Arial" w:hAnsi="Arial" w:cs="Arial"/>
          <w:sz w:val="20"/>
          <w:szCs w:val="20"/>
        </w:rPr>
        <w:t>,- Kč za každou vadu a kalendářní den prodlení s odstraněním vady</w:t>
      </w:r>
      <w:r w:rsidR="007C2EB9">
        <w:rPr>
          <w:rFonts w:ascii="Arial" w:hAnsi="Arial" w:cs="Arial"/>
          <w:sz w:val="20"/>
          <w:szCs w:val="20"/>
        </w:rPr>
        <w:t>.</w:t>
      </w:r>
    </w:p>
    <w:p w14:paraId="3BF7E3A7" w14:textId="7B0DA827" w:rsidR="00547110" w:rsidRDefault="005A66F2" w:rsidP="009B0D8D">
      <w:pPr>
        <w:pStyle w:val="Odstavecseseznamem"/>
        <w:numPr>
          <w:ilvl w:val="1"/>
          <w:numId w:val="7"/>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zaplatí </w:t>
      </w:r>
      <w:r>
        <w:rPr>
          <w:rFonts w:ascii="Arial" w:hAnsi="Arial" w:cs="Arial"/>
          <w:sz w:val="20"/>
          <w:szCs w:val="20"/>
        </w:rPr>
        <w:t>Zhotovitel</w:t>
      </w:r>
      <w:r w:rsidR="00547110" w:rsidRPr="005A66F2">
        <w:rPr>
          <w:rFonts w:ascii="Arial" w:hAnsi="Arial" w:cs="Arial"/>
          <w:sz w:val="20"/>
          <w:szCs w:val="20"/>
        </w:rPr>
        <w:t xml:space="preserve">i úrok z prodlení s úhradou faktury předloženou po splnění podmínek stanovených touto </w:t>
      </w:r>
      <w:r w:rsidR="00E75563">
        <w:rPr>
          <w:rFonts w:ascii="Arial" w:hAnsi="Arial" w:cs="Arial"/>
          <w:sz w:val="20"/>
          <w:szCs w:val="20"/>
        </w:rPr>
        <w:t>Smlouv</w:t>
      </w:r>
      <w:r w:rsidR="00547110" w:rsidRPr="005A66F2">
        <w:rPr>
          <w:rFonts w:ascii="Arial" w:hAnsi="Arial" w:cs="Arial"/>
          <w:sz w:val="20"/>
          <w:szCs w:val="20"/>
        </w:rPr>
        <w:t>ou, a to ve výši dle vládního nařízení č. 351/2013 Sb., ve znění pozdějších předpisů</w:t>
      </w:r>
      <w:r w:rsidR="007C2EB9">
        <w:rPr>
          <w:rFonts w:ascii="Arial" w:hAnsi="Arial" w:cs="Arial"/>
          <w:sz w:val="20"/>
          <w:szCs w:val="20"/>
        </w:rPr>
        <w:t>.</w:t>
      </w:r>
    </w:p>
    <w:p w14:paraId="29148E92" w14:textId="64C058C8" w:rsidR="007C2EB9" w:rsidRDefault="007C2EB9" w:rsidP="009B0D8D">
      <w:pPr>
        <w:pStyle w:val="Odstavecseseznamem"/>
        <w:numPr>
          <w:ilvl w:val="1"/>
          <w:numId w:val="7"/>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Zhotovitel</w:t>
      </w:r>
      <w:r w:rsidRPr="005A66F2">
        <w:rPr>
          <w:rFonts w:ascii="Arial" w:hAnsi="Arial" w:cs="Arial"/>
          <w:sz w:val="20"/>
          <w:szCs w:val="20"/>
        </w:rPr>
        <w:t xml:space="preserve"> zaplatí </w:t>
      </w:r>
      <w:r>
        <w:rPr>
          <w:rFonts w:ascii="Arial" w:hAnsi="Arial" w:cs="Arial"/>
          <w:sz w:val="20"/>
          <w:szCs w:val="20"/>
        </w:rPr>
        <w:t>Objednatel</w:t>
      </w:r>
      <w:r w:rsidRPr="005A66F2">
        <w:rPr>
          <w:rFonts w:ascii="Arial" w:hAnsi="Arial" w:cs="Arial"/>
          <w:sz w:val="20"/>
          <w:szCs w:val="20"/>
        </w:rPr>
        <w:t xml:space="preserve">i smluvní pokutu ve výši </w:t>
      </w:r>
      <w:r>
        <w:rPr>
          <w:rFonts w:ascii="Arial" w:hAnsi="Arial" w:cs="Arial"/>
          <w:sz w:val="20"/>
          <w:szCs w:val="20"/>
        </w:rPr>
        <w:t>2</w:t>
      </w:r>
      <w:r w:rsidRPr="005A66F2">
        <w:rPr>
          <w:rFonts w:ascii="Arial" w:hAnsi="Arial" w:cs="Arial"/>
          <w:sz w:val="20"/>
          <w:szCs w:val="20"/>
        </w:rPr>
        <w:t>5</w:t>
      </w:r>
      <w:r>
        <w:rPr>
          <w:rFonts w:ascii="Arial" w:hAnsi="Arial" w:cs="Arial"/>
          <w:sz w:val="20"/>
          <w:szCs w:val="20"/>
        </w:rPr>
        <w:t xml:space="preserve"> 0</w:t>
      </w:r>
      <w:r w:rsidRPr="005A66F2">
        <w:rPr>
          <w:rFonts w:ascii="Arial" w:hAnsi="Arial" w:cs="Arial"/>
          <w:sz w:val="20"/>
          <w:szCs w:val="20"/>
        </w:rPr>
        <w:t xml:space="preserve">00,- Kč </w:t>
      </w:r>
      <w:r>
        <w:rPr>
          <w:rFonts w:ascii="Arial" w:hAnsi="Arial" w:cs="Arial"/>
          <w:sz w:val="20"/>
          <w:szCs w:val="20"/>
        </w:rPr>
        <w:t>v případě porušení povinností dle odst. 12.4</w:t>
      </w:r>
      <w:r w:rsidR="0087469D">
        <w:rPr>
          <w:rFonts w:ascii="Arial" w:hAnsi="Arial" w:cs="Arial"/>
          <w:sz w:val="20"/>
          <w:szCs w:val="20"/>
        </w:rPr>
        <w:t>,</w:t>
      </w:r>
      <w:r>
        <w:rPr>
          <w:rFonts w:ascii="Arial" w:hAnsi="Arial" w:cs="Arial"/>
          <w:sz w:val="20"/>
          <w:szCs w:val="20"/>
        </w:rPr>
        <w:t xml:space="preserve"> 12.5 této Smlouvy</w:t>
      </w:r>
      <w:r w:rsidR="003A0279">
        <w:rPr>
          <w:rFonts w:ascii="Arial" w:hAnsi="Arial" w:cs="Arial"/>
          <w:sz w:val="20"/>
          <w:szCs w:val="20"/>
        </w:rPr>
        <w:t>,</w:t>
      </w:r>
      <w:r w:rsidR="0087469D">
        <w:rPr>
          <w:rFonts w:ascii="Arial" w:hAnsi="Arial" w:cs="Arial"/>
          <w:sz w:val="20"/>
          <w:szCs w:val="20"/>
        </w:rPr>
        <w:t xml:space="preserve"> 13.5</w:t>
      </w:r>
      <w:r w:rsidR="003A0279">
        <w:rPr>
          <w:rFonts w:ascii="Arial" w:hAnsi="Arial" w:cs="Arial"/>
          <w:sz w:val="20"/>
          <w:szCs w:val="20"/>
        </w:rPr>
        <w:t>, 17.3, 17.7, 17.10 a/nebo 17.12</w:t>
      </w:r>
      <w:r w:rsidR="0087469D">
        <w:rPr>
          <w:rFonts w:ascii="Arial" w:hAnsi="Arial" w:cs="Arial"/>
          <w:sz w:val="20"/>
          <w:szCs w:val="20"/>
        </w:rPr>
        <w:t xml:space="preserve"> této Smlouvy</w:t>
      </w:r>
      <w:r>
        <w:rPr>
          <w:rFonts w:ascii="Arial" w:hAnsi="Arial" w:cs="Arial"/>
          <w:sz w:val="20"/>
          <w:szCs w:val="20"/>
        </w:rPr>
        <w:t>.</w:t>
      </w:r>
    </w:p>
    <w:p w14:paraId="2C85C64E" w14:textId="62DC1A14" w:rsidR="00906D8A" w:rsidRPr="005A66F2" w:rsidRDefault="00906D8A" w:rsidP="009B0D8D">
      <w:pPr>
        <w:pStyle w:val="Odstavecseseznamem"/>
        <w:numPr>
          <w:ilvl w:val="1"/>
          <w:numId w:val="7"/>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Zhotovitel</w:t>
      </w:r>
      <w:r w:rsidRPr="005A66F2">
        <w:rPr>
          <w:rFonts w:ascii="Arial" w:hAnsi="Arial" w:cs="Arial"/>
          <w:sz w:val="20"/>
          <w:szCs w:val="20"/>
        </w:rPr>
        <w:t xml:space="preserve"> zaplatí </w:t>
      </w:r>
      <w:r>
        <w:rPr>
          <w:rFonts w:ascii="Arial" w:hAnsi="Arial" w:cs="Arial"/>
          <w:sz w:val="20"/>
          <w:szCs w:val="20"/>
        </w:rPr>
        <w:t>Objednatel</w:t>
      </w:r>
      <w:r w:rsidRPr="005A66F2">
        <w:rPr>
          <w:rFonts w:ascii="Arial" w:hAnsi="Arial" w:cs="Arial"/>
          <w:sz w:val="20"/>
          <w:szCs w:val="20"/>
        </w:rPr>
        <w:t xml:space="preserve">i smluvní pokutu ve výši </w:t>
      </w:r>
      <w:r>
        <w:rPr>
          <w:rFonts w:ascii="Arial" w:hAnsi="Arial" w:cs="Arial"/>
          <w:sz w:val="20"/>
          <w:szCs w:val="20"/>
        </w:rPr>
        <w:t>10 0</w:t>
      </w:r>
      <w:r w:rsidRPr="005A66F2">
        <w:rPr>
          <w:rFonts w:ascii="Arial" w:hAnsi="Arial" w:cs="Arial"/>
          <w:sz w:val="20"/>
          <w:szCs w:val="20"/>
        </w:rPr>
        <w:t xml:space="preserve">00,- Kč </w:t>
      </w:r>
      <w:r>
        <w:rPr>
          <w:rFonts w:ascii="Arial" w:hAnsi="Arial" w:cs="Arial"/>
          <w:sz w:val="20"/>
          <w:szCs w:val="20"/>
        </w:rPr>
        <w:t>v případě porušení povinností, a to i jednotlivých, dle odst. 2.5.1. této Smlouvy.</w:t>
      </w:r>
    </w:p>
    <w:p w14:paraId="2FE5570F" w14:textId="640FDFA2" w:rsidR="00547110" w:rsidRPr="005A66F2" w:rsidRDefault="007C2EB9" w:rsidP="009B0D8D">
      <w:pPr>
        <w:pStyle w:val="Odstavecseseznamem"/>
        <w:numPr>
          <w:ilvl w:val="1"/>
          <w:numId w:val="7"/>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P</w:t>
      </w:r>
      <w:r w:rsidR="00547110" w:rsidRPr="005A66F2">
        <w:rPr>
          <w:rFonts w:ascii="Arial" w:hAnsi="Arial" w:cs="Arial"/>
          <w:sz w:val="20"/>
          <w:szCs w:val="20"/>
        </w:rPr>
        <w:t xml:space="preserve">okud </w:t>
      </w:r>
      <w:r w:rsidR="005A66F2">
        <w:rPr>
          <w:rFonts w:ascii="Arial" w:hAnsi="Arial" w:cs="Arial"/>
          <w:sz w:val="20"/>
          <w:szCs w:val="20"/>
        </w:rPr>
        <w:t>Objednatel</w:t>
      </w:r>
      <w:r w:rsidR="00547110" w:rsidRPr="005A66F2">
        <w:rPr>
          <w:rFonts w:ascii="Arial" w:hAnsi="Arial" w:cs="Arial"/>
          <w:sz w:val="20"/>
          <w:szCs w:val="20"/>
        </w:rPr>
        <w:t>i bude krácena dotace z důvodu zaviněného porušení pov</w:t>
      </w:r>
      <w:r w:rsidR="000444D2" w:rsidRPr="005A66F2">
        <w:rPr>
          <w:rFonts w:ascii="Arial" w:hAnsi="Arial" w:cs="Arial"/>
          <w:sz w:val="20"/>
          <w:szCs w:val="20"/>
        </w:rPr>
        <w:t xml:space="preserve">inností plynoucí z této </w:t>
      </w:r>
      <w:r w:rsidR="00E75563">
        <w:rPr>
          <w:rFonts w:ascii="Arial" w:hAnsi="Arial" w:cs="Arial"/>
          <w:sz w:val="20"/>
          <w:szCs w:val="20"/>
        </w:rPr>
        <w:t>Smlouv</w:t>
      </w:r>
      <w:r w:rsidR="000444D2" w:rsidRPr="005A66F2">
        <w:rPr>
          <w:rFonts w:ascii="Arial" w:hAnsi="Arial" w:cs="Arial"/>
          <w:sz w:val="20"/>
          <w:szCs w:val="20"/>
        </w:rPr>
        <w:t>y</w:t>
      </w:r>
      <w:r w:rsidR="00547110" w:rsidRPr="005A66F2">
        <w:rPr>
          <w:rFonts w:ascii="Arial" w:hAnsi="Arial" w:cs="Arial"/>
          <w:sz w:val="20"/>
          <w:szCs w:val="20"/>
        </w:rPr>
        <w:t xml:space="preserve"> </w:t>
      </w:r>
      <w:r w:rsidR="005A66F2">
        <w:rPr>
          <w:rFonts w:ascii="Arial" w:hAnsi="Arial" w:cs="Arial"/>
          <w:sz w:val="20"/>
          <w:szCs w:val="20"/>
        </w:rPr>
        <w:t>Zhotovitel</w:t>
      </w:r>
      <w:r w:rsidR="00547110" w:rsidRPr="005A66F2">
        <w:rPr>
          <w:rFonts w:ascii="Arial" w:hAnsi="Arial" w:cs="Arial"/>
          <w:sz w:val="20"/>
          <w:szCs w:val="20"/>
        </w:rPr>
        <w:t xml:space="preserve">em, a to zejména z důvodů: prodlení s řádným a včasným dodáním </w:t>
      </w:r>
      <w:r w:rsidR="00E75563">
        <w:rPr>
          <w:rFonts w:ascii="Arial" w:hAnsi="Arial" w:cs="Arial"/>
          <w:sz w:val="20"/>
          <w:szCs w:val="20"/>
        </w:rPr>
        <w:t>Díla</w:t>
      </w:r>
      <w:r w:rsidR="00547110" w:rsidRPr="005A66F2">
        <w:rPr>
          <w:rFonts w:ascii="Arial" w:hAnsi="Arial" w:cs="Arial"/>
          <w:sz w:val="20"/>
          <w:szCs w:val="20"/>
        </w:rPr>
        <w:t>, nestrpění</w:t>
      </w:r>
      <w:r w:rsidR="000444D2" w:rsidRPr="005A66F2">
        <w:rPr>
          <w:rFonts w:ascii="Arial" w:hAnsi="Arial" w:cs="Arial"/>
          <w:sz w:val="20"/>
          <w:szCs w:val="20"/>
        </w:rPr>
        <w:t xml:space="preserve"> finanční kontroly třetích osob</w:t>
      </w:r>
      <w:r w:rsidR="00547110" w:rsidRPr="005A66F2">
        <w:rPr>
          <w:rFonts w:ascii="Arial" w:hAnsi="Arial" w:cs="Arial"/>
          <w:sz w:val="20"/>
          <w:szCs w:val="20"/>
        </w:rPr>
        <w:t xml:space="preserve">, nedodržení archivace dokladů ve smyslu této </w:t>
      </w:r>
      <w:r w:rsidR="00E75563">
        <w:rPr>
          <w:rFonts w:ascii="Arial" w:hAnsi="Arial" w:cs="Arial"/>
          <w:sz w:val="20"/>
          <w:szCs w:val="20"/>
        </w:rPr>
        <w:t>Smlouv</w:t>
      </w:r>
      <w:r w:rsidR="00547110" w:rsidRPr="005A66F2">
        <w:rPr>
          <w:rFonts w:ascii="Arial" w:hAnsi="Arial" w:cs="Arial"/>
          <w:sz w:val="20"/>
          <w:szCs w:val="20"/>
        </w:rPr>
        <w:t xml:space="preserve">y a dalších požadavků na </w:t>
      </w:r>
      <w:r w:rsidR="005A66F2">
        <w:rPr>
          <w:rFonts w:ascii="Arial" w:hAnsi="Arial" w:cs="Arial"/>
          <w:sz w:val="20"/>
          <w:szCs w:val="20"/>
        </w:rPr>
        <w:t>Zhotovitel</w:t>
      </w:r>
      <w:r w:rsidR="00547110" w:rsidRPr="005A66F2">
        <w:rPr>
          <w:rFonts w:ascii="Arial" w:hAnsi="Arial" w:cs="Arial"/>
          <w:sz w:val="20"/>
          <w:szCs w:val="20"/>
        </w:rPr>
        <w:t xml:space="preserve">e vyplývajících ze </w:t>
      </w:r>
      <w:r w:rsidR="00E75563">
        <w:rPr>
          <w:rFonts w:ascii="Arial" w:hAnsi="Arial" w:cs="Arial"/>
          <w:sz w:val="20"/>
          <w:szCs w:val="20"/>
        </w:rPr>
        <w:t>Smlouv</w:t>
      </w:r>
      <w:r w:rsidR="00547110" w:rsidRPr="005A66F2">
        <w:rPr>
          <w:rFonts w:ascii="Arial" w:hAnsi="Arial" w:cs="Arial"/>
          <w:sz w:val="20"/>
          <w:szCs w:val="20"/>
        </w:rPr>
        <w:t xml:space="preserve">y o poskytnutí dotace a rozhodnutí o poskytnutí dotace, je </w:t>
      </w:r>
      <w:r w:rsidR="005A66F2">
        <w:rPr>
          <w:rFonts w:ascii="Arial" w:hAnsi="Arial" w:cs="Arial"/>
          <w:sz w:val="20"/>
          <w:szCs w:val="20"/>
        </w:rPr>
        <w:t>Zhotovitel</w:t>
      </w:r>
      <w:r w:rsidR="00547110" w:rsidRPr="005A66F2">
        <w:rPr>
          <w:rFonts w:ascii="Arial" w:hAnsi="Arial" w:cs="Arial"/>
          <w:sz w:val="20"/>
          <w:szCs w:val="20"/>
        </w:rPr>
        <w:t xml:space="preserve"> povinen zaplatit </w:t>
      </w:r>
      <w:r w:rsidR="005A66F2">
        <w:rPr>
          <w:rFonts w:ascii="Arial" w:hAnsi="Arial" w:cs="Arial"/>
          <w:sz w:val="20"/>
          <w:szCs w:val="20"/>
        </w:rPr>
        <w:t>Objednatel</w:t>
      </w:r>
      <w:r w:rsidR="00547110" w:rsidRPr="005A66F2">
        <w:rPr>
          <w:rFonts w:ascii="Arial" w:hAnsi="Arial" w:cs="Arial"/>
          <w:sz w:val="20"/>
          <w:szCs w:val="20"/>
        </w:rPr>
        <w:t>i smluvní pokutu ve výši krácené dotace, která bude stanovena oprávněným orgánem.</w:t>
      </w:r>
    </w:p>
    <w:p w14:paraId="2A6B6001" w14:textId="1165D01C" w:rsidR="00A4366A" w:rsidRPr="00A4366A" w:rsidRDefault="00A4366A" w:rsidP="00A4366A">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w:t>
      </w:r>
      <w:r w:rsidRPr="00A4366A">
        <w:rPr>
          <w:rFonts w:ascii="Arial" w:hAnsi="Arial" w:cs="Arial"/>
          <w:sz w:val="20"/>
          <w:szCs w:val="20"/>
        </w:rPr>
        <w:t>hotovitel není oprávněn jednostranně ukončit záruční a</w:t>
      </w:r>
      <w:r>
        <w:rPr>
          <w:rFonts w:ascii="Arial" w:hAnsi="Arial" w:cs="Arial"/>
          <w:sz w:val="20"/>
          <w:szCs w:val="20"/>
        </w:rPr>
        <w:t>/nebo</w:t>
      </w:r>
      <w:r w:rsidRPr="00A4366A">
        <w:rPr>
          <w:rFonts w:ascii="Arial" w:hAnsi="Arial" w:cs="Arial"/>
          <w:sz w:val="20"/>
          <w:szCs w:val="20"/>
        </w:rPr>
        <w:t xml:space="preserve"> pozáruční servis </w:t>
      </w:r>
      <w:r>
        <w:rPr>
          <w:rFonts w:ascii="Arial" w:hAnsi="Arial" w:cs="Arial"/>
          <w:sz w:val="20"/>
          <w:szCs w:val="20"/>
        </w:rPr>
        <w:t>D</w:t>
      </w:r>
      <w:r w:rsidRPr="00A4366A">
        <w:rPr>
          <w:rFonts w:ascii="Arial" w:hAnsi="Arial" w:cs="Arial"/>
          <w:sz w:val="20"/>
          <w:szCs w:val="20"/>
        </w:rPr>
        <w:t>íla před uplynutím sjednané lhůty, ani fakticky přestat poskytovat záruční a</w:t>
      </w:r>
      <w:r>
        <w:rPr>
          <w:rFonts w:ascii="Arial" w:hAnsi="Arial" w:cs="Arial"/>
          <w:sz w:val="20"/>
          <w:szCs w:val="20"/>
        </w:rPr>
        <w:t>/nebo</w:t>
      </w:r>
      <w:r w:rsidRPr="00A4366A">
        <w:rPr>
          <w:rFonts w:ascii="Arial" w:hAnsi="Arial" w:cs="Arial"/>
          <w:sz w:val="20"/>
          <w:szCs w:val="20"/>
        </w:rPr>
        <w:t xml:space="preserve"> pozáruční servis, kdy se takovým jednáním rozumí skutečnost, že </w:t>
      </w:r>
      <w:r>
        <w:rPr>
          <w:rFonts w:ascii="Arial" w:hAnsi="Arial" w:cs="Arial"/>
          <w:sz w:val="20"/>
          <w:szCs w:val="20"/>
        </w:rPr>
        <w:t>Z</w:t>
      </w:r>
      <w:r w:rsidRPr="00A4366A">
        <w:rPr>
          <w:rFonts w:ascii="Arial" w:hAnsi="Arial" w:cs="Arial"/>
          <w:sz w:val="20"/>
          <w:szCs w:val="20"/>
        </w:rPr>
        <w:t xml:space="preserve">hotovitel jednostranně ukončí servisní podporu, nebo nesplní přes výzvu </w:t>
      </w:r>
      <w:r>
        <w:rPr>
          <w:rFonts w:ascii="Arial" w:hAnsi="Arial" w:cs="Arial"/>
          <w:sz w:val="20"/>
          <w:szCs w:val="20"/>
        </w:rPr>
        <w:t>O</w:t>
      </w:r>
      <w:r w:rsidRPr="00A4366A">
        <w:rPr>
          <w:rFonts w:ascii="Arial" w:hAnsi="Arial" w:cs="Arial"/>
          <w:sz w:val="20"/>
          <w:szCs w:val="20"/>
        </w:rPr>
        <w:t>bjednatele svou povinnost zajistit servis po dobu sjednané garance. Zhotovitel se zavazuje, že v případě nedodržení</w:t>
      </w:r>
      <w:r>
        <w:rPr>
          <w:rFonts w:ascii="Arial" w:hAnsi="Arial" w:cs="Arial"/>
          <w:sz w:val="20"/>
          <w:szCs w:val="20"/>
        </w:rPr>
        <w:t xml:space="preserve"> </w:t>
      </w:r>
      <w:r w:rsidRPr="00A4366A">
        <w:rPr>
          <w:rFonts w:ascii="Arial" w:hAnsi="Arial" w:cs="Arial"/>
          <w:sz w:val="20"/>
          <w:szCs w:val="20"/>
        </w:rPr>
        <w:t>/</w:t>
      </w:r>
      <w:r>
        <w:rPr>
          <w:rFonts w:ascii="Arial" w:hAnsi="Arial" w:cs="Arial"/>
          <w:sz w:val="20"/>
          <w:szCs w:val="20"/>
        </w:rPr>
        <w:t xml:space="preserve"> </w:t>
      </w:r>
      <w:r w:rsidRPr="00A4366A">
        <w:rPr>
          <w:rFonts w:ascii="Arial" w:hAnsi="Arial" w:cs="Arial"/>
          <w:sz w:val="20"/>
          <w:szCs w:val="20"/>
        </w:rPr>
        <w:t xml:space="preserve">porušení této povinnosti zaplatí </w:t>
      </w:r>
      <w:r>
        <w:rPr>
          <w:rFonts w:ascii="Arial" w:hAnsi="Arial" w:cs="Arial"/>
          <w:sz w:val="20"/>
          <w:szCs w:val="20"/>
        </w:rPr>
        <w:t>O</w:t>
      </w:r>
      <w:r w:rsidRPr="00A4366A">
        <w:rPr>
          <w:rFonts w:ascii="Arial" w:hAnsi="Arial" w:cs="Arial"/>
          <w:sz w:val="20"/>
          <w:szCs w:val="20"/>
        </w:rPr>
        <w:t>bjednateli smluvní pokutu ve výši 5</w:t>
      </w:r>
      <w:r>
        <w:rPr>
          <w:rFonts w:ascii="Arial" w:hAnsi="Arial" w:cs="Arial"/>
          <w:sz w:val="20"/>
          <w:szCs w:val="20"/>
        </w:rPr>
        <w:t xml:space="preserve"> </w:t>
      </w:r>
      <w:r w:rsidRPr="00A4366A">
        <w:rPr>
          <w:rFonts w:ascii="Arial" w:hAnsi="Arial" w:cs="Arial"/>
          <w:sz w:val="20"/>
          <w:szCs w:val="20"/>
        </w:rPr>
        <w:t>% celkové ceny díla včetně DPH. </w:t>
      </w:r>
    </w:p>
    <w:p w14:paraId="00D8C09B" w14:textId="6A0258C0"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Splatnost smluvních pokut se sjednává na třicet dnů ode dne doručení jejich vyúčtování.</w:t>
      </w:r>
    </w:p>
    <w:p w14:paraId="16619FED" w14:textId="6D3483F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lastRenderedPageBreak/>
        <w:t xml:space="preserve">Zaplacením jakékoli smluvní pokuty dle této </w:t>
      </w:r>
      <w:r w:rsidR="00E75563">
        <w:rPr>
          <w:rFonts w:ascii="Arial" w:hAnsi="Arial" w:cs="Arial"/>
          <w:sz w:val="20"/>
          <w:szCs w:val="20"/>
        </w:rPr>
        <w:t>Smlouv</w:t>
      </w:r>
      <w:r w:rsidRPr="005A66F2">
        <w:rPr>
          <w:rFonts w:ascii="Arial" w:hAnsi="Arial" w:cs="Arial"/>
          <w:sz w:val="20"/>
          <w:szCs w:val="20"/>
        </w:rPr>
        <w:t>y, není dotčeno právo oprávněné strany na</w:t>
      </w:r>
      <w:r w:rsidR="007C2EB9">
        <w:rPr>
          <w:rFonts w:ascii="Arial" w:hAnsi="Arial" w:cs="Arial"/>
          <w:sz w:val="20"/>
          <w:szCs w:val="20"/>
        </w:rPr>
        <w:t> </w:t>
      </w:r>
      <w:r w:rsidRPr="005A66F2">
        <w:rPr>
          <w:rFonts w:ascii="Arial" w:hAnsi="Arial" w:cs="Arial"/>
          <w:sz w:val="20"/>
          <w:szCs w:val="20"/>
        </w:rPr>
        <w:t xml:space="preserve">náhradu škody způsobené porušením povinností dle této </w:t>
      </w:r>
      <w:r w:rsidR="00E75563">
        <w:rPr>
          <w:rFonts w:ascii="Arial" w:hAnsi="Arial" w:cs="Arial"/>
          <w:sz w:val="20"/>
          <w:szCs w:val="20"/>
        </w:rPr>
        <w:t>Smlouv</w:t>
      </w:r>
      <w:r w:rsidRPr="005A66F2">
        <w:rPr>
          <w:rFonts w:ascii="Arial" w:hAnsi="Arial" w:cs="Arial"/>
          <w:sz w:val="20"/>
          <w:szCs w:val="20"/>
        </w:rPr>
        <w:t xml:space="preserve">y.  </w:t>
      </w:r>
    </w:p>
    <w:p w14:paraId="3A41019E" w14:textId="1F98DDE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Smluvní strana, které vznikne právo uplatnit smluvní pokutu, může od jejího vymáhání na</w:t>
      </w:r>
      <w:r w:rsidR="007C2EB9">
        <w:rPr>
          <w:rFonts w:ascii="Arial" w:hAnsi="Arial" w:cs="Arial"/>
          <w:sz w:val="20"/>
          <w:szCs w:val="20"/>
        </w:rPr>
        <w:t> </w:t>
      </w:r>
      <w:r w:rsidRPr="005A66F2">
        <w:rPr>
          <w:rFonts w:ascii="Arial" w:hAnsi="Arial" w:cs="Arial"/>
          <w:sz w:val="20"/>
          <w:szCs w:val="20"/>
        </w:rPr>
        <w:t>základě své vůle upustit.</w:t>
      </w:r>
    </w:p>
    <w:p w14:paraId="6AE7EA6B" w14:textId="77777777" w:rsidR="00B32B61" w:rsidRPr="005A66F2" w:rsidRDefault="00B32B61" w:rsidP="005A66F2">
      <w:pPr>
        <w:pStyle w:val="Odstavecseseznamem"/>
        <w:spacing w:before="120" w:after="120" w:line="240" w:lineRule="auto"/>
        <w:contextualSpacing w:val="0"/>
        <w:rPr>
          <w:rFonts w:ascii="Arial" w:hAnsi="Arial" w:cs="Arial"/>
          <w:sz w:val="20"/>
          <w:szCs w:val="20"/>
        </w:rPr>
      </w:pPr>
    </w:p>
    <w:p w14:paraId="5E18EF20" w14:textId="5B545D93" w:rsidR="00547110" w:rsidRPr="007C2EB9" w:rsidRDefault="00547110" w:rsidP="00A4366A">
      <w:pPr>
        <w:pStyle w:val="Nadpis1"/>
      </w:pPr>
      <w:r w:rsidRPr="007C2EB9">
        <w:t>DALŠÍ UJEDNÁNÍ</w:t>
      </w:r>
    </w:p>
    <w:p w14:paraId="7D9A79F6" w14:textId="515A40E2"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vč. prostředků poskytnutých EU. Toto spolupůsobení je povinen zajistit i u svých případných pod</w:t>
      </w:r>
      <w:r w:rsidR="007C2EB9">
        <w:rPr>
          <w:rFonts w:ascii="Arial" w:hAnsi="Arial" w:cs="Arial"/>
          <w:sz w:val="20"/>
          <w:szCs w:val="20"/>
        </w:rPr>
        <w:t>d</w:t>
      </w:r>
      <w:r>
        <w:rPr>
          <w:rFonts w:ascii="Arial" w:hAnsi="Arial" w:cs="Arial"/>
          <w:sz w:val="20"/>
          <w:szCs w:val="20"/>
        </w:rPr>
        <w:t>odavatel</w:t>
      </w:r>
      <w:r w:rsidR="00547110" w:rsidRPr="005A66F2">
        <w:rPr>
          <w:rFonts w:ascii="Arial" w:hAnsi="Arial" w:cs="Arial"/>
          <w:sz w:val="20"/>
          <w:szCs w:val="20"/>
        </w:rPr>
        <w:t xml:space="preserve">ů. Povinnosti, vyplývající z ustanovení zákona č. 412/2005 Sb., o ochraně utajovaných informací, ve znění pozdějších předpisů, je </w:t>
      </w:r>
      <w:r>
        <w:rPr>
          <w:rFonts w:ascii="Arial" w:hAnsi="Arial" w:cs="Arial"/>
          <w:sz w:val="20"/>
          <w:szCs w:val="20"/>
        </w:rPr>
        <w:t>Dodavatel</w:t>
      </w:r>
      <w:r w:rsidR="00547110" w:rsidRPr="005A66F2">
        <w:rPr>
          <w:rFonts w:ascii="Arial" w:hAnsi="Arial" w:cs="Arial"/>
          <w:sz w:val="20"/>
          <w:szCs w:val="20"/>
        </w:rPr>
        <w:t xml:space="preserve"> povinen zajistit i u svých případných pod</w:t>
      </w:r>
      <w:r w:rsidR="007C2EB9">
        <w:rPr>
          <w:rFonts w:ascii="Arial" w:hAnsi="Arial" w:cs="Arial"/>
          <w:sz w:val="20"/>
          <w:szCs w:val="20"/>
        </w:rPr>
        <w:t>d</w:t>
      </w:r>
      <w:r>
        <w:rPr>
          <w:rFonts w:ascii="Arial" w:hAnsi="Arial" w:cs="Arial"/>
          <w:sz w:val="20"/>
          <w:szCs w:val="20"/>
        </w:rPr>
        <w:t>odavatel</w:t>
      </w:r>
      <w:r w:rsidR="00547110" w:rsidRPr="005A66F2">
        <w:rPr>
          <w:rFonts w:ascii="Arial" w:hAnsi="Arial" w:cs="Arial"/>
          <w:sz w:val="20"/>
          <w:szCs w:val="20"/>
        </w:rPr>
        <w:t>ů.</w:t>
      </w:r>
    </w:p>
    <w:p w14:paraId="2A45BC51" w14:textId="67D08B7C" w:rsidR="00547110" w:rsidRPr="005A66F2" w:rsidRDefault="007C2EB9"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bookmarkStart w:id="6" w:name="_Ref158841762"/>
      <w:r w:rsidRPr="00FD4A46">
        <w:rPr>
          <w:rFonts w:ascii="Arial" w:hAnsi="Arial" w:cs="Arial"/>
          <w:sz w:val="20"/>
          <w:szCs w:val="20"/>
        </w:rPr>
        <w:t>Zhotovitel je povinen uchovávat veškerou dokumentaci související s realizací plnění dle této Smlouvy včetně účetních dokladů minimálně po dobu 10 let od ukončení platnosti této Smlouvy, nejméně však do 31. 12. 203</w:t>
      </w:r>
      <w:r w:rsidR="00D673B3">
        <w:rPr>
          <w:rFonts w:ascii="Arial" w:hAnsi="Arial" w:cs="Arial"/>
          <w:sz w:val="20"/>
          <w:szCs w:val="20"/>
        </w:rPr>
        <w:t>7</w:t>
      </w:r>
      <w:r w:rsidRPr="00FD4A46">
        <w:rPr>
          <w:rFonts w:ascii="Arial" w:hAnsi="Arial" w:cs="Arial"/>
          <w:sz w:val="20"/>
          <w:szCs w:val="20"/>
        </w:rPr>
        <w:t>. Pokud je v českých právních předpisech stanovena lhůta delší, musí ji Zhotovitel dodržet.</w:t>
      </w:r>
      <w:bookmarkEnd w:id="6"/>
    </w:p>
    <w:p w14:paraId="50564345" w14:textId="4F0D6658" w:rsidR="00547110" w:rsidRDefault="007C2EB9"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FD4A46">
        <w:rPr>
          <w:rFonts w:ascii="Arial" w:hAnsi="Arial" w:cs="Arial"/>
          <w:sz w:val="20"/>
          <w:szCs w:val="20"/>
        </w:rPr>
        <w:t>Zhotovitel je povinen minimálně po dobu 10 let od ukončení platnosti této Smlouvy, nejméně však do 31. 12. 203</w:t>
      </w:r>
      <w:r w:rsidR="00D673B3">
        <w:rPr>
          <w:rFonts w:ascii="Arial" w:hAnsi="Arial" w:cs="Arial"/>
          <w:sz w:val="20"/>
          <w:szCs w:val="20"/>
        </w:rPr>
        <w:t>7</w:t>
      </w:r>
      <w:r w:rsidRPr="00FD4A46">
        <w:rPr>
          <w:rFonts w:ascii="Arial" w:hAnsi="Arial" w:cs="Arial"/>
          <w:sz w:val="20"/>
          <w:szCs w:val="20"/>
        </w:rPr>
        <w:t>, poskytovat požadované informace a dokumentaci související s realizací projektu zaměstnancům nebo zmocněncům pověřených orgánů (</w:t>
      </w:r>
      <w:r>
        <w:rPr>
          <w:rFonts w:ascii="Arial" w:hAnsi="Arial" w:cs="Arial"/>
          <w:sz w:val="20"/>
          <w:szCs w:val="20"/>
        </w:rPr>
        <w:t>SFŽP, MŽP</w:t>
      </w:r>
      <w:r w:rsidRPr="00FD4A46">
        <w:rPr>
          <w:rFonts w:ascii="Arial" w:hAnsi="Arial" w:cs="Arial"/>
          <w:sz w:val="20"/>
          <w:szCs w:val="20"/>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91D866" w14:textId="77777777" w:rsidR="007C2EB9" w:rsidRPr="007C2EB9" w:rsidRDefault="007C2EB9"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bookmarkStart w:id="7" w:name="_Ref158841765"/>
      <w:r w:rsidRPr="007C2EB9">
        <w:rPr>
          <w:rFonts w:ascii="Arial" w:hAnsi="Arial" w:cs="Arial"/>
          <w:sz w:val="20"/>
          <w:szCs w:val="20"/>
        </w:rPr>
        <w:t>Zhotovitel je povinen zajistit po celou dobu trvání této Smlouvy:</w:t>
      </w:r>
      <w:bookmarkEnd w:id="7"/>
    </w:p>
    <w:p w14:paraId="00278611" w14:textId="77777777" w:rsidR="007C2EB9" w:rsidRPr="007C2EB9" w:rsidRDefault="007C2EB9" w:rsidP="009B0D8D">
      <w:pPr>
        <w:pStyle w:val="Odstavecseseznamem"/>
        <w:numPr>
          <w:ilvl w:val="0"/>
          <w:numId w:val="16"/>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Dodržování povinností vyplývajících z pracovněprávních předpisů a kolektivních smluv vztahujících se na zaměstnance, kteří se budou podílet na provádění plnění.</w:t>
      </w:r>
    </w:p>
    <w:p w14:paraId="074EF8D2" w14:textId="77777777" w:rsidR="007C2EB9" w:rsidRPr="007C2EB9" w:rsidRDefault="007C2EB9" w:rsidP="009B0D8D">
      <w:pPr>
        <w:pStyle w:val="Odstavecseseznamem"/>
        <w:numPr>
          <w:ilvl w:val="0"/>
          <w:numId w:val="16"/>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Dodržování bezpečnosti a ochrany zdraví při práci, přičemž uvedené je Zhotovitel povinen zajistit i u svých poddodavatelů.</w:t>
      </w:r>
    </w:p>
    <w:p w14:paraId="7BAC3E12" w14:textId="77777777" w:rsidR="007C2EB9" w:rsidRPr="007C2EB9" w:rsidRDefault="007C2EB9" w:rsidP="009B0D8D">
      <w:pPr>
        <w:pStyle w:val="Odstavecseseznamem"/>
        <w:numPr>
          <w:ilvl w:val="0"/>
          <w:numId w:val="16"/>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Soulad plnění této Smlouvy s úmluvami Mezinárodní organizace práce (ILO) přijatými Českou republikou a právními předpisy, přičemž uvedené je dodavatel povinen zajistit i u svých poddodavatelů, a to minimálně v rozsahu:</w:t>
      </w:r>
    </w:p>
    <w:p w14:paraId="19D62015"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Úmluva č. 100 o stejném odměňování pracujících mužů a žen za práci stejné hodnoty.</w:t>
      </w:r>
    </w:p>
    <w:p w14:paraId="46999162"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Úmluva č. 111 o diskriminaci (zaměstnání a povolání).</w:t>
      </w:r>
    </w:p>
    <w:p w14:paraId="0C6B2895"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Úmluva č. 138 o nejnižším věku pro vstup do zaměstnání.</w:t>
      </w:r>
    </w:p>
    <w:p w14:paraId="060096A7"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Úmluva č. 155 o bezpečnosti a zdraví pracovníků a o pracovním prostředí.</w:t>
      </w:r>
    </w:p>
    <w:p w14:paraId="5FA032D2"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Dodržování povinnosti týkající se základních lidských práv, včetně dodržování Všeobecné deklarace lidských práv a evropské Úmluvy o ochraně lidských práv a základních svobod.</w:t>
      </w:r>
    </w:p>
    <w:p w14:paraId="1FCA9E4C"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Zajištění, aby všichni zaměstnanci pracující při realizaci předmětu této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3B2794B0" w14:textId="77777777" w:rsidR="007C2EB9" w:rsidRPr="007C2EB9" w:rsidRDefault="007C2EB9" w:rsidP="009B0D8D">
      <w:pPr>
        <w:pStyle w:val="Odstavecseseznamem"/>
        <w:numPr>
          <w:ilvl w:val="1"/>
          <w:numId w:val="16"/>
        </w:numPr>
        <w:spacing w:before="120" w:after="120" w:line="240" w:lineRule="auto"/>
        <w:ind w:left="1701"/>
        <w:contextualSpacing w:val="0"/>
        <w:jc w:val="both"/>
        <w:rPr>
          <w:rFonts w:ascii="Arial" w:hAnsi="Arial" w:cs="Arial"/>
          <w:sz w:val="20"/>
          <w:szCs w:val="20"/>
        </w:rPr>
      </w:pPr>
      <w:r w:rsidRPr="007C2EB9">
        <w:rPr>
          <w:rFonts w:ascii="Arial" w:hAnsi="Arial" w:cs="Arial"/>
          <w:sz w:val="20"/>
          <w:szCs w:val="20"/>
        </w:rPr>
        <w:t>Zajištění rovnosti a spravedlivého a důstojného zacházení se všemi svými zaměstnanci, včetně spravedlivého a rovného odměňování za práci.</w:t>
      </w:r>
    </w:p>
    <w:p w14:paraId="787FFDEC" w14:textId="77777777" w:rsidR="007C2EB9" w:rsidRPr="007C2EB9" w:rsidRDefault="007C2EB9" w:rsidP="009B0D8D">
      <w:pPr>
        <w:pStyle w:val="Odstavecseseznamem"/>
        <w:numPr>
          <w:ilvl w:val="0"/>
          <w:numId w:val="16"/>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 xml:space="preserve">S ohledem na ochranu životního prostředí minimální produkci všech druhů odpadů, vzniklých v souvislosti s prováděním plnění, a v případě jejich vzniku bude v co největší </w:t>
      </w:r>
      <w:r w:rsidRPr="007C2EB9">
        <w:rPr>
          <w:rFonts w:ascii="Arial" w:hAnsi="Arial" w:cs="Arial"/>
          <w:sz w:val="20"/>
          <w:szCs w:val="20"/>
        </w:rPr>
        <w:lastRenderedPageBreak/>
        <w:t>míře usilovat o jejich další využití, recyklaci a další ekologicky šetrná řešení, a to i nad rámec povinností stanovených zákonem č. 541/2020 Sb., o odpadech.</w:t>
      </w:r>
    </w:p>
    <w:p w14:paraId="613D4CB4" w14:textId="77777777" w:rsidR="007C2EB9" w:rsidRPr="007C2EB9" w:rsidRDefault="007C2EB9" w:rsidP="009B0D8D">
      <w:pPr>
        <w:pStyle w:val="Odstavecseseznamem"/>
        <w:numPr>
          <w:ilvl w:val="0"/>
          <w:numId w:val="16"/>
        </w:numPr>
        <w:spacing w:before="120" w:after="120" w:line="240" w:lineRule="auto"/>
        <w:ind w:left="1134" w:hanging="357"/>
        <w:contextualSpacing w:val="0"/>
        <w:jc w:val="both"/>
        <w:rPr>
          <w:rFonts w:ascii="Arial" w:hAnsi="Arial" w:cs="Arial"/>
          <w:sz w:val="20"/>
          <w:szCs w:val="20"/>
        </w:rPr>
      </w:pPr>
      <w:r w:rsidRPr="007C2EB9">
        <w:rPr>
          <w:rFonts w:ascii="Arial" w:hAnsi="Arial" w:cs="Arial"/>
          <w:bCs/>
          <w:iCs/>
          <w:sz w:val="20"/>
          <w:szCs w:val="20"/>
        </w:rPr>
        <w:t xml:space="preserve">V rámci dodavatelského řetězce minimálně rovnocenné platební podmínky, jako má sjednány s Objednatelem </w:t>
      </w:r>
      <w:r w:rsidRPr="007C2EB9">
        <w:rPr>
          <w:rFonts w:ascii="Arial" w:hAnsi="Arial" w:cs="Arial"/>
          <w:sz w:val="20"/>
          <w:szCs w:val="20"/>
        </w:rPr>
        <w:t>včetně řádného a včasného plnění finančních závazků svým poddodavatelům</w:t>
      </w:r>
      <w:r w:rsidRPr="007C2EB9">
        <w:rPr>
          <w:rFonts w:ascii="Arial" w:hAnsi="Arial" w:cs="Arial"/>
          <w:bCs/>
          <w:iCs/>
          <w:sz w:val="20"/>
          <w:szCs w:val="20"/>
        </w:rPr>
        <w:t>.</w:t>
      </w:r>
    </w:p>
    <w:p w14:paraId="07B48CE8" w14:textId="77777777" w:rsidR="007C2EB9" w:rsidRPr="007C2EB9" w:rsidRDefault="007C2EB9"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bookmarkStart w:id="8" w:name="_Ref158841789"/>
      <w:r w:rsidRPr="007C2EB9">
        <w:rPr>
          <w:rFonts w:ascii="Arial" w:hAnsi="Arial" w:cs="Arial"/>
          <w:sz w:val="20"/>
          <w:szCs w:val="20"/>
        </w:rPr>
        <w:t>Zhotovitel je po celou dobu trvání této Smlouvy povinen zajistit, že ve smyslu nařízení Rady EU č. 2022/576:</w:t>
      </w:r>
      <w:bookmarkEnd w:id="8"/>
    </w:p>
    <w:p w14:paraId="348E48E5" w14:textId="77777777" w:rsidR="007C2EB9" w:rsidRPr="007C2EB9" w:rsidRDefault="007C2EB9" w:rsidP="009B0D8D">
      <w:pPr>
        <w:pStyle w:val="Odstavecseseznamem"/>
        <w:numPr>
          <w:ilvl w:val="0"/>
          <w:numId w:val="17"/>
        </w:numPr>
        <w:spacing w:before="120" w:after="120" w:line="240" w:lineRule="auto"/>
        <w:ind w:left="1134"/>
        <w:contextualSpacing w:val="0"/>
        <w:jc w:val="both"/>
        <w:rPr>
          <w:rFonts w:ascii="Arial" w:hAnsi="Arial" w:cs="Arial"/>
          <w:sz w:val="20"/>
          <w:szCs w:val="20"/>
        </w:rPr>
      </w:pPr>
      <w:r w:rsidRPr="007C2EB9">
        <w:rPr>
          <w:rFonts w:ascii="Arial" w:hAnsi="Arial" w:cs="Arial"/>
          <w:sz w:val="20"/>
          <w:szCs w:val="20"/>
        </w:rPr>
        <w:t>není a nestane se ruským státním příslušníkem, fyzickou či právnickou osobou, subjektem či orgánem se sídlem v Rusku,</w:t>
      </w:r>
    </w:p>
    <w:p w14:paraId="518F3DE6" w14:textId="77777777" w:rsidR="007C2EB9" w:rsidRPr="007C2EB9" w:rsidRDefault="007C2EB9" w:rsidP="009B0D8D">
      <w:pPr>
        <w:pStyle w:val="Odstavecseseznamem"/>
        <w:numPr>
          <w:ilvl w:val="0"/>
          <w:numId w:val="17"/>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není a nestane se právnickou osobou, subjektem nebo orgánem, který je z více než 50 % přímo či nepřímo vlastněný některým ze subjektů uvedených v písmeni a) výše, nebo</w:t>
      </w:r>
    </w:p>
    <w:p w14:paraId="7F46900B" w14:textId="77777777" w:rsidR="007C2EB9" w:rsidRPr="007C2EB9" w:rsidRDefault="007C2EB9" w:rsidP="009B0D8D">
      <w:pPr>
        <w:pStyle w:val="Odstavecseseznamem"/>
        <w:numPr>
          <w:ilvl w:val="0"/>
          <w:numId w:val="17"/>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není a nestane se fyzickou nebo právnickou osobou, subjektem nebo orgánem, který jedná jménem nebo na pokyn některého ze subjektů uvedených v písmeni a) nebo b) výše;</w:t>
      </w:r>
    </w:p>
    <w:p w14:paraId="511100FD" w14:textId="77777777" w:rsidR="007C2EB9" w:rsidRPr="007C2EB9" w:rsidRDefault="007C2EB9" w:rsidP="009B0D8D">
      <w:pPr>
        <w:pStyle w:val="Odstavecseseznamem"/>
        <w:numPr>
          <w:ilvl w:val="0"/>
          <w:numId w:val="17"/>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nevyužije při plnění této Smlouvy poddodavatele, který by naplnil výše uvedená písm. a) – c), pokud by takový poddodavatel plnil více než 10 % hodnoty plnění dle této Smlouvy;</w:t>
      </w:r>
    </w:p>
    <w:p w14:paraId="2CCA1B61" w14:textId="77777777" w:rsidR="007C2EB9" w:rsidRDefault="007C2EB9" w:rsidP="009B0D8D">
      <w:pPr>
        <w:pStyle w:val="Odstavecseseznamem"/>
        <w:numPr>
          <w:ilvl w:val="0"/>
          <w:numId w:val="17"/>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neobchoduje se sankcionovaným zbožím, které se nachází v Rusku nebo Bělorusku či z Ruska nebo Běloruska pochází a nenabízí takové zboží v rámci plnění veřejných zakázek;</w:t>
      </w:r>
    </w:p>
    <w:p w14:paraId="7CACF9A5" w14:textId="576DDD28" w:rsidR="007C2EB9" w:rsidRPr="007C2EB9" w:rsidRDefault="007C2EB9" w:rsidP="009B0D8D">
      <w:pPr>
        <w:pStyle w:val="Odstavecseseznamem"/>
        <w:numPr>
          <w:ilvl w:val="0"/>
          <w:numId w:val="17"/>
        </w:numPr>
        <w:spacing w:before="120" w:after="120" w:line="240" w:lineRule="auto"/>
        <w:ind w:left="1134" w:hanging="357"/>
        <w:contextualSpacing w:val="0"/>
        <w:jc w:val="both"/>
        <w:rPr>
          <w:rFonts w:ascii="Arial" w:hAnsi="Arial" w:cs="Arial"/>
          <w:sz w:val="20"/>
          <w:szCs w:val="20"/>
        </w:rPr>
      </w:pPr>
      <w:r w:rsidRPr="007C2EB9">
        <w:rPr>
          <w:rFonts w:ascii="Arial" w:hAnsi="Arial" w:cs="Arial"/>
          <w:sz w:val="20"/>
          <w:szCs w:val="20"/>
        </w:rPr>
        <w:t>že žádné finanční prostředky, které obdrží za plnění této Smlouvy,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C2EB9">
        <w:rPr>
          <w:vertAlign w:val="superscript"/>
        </w:rPr>
        <w:footnoteReference w:id="1"/>
      </w:r>
      <w:r w:rsidRPr="007C2EB9">
        <w:rPr>
          <w:rFonts w:ascii="Arial" w:hAnsi="Arial" w:cs="Arial"/>
          <w:sz w:val="20"/>
          <w:szCs w:val="20"/>
        </w:rPr>
        <w:t>.</w:t>
      </w:r>
    </w:p>
    <w:p w14:paraId="185F91B9" w14:textId="77777777" w:rsidR="00B32B61" w:rsidRPr="005A66F2" w:rsidRDefault="00B32B61" w:rsidP="005A66F2">
      <w:pPr>
        <w:pStyle w:val="Odstavecseseznamem"/>
        <w:spacing w:before="120" w:after="120" w:line="240" w:lineRule="auto"/>
        <w:contextualSpacing w:val="0"/>
        <w:jc w:val="both"/>
        <w:rPr>
          <w:rFonts w:ascii="Arial" w:hAnsi="Arial" w:cs="Arial"/>
          <w:sz w:val="20"/>
          <w:szCs w:val="20"/>
        </w:rPr>
      </w:pPr>
    </w:p>
    <w:p w14:paraId="25663003" w14:textId="7182610C" w:rsidR="00547110" w:rsidRPr="0087469D" w:rsidRDefault="00547110" w:rsidP="00A4366A">
      <w:pPr>
        <w:pStyle w:val="Nadpis1"/>
      </w:pPr>
      <w:r w:rsidRPr="0087469D">
        <w:t>ORGANIZACE A KOMUNIKACE:</w:t>
      </w:r>
    </w:p>
    <w:p w14:paraId="5C4CB9B5" w14:textId="13399B78"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průběhu plnění </w:t>
      </w:r>
      <w:r w:rsidR="00E75563">
        <w:rPr>
          <w:rFonts w:ascii="Arial" w:hAnsi="Arial" w:cs="Arial"/>
          <w:sz w:val="20"/>
          <w:szCs w:val="20"/>
        </w:rPr>
        <w:t>Smlouv</w:t>
      </w:r>
      <w:r w:rsidRPr="005A66F2">
        <w:rPr>
          <w:rFonts w:ascii="Arial" w:hAnsi="Arial" w:cs="Arial"/>
          <w:sz w:val="20"/>
          <w:szCs w:val="20"/>
        </w:rPr>
        <w:t xml:space="preserve">y se smluvní strany setkávají v sídle </w:t>
      </w:r>
      <w:r w:rsidR="005A66F2">
        <w:rPr>
          <w:rFonts w:ascii="Arial" w:hAnsi="Arial" w:cs="Arial"/>
          <w:sz w:val="20"/>
          <w:szCs w:val="20"/>
        </w:rPr>
        <w:t>Objednatel</w:t>
      </w:r>
      <w:r w:rsidRPr="005A66F2">
        <w:rPr>
          <w:rFonts w:ascii="Arial" w:hAnsi="Arial" w:cs="Arial"/>
          <w:sz w:val="20"/>
          <w:szCs w:val="20"/>
        </w:rPr>
        <w:t>e (nedohodnou-li se kontaktní osoby/zástupci jinak), aby konzultovali průběh plnění. Podrobnosti organizace a</w:t>
      </w:r>
      <w:r w:rsidR="0087469D">
        <w:rPr>
          <w:rFonts w:ascii="Arial" w:hAnsi="Arial" w:cs="Arial"/>
          <w:sz w:val="20"/>
          <w:szCs w:val="20"/>
        </w:rPr>
        <w:t> </w:t>
      </w:r>
      <w:r w:rsidRPr="005A66F2">
        <w:rPr>
          <w:rFonts w:ascii="Arial" w:hAnsi="Arial" w:cs="Arial"/>
          <w:sz w:val="20"/>
          <w:szCs w:val="20"/>
        </w:rPr>
        <w:t xml:space="preserve">komunikace dohodnou smluvní strany na svém prvním jednání. Jednání organizuje </w:t>
      </w:r>
      <w:r w:rsidR="005A66F2">
        <w:rPr>
          <w:rFonts w:ascii="Arial" w:hAnsi="Arial" w:cs="Arial"/>
          <w:sz w:val="20"/>
          <w:szCs w:val="20"/>
        </w:rPr>
        <w:t>Zhotovitel</w:t>
      </w:r>
      <w:r w:rsidRPr="005A66F2">
        <w:rPr>
          <w:rFonts w:ascii="Arial" w:hAnsi="Arial" w:cs="Arial"/>
          <w:sz w:val="20"/>
          <w:szCs w:val="20"/>
        </w:rPr>
        <w:t xml:space="preserve">, který připravuje podklady pro jednání, vyhotovuje zápisy z jednání, prezenční listiny apod. Originál všech zápisů a listin vzešlých z jednání předává </w:t>
      </w:r>
      <w:r w:rsidR="005A66F2">
        <w:rPr>
          <w:rFonts w:ascii="Arial" w:hAnsi="Arial" w:cs="Arial"/>
          <w:sz w:val="20"/>
          <w:szCs w:val="20"/>
        </w:rPr>
        <w:t>Objednatel</w:t>
      </w:r>
      <w:r w:rsidRPr="005A66F2">
        <w:rPr>
          <w:rFonts w:ascii="Arial" w:hAnsi="Arial" w:cs="Arial"/>
          <w:sz w:val="20"/>
          <w:szCs w:val="20"/>
        </w:rPr>
        <w:t xml:space="preserve">i. </w:t>
      </w:r>
      <w:r w:rsidR="005A66F2">
        <w:rPr>
          <w:rFonts w:ascii="Arial" w:hAnsi="Arial" w:cs="Arial"/>
          <w:sz w:val="20"/>
          <w:szCs w:val="20"/>
        </w:rPr>
        <w:t>Zhotovitel</w:t>
      </w:r>
      <w:r w:rsidRPr="005A66F2">
        <w:rPr>
          <w:rFonts w:ascii="Arial" w:hAnsi="Arial" w:cs="Arial"/>
          <w:sz w:val="20"/>
          <w:szCs w:val="20"/>
        </w:rPr>
        <w:t xml:space="preserve"> bude při realizaci </w:t>
      </w:r>
      <w:r w:rsidR="00E75563">
        <w:rPr>
          <w:rFonts w:ascii="Arial" w:hAnsi="Arial" w:cs="Arial"/>
          <w:sz w:val="20"/>
          <w:szCs w:val="20"/>
        </w:rPr>
        <w:t>Díla</w:t>
      </w:r>
      <w:r w:rsidRPr="005A66F2">
        <w:rPr>
          <w:rFonts w:ascii="Arial" w:hAnsi="Arial" w:cs="Arial"/>
          <w:sz w:val="20"/>
          <w:szCs w:val="20"/>
        </w:rPr>
        <w:t xml:space="preserve"> postupovat dle zásad projektového řízení. Ze všech jednání mezi smluvními stranami budou vyhotoveny zápisy. Zápisy vyhotovuje </w:t>
      </w:r>
      <w:r w:rsidR="005A66F2">
        <w:rPr>
          <w:rFonts w:ascii="Arial" w:hAnsi="Arial" w:cs="Arial"/>
          <w:sz w:val="20"/>
          <w:szCs w:val="20"/>
        </w:rPr>
        <w:t>Zhotovitel</w:t>
      </w:r>
      <w:r w:rsidRPr="005A66F2">
        <w:rPr>
          <w:rFonts w:ascii="Arial" w:hAnsi="Arial" w:cs="Arial"/>
          <w:sz w:val="20"/>
          <w:szCs w:val="20"/>
        </w:rPr>
        <w:t xml:space="preserve"> již v průběhu jednání, po jednání je </w:t>
      </w:r>
      <w:r w:rsidR="005A66F2">
        <w:rPr>
          <w:rFonts w:ascii="Arial" w:hAnsi="Arial" w:cs="Arial"/>
          <w:sz w:val="20"/>
          <w:szCs w:val="20"/>
        </w:rPr>
        <w:t>Objednatel</w:t>
      </w:r>
      <w:r w:rsidRPr="005A66F2">
        <w:rPr>
          <w:rFonts w:ascii="Arial" w:hAnsi="Arial" w:cs="Arial"/>
          <w:sz w:val="20"/>
          <w:szCs w:val="20"/>
        </w:rPr>
        <w:t xml:space="preserve"> připomínkuje a obě smluvní strany je odsouhlasí. Všechny dokumenty, které bude </w:t>
      </w:r>
      <w:r w:rsidR="005A66F2">
        <w:rPr>
          <w:rFonts w:ascii="Arial" w:hAnsi="Arial" w:cs="Arial"/>
          <w:sz w:val="20"/>
          <w:szCs w:val="20"/>
        </w:rPr>
        <w:t>Zhotovitel</w:t>
      </w:r>
      <w:r w:rsidRPr="005A66F2">
        <w:rPr>
          <w:rFonts w:ascii="Arial" w:hAnsi="Arial" w:cs="Arial"/>
          <w:sz w:val="20"/>
          <w:szCs w:val="20"/>
        </w:rPr>
        <w:t xml:space="preserve"> zpracovávat, bude </w:t>
      </w:r>
      <w:r w:rsidR="005A66F2">
        <w:rPr>
          <w:rFonts w:ascii="Arial" w:hAnsi="Arial" w:cs="Arial"/>
          <w:sz w:val="20"/>
          <w:szCs w:val="20"/>
        </w:rPr>
        <w:t>Objednatel</w:t>
      </w:r>
      <w:r w:rsidRPr="005A66F2">
        <w:rPr>
          <w:rFonts w:ascii="Arial" w:hAnsi="Arial" w:cs="Arial"/>
          <w:sz w:val="20"/>
          <w:szCs w:val="20"/>
        </w:rPr>
        <w:t>i předávat k připomínkování průběžně.</w:t>
      </w:r>
    </w:p>
    <w:p w14:paraId="0B4ED072" w14:textId="240E0AE2"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Kontaktní údaje smluvních stran</w:t>
      </w:r>
      <w:r w:rsidR="0087469D">
        <w:rPr>
          <w:rFonts w:ascii="Arial" w:hAnsi="Arial" w:cs="Arial"/>
          <w:sz w:val="20"/>
          <w:szCs w:val="20"/>
        </w:rPr>
        <w:t>:</w:t>
      </w:r>
    </w:p>
    <w:p w14:paraId="7BA2A8F2" w14:textId="77777777" w:rsidR="0087469D" w:rsidRDefault="0087469D" w:rsidP="0087469D">
      <w:pPr>
        <w:pStyle w:val="Odstavecseseznamem"/>
        <w:spacing w:before="60" w:after="60" w:line="240" w:lineRule="auto"/>
        <w:contextualSpacing w:val="0"/>
        <w:jc w:val="both"/>
        <w:rPr>
          <w:rFonts w:ascii="Arial" w:hAnsi="Arial" w:cs="Arial"/>
          <w:sz w:val="20"/>
          <w:szCs w:val="20"/>
        </w:rPr>
      </w:pPr>
      <w:r w:rsidRPr="0087469D">
        <w:rPr>
          <w:rFonts w:ascii="Arial" w:hAnsi="Arial" w:cs="Arial"/>
          <w:sz w:val="20"/>
          <w:szCs w:val="20"/>
        </w:rPr>
        <w:t xml:space="preserve">Za </w:t>
      </w:r>
      <w:r w:rsidR="005A66F2" w:rsidRPr="0087469D">
        <w:rPr>
          <w:rFonts w:ascii="Arial" w:hAnsi="Arial" w:cs="Arial"/>
          <w:sz w:val="20"/>
          <w:szCs w:val="20"/>
        </w:rPr>
        <w:t>Objednatel</w:t>
      </w:r>
      <w:r w:rsidRPr="0087469D">
        <w:rPr>
          <w:rFonts w:ascii="Arial" w:hAnsi="Arial" w:cs="Arial"/>
          <w:sz w:val="20"/>
          <w:szCs w:val="20"/>
        </w:rPr>
        <w:t xml:space="preserve">e </w:t>
      </w:r>
      <w:r w:rsidR="00CD266B" w:rsidRPr="0087469D">
        <w:rPr>
          <w:rFonts w:ascii="Arial" w:hAnsi="Arial" w:cs="Arial"/>
          <w:sz w:val="20"/>
          <w:szCs w:val="20"/>
        </w:rPr>
        <w:t>ve věcech smluvních:</w:t>
      </w:r>
    </w:p>
    <w:p w14:paraId="678183F1" w14:textId="6F37B287" w:rsidR="0087469D" w:rsidRPr="0087469D" w:rsidRDefault="00CD266B" w:rsidP="0087469D">
      <w:pPr>
        <w:pStyle w:val="Odstavecseseznamem"/>
        <w:spacing w:before="60" w:after="60" w:line="240" w:lineRule="auto"/>
        <w:ind w:firstLine="696"/>
        <w:contextualSpacing w:val="0"/>
        <w:jc w:val="both"/>
        <w:rPr>
          <w:rFonts w:ascii="Arial" w:hAnsi="Arial" w:cs="Arial"/>
          <w:sz w:val="20"/>
          <w:szCs w:val="20"/>
        </w:rPr>
      </w:pPr>
      <w:r w:rsidRPr="0087469D">
        <w:rPr>
          <w:rFonts w:ascii="Arial" w:hAnsi="Arial" w:cs="Arial"/>
          <w:sz w:val="20"/>
          <w:szCs w:val="20"/>
        </w:rPr>
        <w:t>Jméno, příjmení:</w:t>
      </w:r>
      <w:r w:rsidR="0087469D">
        <w:rPr>
          <w:rFonts w:ascii="Arial" w:hAnsi="Arial" w:cs="Arial"/>
          <w:sz w:val="20"/>
          <w:szCs w:val="20"/>
        </w:rPr>
        <w:tab/>
      </w:r>
      <w:r w:rsidR="00874D34">
        <w:rPr>
          <w:rFonts w:ascii="Arial" w:hAnsi="Arial" w:cs="Arial"/>
          <w:sz w:val="20"/>
          <w:szCs w:val="20"/>
        </w:rPr>
        <w:t>Mgr. Ing. Michal Kozár, MBA</w:t>
      </w:r>
    </w:p>
    <w:p w14:paraId="4567B92A" w14:textId="6782C6B5" w:rsidR="0087469D" w:rsidRDefault="00CD266B"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Telefon:</w:t>
      </w:r>
      <w:r w:rsidR="0087469D">
        <w:rPr>
          <w:rFonts w:ascii="Arial" w:hAnsi="Arial" w:cs="Arial"/>
          <w:sz w:val="20"/>
          <w:szCs w:val="20"/>
        </w:rPr>
        <w:tab/>
      </w:r>
      <w:r w:rsidR="0087469D">
        <w:rPr>
          <w:rFonts w:ascii="Arial" w:hAnsi="Arial" w:cs="Arial"/>
          <w:sz w:val="20"/>
          <w:szCs w:val="20"/>
        </w:rPr>
        <w:tab/>
      </w:r>
      <w:proofErr w:type="spellStart"/>
      <w:r w:rsidR="00427672">
        <w:rPr>
          <w:rFonts w:ascii="Arial" w:hAnsi="Arial" w:cs="Arial"/>
          <w:sz w:val="20"/>
          <w:szCs w:val="20"/>
        </w:rPr>
        <w:t>xxx</w:t>
      </w:r>
      <w:proofErr w:type="spellEnd"/>
    </w:p>
    <w:p w14:paraId="59BC685D" w14:textId="0A450B7E" w:rsidR="00CD266B" w:rsidRDefault="00CD266B"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E-mail:</w:t>
      </w:r>
      <w:r w:rsidR="0087469D">
        <w:rPr>
          <w:rFonts w:ascii="Arial" w:hAnsi="Arial" w:cs="Arial"/>
          <w:sz w:val="20"/>
          <w:szCs w:val="20"/>
        </w:rPr>
        <w:tab/>
      </w:r>
      <w:r w:rsidR="0087469D">
        <w:rPr>
          <w:rFonts w:ascii="Arial" w:hAnsi="Arial" w:cs="Arial"/>
          <w:sz w:val="20"/>
          <w:szCs w:val="20"/>
        </w:rPr>
        <w:tab/>
      </w:r>
      <w:r w:rsidR="0087469D">
        <w:rPr>
          <w:rFonts w:ascii="Arial" w:hAnsi="Arial" w:cs="Arial"/>
          <w:sz w:val="20"/>
          <w:szCs w:val="20"/>
        </w:rPr>
        <w:tab/>
      </w:r>
      <w:proofErr w:type="spellStart"/>
      <w:r w:rsidR="00427672">
        <w:rPr>
          <w:rFonts w:ascii="Arial" w:hAnsi="Arial" w:cs="Arial"/>
          <w:sz w:val="20"/>
          <w:szCs w:val="20"/>
        </w:rPr>
        <w:t>xxx</w:t>
      </w:r>
      <w:proofErr w:type="spellEnd"/>
    </w:p>
    <w:p w14:paraId="641952B1" w14:textId="51420F97" w:rsidR="0087469D" w:rsidRDefault="0087469D" w:rsidP="0087469D">
      <w:pPr>
        <w:pStyle w:val="Odstavecseseznamem"/>
        <w:spacing w:before="60" w:after="60" w:line="240" w:lineRule="auto"/>
        <w:contextualSpacing w:val="0"/>
        <w:jc w:val="both"/>
        <w:rPr>
          <w:rFonts w:ascii="Arial" w:hAnsi="Arial" w:cs="Arial"/>
          <w:sz w:val="20"/>
          <w:szCs w:val="20"/>
        </w:rPr>
      </w:pPr>
      <w:r>
        <w:rPr>
          <w:rFonts w:ascii="Arial" w:hAnsi="Arial" w:cs="Arial"/>
          <w:sz w:val="20"/>
          <w:szCs w:val="20"/>
        </w:rPr>
        <w:t xml:space="preserve">Za Objednatele </w:t>
      </w:r>
      <w:r w:rsidR="00CD266B" w:rsidRPr="0087469D">
        <w:rPr>
          <w:rFonts w:ascii="Arial" w:hAnsi="Arial" w:cs="Arial"/>
          <w:sz w:val="20"/>
          <w:szCs w:val="20"/>
        </w:rPr>
        <w:t xml:space="preserve">ve věcech technických: </w:t>
      </w:r>
    </w:p>
    <w:p w14:paraId="4917820C" w14:textId="631A65BD" w:rsidR="0087469D" w:rsidRPr="0087469D" w:rsidRDefault="0087469D" w:rsidP="0087469D">
      <w:pPr>
        <w:pStyle w:val="Odstavecseseznamem"/>
        <w:spacing w:before="60" w:after="60" w:line="240" w:lineRule="auto"/>
        <w:ind w:firstLine="696"/>
        <w:contextualSpacing w:val="0"/>
        <w:jc w:val="both"/>
        <w:rPr>
          <w:rFonts w:ascii="Arial" w:hAnsi="Arial" w:cs="Arial"/>
          <w:sz w:val="20"/>
          <w:szCs w:val="20"/>
        </w:rPr>
      </w:pPr>
      <w:r w:rsidRPr="0087469D">
        <w:rPr>
          <w:rFonts w:ascii="Arial" w:hAnsi="Arial" w:cs="Arial"/>
          <w:sz w:val="20"/>
          <w:szCs w:val="20"/>
        </w:rPr>
        <w:t>Jméno, příjmení:</w:t>
      </w:r>
      <w:r>
        <w:rPr>
          <w:rFonts w:ascii="Arial" w:hAnsi="Arial" w:cs="Arial"/>
          <w:sz w:val="20"/>
          <w:szCs w:val="20"/>
        </w:rPr>
        <w:tab/>
      </w:r>
      <w:r w:rsidR="00874D34">
        <w:rPr>
          <w:rFonts w:ascii="Arial" w:hAnsi="Arial" w:cs="Arial"/>
          <w:sz w:val="20"/>
          <w:szCs w:val="20"/>
        </w:rPr>
        <w:t>Pavel Stručovský</w:t>
      </w:r>
    </w:p>
    <w:p w14:paraId="25E4E808" w14:textId="6923861A" w:rsidR="0087469D" w:rsidRDefault="0087469D"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Telefon:</w:t>
      </w:r>
      <w:r>
        <w:rPr>
          <w:rFonts w:ascii="Arial" w:hAnsi="Arial" w:cs="Arial"/>
          <w:sz w:val="20"/>
          <w:szCs w:val="20"/>
        </w:rPr>
        <w:tab/>
      </w:r>
      <w:r>
        <w:rPr>
          <w:rFonts w:ascii="Arial" w:hAnsi="Arial" w:cs="Arial"/>
          <w:sz w:val="20"/>
          <w:szCs w:val="20"/>
        </w:rPr>
        <w:tab/>
      </w:r>
      <w:proofErr w:type="spellStart"/>
      <w:r w:rsidR="00427672">
        <w:rPr>
          <w:rFonts w:ascii="Arial" w:hAnsi="Arial" w:cs="Arial"/>
          <w:sz w:val="20"/>
          <w:szCs w:val="20"/>
        </w:rPr>
        <w:t>xxx</w:t>
      </w:r>
      <w:proofErr w:type="spellEnd"/>
    </w:p>
    <w:p w14:paraId="59A638A5" w14:textId="355799EF" w:rsidR="0087469D" w:rsidRDefault="0087469D"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E-mail:</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427672">
        <w:rPr>
          <w:rFonts w:ascii="Arial" w:hAnsi="Arial" w:cs="Arial"/>
          <w:sz w:val="20"/>
          <w:szCs w:val="20"/>
        </w:rPr>
        <w:t>xxx</w:t>
      </w:r>
      <w:proofErr w:type="spellEnd"/>
    </w:p>
    <w:p w14:paraId="13E7133D" w14:textId="77777777" w:rsidR="00547110" w:rsidRDefault="00547110" w:rsidP="005A66F2">
      <w:pPr>
        <w:spacing w:before="120" w:after="120" w:line="240" w:lineRule="auto"/>
        <w:rPr>
          <w:rFonts w:ascii="Arial" w:hAnsi="Arial" w:cs="Arial"/>
          <w:sz w:val="20"/>
          <w:szCs w:val="20"/>
        </w:rPr>
      </w:pPr>
    </w:p>
    <w:p w14:paraId="08380D76" w14:textId="27D66C0C" w:rsidR="0087469D" w:rsidRDefault="0087469D" w:rsidP="0087469D">
      <w:pPr>
        <w:pStyle w:val="Odstavecseseznamem"/>
        <w:spacing w:before="60" w:after="60" w:line="240" w:lineRule="auto"/>
        <w:contextualSpacing w:val="0"/>
        <w:jc w:val="both"/>
        <w:rPr>
          <w:rFonts w:ascii="Arial" w:hAnsi="Arial" w:cs="Arial"/>
          <w:sz w:val="20"/>
          <w:szCs w:val="20"/>
        </w:rPr>
      </w:pPr>
      <w:r w:rsidRPr="0087469D">
        <w:rPr>
          <w:rFonts w:ascii="Arial" w:hAnsi="Arial" w:cs="Arial"/>
          <w:sz w:val="20"/>
          <w:szCs w:val="20"/>
        </w:rPr>
        <w:t xml:space="preserve">Za </w:t>
      </w:r>
      <w:r>
        <w:rPr>
          <w:rFonts w:ascii="Arial" w:hAnsi="Arial" w:cs="Arial"/>
          <w:sz w:val="20"/>
          <w:szCs w:val="20"/>
        </w:rPr>
        <w:t xml:space="preserve">Zhotovitele </w:t>
      </w:r>
      <w:r w:rsidRPr="0087469D">
        <w:rPr>
          <w:rFonts w:ascii="Arial" w:hAnsi="Arial" w:cs="Arial"/>
          <w:sz w:val="20"/>
          <w:szCs w:val="20"/>
        </w:rPr>
        <w:t>ve věcech smluvních:</w:t>
      </w:r>
    </w:p>
    <w:p w14:paraId="696913A0" w14:textId="79D3A7EB" w:rsidR="0087469D" w:rsidRPr="0087469D" w:rsidRDefault="0087469D" w:rsidP="0087469D">
      <w:pPr>
        <w:pStyle w:val="Odstavecseseznamem"/>
        <w:spacing w:before="60" w:after="60" w:line="240" w:lineRule="auto"/>
        <w:ind w:firstLine="696"/>
        <w:contextualSpacing w:val="0"/>
        <w:jc w:val="both"/>
        <w:rPr>
          <w:rFonts w:ascii="Arial" w:hAnsi="Arial" w:cs="Arial"/>
          <w:sz w:val="20"/>
          <w:szCs w:val="20"/>
        </w:rPr>
      </w:pPr>
      <w:r w:rsidRPr="0087469D">
        <w:rPr>
          <w:rFonts w:ascii="Arial" w:hAnsi="Arial" w:cs="Arial"/>
          <w:sz w:val="20"/>
          <w:szCs w:val="20"/>
        </w:rPr>
        <w:lastRenderedPageBreak/>
        <w:t>Jméno, příjmení:</w:t>
      </w:r>
      <w:r>
        <w:rPr>
          <w:rFonts w:ascii="Arial" w:hAnsi="Arial" w:cs="Arial"/>
          <w:sz w:val="20"/>
          <w:szCs w:val="20"/>
        </w:rPr>
        <w:tab/>
      </w:r>
      <w:r w:rsidR="00AE70F0">
        <w:rPr>
          <w:rFonts w:ascii="Arial" w:hAnsi="Arial" w:cs="Arial"/>
          <w:sz w:val="20"/>
          <w:szCs w:val="20"/>
        </w:rPr>
        <w:t>xxx</w:t>
      </w:r>
    </w:p>
    <w:p w14:paraId="7F22BDF5" w14:textId="50F15773" w:rsidR="0087469D" w:rsidRDefault="0087469D"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Telefon:</w:t>
      </w:r>
      <w:r>
        <w:rPr>
          <w:rFonts w:ascii="Arial" w:hAnsi="Arial" w:cs="Arial"/>
          <w:sz w:val="20"/>
          <w:szCs w:val="20"/>
        </w:rPr>
        <w:tab/>
      </w:r>
      <w:r>
        <w:rPr>
          <w:rFonts w:ascii="Arial" w:hAnsi="Arial" w:cs="Arial"/>
          <w:sz w:val="20"/>
          <w:szCs w:val="20"/>
        </w:rPr>
        <w:tab/>
      </w:r>
      <w:proofErr w:type="spellStart"/>
      <w:r w:rsidR="00427672">
        <w:rPr>
          <w:rFonts w:ascii="Arial" w:hAnsi="Arial" w:cs="Arial"/>
          <w:sz w:val="20"/>
          <w:szCs w:val="20"/>
        </w:rPr>
        <w:t>xxx</w:t>
      </w:r>
      <w:proofErr w:type="spellEnd"/>
    </w:p>
    <w:p w14:paraId="72DE623A" w14:textId="4FBE50EF" w:rsidR="0087469D" w:rsidRDefault="0087469D"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E-mail:</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427672">
        <w:rPr>
          <w:rFonts w:ascii="Arial" w:hAnsi="Arial" w:cs="Arial"/>
          <w:sz w:val="20"/>
          <w:szCs w:val="20"/>
        </w:rPr>
        <w:t>xxx</w:t>
      </w:r>
      <w:proofErr w:type="spellEnd"/>
    </w:p>
    <w:p w14:paraId="586B3F95" w14:textId="070D84B4" w:rsidR="0087469D" w:rsidRDefault="0087469D" w:rsidP="0087469D">
      <w:pPr>
        <w:pStyle w:val="Odstavecseseznamem"/>
        <w:spacing w:before="60" w:after="60" w:line="240" w:lineRule="auto"/>
        <w:contextualSpacing w:val="0"/>
        <w:jc w:val="both"/>
        <w:rPr>
          <w:rFonts w:ascii="Arial" w:hAnsi="Arial" w:cs="Arial"/>
          <w:sz w:val="20"/>
          <w:szCs w:val="20"/>
        </w:rPr>
      </w:pPr>
      <w:r>
        <w:rPr>
          <w:rFonts w:ascii="Arial" w:hAnsi="Arial" w:cs="Arial"/>
          <w:sz w:val="20"/>
          <w:szCs w:val="20"/>
        </w:rPr>
        <w:t xml:space="preserve">Za Zhotovitele </w:t>
      </w:r>
      <w:r w:rsidRPr="0087469D">
        <w:rPr>
          <w:rFonts w:ascii="Arial" w:hAnsi="Arial" w:cs="Arial"/>
          <w:sz w:val="20"/>
          <w:szCs w:val="20"/>
        </w:rPr>
        <w:t xml:space="preserve">ve věcech technických: </w:t>
      </w:r>
    </w:p>
    <w:p w14:paraId="2573225A" w14:textId="7EB86E17" w:rsidR="0087469D" w:rsidRPr="0087469D" w:rsidRDefault="0087469D" w:rsidP="0087469D">
      <w:pPr>
        <w:pStyle w:val="Odstavecseseznamem"/>
        <w:spacing w:before="60" w:after="60" w:line="240" w:lineRule="auto"/>
        <w:ind w:firstLine="696"/>
        <w:contextualSpacing w:val="0"/>
        <w:jc w:val="both"/>
        <w:rPr>
          <w:rFonts w:ascii="Arial" w:hAnsi="Arial" w:cs="Arial"/>
          <w:sz w:val="20"/>
          <w:szCs w:val="20"/>
        </w:rPr>
      </w:pPr>
      <w:r w:rsidRPr="0087469D">
        <w:rPr>
          <w:rFonts w:ascii="Arial" w:hAnsi="Arial" w:cs="Arial"/>
          <w:sz w:val="20"/>
          <w:szCs w:val="20"/>
        </w:rPr>
        <w:t>Jméno, příjmení:</w:t>
      </w:r>
      <w:r>
        <w:rPr>
          <w:rFonts w:ascii="Arial" w:hAnsi="Arial" w:cs="Arial"/>
          <w:sz w:val="20"/>
          <w:szCs w:val="20"/>
        </w:rPr>
        <w:tab/>
      </w:r>
      <w:proofErr w:type="spellStart"/>
      <w:r w:rsidR="00AE70F0">
        <w:rPr>
          <w:rFonts w:ascii="Arial" w:hAnsi="Arial" w:cs="Arial"/>
          <w:sz w:val="20"/>
          <w:szCs w:val="20"/>
        </w:rPr>
        <w:t>xxx</w:t>
      </w:r>
      <w:proofErr w:type="spellEnd"/>
    </w:p>
    <w:p w14:paraId="4CF9ADC3" w14:textId="24C63773" w:rsidR="0087469D" w:rsidRDefault="0087469D"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Telefon:</w:t>
      </w:r>
      <w:r>
        <w:rPr>
          <w:rFonts w:ascii="Arial" w:hAnsi="Arial" w:cs="Arial"/>
          <w:sz w:val="20"/>
          <w:szCs w:val="20"/>
        </w:rPr>
        <w:tab/>
      </w:r>
      <w:r>
        <w:rPr>
          <w:rFonts w:ascii="Arial" w:hAnsi="Arial" w:cs="Arial"/>
          <w:sz w:val="20"/>
          <w:szCs w:val="20"/>
        </w:rPr>
        <w:tab/>
      </w:r>
      <w:proofErr w:type="spellStart"/>
      <w:r w:rsidR="00427672">
        <w:rPr>
          <w:rFonts w:ascii="Arial" w:hAnsi="Arial" w:cs="Arial"/>
          <w:sz w:val="20"/>
          <w:szCs w:val="20"/>
        </w:rPr>
        <w:t>xxx</w:t>
      </w:r>
      <w:proofErr w:type="spellEnd"/>
    </w:p>
    <w:p w14:paraId="218BEE3B" w14:textId="686B4ABD" w:rsidR="0087469D" w:rsidRDefault="0087469D" w:rsidP="0087469D">
      <w:pPr>
        <w:pStyle w:val="Odstavecseseznamem"/>
        <w:spacing w:before="60" w:after="60" w:line="240" w:lineRule="auto"/>
        <w:contextualSpacing w:val="0"/>
        <w:jc w:val="both"/>
        <w:rPr>
          <w:rFonts w:ascii="Arial" w:hAnsi="Arial" w:cs="Arial"/>
          <w:sz w:val="20"/>
          <w:szCs w:val="20"/>
        </w:rPr>
      </w:pPr>
      <w:r w:rsidRPr="005A66F2">
        <w:rPr>
          <w:rFonts w:ascii="Arial" w:hAnsi="Arial" w:cs="Arial"/>
          <w:sz w:val="20"/>
          <w:szCs w:val="20"/>
        </w:rPr>
        <w:tab/>
        <w:t>E-mail:</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427672">
        <w:rPr>
          <w:rFonts w:ascii="Arial" w:hAnsi="Arial" w:cs="Arial"/>
          <w:sz w:val="20"/>
          <w:szCs w:val="20"/>
        </w:rPr>
        <w:t>xxx</w:t>
      </w:r>
      <w:proofErr w:type="spellEnd"/>
    </w:p>
    <w:p w14:paraId="723A8B39" w14:textId="0EAD4DAD" w:rsidR="00547110" w:rsidRPr="005A66F2" w:rsidRDefault="00547110" w:rsidP="0087469D">
      <w:pPr>
        <w:spacing w:before="120" w:after="120" w:line="240" w:lineRule="auto"/>
        <w:ind w:left="708"/>
        <w:jc w:val="both"/>
        <w:rPr>
          <w:rFonts w:ascii="Arial" w:hAnsi="Arial" w:cs="Arial"/>
          <w:sz w:val="20"/>
          <w:szCs w:val="20"/>
        </w:rPr>
      </w:pPr>
      <w:r w:rsidRPr="005A66F2">
        <w:rPr>
          <w:rFonts w:ascii="Arial" w:hAnsi="Arial" w:cs="Arial"/>
          <w:sz w:val="20"/>
          <w:szCs w:val="20"/>
        </w:rPr>
        <w:t>Pokud zástupci kontaktní osoby ve věcech technických nedosáhnou shody ohledně řešení problému při</w:t>
      </w:r>
      <w:r w:rsidR="0087469D">
        <w:rPr>
          <w:rFonts w:ascii="Arial" w:hAnsi="Arial" w:cs="Arial"/>
          <w:sz w:val="20"/>
          <w:szCs w:val="20"/>
        </w:rPr>
        <w:t xml:space="preserve"> </w:t>
      </w:r>
      <w:r w:rsidRPr="005A66F2">
        <w:rPr>
          <w:rFonts w:ascii="Arial" w:hAnsi="Arial" w:cs="Arial"/>
          <w:sz w:val="20"/>
          <w:szCs w:val="20"/>
        </w:rPr>
        <w:t xml:space="preserve">plnění této </w:t>
      </w:r>
      <w:r w:rsidR="00E75563">
        <w:rPr>
          <w:rFonts w:ascii="Arial" w:hAnsi="Arial" w:cs="Arial"/>
          <w:sz w:val="20"/>
          <w:szCs w:val="20"/>
        </w:rPr>
        <w:t>Smlouv</w:t>
      </w:r>
      <w:r w:rsidRPr="005A66F2">
        <w:rPr>
          <w:rFonts w:ascii="Arial" w:hAnsi="Arial" w:cs="Arial"/>
          <w:sz w:val="20"/>
          <w:szCs w:val="20"/>
        </w:rPr>
        <w:t xml:space="preserve">y, postoupí se problém k řešení zástupcům </w:t>
      </w:r>
      <w:r w:rsidR="0087469D">
        <w:rPr>
          <w:rFonts w:ascii="Arial" w:hAnsi="Arial" w:cs="Arial"/>
          <w:sz w:val="20"/>
          <w:szCs w:val="20"/>
        </w:rPr>
        <w:t xml:space="preserve">– </w:t>
      </w:r>
      <w:r w:rsidRPr="005A66F2">
        <w:rPr>
          <w:rFonts w:ascii="Arial" w:hAnsi="Arial" w:cs="Arial"/>
          <w:sz w:val="20"/>
          <w:szCs w:val="20"/>
        </w:rPr>
        <w:t>kontaktním osobám ve věcech</w:t>
      </w:r>
      <w:r w:rsidR="0087469D">
        <w:rPr>
          <w:rFonts w:ascii="Arial" w:hAnsi="Arial" w:cs="Arial"/>
          <w:sz w:val="20"/>
          <w:szCs w:val="20"/>
        </w:rPr>
        <w:t xml:space="preserve"> </w:t>
      </w:r>
      <w:r w:rsidRPr="005A66F2">
        <w:rPr>
          <w:rFonts w:ascii="Arial" w:hAnsi="Arial" w:cs="Arial"/>
          <w:sz w:val="20"/>
          <w:szCs w:val="20"/>
        </w:rPr>
        <w:t xml:space="preserve">smluvních. Pokud ani zástupci </w:t>
      </w:r>
      <w:r w:rsidR="0087469D">
        <w:rPr>
          <w:rFonts w:ascii="Arial" w:hAnsi="Arial" w:cs="Arial"/>
          <w:sz w:val="20"/>
          <w:szCs w:val="20"/>
        </w:rPr>
        <w:t xml:space="preserve">– </w:t>
      </w:r>
      <w:r w:rsidRPr="005A66F2">
        <w:rPr>
          <w:rFonts w:ascii="Arial" w:hAnsi="Arial" w:cs="Arial"/>
          <w:sz w:val="20"/>
          <w:szCs w:val="20"/>
        </w:rPr>
        <w:t>kontaktní osoby ve věcech smluvních</w:t>
      </w:r>
      <w:r w:rsidR="0087469D">
        <w:rPr>
          <w:rFonts w:ascii="Arial" w:hAnsi="Arial" w:cs="Arial"/>
          <w:sz w:val="20"/>
          <w:szCs w:val="20"/>
        </w:rPr>
        <w:t xml:space="preserve"> </w:t>
      </w:r>
      <w:r w:rsidRPr="005A66F2">
        <w:rPr>
          <w:rFonts w:ascii="Arial" w:hAnsi="Arial" w:cs="Arial"/>
          <w:sz w:val="20"/>
          <w:szCs w:val="20"/>
        </w:rPr>
        <w:t>nedosáhnou shody ohledně</w:t>
      </w:r>
      <w:r w:rsidR="0087469D">
        <w:rPr>
          <w:rFonts w:ascii="Arial" w:hAnsi="Arial" w:cs="Arial"/>
          <w:sz w:val="20"/>
          <w:szCs w:val="20"/>
        </w:rPr>
        <w:t xml:space="preserve"> </w:t>
      </w:r>
      <w:r w:rsidRPr="005A66F2">
        <w:rPr>
          <w:rFonts w:ascii="Arial" w:hAnsi="Arial" w:cs="Arial"/>
          <w:sz w:val="20"/>
          <w:szCs w:val="20"/>
        </w:rPr>
        <w:t>řešení takového problému, postoupí se problém k řešení na</w:t>
      </w:r>
      <w:r w:rsidR="0087469D">
        <w:rPr>
          <w:rFonts w:ascii="Arial" w:hAnsi="Arial" w:cs="Arial"/>
          <w:sz w:val="20"/>
          <w:szCs w:val="20"/>
        </w:rPr>
        <w:t> </w:t>
      </w:r>
      <w:r w:rsidRPr="005A66F2">
        <w:rPr>
          <w:rFonts w:ascii="Arial" w:hAnsi="Arial" w:cs="Arial"/>
          <w:sz w:val="20"/>
          <w:szCs w:val="20"/>
        </w:rPr>
        <w:t xml:space="preserve">úroveň vyššího managementu smluvních </w:t>
      </w:r>
      <w:r w:rsidR="0087469D">
        <w:rPr>
          <w:rFonts w:ascii="Arial" w:hAnsi="Arial" w:cs="Arial"/>
          <w:sz w:val="20"/>
          <w:szCs w:val="20"/>
        </w:rPr>
        <w:t>s</w:t>
      </w:r>
      <w:r w:rsidRPr="005A66F2">
        <w:rPr>
          <w:rFonts w:ascii="Arial" w:hAnsi="Arial" w:cs="Arial"/>
          <w:sz w:val="20"/>
          <w:szCs w:val="20"/>
        </w:rPr>
        <w:t>tran.</w:t>
      </w:r>
    </w:p>
    <w:p w14:paraId="3EB3DF52" w14:textId="5B68F373"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Pokud dojde ke změně v kontaktních údajích uvedených v</w:t>
      </w:r>
      <w:r w:rsidR="0087469D">
        <w:rPr>
          <w:rFonts w:ascii="Arial" w:hAnsi="Arial" w:cs="Arial"/>
          <w:sz w:val="20"/>
          <w:szCs w:val="20"/>
        </w:rPr>
        <w:t> </w:t>
      </w:r>
      <w:r w:rsidRPr="005A66F2">
        <w:rPr>
          <w:rFonts w:ascii="Arial" w:hAnsi="Arial" w:cs="Arial"/>
          <w:sz w:val="20"/>
          <w:szCs w:val="20"/>
        </w:rPr>
        <w:t>odst</w:t>
      </w:r>
      <w:r w:rsidR="0087469D">
        <w:rPr>
          <w:rFonts w:ascii="Arial" w:hAnsi="Arial" w:cs="Arial"/>
          <w:sz w:val="20"/>
          <w:szCs w:val="20"/>
        </w:rPr>
        <w:t xml:space="preserve">. </w:t>
      </w:r>
      <w:r w:rsidRPr="005A66F2">
        <w:rPr>
          <w:rFonts w:ascii="Arial" w:hAnsi="Arial" w:cs="Arial"/>
          <w:sz w:val="20"/>
          <w:szCs w:val="20"/>
        </w:rPr>
        <w:t>2 tohoto článku</w:t>
      </w:r>
      <w:r w:rsidR="0087469D">
        <w:rPr>
          <w:rFonts w:ascii="Arial" w:hAnsi="Arial" w:cs="Arial"/>
          <w:sz w:val="20"/>
          <w:szCs w:val="20"/>
        </w:rPr>
        <w:t xml:space="preserve"> Smlouvy</w:t>
      </w:r>
      <w:r w:rsidRPr="005A66F2">
        <w:rPr>
          <w:rFonts w:ascii="Arial" w:hAnsi="Arial" w:cs="Arial"/>
          <w:sz w:val="20"/>
          <w:szCs w:val="20"/>
        </w:rPr>
        <w:t xml:space="preserve">,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kontaktních údajích uvedených v tomto odstavci není třeba uzavírat dodatek ke </w:t>
      </w:r>
      <w:r w:rsidR="00E75563">
        <w:rPr>
          <w:rFonts w:ascii="Arial" w:hAnsi="Arial" w:cs="Arial"/>
          <w:sz w:val="20"/>
          <w:szCs w:val="20"/>
        </w:rPr>
        <w:t>Smlouv</w:t>
      </w:r>
      <w:r w:rsidRPr="005A66F2">
        <w:rPr>
          <w:rFonts w:ascii="Arial" w:hAnsi="Arial" w:cs="Arial"/>
          <w:sz w:val="20"/>
          <w:szCs w:val="20"/>
        </w:rPr>
        <w:t>ě.</w:t>
      </w:r>
    </w:p>
    <w:p w14:paraId="17DF8E72" w14:textId="0999C7D8"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povinen využívat pro plnění </w:t>
      </w:r>
      <w:r w:rsidR="00E75563">
        <w:rPr>
          <w:rFonts w:ascii="Arial" w:hAnsi="Arial" w:cs="Arial"/>
          <w:sz w:val="20"/>
          <w:szCs w:val="20"/>
        </w:rPr>
        <w:t>Smlouv</w:t>
      </w:r>
      <w:r w:rsidR="00547110" w:rsidRPr="005A66F2">
        <w:rPr>
          <w:rFonts w:ascii="Arial" w:hAnsi="Arial" w:cs="Arial"/>
          <w:sz w:val="20"/>
          <w:szCs w:val="20"/>
        </w:rPr>
        <w:t xml:space="preserve">y po celou dobu zhotovování </w:t>
      </w:r>
      <w:r w:rsidR="00E75563">
        <w:rPr>
          <w:rFonts w:ascii="Arial" w:hAnsi="Arial" w:cs="Arial"/>
          <w:sz w:val="20"/>
          <w:szCs w:val="20"/>
        </w:rPr>
        <w:t>Díla</w:t>
      </w:r>
      <w:r w:rsidR="00547110" w:rsidRPr="005A66F2">
        <w:rPr>
          <w:rFonts w:ascii="Arial" w:hAnsi="Arial" w:cs="Arial"/>
          <w:sz w:val="20"/>
          <w:szCs w:val="20"/>
        </w:rPr>
        <w:t xml:space="preserve"> realizační tým, který bude minimálně </w:t>
      </w:r>
      <w:r w:rsidR="0087469D">
        <w:rPr>
          <w:rFonts w:ascii="Arial" w:hAnsi="Arial" w:cs="Arial"/>
          <w:sz w:val="20"/>
          <w:szCs w:val="20"/>
        </w:rPr>
        <w:t xml:space="preserve">v následujícím </w:t>
      </w:r>
      <w:r w:rsidR="00547110" w:rsidRPr="005A66F2">
        <w:rPr>
          <w:rFonts w:ascii="Arial" w:hAnsi="Arial" w:cs="Arial"/>
          <w:sz w:val="20"/>
          <w:szCs w:val="20"/>
        </w:rPr>
        <w:t>složení:</w:t>
      </w:r>
    </w:p>
    <w:p w14:paraId="7668694D" w14:textId="45E08CFF" w:rsidR="00547110" w:rsidRPr="005A66F2" w:rsidRDefault="0087469D" w:rsidP="009B0D8D">
      <w:pPr>
        <w:pStyle w:val="Odstavecseseznamem"/>
        <w:numPr>
          <w:ilvl w:val="0"/>
          <w:numId w:val="8"/>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V</w:t>
      </w:r>
      <w:r w:rsidR="00547110" w:rsidRPr="005A66F2">
        <w:rPr>
          <w:rFonts w:ascii="Arial" w:hAnsi="Arial" w:cs="Arial"/>
          <w:sz w:val="20"/>
          <w:szCs w:val="20"/>
        </w:rPr>
        <w:t>edoucí technik</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3E77A2">
        <w:rPr>
          <w:rFonts w:ascii="Arial" w:hAnsi="Arial" w:cs="Arial"/>
          <w:sz w:val="20"/>
          <w:szCs w:val="20"/>
        </w:rPr>
        <w:t>xxx</w:t>
      </w:r>
      <w:proofErr w:type="spellEnd"/>
    </w:p>
    <w:p w14:paraId="1E9CB087" w14:textId="2EFD95BA" w:rsidR="00547110" w:rsidRPr="005A66F2" w:rsidRDefault="0087469D" w:rsidP="009B0D8D">
      <w:pPr>
        <w:pStyle w:val="Odstavecseseznamem"/>
        <w:numPr>
          <w:ilvl w:val="0"/>
          <w:numId w:val="8"/>
        </w:numPr>
        <w:spacing w:before="120" w:after="120" w:line="240" w:lineRule="auto"/>
        <w:ind w:left="1276" w:hanging="425"/>
        <w:contextualSpacing w:val="0"/>
        <w:jc w:val="both"/>
        <w:rPr>
          <w:rFonts w:ascii="Arial" w:hAnsi="Arial" w:cs="Arial"/>
          <w:sz w:val="20"/>
          <w:szCs w:val="20"/>
        </w:rPr>
      </w:pPr>
      <w:r>
        <w:rPr>
          <w:rFonts w:ascii="Arial" w:hAnsi="Arial" w:cs="Arial"/>
          <w:sz w:val="20"/>
          <w:szCs w:val="20"/>
        </w:rPr>
        <w:t>Z</w:t>
      </w:r>
      <w:r w:rsidR="00547110" w:rsidRPr="005A66F2">
        <w:rPr>
          <w:rFonts w:ascii="Arial" w:hAnsi="Arial" w:cs="Arial"/>
          <w:sz w:val="20"/>
          <w:szCs w:val="20"/>
        </w:rPr>
        <w:t>ástupce vedoucího technika</w:t>
      </w:r>
      <w:r>
        <w:rPr>
          <w:rFonts w:ascii="Arial" w:hAnsi="Arial" w:cs="Arial"/>
          <w:sz w:val="20"/>
          <w:szCs w:val="20"/>
        </w:rPr>
        <w:t>:</w:t>
      </w:r>
      <w:r>
        <w:rPr>
          <w:rFonts w:ascii="Arial" w:hAnsi="Arial" w:cs="Arial"/>
          <w:sz w:val="20"/>
          <w:szCs w:val="20"/>
        </w:rPr>
        <w:tab/>
      </w:r>
      <w:proofErr w:type="spellStart"/>
      <w:r w:rsidR="003E77A2">
        <w:rPr>
          <w:rFonts w:ascii="Arial" w:hAnsi="Arial" w:cs="Arial"/>
          <w:sz w:val="20"/>
          <w:szCs w:val="20"/>
        </w:rPr>
        <w:t>xxx</w:t>
      </w:r>
      <w:proofErr w:type="spellEnd"/>
    </w:p>
    <w:p w14:paraId="60B7A21B" w14:textId="4D8F34BB"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Uvedené osoby realizačního týmu musí splňovat požadavky, které na ně </w:t>
      </w:r>
      <w:r w:rsidR="005A66F2">
        <w:rPr>
          <w:rFonts w:ascii="Arial" w:hAnsi="Arial" w:cs="Arial"/>
          <w:sz w:val="20"/>
          <w:szCs w:val="20"/>
        </w:rPr>
        <w:t>Objednatel</w:t>
      </w:r>
      <w:r w:rsidRPr="005A66F2">
        <w:rPr>
          <w:rFonts w:ascii="Arial" w:hAnsi="Arial" w:cs="Arial"/>
          <w:sz w:val="20"/>
          <w:szCs w:val="20"/>
        </w:rPr>
        <w:t xml:space="preserve"> stanovil v</w:t>
      </w:r>
      <w:r w:rsidR="0087469D">
        <w:rPr>
          <w:rFonts w:ascii="Arial" w:hAnsi="Arial" w:cs="Arial"/>
          <w:sz w:val="20"/>
          <w:szCs w:val="20"/>
        </w:rPr>
        <w:t> </w:t>
      </w:r>
      <w:r w:rsidRPr="005A66F2">
        <w:rPr>
          <w:rFonts w:ascii="Arial" w:hAnsi="Arial" w:cs="Arial"/>
          <w:sz w:val="20"/>
          <w:szCs w:val="20"/>
        </w:rPr>
        <w:t xml:space="preserve">technické kvalifikaci v zadávací </w:t>
      </w:r>
      <w:r w:rsidR="0087469D">
        <w:rPr>
          <w:rFonts w:ascii="Arial" w:hAnsi="Arial" w:cs="Arial"/>
          <w:sz w:val="20"/>
          <w:szCs w:val="20"/>
        </w:rPr>
        <w:t>dokumentaci Veřejné zakázky</w:t>
      </w:r>
      <w:r w:rsidRPr="005A66F2">
        <w:rPr>
          <w:rFonts w:ascii="Arial" w:hAnsi="Arial" w:cs="Arial"/>
          <w:sz w:val="20"/>
          <w:szCs w:val="20"/>
        </w:rPr>
        <w:t xml:space="preserve">. </w:t>
      </w:r>
      <w:r w:rsidR="005A66F2">
        <w:rPr>
          <w:rFonts w:ascii="Arial" w:hAnsi="Arial" w:cs="Arial"/>
          <w:sz w:val="20"/>
          <w:szCs w:val="20"/>
        </w:rPr>
        <w:t>Zhotovitel</w:t>
      </w:r>
      <w:r w:rsidRPr="005A66F2">
        <w:rPr>
          <w:rFonts w:ascii="Arial" w:hAnsi="Arial" w:cs="Arial"/>
          <w:sz w:val="20"/>
          <w:szCs w:val="20"/>
        </w:rPr>
        <w:t xml:space="preserve"> je oprávněn s předchozím písemným souhlasem zástupce/kontaktní osoby </w:t>
      </w:r>
      <w:r w:rsidR="005A66F2">
        <w:rPr>
          <w:rFonts w:ascii="Arial" w:hAnsi="Arial" w:cs="Arial"/>
          <w:sz w:val="20"/>
          <w:szCs w:val="20"/>
        </w:rPr>
        <w:t>Objednatel</w:t>
      </w:r>
      <w:r w:rsidRPr="005A66F2">
        <w:rPr>
          <w:rFonts w:ascii="Arial" w:hAnsi="Arial" w:cs="Arial"/>
          <w:sz w:val="20"/>
          <w:szCs w:val="20"/>
        </w:rPr>
        <w:t>e ve věcech technických nebo smluvních měnit konkrétní osoby na uvedených pozicích, nicméně nová osoba musí uvedenou technickou kvalifikaci rovněž splňovat. Zástupce</w:t>
      </w:r>
      <w:r w:rsidR="0087469D">
        <w:rPr>
          <w:rFonts w:ascii="Arial" w:hAnsi="Arial" w:cs="Arial"/>
          <w:sz w:val="20"/>
          <w:szCs w:val="20"/>
        </w:rPr>
        <w:t xml:space="preserve"> </w:t>
      </w:r>
      <w:r w:rsidRPr="005A66F2">
        <w:rPr>
          <w:rFonts w:ascii="Arial" w:hAnsi="Arial" w:cs="Arial"/>
          <w:sz w:val="20"/>
          <w:szCs w:val="20"/>
        </w:rPr>
        <w:t>/</w:t>
      </w:r>
      <w:r w:rsidR="0087469D">
        <w:rPr>
          <w:rFonts w:ascii="Arial" w:hAnsi="Arial" w:cs="Arial"/>
          <w:sz w:val="20"/>
          <w:szCs w:val="20"/>
        </w:rPr>
        <w:t xml:space="preserve"> </w:t>
      </w:r>
      <w:r w:rsidRPr="005A66F2">
        <w:rPr>
          <w:rFonts w:ascii="Arial" w:hAnsi="Arial" w:cs="Arial"/>
          <w:sz w:val="20"/>
          <w:szCs w:val="20"/>
        </w:rPr>
        <w:t xml:space="preserve">kontaktní osoba </w:t>
      </w:r>
      <w:r w:rsidR="005A66F2">
        <w:rPr>
          <w:rFonts w:ascii="Arial" w:hAnsi="Arial" w:cs="Arial"/>
          <w:sz w:val="20"/>
          <w:szCs w:val="20"/>
        </w:rPr>
        <w:t>Objednatel</w:t>
      </w:r>
      <w:r w:rsidRPr="005A66F2">
        <w:rPr>
          <w:rFonts w:ascii="Arial" w:hAnsi="Arial" w:cs="Arial"/>
          <w:sz w:val="20"/>
          <w:szCs w:val="20"/>
        </w:rPr>
        <w:t>e ve</w:t>
      </w:r>
      <w:r w:rsidR="0087469D">
        <w:rPr>
          <w:rFonts w:ascii="Arial" w:hAnsi="Arial" w:cs="Arial"/>
          <w:sz w:val="20"/>
          <w:szCs w:val="20"/>
        </w:rPr>
        <w:t> </w:t>
      </w:r>
      <w:r w:rsidRPr="005A66F2">
        <w:rPr>
          <w:rFonts w:ascii="Arial" w:hAnsi="Arial" w:cs="Arial"/>
          <w:sz w:val="20"/>
          <w:szCs w:val="20"/>
        </w:rPr>
        <w:t xml:space="preserve">věcech technických nebo smluvních je oprávněn požadovat po </w:t>
      </w:r>
      <w:r w:rsidR="005A66F2">
        <w:rPr>
          <w:rFonts w:ascii="Arial" w:hAnsi="Arial" w:cs="Arial"/>
          <w:sz w:val="20"/>
          <w:szCs w:val="20"/>
        </w:rPr>
        <w:t>Zhotovitel</w:t>
      </w:r>
      <w:r w:rsidRPr="005A66F2">
        <w:rPr>
          <w:rFonts w:ascii="Arial" w:hAnsi="Arial" w:cs="Arial"/>
          <w:sz w:val="20"/>
          <w:szCs w:val="20"/>
        </w:rPr>
        <w:t xml:space="preserve">i doložení splnění těchto požadavků, a to prostřednictvím dokladů, které byl </w:t>
      </w:r>
      <w:r w:rsidR="005A66F2">
        <w:rPr>
          <w:rFonts w:ascii="Arial" w:hAnsi="Arial" w:cs="Arial"/>
          <w:sz w:val="20"/>
          <w:szCs w:val="20"/>
        </w:rPr>
        <w:t>Zhotovitel</w:t>
      </w:r>
      <w:r w:rsidRPr="005A66F2">
        <w:rPr>
          <w:rFonts w:ascii="Arial" w:hAnsi="Arial" w:cs="Arial"/>
          <w:sz w:val="20"/>
          <w:szCs w:val="20"/>
        </w:rPr>
        <w:t xml:space="preserve"> povinen předložit v zadávacím řízení</w:t>
      </w:r>
      <w:r w:rsidR="0087469D">
        <w:rPr>
          <w:rFonts w:ascii="Arial" w:hAnsi="Arial" w:cs="Arial"/>
          <w:sz w:val="20"/>
          <w:szCs w:val="20"/>
        </w:rPr>
        <w:t xml:space="preserve"> Veřejné zakázky</w:t>
      </w:r>
      <w:r w:rsidRPr="005A66F2">
        <w:rPr>
          <w:rFonts w:ascii="Arial" w:hAnsi="Arial" w:cs="Arial"/>
          <w:sz w:val="20"/>
          <w:szCs w:val="20"/>
        </w:rPr>
        <w:t>.</w:t>
      </w:r>
    </w:p>
    <w:p w14:paraId="7FD2DD04" w14:textId="77777777" w:rsidR="00B32B61" w:rsidRPr="005A66F2" w:rsidRDefault="00B32B61" w:rsidP="005A66F2">
      <w:pPr>
        <w:pStyle w:val="Odstavecseseznamem"/>
        <w:spacing w:before="120" w:after="120" w:line="240" w:lineRule="auto"/>
        <w:contextualSpacing w:val="0"/>
        <w:jc w:val="both"/>
        <w:rPr>
          <w:rFonts w:ascii="Arial" w:hAnsi="Arial" w:cs="Arial"/>
          <w:sz w:val="20"/>
          <w:szCs w:val="20"/>
        </w:rPr>
      </w:pPr>
    </w:p>
    <w:p w14:paraId="5775E248" w14:textId="2EB2BDE1" w:rsidR="00547110" w:rsidRPr="0087469D" w:rsidRDefault="00547110" w:rsidP="00A4366A">
      <w:pPr>
        <w:pStyle w:val="Nadpis1"/>
      </w:pPr>
      <w:r w:rsidRPr="0087469D">
        <w:t xml:space="preserve">ZÁNIK </w:t>
      </w:r>
      <w:r w:rsidR="00E75563" w:rsidRPr="0087469D">
        <w:t>SMLOUV</w:t>
      </w:r>
      <w:r w:rsidRPr="0087469D">
        <w:t xml:space="preserve">Y, ODSTOUPENÍ OD </w:t>
      </w:r>
      <w:r w:rsidR="00E75563" w:rsidRPr="0087469D">
        <w:t>SMLOUV</w:t>
      </w:r>
      <w:r w:rsidRPr="0087469D">
        <w:t>Y</w:t>
      </w:r>
    </w:p>
    <w:p w14:paraId="6076B97F" w14:textId="4949A1DF"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Tato </w:t>
      </w:r>
      <w:r w:rsidR="00E75563">
        <w:rPr>
          <w:rFonts w:ascii="Arial" w:hAnsi="Arial" w:cs="Arial"/>
          <w:sz w:val="20"/>
          <w:szCs w:val="20"/>
        </w:rPr>
        <w:t>Smlouv</w:t>
      </w:r>
      <w:r w:rsidRPr="005A66F2">
        <w:rPr>
          <w:rFonts w:ascii="Arial" w:hAnsi="Arial" w:cs="Arial"/>
          <w:sz w:val="20"/>
          <w:szCs w:val="20"/>
        </w:rPr>
        <w:t xml:space="preserve">a zanikne řádným splněním závazku dle § 1908 Občanského zákoníku nebo před uplynutím lhůty plnění z důvodu podstatného porušení povinností smluvních stran – jednostranným právním jednáním, tj. odstoupením od </w:t>
      </w:r>
      <w:r w:rsidR="00E75563">
        <w:rPr>
          <w:rFonts w:ascii="Arial" w:hAnsi="Arial" w:cs="Arial"/>
          <w:sz w:val="20"/>
          <w:szCs w:val="20"/>
        </w:rPr>
        <w:t>Smlouv</w:t>
      </w:r>
      <w:r w:rsidRPr="005A66F2">
        <w:rPr>
          <w:rFonts w:ascii="Arial" w:hAnsi="Arial" w:cs="Arial"/>
          <w:sz w:val="20"/>
          <w:szCs w:val="20"/>
        </w:rPr>
        <w:t xml:space="preserve">y. Dále může tato </w:t>
      </w:r>
      <w:r w:rsidR="00E75563">
        <w:rPr>
          <w:rFonts w:ascii="Arial" w:hAnsi="Arial" w:cs="Arial"/>
          <w:sz w:val="20"/>
          <w:szCs w:val="20"/>
        </w:rPr>
        <w:t>Smlouv</w:t>
      </w:r>
      <w:r w:rsidRPr="005A66F2">
        <w:rPr>
          <w:rFonts w:ascii="Arial" w:hAnsi="Arial" w:cs="Arial"/>
          <w:sz w:val="20"/>
          <w:szCs w:val="20"/>
        </w:rPr>
        <w:t xml:space="preserve">a zaniknout dohodou smluvních stran. Návrhy na zánik </w:t>
      </w:r>
      <w:r w:rsidR="00E75563">
        <w:rPr>
          <w:rFonts w:ascii="Arial" w:hAnsi="Arial" w:cs="Arial"/>
          <w:sz w:val="20"/>
          <w:szCs w:val="20"/>
        </w:rPr>
        <w:t>Smlouv</w:t>
      </w:r>
      <w:r w:rsidRPr="005A66F2">
        <w:rPr>
          <w:rFonts w:ascii="Arial" w:hAnsi="Arial" w:cs="Arial"/>
          <w:sz w:val="20"/>
          <w:szCs w:val="20"/>
        </w:rPr>
        <w:t xml:space="preserve">y dohodou je oprávněna vystavit kterákoliv ze smluvních stran. </w:t>
      </w:r>
    </w:p>
    <w:p w14:paraId="45B73911" w14:textId="71A4293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5A66F2">
        <w:rPr>
          <w:rFonts w:ascii="Arial" w:hAnsi="Arial" w:cs="Arial"/>
          <w:sz w:val="20"/>
          <w:szCs w:val="20"/>
        </w:rPr>
        <w:t>Zhotovitel</w:t>
      </w:r>
      <w:r w:rsidRPr="005A66F2">
        <w:rPr>
          <w:rFonts w:ascii="Arial" w:hAnsi="Arial" w:cs="Arial"/>
          <w:sz w:val="20"/>
          <w:szCs w:val="20"/>
        </w:rPr>
        <w:t xml:space="preserve">e pak i kapacitních či personálních poměrů, které by mohly mít i jednotlivě negativní vliv na plnění jeho povinnosti plynoucí z předmětné </w:t>
      </w:r>
      <w:r w:rsidR="00E75563">
        <w:rPr>
          <w:rFonts w:ascii="Arial" w:hAnsi="Arial" w:cs="Arial"/>
          <w:sz w:val="20"/>
          <w:szCs w:val="20"/>
        </w:rPr>
        <w:t>Smlouv</w:t>
      </w:r>
      <w:r w:rsidRPr="005A66F2">
        <w:rPr>
          <w:rFonts w:ascii="Arial" w:hAnsi="Arial" w:cs="Arial"/>
          <w:sz w:val="20"/>
          <w:szCs w:val="20"/>
        </w:rPr>
        <w:t xml:space="preserve">y. Je tedy povinna druhé straně oznámit povahu překážky včetně důvodů, které jí brání nebo budou bránit v plnění povinností a o jejich důsledcích. Přičemž zpráva musí být podána písemně bez zbytečného odkladu poté, co se oznamující strana o překážce dozvěděla nebo při náležité péči mohla dozvědět. Lhůtou bez zbytečného odkladu se rozumí 10 dnů. Oznámením se oznamující strana nezbavuje svých závazků ze </w:t>
      </w:r>
      <w:r w:rsidR="00E75563">
        <w:rPr>
          <w:rFonts w:ascii="Arial" w:hAnsi="Arial" w:cs="Arial"/>
          <w:sz w:val="20"/>
          <w:szCs w:val="20"/>
        </w:rPr>
        <w:t>Smlouv</w:t>
      </w:r>
      <w:r w:rsidRPr="005A66F2">
        <w:rPr>
          <w:rFonts w:ascii="Arial" w:hAnsi="Arial" w:cs="Arial"/>
          <w:sz w:val="20"/>
          <w:szCs w:val="20"/>
        </w:rPr>
        <w:t>y nebo obecně závazných předpisů. Jestliže tuto povinnost oznamující strana nesplní nebo není druhé straně zpráva doručena včas, má druhá strana nárok na úhradu škody, která jí tím vzniká a nárok na</w:t>
      </w:r>
      <w:r w:rsidR="003A0279">
        <w:rPr>
          <w:rFonts w:ascii="Arial" w:hAnsi="Arial" w:cs="Arial"/>
          <w:sz w:val="20"/>
          <w:szCs w:val="20"/>
        </w:rPr>
        <w:t> </w:t>
      </w:r>
      <w:r w:rsidRPr="005A66F2">
        <w:rPr>
          <w:rFonts w:ascii="Arial" w:hAnsi="Arial" w:cs="Arial"/>
          <w:sz w:val="20"/>
          <w:szCs w:val="20"/>
        </w:rPr>
        <w:t xml:space="preserve">odstoupení od </w:t>
      </w:r>
      <w:r w:rsidR="00E75563">
        <w:rPr>
          <w:rFonts w:ascii="Arial" w:hAnsi="Arial" w:cs="Arial"/>
          <w:sz w:val="20"/>
          <w:szCs w:val="20"/>
        </w:rPr>
        <w:t>Smlouv</w:t>
      </w:r>
      <w:r w:rsidRPr="005A66F2">
        <w:rPr>
          <w:rFonts w:ascii="Arial" w:hAnsi="Arial" w:cs="Arial"/>
          <w:sz w:val="20"/>
          <w:szCs w:val="20"/>
        </w:rPr>
        <w:t>y.</w:t>
      </w:r>
    </w:p>
    <w:p w14:paraId="21152BA7" w14:textId="28F309D0"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Odstoupení od </w:t>
      </w:r>
      <w:r w:rsidR="00E75563">
        <w:rPr>
          <w:rFonts w:ascii="Arial" w:hAnsi="Arial" w:cs="Arial"/>
          <w:sz w:val="20"/>
          <w:szCs w:val="20"/>
        </w:rPr>
        <w:t>Smlouv</w:t>
      </w:r>
      <w:r w:rsidRPr="005A66F2">
        <w:rPr>
          <w:rFonts w:ascii="Arial" w:hAnsi="Arial" w:cs="Arial"/>
          <w:sz w:val="20"/>
          <w:szCs w:val="20"/>
        </w:rPr>
        <w:t xml:space="preserve">y musí odstupující strana oznámit druhé straně písemně bez zbytečného odkladu poté, co se dozvěděla o podstatném porušení </w:t>
      </w:r>
      <w:r w:rsidR="00E75563">
        <w:rPr>
          <w:rFonts w:ascii="Arial" w:hAnsi="Arial" w:cs="Arial"/>
          <w:sz w:val="20"/>
          <w:szCs w:val="20"/>
        </w:rPr>
        <w:t>Smlouv</w:t>
      </w:r>
      <w:r w:rsidRPr="005A66F2">
        <w:rPr>
          <w:rFonts w:ascii="Arial" w:hAnsi="Arial" w:cs="Arial"/>
          <w:sz w:val="20"/>
          <w:szCs w:val="20"/>
        </w:rPr>
        <w:t xml:space="preserve">y. Lhůta pro doručení o odstoupení </w:t>
      </w:r>
      <w:r w:rsidRPr="005A66F2">
        <w:rPr>
          <w:rFonts w:ascii="Arial" w:hAnsi="Arial" w:cs="Arial"/>
          <w:sz w:val="20"/>
          <w:szCs w:val="20"/>
        </w:rPr>
        <w:lastRenderedPageBreak/>
        <w:t xml:space="preserve">od </w:t>
      </w:r>
      <w:r w:rsidR="00E75563">
        <w:rPr>
          <w:rFonts w:ascii="Arial" w:hAnsi="Arial" w:cs="Arial"/>
          <w:sz w:val="20"/>
          <w:szCs w:val="20"/>
        </w:rPr>
        <w:t>Smlouv</w:t>
      </w:r>
      <w:r w:rsidRPr="005A66F2">
        <w:rPr>
          <w:rFonts w:ascii="Arial" w:hAnsi="Arial" w:cs="Arial"/>
          <w:sz w:val="20"/>
          <w:szCs w:val="20"/>
        </w:rPr>
        <w:t xml:space="preserve">y se stanovuje pro obě strany 20 dnů ode dne, kdy jedna ze smluvních stran zjistila podstatné porušení </w:t>
      </w:r>
      <w:r w:rsidR="00E75563">
        <w:rPr>
          <w:rFonts w:ascii="Arial" w:hAnsi="Arial" w:cs="Arial"/>
          <w:sz w:val="20"/>
          <w:szCs w:val="20"/>
        </w:rPr>
        <w:t>Smlouv</w:t>
      </w:r>
      <w:r w:rsidRPr="005A66F2">
        <w:rPr>
          <w:rFonts w:ascii="Arial" w:hAnsi="Arial" w:cs="Arial"/>
          <w:sz w:val="20"/>
          <w:szCs w:val="20"/>
        </w:rPr>
        <w:t xml:space="preserve">y. V odstoupení musí být dále uveden důvod, pro který strana od </w:t>
      </w:r>
      <w:r w:rsidR="00E75563">
        <w:rPr>
          <w:rFonts w:ascii="Arial" w:hAnsi="Arial" w:cs="Arial"/>
          <w:sz w:val="20"/>
          <w:szCs w:val="20"/>
        </w:rPr>
        <w:t>Smlouv</w:t>
      </w:r>
      <w:r w:rsidRPr="005A66F2">
        <w:rPr>
          <w:rFonts w:ascii="Arial" w:hAnsi="Arial" w:cs="Arial"/>
          <w:sz w:val="20"/>
          <w:szCs w:val="20"/>
        </w:rPr>
        <w:t xml:space="preserve">y odstupuje a přesná citace toho bodu </w:t>
      </w:r>
      <w:r w:rsidR="00E75563">
        <w:rPr>
          <w:rFonts w:ascii="Arial" w:hAnsi="Arial" w:cs="Arial"/>
          <w:sz w:val="20"/>
          <w:szCs w:val="20"/>
        </w:rPr>
        <w:t>Smlouv</w:t>
      </w:r>
      <w:r w:rsidRPr="005A66F2">
        <w:rPr>
          <w:rFonts w:ascii="Arial" w:hAnsi="Arial" w:cs="Arial"/>
          <w:sz w:val="20"/>
          <w:szCs w:val="20"/>
        </w:rPr>
        <w:t xml:space="preserve">y, který ji k takovému kroku opravňuje. </w:t>
      </w:r>
    </w:p>
    <w:p w14:paraId="44385D6A" w14:textId="2DC9EA1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Stanoví-li strana oprávněná lhůtu pro dodatečné plnění, což u podstatného porušení </w:t>
      </w:r>
      <w:r w:rsidR="00E75563">
        <w:rPr>
          <w:rFonts w:ascii="Arial" w:hAnsi="Arial" w:cs="Arial"/>
          <w:sz w:val="20"/>
          <w:szCs w:val="20"/>
        </w:rPr>
        <w:t>Smlouv</w:t>
      </w:r>
      <w:r w:rsidRPr="005A66F2">
        <w:rPr>
          <w:rFonts w:ascii="Arial" w:hAnsi="Arial" w:cs="Arial"/>
          <w:sz w:val="20"/>
          <w:szCs w:val="20"/>
        </w:rPr>
        <w:t xml:space="preserve">y dle Občanského zákoníku učinit nemusí, vzniká jí právo odstoupit od </w:t>
      </w:r>
      <w:r w:rsidR="00E75563">
        <w:rPr>
          <w:rFonts w:ascii="Arial" w:hAnsi="Arial" w:cs="Arial"/>
          <w:sz w:val="20"/>
          <w:szCs w:val="20"/>
        </w:rPr>
        <w:t>Smlouv</w:t>
      </w:r>
      <w:r w:rsidRPr="005A66F2">
        <w:rPr>
          <w:rFonts w:ascii="Arial" w:hAnsi="Arial" w:cs="Arial"/>
          <w:sz w:val="20"/>
          <w:szCs w:val="20"/>
        </w:rPr>
        <w:t xml:space="preserve">y až po jejím uplynutí. Jestliže však strana, která je v prodlení, prohlásí, že svůj závazek nesplní, může strana oprávněná odstoupit od </w:t>
      </w:r>
      <w:r w:rsidR="00E75563">
        <w:rPr>
          <w:rFonts w:ascii="Arial" w:hAnsi="Arial" w:cs="Arial"/>
          <w:sz w:val="20"/>
          <w:szCs w:val="20"/>
        </w:rPr>
        <w:t>Smlouv</w:t>
      </w:r>
      <w:r w:rsidRPr="005A66F2">
        <w:rPr>
          <w:rFonts w:ascii="Arial" w:hAnsi="Arial" w:cs="Arial"/>
          <w:sz w:val="20"/>
          <w:szCs w:val="20"/>
        </w:rPr>
        <w:t xml:space="preserve">y před uplynutím lhůty dodatečného plnění, kterou stanovila, a to i v případě, že budoucí porušení </w:t>
      </w:r>
      <w:r w:rsidR="00E75563">
        <w:rPr>
          <w:rFonts w:ascii="Arial" w:hAnsi="Arial" w:cs="Arial"/>
          <w:sz w:val="20"/>
          <w:szCs w:val="20"/>
        </w:rPr>
        <w:t>Smlouv</w:t>
      </w:r>
      <w:r w:rsidRPr="005A66F2">
        <w:rPr>
          <w:rFonts w:ascii="Arial" w:hAnsi="Arial" w:cs="Arial"/>
          <w:sz w:val="20"/>
          <w:szCs w:val="20"/>
        </w:rPr>
        <w:t>y by nebylo podstatné.</w:t>
      </w:r>
    </w:p>
    <w:p w14:paraId="41648ABE" w14:textId="7D91FB5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Podstatným porušením </w:t>
      </w:r>
      <w:r w:rsidR="00E75563">
        <w:rPr>
          <w:rFonts w:ascii="Arial" w:hAnsi="Arial" w:cs="Arial"/>
          <w:sz w:val="20"/>
          <w:szCs w:val="20"/>
        </w:rPr>
        <w:t>Smlouv</w:t>
      </w:r>
      <w:r w:rsidRPr="005A66F2">
        <w:rPr>
          <w:rFonts w:ascii="Arial" w:hAnsi="Arial" w:cs="Arial"/>
          <w:sz w:val="20"/>
          <w:szCs w:val="20"/>
        </w:rPr>
        <w:t xml:space="preserve">y opravňujícím </w:t>
      </w:r>
      <w:r w:rsidR="005A66F2">
        <w:rPr>
          <w:rFonts w:ascii="Arial" w:hAnsi="Arial" w:cs="Arial"/>
          <w:sz w:val="20"/>
          <w:szCs w:val="20"/>
        </w:rPr>
        <w:t>Objednatel</w:t>
      </w:r>
      <w:r w:rsidRPr="005A66F2">
        <w:rPr>
          <w:rFonts w:ascii="Arial" w:hAnsi="Arial" w:cs="Arial"/>
          <w:sz w:val="20"/>
          <w:szCs w:val="20"/>
        </w:rPr>
        <w:t xml:space="preserve">e odstoupit od </w:t>
      </w:r>
      <w:r w:rsidR="00E75563">
        <w:rPr>
          <w:rFonts w:ascii="Arial" w:hAnsi="Arial" w:cs="Arial"/>
          <w:sz w:val="20"/>
          <w:szCs w:val="20"/>
        </w:rPr>
        <w:t>Smlouv</w:t>
      </w:r>
      <w:r w:rsidRPr="005A66F2">
        <w:rPr>
          <w:rFonts w:ascii="Arial" w:hAnsi="Arial" w:cs="Arial"/>
          <w:sz w:val="20"/>
          <w:szCs w:val="20"/>
        </w:rPr>
        <w:t xml:space="preserve">y mimo ujednání uvedená v jiných článcích </w:t>
      </w:r>
      <w:r w:rsidR="00E75563">
        <w:rPr>
          <w:rFonts w:ascii="Arial" w:hAnsi="Arial" w:cs="Arial"/>
          <w:sz w:val="20"/>
          <w:szCs w:val="20"/>
        </w:rPr>
        <w:t>Smlouv</w:t>
      </w:r>
      <w:r w:rsidRPr="005A66F2">
        <w:rPr>
          <w:rFonts w:ascii="Arial" w:hAnsi="Arial" w:cs="Arial"/>
          <w:sz w:val="20"/>
          <w:szCs w:val="20"/>
        </w:rPr>
        <w:t>y:</w:t>
      </w:r>
    </w:p>
    <w:p w14:paraId="492B6FB1" w14:textId="07E152FA" w:rsidR="00547110" w:rsidRPr="005A66F2" w:rsidRDefault="003A0279" w:rsidP="009B0D8D">
      <w:pPr>
        <w:pStyle w:val="Odstavecseseznamem"/>
        <w:numPr>
          <w:ilvl w:val="1"/>
          <w:numId w:val="9"/>
        </w:numPr>
        <w:spacing w:before="120" w:after="120" w:line="240" w:lineRule="auto"/>
        <w:contextualSpacing w:val="0"/>
        <w:jc w:val="both"/>
        <w:rPr>
          <w:rFonts w:ascii="Arial" w:hAnsi="Arial" w:cs="Arial"/>
          <w:sz w:val="20"/>
          <w:szCs w:val="20"/>
        </w:rPr>
      </w:pPr>
      <w:r>
        <w:rPr>
          <w:rFonts w:ascii="Arial" w:hAnsi="Arial" w:cs="Arial"/>
          <w:sz w:val="20"/>
          <w:szCs w:val="20"/>
        </w:rPr>
        <w:t>P</w:t>
      </w:r>
      <w:r w:rsidR="00547110" w:rsidRPr="005A66F2">
        <w:rPr>
          <w:rFonts w:ascii="Arial" w:hAnsi="Arial" w:cs="Arial"/>
          <w:sz w:val="20"/>
          <w:szCs w:val="20"/>
        </w:rPr>
        <w:t xml:space="preserve">rodlení </w:t>
      </w:r>
      <w:r w:rsidR="005A66F2">
        <w:rPr>
          <w:rFonts w:ascii="Arial" w:hAnsi="Arial" w:cs="Arial"/>
          <w:sz w:val="20"/>
          <w:szCs w:val="20"/>
        </w:rPr>
        <w:t>Zhotovitel</w:t>
      </w:r>
      <w:r w:rsidR="00547110" w:rsidRPr="005A66F2">
        <w:rPr>
          <w:rFonts w:ascii="Arial" w:hAnsi="Arial" w:cs="Arial"/>
          <w:sz w:val="20"/>
          <w:szCs w:val="20"/>
        </w:rPr>
        <w:t xml:space="preserve">e se zahájením prací na realizaci </w:t>
      </w:r>
      <w:r w:rsidR="00E75563">
        <w:rPr>
          <w:rFonts w:ascii="Arial" w:hAnsi="Arial" w:cs="Arial"/>
          <w:sz w:val="20"/>
          <w:szCs w:val="20"/>
        </w:rPr>
        <w:t>Díla</w:t>
      </w:r>
      <w:r w:rsidR="00547110" w:rsidRPr="005A66F2">
        <w:rPr>
          <w:rFonts w:ascii="Arial" w:hAnsi="Arial" w:cs="Arial"/>
          <w:sz w:val="20"/>
          <w:szCs w:val="20"/>
        </w:rPr>
        <w:t xml:space="preserve"> větší než 10 (deset) kalendářních dnů</w:t>
      </w:r>
      <w:r>
        <w:rPr>
          <w:rFonts w:ascii="Arial" w:hAnsi="Arial" w:cs="Arial"/>
          <w:sz w:val="20"/>
          <w:szCs w:val="20"/>
        </w:rPr>
        <w:t>.</w:t>
      </w:r>
    </w:p>
    <w:p w14:paraId="2268BCE2" w14:textId="12FD9D91" w:rsidR="00547110" w:rsidRPr="005A66F2" w:rsidRDefault="003A0279" w:rsidP="009B0D8D">
      <w:pPr>
        <w:pStyle w:val="Odstavecseseznamem"/>
        <w:numPr>
          <w:ilvl w:val="1"/>
          <w:numId w:val="9"/>
        </w:numPr>
        <w:spacing w:before="120" w:after="120" w:line="240" w:lineRule="auto"/>
        <w:contextualSpacing w:val="0"/>
        <w:jc w:val="both"/>
        <w:rPr>
          <w:rFonts w:ascii="Arial" w:hAnsi="Arial" w:cs="Arial"/>
          <w:sz w:val="20"/>
          <w:szCs w:val="20"/>
        </w:rPr>
      </w:pPr>
      <w:r>
        <w:rPr>
          <w:rFonts w:ascii="Arial" w:hAnsi="Arial" w:cs="Arial"/>
          <w:sz w:val="20"/>
          <w:szCs w:val="20"/>
        </w:rPr>
        <w:t>D</w:t>
      </w:r>
      <w:r w:rsidR="00547110" w:rsidRPr="005A66F2">
        <w:rPr>
          <w:rFonts w:ascii="Arial" w:hAnsi="Arial" w:cs="Arial"/>
          <w:sz w:val="20"/>
          <w:szCs w:val="20"/>
        </w:rPr>
        <w:t xml:space="preserve">elší než 30denní prodlení </w:t>
      </w:r>
      <w:r w:rsidR="005A66F2">
        <w:rPr>
          <w:rFonts w:ascii="Arial" w:hAnsi="Arial" w:cs="Arial"/>
          <w:sz w:val="20"/>
          <w:szCs w:val="20"/>
        </w:rPr>
        <w:t>Zhotovitel</w:t>
      </w:r>
      <w:r w:rsidR="00547110" w:rsidRPr="005A66F2">
        <w:rPr>
          <w:rFonts w:ascii="Arial" w:hAnsi="Arial" w:cs="Arial"/>
          <w:sz w:val="20"/>
          <w:szCs w:val="20"/>
        </w:rPr>
        <w:t xml:space="preserve">e se splněním </w:t>
      </w:r>
      <w:r w:rsidR="00E75563">
        <w:rPr>
          <w:rFonts w:ascii="Arial" w:hAnsi="Arial" w:cs="Arial"/>
          <w:sz w:val="20"/>
          <w:szCs w:val="20"/>
        </w:rPr>
        <w:t>Díla</w:t>
      </w:r>
      <w:r>
        <w:rPr>
          <w:rFonts w:ascii="Arial" w:hAnsi="Arial" w:cs="Arial"/>
          <w:sz w:val="20"/>
          <w:szCs w:val="20"/>
        </w:rPr>
        <w:t>.</w:t>
      </w:r>
    </w:p>
    <w:p w14:paraId="01E88DEE" w14:textId="5E4D66B2" w:rsidR="00547110" w:rsidRPr="005A66F2" w:rsidRDefault="003A0279" w:rsidP="009B0D8D">
      <w:pPr>
        <w:pStyle w:val="Odstavecseseznamem"/>
        <w:numPr>
          <w:ilvl w:val="1"/>
          <w:numId w:val="9"/>
        </w:numPr>
        <w:spacing w:before="120" w:after="120" w:line="240" w:lineRule="auto"/>
        <w:contextualSpacing w:val="0"/>
        <w:jc w:val="both"/>
        <w:rPr>
          <w:rFonts w:ascii="Arial" w:hAnsi="Arial" w:cs="Arial"/>
          <w:sz w:val="20"/>
          <w:szCs w:val="20"/>
        </w:rPr>
      </w:pPr>
      <w:r>
        <w:rPr>
          <w:rFonts w:ascii="Arial" w:hAnsi="Arial" w:cs="Arial"/>
          <w:sz w:val="20"/>
          <w:szCs w:val="20"/>
        </w:rPr>
        <w:t>V</w:t>
      </w:r>
      <w:r w:rsidR="00547110" w:rsidRPr="005A66F2">
        <w:rPr>
          <w:rFonts w:ascii="Arial" w:hAnsi="Arial" w:cs="Arial"/>
          <w:sz w:val="20"/>
          <w:szCs w:val="20"/>
        </w:rPr>
        <w:t xml:space="preserve"> případě, že </w:t>
      </w:r>
      <w:r w:rsidR="005A66F2">
        <w:rPr>
          <w:rFonts w:ascii="Arial" w:hAnsi="Arial" w:cs="Arial"/>
          <w:sz w:val="20"/>
          <w:szCs w:val="20"/>
        </w:rPr>
        <w:t>Zhotovitel</w:t>
      </w:r>
      <w:r w:rsidR="00547110" w:rsidRPr="005A66F2">
        <w:rPr>
          <w:rFonts w:ascii="Arial" w:hAnsi="Arial" w:cs="Arial"/>
          <w:sz w:val="20"/>
          <w:szCs w:val="20"/>
        </w:rPr>
        <w:t xml:space="preserve"> provádí </w:t>
      </w:r>
      <w:r w:rsidR="00E75563">
        <w:rPr>
          <w:rFonts w:ascii="Arial" w:hAnsi="Arial" w:cs="Arial"/>
          <w:sz w:val="20"/>
          <w:szCs w:val="20"/>
        </w:rPr>
        <w:t>Dílo</w:t>
      </w:r>
      <w:r w:rsidR="00547110" w:rsidRPr="005A66F2">
        <w:rPr>
          <w:rFonts w:ascii="Arial" w:hAnsi="Arial" w:cs="Arial"/>
          <w:sz w:val="20"/>
          <w:szCs w:val="20"/>
        </w:rPr>
        <w:t xml:space="preserve"> v rozporu se zadáním </w:t>
      </w:r>
      <w:r w:rsidR="005A66F2">
        <w:rPr>
          <w:rFonts w:ascii="Arial" w:hAnsi="Arial" w:cs="Arial"/>
          <w:sz w:val="20"/>
          <w:szCs w:val="20"/>
        </w:rPr>
        <w:t>Objednatel</w:t>
      </w:r>
      <w:r w:rsidR="00547110" w:rsidRPr="005A66F2">
        <w:rPr>
          <w:rFonts w:ascii="Arial" w:hAnsi="Arial" w:cs="Arial"/>
          <w:sz w:val="20"/>
          <w:szCs w:val="20"/>
        </w:rPr>
        <w:t xml:space="preserve">e nebo projektovou dokumentací a </w:t>
      </w:r>
      <w:r w:rsidR="005A66F2">
        <w:rPr>
          <w:rFonts w:ascii="Arial" w:hAnsi="Arial" w:cs="Arial"/>
          <w:sz w:val="20"/>
          <w:szCs w:val="20"/>
        </w:rPr>
        <w:t>Objednatel</w:t>
      </w:r>
      <w:r w:rsidR="00547110" w:rsidRPr="005A66F2">
        <w:rPr>
          <w:rFonts w:ascii="Arial" w:hAnsi="Arial" w:cs="Arial"/>
          <w:sz w:val="20"/>
          <w:szCs w:val="20"/>
        </w:rPr>
        <w:t xml:space="preserve"> jej písemně vyzve k odstranění nedostatků a </w:t>
      </w:r>
      <w:r w:rsidR="005A66F2">
        <w:rPr>
          <w:rFonts w:ascii="Arial" w:hAnsi="Arial" w:cs="Arial"/>
          <w:sz w:val="20"/>
          <w:szCs w:val="20"/>
        </w:rPr>
        <w:t>Zhotovitel</w:t>
      </w:r>
      <w:r w:rsidR="00547110" w:rsidRPr="005A66F2">
        <w:rPr>
          <w:rFonts w:ascii="Arial" w:hAnsi="Arial" w:cs="Arial"/>
          <w:sz w:val="20"/>
          <w:szCs w:val="20"/>
        </w:rPr>
        <w:t xml:space="preserve"> tak neučiní</w:t>
      </w:r>
      <w:r>
        <w:rPr>
          <w:rFonts w:ascii="Arial" w:hAnsi="Arial" w:cs="Arial"/>
          <w:sz w:val="20"/>
          <w:szCs w:val="20"/>
        </w:rPr>
        <w:t>.</w:t>
      </w:r>
    </w:p>
    <w:p w14:paraId="519995AA" w14:textId="70C5DE72" w:rsidR="00547110" w:rsidRPr="005A66F2" w:rsidRDefault="003A0279" w:rsidP="009B0D8D">
      <w:pPr>
        <w:pStyle w:val="Odstavecseseznamem"/>
        <w:numPr>
          <w:ilvl w:val="1"/>
          <w:numId w:val="9"/>
        </w:numPr>
        <w:spacing w:before="120" w:after="120" w:line="240" w:lineRule="auto"/>
        <w:contextualSpacing w:val="0"/>
        <w:jc w:val="both"/>
        <w:rPr>
          <w:rFonts w:ascii="Arial" w:hAnsi="Arial" w:cs="Arial"/>
          <w:sz w:val="20"/>
          <w:szCs w:val="20"/>
        </w:rPr>
      </w:pPr>
      <w:r>
        <w:rPr>
          <w:rFonts w:ascii="Arial" w:hAnsi="Arial" w:cs="Arial"/>
          <w:sz w:val="20"/>
          <w:szCs w:val="20"/>
        </w:rPr>
        <w:t>N</w:t>
      </w:r>
      <w:r w:rsidR="00547110" w:rsidRPr="005A66F2">
        <w:rPr>
          <w:rFonts w:ascii="Arial" w:hAnsi="Arial" w:cs="Arial"/>
          <w:sz w:val="20"/>
          <w:szCs w:val="20"/>
        </w:rPr>
        <w:t xml:space="preserve">eumožnění kontroly provádění </w:t>
      </w:r>
      <w:r w:rsidR="00E75563">
        <w:rPr>
          <w:rFonts w:ascii="Arial" w:hAnsi="Arial" w:cs="Arial"/>
          <w:sz w:val="20"/>
          <w:szCs w:val="20"/>
        </w:rPr>
        <w:t>Díla</w:t>
      </w:r>
      <w:r w:rsidR="00547110" w:rsidRPr="005A66F2">
        <w:rPr>
          <w:rFonts w:ascii="Arial" w:hAnsi="Arial" w:cs="Arial"/>
          <w:sz w:val="20"/>
          <w:szCs w:val="20"/>
        </w:rPr>
        <w:t xml:space="preserve"> a postupu prací na něm</w:t>
      </w:r>
      <w:r>
        <w:rPr>
          <w:rFonts w:ascii="Arial" w:hAnsi="Arial" w:cs="Arial"/>
          <w:sz w:val="20"/>
          <w:szCs w:val="20"/>
        </w:rPr>
        <w:t>.</w:t>
      </w:r>
    </w:p>
    <w:p w14:paraId="0C0F6910" w14:textId="2DE4948F" w:rsidR="00547110" w:rsidRPr="005A66F2" w:rsidRDefault="003A0279" w:rsidP="009B0D8D">
      <w:pPr>
        <w:pStyle w:val="Odstavecseseznamem"/>
        <w:numPr>
          <w:ilvl w:val="1"/>
          <w:numId w:val="9"/>
        </w:numPr>
        <w:spacing w:before="120" w:after="120" w:line="240" w:lineRule="auto"/>
        <w:contextualSpacing w:val="0"/>
        <w:jc w:val="both"/>
        <w:rPr>
          <w:rFonts w:ascii="Arial" w:hAnsi="Arial" w:cs="Arial"/>
          <w:sz w:val="20"/>
          <w:szCs w:val="20"/>
        </w:rPr>
      </w:pPr>
      <w:r>
        <w:rPr>
          <w:rFonts w:ascii="Arial" w:hAnsi="Arial" w:cs="Arial"/>
          <w:sz w:val="20"/>
          <w:szCs w:val="20"/>
        </w:rPr>
        <w:t>P</w:t>
      </w:r>
      <w:r w:rsidR="00547110" w:rsidRPr="005A66F2">
        <w:rPr>
          <w:rFonts w:ascii="Arial" w:hAnsi="Arial" w:cs="Arial"/>
          <w:sz w:val="20"/>
          <w:szCs w:val="20"/>
        </w:rPr>
        <w:t>ravomocné ukončení insolvenčního řízení.</w:t>
      </w:r>
    </w:p>
    <w:p w14:paraId="463E4E2C" w14:textId="7D727F5A"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Podstatným porušením </w:t>
      </w:r>
      <w:r w:rsidR="00E75563">
        <w:rPr>
          <w:rFonts w:ascii="Arial" w:hAnsi="Arial" w:cs="Arial"/>
          <w:sz w:val="20"/>
          <w:szCs w:val="20"/>
        </w:rPr>
        <w:t>Smlouv</w:t>
      </w:r>
      <w:r w:rsidRPr="005A66F2">
        <w:rPr>
          <w:rFonts w:ascii="Arial" w:hAnsi="Arial" w:cs="Arial"/>
          <w:sz w:val="20"/>
          <w:szCs w:val="20"/>
        </w:rPr>
        <w:t xml:space="preserve">y opravňujícím </w:t>
      </w:r>
      <w:r w:rsidR="005A66F2">
        <w:rPr>
          <w:rFonts w:ascii="Arial" w:hAnsi="Arial" w:cs="Arial"/>
          <w:sz w:val="20"/>
          <w:szCs w:val="20"/>
        </w:rPr>
        <w:t>Zhotovitel</w:t>
      </w:r>
      <w:r w:rsidRPr="005A66F2">
        <w:rPr>
          <w:rFonts w:ascii="Arial" w:hAnsi="Arial" w:cs="Arial"/>
          <w:sz w:val="20"/>
          <w:szCs w:val="20"/>
        </w:rPr>
        <w:t xml:space="preserve">e odstoupit od </w:t>
      </w:r>
      <w:r w:rsidR="00E75563">
        <w:rPr>
          <w:rFonts w:ascii="Arial" w:hAnsi="Arial" w:cs="Arial"/>
          <w:sz w:val="20"/>
          <w:szCs w:val="20"/>
        </w:rPr>
        <w:t>Smlouv</w:t>
      </w:r>
      <w:r w:rsidRPr="005A66F2">
        <w:rPr>
          <w:rFonts w:ascii="Arial" w:hAnsi="Arial" w:cs="Arial"/>
          <w:sz w:val="20"/>
          <w:szCs w:val="20"/>
        </w:rPr>
        <w:t xml:space="preserve">y je myšleno prodlení </w:t>
      </w:r>
      <w:r w:rsidR="005A66F2">
        <w:rPr>
          <w:rFonts w:ascii="Arial" w:hAnsi="Arial" w:cs="Arial"/>
          <w:sz w:val="20"/>
          <w:szCs w:val="20"/>
        </w:rPr>
        <w:t>Objednatel</w:t>
      </w:r>
      <w:r w:rsidRPr="005A66F2">
        <w:rPr>
          <w:rFonts w:ascii="Arial" w:hAnsi="Arial" w:cs="Arial"/>
          <w:sz w:val="20"/>
          <w:szCs w:val="20"/>
        </w:rPr>
        <w:t xml:space="preserve">e s platbami dle v předmětné </w:t>
      </w:r>
      <w:r w:rsidR="00E75563">
        <w:rPr>
          <w:rFonts w:ascii="Arial" w:hAnsi="Arial" w:cs="Arial"/>
          <w:sz w:val="20"/>
          <w:szCs w:val="20"/>
        </w:rPr>
        <w:t>Smlouv</w:t>
      </w:r>
      <w:r w:rsidRPr="005A66F2">
        <w:rPr>
          <w:rFonts w:ascii="Arial" w:hAnsi="Arial" w:cs="Arial"/>
          <w:sz w:val="20"/>
          <w:szCs w:val="20"/>
        </w:rPr>
        <w:t>ě dohodnutého platebního režimu delším než 30 dní počítaného ode dne jejich splatnosti</w:t>
      </w:r>
    </w:p>
    <w:p w14:paraId="5F49D323" w14:textId="2B2C7D4D"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Důsledky odstoupení od </w:t>
      </w:r>
      <w:r w:rsidR="00E75563">
        <w:rPr>
          <w:rFonts w:ascii="Arial" w:hAnsi="Arial" w:cs="Arial"/>
          <w:sz w:val="20"/>
          <w:szCs w:val="20"/>
        </w:rPr>
        <w:t>Smlouv</w:t>
      </w:r>
      <w:r w:rsidRPr="005A66F2">
        <w:rPr>
          <w:rFonts w:ascii="Arial" w:hAnsi="Arial" w:cs="Arial"/>
          <w:sz w:val="20"/>
          <w:szCs w:val="20"/>
        </w:rPr>
        <w:t>y:</w:t>
      </w:r>
    </w:p>
    <w:p w14:paraId="2E35C7CC" w14:textId="34E9F41B" w:rsidR="00547110" w:rsidRPr="005A66F2" w:rsidRDefault="00547110" w:rsidP="009B0D8D">
      <w:pPr>
        <w:pStyle w:val="Odstavecseseznamem"/>
        <w:numPr>
          <w:ilvl w:val="0"/>
          <w:numId w:val="18"/>
        </w:numPr>
        <w:spacing w:before="120" w:after="120" w:line="240" w:lineRule="auto"/>
        <w:contextualSpacing w:val="0"/>
        <w:jc w:val="both"/>
        <w:rPr>
          <w:rFonts w:ascii="Arial" w:hAnsi="Arial" w:cs="Arial"/>
          <w:sz w:val="20"/>
          <w:szCs w:val="20"/>
        </w:rPr>
      </w:pPr>
      <w:r w:rsidRPr="005A66F2">
        <w:rPr>
          <w:rFonts w:ascii="Arial" w:hAnsi="Arial" w:cs="Arial"/>
          <w:sz w:val="20"/>
          <w:szCs w:val="20"/>
        </w:rPr>
        <w:t xml:space="preserve">odstoupením od </w:t>
      </w:r>
      <w:r w:rsidR="00E75563">
        <w:rPr>
          <w:rFonts w:ascii="Arial" w:hAnsi="Arial" w:cs="Arial"/>
          <w:sz w:val="20"/>
          <w:szCs w:val="20"/>
        </w:rPr>
        <w:t>Smlouv</w:t>
      </w:r>
      <w:r w:rsidRPr="005A66F2">
        <w:rPr>
          <w:rFonts w:ascii="Arial" w:hAnsi="Arial" w:cs="Arial"/>
          <w:sz w:val="20"/>
          <w:szCs w:val="20"/>
        </w:rPr>
        <w:t xml:space="preserve">y, tj. doručením projevu vůle o odstoupení druhému účastníkovi, </w:t>
      </w:r>
      <w:r w:rsidR="00E75563">
        <w:rPr>
          <w:rFonts w:ascii="Arial" w:hAnsi="Arial" w:cs="Arial"/>
          <w:sz w:val="20"/>
          <w:szCs w:val="20"/>
        </w:rPr>
        <w:t>Smlouv</w:t>
      </w:r>
      <w:r w:rsidRPr="005A66F2">
        <w:rPr>
          <w:rFonts w:ascii="Arial" w:hAnsi="Arial" w:cs="Arial"/>
          <w:sz w:val="20"/>
          <w:szCs w:val="20"/>
        </w:rPr>
        <w:t xml:space="preserve">a zaniká ke dni účinnosti odstoupení. Odstoupení od </w:t>
      </w:r>
      <w:r w:rsidR="00E75563">
        <w:rPr>
          <w:rFonts w:ascii="Arial" w:hAnsi="Arial" w:cs="Arial"/>
          <w:sz w:val="20"/>
          <w:szCs w:val="20"/>
        </w:rPr>
        <w:t>Smlouv</w:t>
      </w:r>
      <w:r w:rsidRPr="005A66F2">
        <w:rPr>
          <w:rFonts w:ascii="Arial" w:hAnsi="Arial" w:cs="Arial"/>
          <w:sz w:val="20"/>
          <w:szCs w:val="20"/>
        </w:rPr>
        <w:t xml:space="preserve">y se však nedotýká nároku na náhradu škody, pokud nebylo důvodem vzniku škody uplatnění "vyšší moci", smluvních pokut vzniklých porušením </w:t>
      </w:r>
      <w:r w:rsidR="00E75563">
        <w:rPr>
          <w:rFonts w:ascii="Arial" w:hAnsi="Arial" w:cs="Arial"/>
          <w:sz w:val="20"/>
          <w:szCs w:val="20"/>
        </w:rPr>
        <w:t>Smlouv</w:t>
      </w:r>
      <w:r w:rsidRPr="005A66F2">
        <w:rPr>
          <w:rFonts w:ascii="Arial" w:hAnsi="Arial" w:cs="Arial"/>
          <w:sz w:val="20"/>
          <w:szCs w:val="20"/>
        </w:rPr>
        <w:t xml:space="preserve">y, řešení sporů mezi smluvními stranami a jiných ustanovení, která podle projevené vůle stran nebo vzhledem ke své povaze mají trvat i po ukončení </w:t>
      </w:r>
      <w:r w:rsidR="00E75563">
        <w:rPr>
          <w:rFonts w:ascii="Arial" w:hAnsi="Arial" w:cs="Arial"/>
          <w:sz w:val="20"/>
          <w:szCs w:val="20"/>
        </w:rPr>
        <w:t>Smlouv</w:t>
      </w:r>
      <w:r w:rsidRPr="005A66F2">
        <w:rPr>
          <w:rFonts w:ascii="Arial" w:hAnsi="Arial" w:cs="Arial"/>
          <w:sz w:val="20"/>
          <w:szCs w:val="20"/>
        </w:rPr>
        <w:t xml:space="preserve">y. Je-li však smluvní pokuta závislá na délce prodlení, nenarůstá její výše po zániku </w:t>
      </w:r>
      <w:r w:rsidR="00E75563">
        <w:rPr>
          <w:rFonts w:ascii="Arial" w:hAnsi="Arial" w:cs="Arial"/>
          <w:sz w:val="20"/>
          <w:szCs w:val="20"/>
        </w:rPr>
        <w:t>Smlouv</w:t>
      </w:r>
      <w:r w:rsidRPr="005A66F2">
        <w:rPr>
          <w:rFonts w:ascii="Arial" w:hAnsi="Arial" w:cs="Arial"/>
          <w:sz w:val="20"/>
          <w:szCs w:val="20"/>
        </w:rPr>
        <w:t>y</w:t>
      </w:r>
      <w:r w:rsidR="003A0279">
        <w:rPr>
          <w:rFonts w:ascii="Arial" w:hAnsi="Arial" w:cs="Arial"/>
          <w:sz w:val="20"/>
          <w:szCs w:val="20"/>
        </w:rPr>
        <w:t>.</w:t>
      </w:r>
    </w:p>
    <w:p w14:paraId="603EAE08" w14:textId="0E467E7D" w:rsidR="00547110" w:rsidRPr="005A66F2" w:rsidRDefault="005A66F2" w:rsidP="009B0D8D">
      <w:pPr>
        <w:pStyle w:val="Odstavecseseznamem"/>
        <w:numPr>
          <w:ilvl w:val="0"/>
          <w:numId w:val="18"/>
        </w:numPr>
        <w:spacing w:before="120" w:after="120" w:line="240" w:lineRule="auto"/>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ovy závazky, pokud jde o jakost, odstraňování vad a nedodělků, rovněž záruky za jakost prací jím provedených až do doby jakéhokoliv odstoupení od </w:t>
      </w:r>
      <w:r w:rsidR="00E75563">
        <w:rPr>
          <w:rFonts w:ascii="Arial" w:hAnsi="Arial" w:cs="Arial"/>
          <w:sz w:val="20"/>
          <w:szCs w:val="20"/>
        </w:rPr>
        <w:t>Smlouv</w:t>
      </w:r>
      <w:r w:rsidR="00547110" w:rsidRPr="005A66F2">
        <w:rPr>
          <w:rFonts w:ascii="Arial" w:hAnsi="Arial" w:cs="Arial"/>
          <w:sz w:val="20"/>
          <w:szCs w:val="20"/>
        </w:rPr>
        <w:t xml:space="preserve">y platí i po takovém odstoupení, a to pro část </w:t>
      </w:r>
      <w:r w:rsidR="00E75563">
        <w:rPr>
          <w:rFonts w:ascii="Arial" w:hAnsi="Arial" w:cs="Arial"/>
          <w:sz w:val="20"/>
          <w:szCs w:val="20"/>
        </w:rPr>
        <w:t>Díla</w:t>
      </w:r>
      <w:r w:rsidR="00547110" w:rsidRPr="005A66F2">
        <w:rPr>
          <w:rFonts w:ascii="Arial" w:hAnsi="Arial" w:cs="Arial"/>
          <w:sz w:val="20"/>
          <w:szCs w:val="20"/>
        </w:rPr>
        <w:t xml:space="preserve">, kterou </w:t>
      </w:r>
      <w:r>
        <w:rPr>
          <w:rFonts w:ascii="Arial" w:hAnsi="Arial" w:cs="Arial"/>
          <w:sz w:val="20"/>
          <w:szCs w:val="20"/>
        </w:rPr>
        <w:t>Zhotovitel</w:t>
      </w:r>
      <w:r w:rsidR="00547110" w:rsidRPr="005A66F2">
        <w:rPr>
          <w:rFonts w:ascii="Arial" w:hAnsi="Arial" w:cs="Arial"/>
          <w:sz w:val="20"/>
          <w:szCs w:val="20"/>
        </w:rPr>
        <w:t xml:space="preserve"> do takového odstoupení realizoval</w:t>
      </w:r>
      <w:r w:rsidR="003A0279">
        <w:rPr>
          <w:rFonts w:ascii="Arial" w:hAnsi="Arial" w:cs="Arial"/>
          <w:sz w:val="20"/>
          <w:szCs w:val="20"/>
        </w:rPr>
        <w:t>.</w:t>
      </w:r>
    </w:p>
    <w:p w14:paraId="5FA74956" w14:textId="60B48C80" w:rsidR="00547110" w:rsidRPr="005A66F2" w:rsidRDefault="003A0279" w:rsidP="009B0D8D">
      <w:pPr>
        <w:pStyle w:val="Odstavecseseznamem"/>
        <w:numPr>
          <w:ilvl w:val="0"/>
          <w:numId w:val="18"/>
        </w:numPr>
        <w:spacing w:before="120" w:after="120" w:line="240" w:lineRule="auto"/>
        <w:contextualSpacing w:val="0"/>
        <w:jc w:val="both"/>
        <w:rPr>
          <w:rFonts w:ascii="Arial" w:hAnsi="Arial" w:cs="Arial"/>
          <w:sz w:val="20"/>
          <w:szCs w:val="20"/>
        </w:rPr>
      </w:pPr>
      <w:r>
        <w:rPr>
          <w:rFonts w:ascii="Arial" w:hAnsi="Arial" w:cs="Arial"/>
          <w:sz w:val="20"/>
          <w:szCs w:val="20"/>
        </w:rPr>
        <w:t>O</w:t>
      </w:r>
      <w:r w:rsidR="00547110" w:rsidRPr="005A66F2">
        <w:rPr>
          <w:rFonts w:ascii="Arial" w:hAnsi="Arial" w:cs="Arial"/>
          <w:sz w:val="20"/>
          <w:szCs w:val="20"/>
        </w:rPr>
        <w:t xml:space="preserve">dstoupí-li některá ze stran od této </w:t>
      </w:r>
      <w:r w:rsidR="00E75563">
        <w:rPr>
          <w:rFonts w:ascii="Arial" w:hAnsi="Arial" w:cs="Arial"/>
          <w:sz w:val="20"/>
          <w:szCs w:val="20"/>
        </w:rPr>
        <w:t>Smlouv</w:t>
      </w:r>
      <w:r w:rsidR="00547110" w:rsidRPr="005A66F2">
        <w:rPr>
          <w:rFonts w:ascii="Arial" w:hAnsi="Arial" w:cs="Arial"/>
          <w:sz w:val="20"/>
          <w:szCs w:val="20"/>
        </w:rPr>
        <w:t xml:space="preserve">y na základě ujednání z této </w:t>
      </w:r>
      <w:r w:rsidR="00E75563">
        <w:rPr>
          <w:rFonts w:ascii="Arial" w:hAnsi="Arial" w:cs="Arial"/>
          <w:sz w:val="20"/>
          <w:szCs w:val="20"/>
        </w:rPr>
        <w:t>Smlouv</w:t>
      </w:r>
      <w:r w:rsidR="00547110" w:rsidRPr="005A66F2">
        <w:rPr>
          <w:rFonts w:ascii="Arial" w:hAnsi="Arial" w:cs="Arial"/>
          <w:sz w:val="20"/>
          <w:szCs w:val="20"/>
        </w:rPr>
        <w:t xml:space="preserve">y vyplývajících, smluvní strany vypořádají své závazky z předmětné </w:t>
      </w:r>
      <w:r w:rsidR="00E75563">
        <w:rPr>
          <w:rFonts w:ascii="Arial" w:hAnsi="Arial" w:cs="Arial"/>
          <w:sz w:val="20"/>
          <w:szCs w:val="20"/>
        </w:rPr>
        <w:t>Smlouv</w:t>
      </w:r>
      <w:r w:rsidR="00547110" w:rsidRPr="005A66F2">
        <w:rPr>
          <w:rFonts w:ascii="Arial" w:hAnsi="Arial" w:cs="Arial"/>
          <w:sz w:val="20"/>
          <w:szCs w:val="20"/>
        </w:rPr>
        <w:t>y takto:</w:t>
      </w:r>
    </w:p>
    <w:p w14:paraId="2FB55FAE" w14:textId="489D1C3B" w:rsidR="00547110" w:rsidRPr="005A66F2" w:rsidRDefault="005A66F2" w:rsidP="009B0D8D">
      <w:pPr>
        <w:pStyle w:val="Odstavecseseznamem"/>
        <w:numPr>
          <w:ilvl w:val="1"/>
          <w:numId w:val="18"/>
        </w:numPr>
        <w:spacing w:before="120" w:after="120" w:line="240" w:lineRule="auto"/>
        <w:ind w:left="1985"/>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provede soupis všech provedených prací a činností oceněných dle způsobu, kterým je stanovena cena </w:t>
      </w:r>
      <w:r w:rsidR="00E75563">
        <w:rPr>
          <w:rFonts w:ascii="Arial" w:hAnsi="Arial" w:cs="Arial"/>
          <w:sz w:val="20"/>
          <w:szCs w:val="20"/>
        </w:rPr>
        <w:t>Díla</w:t>
      </w:r>
      <w:r w:rsidR="00547110" w:rsidRPr="005A66F2">
        <w:rPr>
          <w:rFonts w:ascii="Arial" w:hAnsi="Arial" w:cs="Arial"/>
          <w:sz w:val="20"/>
          <w:szCs w:val="20"/>
        </w:rPr>
        <w:t>;</w:t>
      </w:r>
    </w:p>
    <w:p w14:paraId="5C245E37" w14:textId="1E31C4A7" w:rsidR="00547110" w:rsidRPr="005A66F2" w:rsidRDefault="005A66F2" w:rsidP="009B0D8D">
      <w:pPr>
        <w:pStyle w:val="Odstavecseseznamem"/>
        <w:numPr>
          <w:ilvl w:val="1"/>
          <w:numId w:val="18"/>
        </w:numPr>
        <w:spacing w:before="120" w:after="120" w:line="240" w:lineRule="auto"/>
        <w:ind w:left="1985"/>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provede finanční vyčíslení provedených prací, poskytnutých záloh a zpracuje "dílčí konečnou fakturu";</w:t>
      </w:r>
    </w:p>
    <w:p w14:paraId="7A3F532C" w14:textId="0F0EFA90" w:rsidR="00547110" w:rsidRPr="005A66F2" w:rsidRDefault="005A66F2" w:rsidP="009B0D8D">
      <w:pPr>
        <w:pStyle w:val="Odstavecseseznamem"/>
        <w:numPr>
          <w:ilvl w:val="1"/>
          <w:numId w:val="18"/>
        </w:numPr>
        <w:spacing w:before="120" w:after="120" w:line="240" w:lineRule="auto"/>
        <w:ind w:left="1985"/>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vyzve </w:t>
      </w:r>
      <w:r>
        <w:rPr>
          <w:rFonts w:ascii="Arial" w:hAnsi="Arial" w:cs="Arial"/>
          <w:sz w:val="20"/>
          <w:szCs w:val="20"/>
        </w:rPr>
        <w:t>Objednatel</w:t>
      </w:r>
      <w:r w:rsidR="00547110" w:rsidRPr="005A66F2">
        <w:rPr>
          <w:rFonts w:ascii="Arial" w:hAnsi="Arial" w:cs="Arial"/>
          <w:sz w:val="20"/>
          <w:szCs w:val="20"/>
        </w:rPr>
        <w:t xml:space="preserve">e k "dílčímu předání </w:t>
      </w:r>
      <w:r w:rsidR="00E75563">
        <w:rPr>
          <w:rFonts w:ascii="Arial" w:hAnsi="Arial" w:cs="Arial"/>
          <w:sz w:val="20"/>
          <w:szCs w:val="20"/>
        </w:rPr>
        <w:t>Díla</w:t>
      </w:r>
      <w:r w:rsidR="00547110" w:rsidRPr="005A66F2">
        <w:rPr>
          <w:rFonts w:ascii="Arial" w:hAnsi="Arial" w:cs="Arial"/>
          <w:sz w:val="20"/>
          <w:szCs w:val="20"/>
        </w:rPr>
        <w:t xml:space="preserve">" a </w:t>
      </w:r>
      <w:r>
        <w:rPr>
          <w:rFonts w:ascii="Arial" w:hAnsi="Arial" w:cs="Arial"/>
          <w:sz w:val="20"/>
          <w:szCs w:val="20"/>
        </w:rPr>
        <w:t>Objednatel</w:t>
      </w:r>
      <w:r w:rsidR="00547110" w:rsidRPr="005A66F2">
        <w:rPr>
          <w:rFonts w:ascii="Arial" w:hAnsi="Arial" w:cs="Arial"/>
          <w:sz w:val="20"/>
          <w:szCs w:val="20"/>
        </w:rPr>
        <w:t xml:space="preserve"> je povinen do 3 dnů od obdržení vyzvání zahájit "dílčí přejímací řízení";</w:t>
      </w:r>
    </w:p>
    <w:p w14:paraId="6A66AE1A" w14:textId="0CC3CBE1" w:rsidR="00547110" w:rsidRPr="005A66F2" w:rsidRDefault="005A66F2" w:rsidP="009B0D8D">
      <w:pPr>
        <w:pStyle w:val="Odstavecseseznamem"/>
        <w:numPr>
          <w:ilvl w:val="1"/>
          <w:numId w:val="18"/>
        </w:numPr>
        <w:spacing w:before="120" w:after="120" w:line="240" w:lineRule="auto"/>
        <w:ind w:left="1985"/>
        <w:contextualSpacing w:val="0"/>
        <w:jc w:val="both"/>
        <w:rPr>
          <w:rFonts w:ascii="Arial" w:hAnsi="Arial" w:cs="Arial"/>
          <w:sz w:val="20"/>
          <w:szCs w:val="20"/>
        </w:rPr>
      </w:pPr>
      <w:r>
        <w:rPr>
          <w:rFonts w:ascii="Arial" w:hAnsi="Arial" w:cs="Arial"/>
          <w:sz w:val="20"/>
          <w:szCs w:val="20"/>
        </w:rPr>
        <w:t>Objednatel</w:t>
      </w:r>
      <w:r w:rsidR="00547110" w:rsidRPr="005A66F2">
        <w:rPr>
          <w:rFonts w:ascii="Arial" w:hAnsi="Arial" w:cs="Arial"/>
          <w:sz w:val="20"/>
          <w:szCs w:val="20"/>
        </w:rPr>
        <w:t xml:space="preserve"> uhradí </w:t>
      </w:r>
      <w:r>
        <w:rPr>
          <w:rFonts w:ascii="Arial" w:hAnsi="Arial" w:cs="Arial"/>
          <w:sz w:val="20"/>
          <w:szCs w:val="20"/>
        </w:rPr>
        <w:t>Zhotovitel</w:t>
      </w:r>
      <w:r w:rsidR="00547110" w:rsidRPr="005A66F2">
        <w:rPr>
          <w:rFonts w:ascii="Arial" w:hAnsi="Arial" w:cs="Arial"/>
          <w:sz w:val="20"/>
          <w:szCs w:val="20"/>
        </w:rPr>
        <w:t xml:space="preserve">i provedené práce do doby odstoupení od </w:t>
      </w:r>
      <w:r w:rsidR="00E75563">
        <w:rPr>
          <w:rFonts w:ascii="Arial" w:hAnsi="Arial" w:cs="Arial"/>
          <w:sz w:val="20"/>
          <w:szCs w:val="20"/>
        </w:rPr>
        <w:t>Smlouv</w:t>
      </w:r>
      <w:r w:rsidR="00547110" w:rsidRPr="005A66F2">
        <w:rPr>
          <w:rFonts w:ascii="Arial" w:hAnsi="Arial" w:cs="Arial"/>
          <w:sz w:val="20"/>
          <w:szCs w:val="20"/>
        </w:rPr>
        <w:t>y na základě vystavené faktury.</w:t>
      </w:r>
    </w:p>
    <w:p w14:paraId="19C3AA5D" w14:textId="77777777" w:rsidR="00B32B61" w:rsidRPr="005A66F2" w:rsidRDefault="00B32B61" w:rsidP="005A66F2">
      <w:pPr>
        <w:pStyle w:val="Odstavecseseznamem"/>
        <w:spacing w:before="120" w:after="120" w:line="240" w:lineRule="auto"/>
        <w:contextualSpacing w:val="0"/>
        <w:rPr>
          <w:rFonts w:ascii="Arial" w:hAnsi="Arial" w:cs="Arial"/>
          <w:sz w:val="20"/>
          <w:szCs w:val="20"/>
        </w:rPr>
      </w:pPr>
    </w:p>
    <w:p w14:paraId="026B7334" w14:textId="0D711892" w:rsidR="00547110" w:rsidRPr="003A0279" w:rsidRDefault="00547110" w:rsidP="00A4366A">
      <w:pPr>
        <w:pStyle w:val="Nadpis1"/>
      </w:pPr>
      <w:r w:rsidRPr="003A0279">
        <w:t>SPORY</w:t>
      </w:r>
    </w:p>
    <w:p w14:paraId="6F2F4352" w14:textId="7777777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Smluvní strany se dohodly, že jakékoli spory se budou snažit vyřešit přednostně jednáním a nalezením smírného řešení sporu.</w:t>
      </w:r>
    </w:p>
    <w:p w14:paraId="0336A45A" w14:textId="2E1717A7"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lastRenderedPageBreak/>
        <w:t xml:space="preserve">Nebude-li to však možné, jakýkoliv spor vzniklý z této </w:t>
      </w:r>
      <w:r w:rsidR="00E75563">
        <w:rPr>
          <w:rFonts w:ascii="Arial" w:hAnsi="Arial" w:cs="Arial"/>
          <w:sz w:val="20"/>
          <w:szCs w:val="20"/>
        </w:rPr>
        <w:t>Smlouv</w:t>
      </w:r>
      <w:r w:rsidRPr="005A66F2">
        <w:rPr>
          <w:rFonts w:ascii="Arial" w:hAnsi="Arial" w:cs="Arial"/>
          <w:sz w:val="20"/>
          <w:szCs w:val="20"/>
        </w:rPr>
        <w:t>y bude rozhodnut k tomu věcně příslušným soudem.</w:t>
      </w:r>
    </w:p>
    <w:p w14:paraId="624BBB2E" w14:textId="77777777" w:rsidR="00B32B61" w:rsidRDefault="00B32B61" w:rsidP="005A66F2">
      <w:pPr>
        <w:pStyle w:val="Odstavecseseznamem"/>
        <w:spacing w:before="120" w:after="120" w:line="240" w:lineRule="auto"/>
        <w:contextualSpacing w:val="0"/>
        <w:rPr>
          <w:rFonts w:ascii="Arial" w:hAnsi="Arial" w:cs="Arial"/>
          <w:sz w:val="20"/>
          <w:szCs w:val="20"/>
        </w:rPr>
      </w:pPr>
    </w:p>
    <w:p w14:paraId="5E77148F" w14:textId="77777777" w:rsidR="00E0282B" w:rsidRPr="005A66F2" w:rsidRDefault="00E0282B" w:rsidP="005A66F2">
      <w:pPr>
        <w:pStyle w:val="Odstavecseseznamem"/>
        <w:spacing w:before="120" w:after="120" w:line="240" w:lineRule="auto"/>
        <w:contextualSpacing w:val="0"/>
        <w:rPr>
          <w:rFonts w:ascii="Arial" w:hAnsi="Arial" w:cs="Arial"/>
          <w:sz w:val="20"/>
          <w:szCs w:val="20"/>
        </w:rPr>
      </w:pPr>
    </w:p>
    <w:p w14:paraId="0E58AD2E" w14:textId="26EC9C00" w:rsidR="00547110" w:rsidRPr="003A0279" w:rsidRDefault="00547110" w:rsidP="00A4366A">
      <w:pPr>
        <w:pStyle w:val="Nadpis1"/>
      </w:pPr>
      <w:r w:rsidRPr="003A0279">
        <w:t xml:space="preserve">DODATKY A ZMĚNY </w:t>
      </w:r>
      <w:r w:rsidR="00E75563" w:rsidRPr="003A0279">
        <w:t>SMLOUV</w:t>
      </w:r>
      <w:r w:rsidRPr="003A0279">
        <w:t>Y</w:t>
      </w:r>
    </w:p>
    <w:p w14:paraId="7AF8838A" w14:textId="70730908"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Tuto </w:t>
      </w:r>
      <w:r w:rsidR="00E75563">
        <w:rPr>
          <w:rFonts w:ascii="Arial" w:hAnsi="Arial" w:cs="Arial"/>
          <w:sz w:val="20"/>
          <w:szCs w:val="20"/>
        </w:rPr>
        <w:t>Smlouv</w:t>
      </w:r>
      <w:r w:rsidRPr="005A66F2">
        <w:rPr>
          <w:rFonts w:ascii="Arial" w:hAnsi="Arial" w:cs="Arial"/>
          <w:sz w:val="20"/>
          <w:szCs w:val="20"/>
        </w:rPr>
        <w:t xml:space="preserve">u lze měnit, doplnit nebo zrušit pouze písemnými průběžně číslovanými smluvními dodatky, jež musí být jako takové označeny a potvrzeny oběma stranami </w:t>
      </w:r>
      <w:r w:rsidR="00E75563">
        <w:rPr>
          <w:rFonts w:ascii="Arial" w:hAnsi="Arial" w:cs="Arial"/>
          <w:sz w:val="20"/>
          <w:szCs w:val="20"/>
        </w:rPr>
        <w:t>Smlouv</w:t>
      </w:r>
      <w:r w:rsidRPr="005A66F2">
        <w:rPr>
          <w:rFonts w:ascii="Arial" w:hAnsi="Arial" w:cs="Arial"/>
          <w:sz w:val="20"/>
          <w:szCs w:val="20"/>
        </w:rPr>
        <w:t xml:space="preserve">y. Tyto dodatky podléhají témuž smluvnímu režimu jako tato </w:t>
      </w:r>
      <w:r w:rsidR="00E75563">
        <w:rPr>
          <w:rFonts w:ascii="Arial" w:hAnsi="Arial" w:cs="Arial"/>
          <w:sz w:val="20"/>
          <w:szCs w:val="20"/>
        </w:rPr>
        <w:t>Smlouv</w:t>
      </w:r>
      <w:r w:rsidRPr="005A66F2">
        <w:rPr>
          <w:rFonts w:ascii="Arial" w:hAnsi="Arial" w:cs="Arial"/>
          <w:sz w:val="20"/>
          <w:szCs w:val="20"/>
        </w:rPr>
        <w:t>a.</w:t>
      </w:r>
    </w:p>
    <w:p w14:paraId="2ADB506D" w14:textId="77777777" w:rsidR="00B32B61" w:rsidRPr="005A66F2" w:rsidRDefault="00B32B61" w:rsidP="005A66F2">
      <w:pPr>
        <w:pStyle w:val="Odstavecseseznamem"/>
        <w:spacing w:before="120" w:after="120" w:line="240" w:lineRule="auto"/>
        <w:contextualSpacing w:val="0"/>
        <w:rPr>
          <w:rFonts w:ascii="Arial" w:hAnsi="Arial" w:cs="Arial"/>
          <w:sz w:val="20"/>
          <w:szCs w:val="20"/>
        </w:rPr>
      </w:pPr>
    </w:p>
    <w:p w14:paraId="3AA932D9" w14:textId="618EB2FC" w:rsidR="00547110" w:rsidRPr="003A0279" w:rsidRDefault="00547110" w:rsidP="00A4366A">
      <w:pPr>
        <w:pStyle w:val="Nadpis1"/>
      </w:pPr>
      <w:r w:rsidRPr="003A0279">
        <w:t>DŮVĚRNÁ POVAHA INFORMACÍ, DUŠEVNÍ VLASTNICTVÍ</w:t>
      </w:r>
    </w:p>
    <w:p w14:paraId="08109317" w14:textId="7A4F7581"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Důvěrnými informacemi se pro účely této </w:t>
      </w:r>
      <w:r w:rsidR="00E75563">
        <w:rPr>
          <w:rFonts w:ascii="Arial" w:hAnsi="Arial" w:cs="Arial"/>
          <w:sz w:val="20"/>
          <w:szCs w:val="20"/>
        </w:rPr>
        <w:t>Smlouv</w:t>
      </w:r>
      <w:r w:rsidRPr="005A66F2">
        <w:rPr>
          <w:rFonts w:ascii="Arial" w:hAnsi="Arial" w:cs="Arial"/>
          <w:sz w:val="20"/>
          <w:szCs w:val="20"/>
        </w:rPr>
        <w:t>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(dále jen „důvěrné informace“).</w:t>
      </w:r>
    </w:p>
    <w:p w14:paraId="7EE78E2D" w14:textId="399A5248"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Za důvěrné informace se bez ohledu na formu jejich získání považují veškeré informace, které se týkají obsahu, struktury a zabezpečení informačních systémů </w:t>
      </w:r>
      <w:r w:rsidR="005A66F2">
        <w:rPr>
          <w:rFonts w:ascii="Arial" w:hAnsi="Arial" w:cs="Arial"/>
          <w:sz w:val="20"/>
          <w:szCs w:val="20"/>
        </w:rPr>
        <w:t>Objednatel</w:t>
      </w:r>
      <w:r w:rsidRPr="005A66F2">
        <w:rPr>
          <w:rFonts w:ascii="Arial" w:hAnsi="Arial" w:cs="Arial"/>
          <w:sz w:val="20"/>
          <w:szCs w:val="20"/>
        </w:rPr>
        <w:t>e. Dále se považují za důvěrné informace takové informace, které jsou jako důvěrné výslovně některou ze stran označeny.</w:t>
      </w:r>
    </w:p>
    <w:p w14:paraId="144656BA" w14:textId="3D9ACE3C"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jsou povinny zajistit utajení získaných důvěrných informací způsobem obvyklým pro utajování takových informací, není-li výslovně sjednáno jinak. Tato povinnost platí bez ohledu na ukončení účinnosti této </w:t>
      </w:r>
      <w:r w:rsidR="00E75563">
        <w:rPr>
          <w:rFonts w:ascii="Arial" w:hAnsi="Arial" w:cs="Arial"/>
          <w:sz w:val="20"/>
          <w:szCs w:val="20"/>
        </w:rPr>
        <w:t>Smlouv</w:t>
      </w:r>
      <w:r w:rsidRPr="005A66F2">
        <w:rPr>
          <w:rFonts w:ascii="Arial" w:hAnsi="Arial" w:cs="Arial"/>
          <w:sz w:val="20"/>
          <w:szCs w:val="20"/>
        </w:rPr>
        <w:t>y. Strany mají právo požadovat navzájem doložení dostatečnosti utajení důvěrných informací. Strany jsou povinny zajistit utajení důvěrných informací i u svých zaměstnanců, zástupců, jakož i jiných spolupracujících třetích stran, pokud jim takové informace byly poskytnuty. Ustanovení zákona č. 106/1999 Sb., o svobodném přístupu k informacím, ve znění pozdějších předpisů nejsou tímto dotčena.</w:t>
      </w:r>
    </w:p>
    <w:p w14:paraId="6979D324" w14:textId="07BD5921"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Právo užívat, poskytovat a zpřístupnit důvěrné informace mají obě strany pouze v rozsahu a za podmínek nezbytných pro řádné plnění práva a povinností vyplývajících z této </w:t>
      </w:r>
      <w:r w:rsidR="00E75563">
        <w:rPr>
          <w:rFonts w:ascii="Arial" w:hAnsi="Arial" w:cs="Arial"/>
          <w:sz w:val="20"/>
          <w:szCs w:val="20"/>
        </w:rPr>
        <w:t>Smlouv</w:t>
      </w:r>
      <w:r w:rsidRPr="005A66F2">
        <w:rPr>
          <w:rFonts w:ascii="Arial" w:hAnsi="Arial" w:cs="Arial"/>
          <w:sz w:val="20"/>
          <w:szCs w:val="20"/>
        </w:rPr>
        <w:t xml:space="preserve">y. </w:t>
      </w:r>
    </w:p>
    <w:p w14:paraId="01A6076A" w14:textId="5215538B"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případě, že se </w:t>
      </w:r>
      <w:r w:rsidR="005A66F2">
        <w:rPr>
          <w:rFonts w:ascii="Arial" w:hAnsi="Arial" w:cs="Arial"/>
          <w:sz w:val="20"/>
          <w:szCs w:val="20"/>
        </w:rPr>
        <w:t>Zhotovitel</w:t>
      </w:r>
      <w:r w:rsidRPr="005A66F2">
        <w:rPr>
          <w:rFonts w:ascii="Arial" w:hAnsi="Arial" w:cs="Arial"/>
          <w:sz w:val="20"/>
          <w:szCs w:val="20"/>
        </w:rPr>
        <w:t xml:space="preserve"> při plnění této </w:t>
      </w:r>
      <w:r w:rsidR="00E75563">
        <w:rPr>
          <w:rFonts w:ascii="Arial" w:hAnsi="Arial" w:cs="Arial"/>
          <w:sz w:val="20"/>
          <w:szCs w:val="20"/>
        </w:rPr>
        <w:t>Smlouv</w:t>
      </w:r>
      <w:r w:rsidRPr="005A66F2">
        <w:rPr>
          <w:rFonts w:ascii="Arial" w:hAnsi="Arial" w:cs="Arial"/>
          <w:sz w:val="20"/>
          <w:szCs w:val="20"/>
        </w:rPr>
        <w:t xml:space="preserve">y seznamuje s osobními údaji, je povinen tyto údaje považovat za důvěrné informace a jako s důvěrnými s nimi zacházet. </w:t>
      </w:r>
      <w:r w:rsidR="005A66F2">
        <w:rPr>
          <w:rFonts w:ascii="Arial" w:hAnsi="Arial" w:cs="Arial"/>
          <w:sz w:val="20"/>
          <w:szCs w:val="20"/>
        </w:rPr>
        <w:t>Zhotovitel</w:t>
      </w:r>
      <w:r w:rsidRPr="005A66F2">
        <w:rPr>
          <w:rFonts w:ascii="Arial" w:hAnsi="Arial" w:cs="Arial"/>
          <w:sz w:val="20"/>
          <w:szCs w:val="20"/>
        </w:rPr>
        <w:t xml:space="preserve"> se zavazuje zavázat stejným způsobem i veškeré své zaměstnance, jakož i veškeré třetí osoby, které by mohly přijít s takovými informacemi v rámci své činnosti, byť nahodile, do styku.</w:t>
      </w:r>
    </w:p>
    <w:p w14:paraId="5977203C" w14:textId="3B37F420"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bere na vědomí, že se ve smyslu v tomto odstavci uvedených právních předpisů (či na ně odkazovaných) považuje a bude považovat za zpracovatele osobních údajů, se všemi pro něj vyplývajícími důsledky a povinnostmi. </w:t>
      </w:r>
      <w:r>
        <w:rPr>
          <w:rFonts w:ascii="Arial" w:hAnsi="Arial" w:cs="Arial"/>
          <w:sz w:val="20"/>
          <w:szCs w:val="20"/>
        </w:rPr>
        <w:t>Zhotovitel</w:t>
      </w:r>
      <w:r w:rsidR="00547110" w:rsidRPr="005A66F2">
        <w:rPr>
          <w:rFonts w:ascii="Arial" w:hAnsi="Arial" w:cs="Arial"/>
          <w:sz w:val="20"/>
          <w:szCs w:val="20"/>
        </w:rPr>
        <w:t xml:space="preserve"> se zavazuje zabezpečit ochranu všech osobních údajů, které bude zpracovávat při plnění této </w:t>
      </w:r>
      <w:r w:rsidR="00E75563">
        <w:rPr>
          <w:rFonts w:ascii="Arial" w:hAnsi="Arial" w:cs="Arial"/>
          <w:sz w:val="20"/>
          <w:szCs w:val="20"/>
        </w:rPr>
        <w:t>Smlouv</w:t>
      </w:r>
      <w:r w:rsidR="00547110" w:rsidRPr="005A66F2">
        <w:rPr>
          <w:rFonts w:ascii="Arial" w:hAnsi="Arial" w:cs="Arial"/>
          <w:sz w:val="20"/>
          <w:szCs w:val="20"/>
        </w:rPr>
        <w:t>y, a přijmout taková opatření, aby nemohlo dojít k neoprávněnému nebo nahodilému přístupu k těmto osobním údajům, k jejich změně, zničení či ztrátě, neoprávněným přenosům, neoprávněnému zpracování, jakož i k jejich jinému zneužití, v souladu se zákonem č. 11</w:t>
      </w:r>
      <w:r w:rsidR="003A0279">
        <w:rPr>
          <w:rFonts w:ascii="Arial" w:hAnsi="Arial" w:cs="Arial"/>
          <w:sz w:val="20"/>
          <w:szCs w:val="20"/>
        </w:rPr>
        <w:t>0</w:t>
      </w:r>
      <w:r w:rsidR="00547110" w:rsidRPr="005A66F2">
        <w:rPr>
          <w:rFonts w:ascii="Arial" w:hAnsi="Arial" w:cs="Arial"/>
          <w:sz w:val="20"/>
          <w:szCs w:val="20"/>
        </w:rPr>
        <w:t>/20</w:t>
      </w:r>
      <w:r w:rsidR="003A0279">
        <w:rPr>
          <w:rFonts w:ascii="Arial" w:hAnsi="Arial" w:cs="Arial"/>
          <w:sz w:val="20"/>
          <w:szCs w:val="20"/>
        </w:rPr>
        <w:t>19</w:t>
      </w:r>
      <w:r w:rsidR="00547110" w:rsidRPr="005A66F2">
        <w:rPr>
          <w:rFonts w:ascii="Arial" w:hAnsi="Arial" w:cs="Arial"/>
          <w:sz w:val="20"/>
          <w:szCs w:val="20"/>
        </w:rPr>
        <w:t xml:space="preserve"> Sb., o </w:t>
      </w:r>
      <w:r w:rsidR="003A0279">
        <w:rPr>
          <w:rFonts w:ascii="Arial" w:hAnsi="Arial" w:cs="Arial"/>
          <w:sz w:val="20"/>
          <w:szCs w:val="20"/>
        </w:rPr>
        <w:t xml:space="preserve">zpracování </w:t>
      </w:r>
      <w:r w:rsidR="00547110" w:rsidRPr="005A66F2">
        <w:rPr>
          <w:rFonts w:ascii="Arial" w:hAnsi="Arial" w:cs="Arial"/>
          <w:sz w:val="20"/>
          <w:szCs w:val="20"/>
        </w:rPr>
        <w:t xml:space="preserve">osobních údajů, v platném znění (dále jen "Zákon o </w:t>
      </w:r>
      <w:r w:rsidR="003A0279">
        <w:rPr>
          <w:rFonts w:ascii="Arial" w:hAnsi="Arial" w:cs="Arial"/>
          <w:sz w:val="20"/>
          <w:szCs w:val="20"/>
        </w:rPr>
        <w:t xml:space="preserve">zpracování </w:t>
      </w:r>
      <w:r w:rsidR="00547110" w:rsidRPr="005A66F2">
        <w:rPr>
          <w:rFonts w:ascii="Arial" w:hAnsi="Arial" w:cs="Arial"/>
          <w:sz w:val="20"/>
          <w:szCs w:val="20"/>
        </w:rPr>
        <w:t>osobních údajů"), případně pak v souladu s dalšími zákony či přímo aplikovatelnými nařízeními Evropského parlamentu a Rady (EU) , které jej v budoucnu nahradí.</w:t>
      </w:r>
    </w:p>
    <w:p w14:paraId="4A1C7683" w14:textId="7E01BDC3"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povinen zpracovat a průběžně dokumentovat přijatá a provedená </w:t>
      </w:r>
      <w:proofErr w:type="spellStart"/>
      <w:r w:rsidR="00547110" w:rsidRPr="005A66F2">
        <w:rPr>
          <w:rFonts w:ascii="Arial" w:hAnsi="Arial" w:cs="Arial"/>
          <w:sz w:val="20"/>
          <w:szCs w:val="20"/>
        </w:rPr>
        <w:t>technicko-organizační</w:t>
      </w:r>
      <w:proofErr w:type="spellEnd"/>
      <w:r w:rsidR="00547110" w:rsidRPr="005A66F2">
        <w:rPr>
          <w:rFonts w:ascii="Arial" w:hAnsi="Arial" w:cs="Arial"/>
          <w:sz w:val="20"/>
          <w:szCs w:val="20"/>
        </w:rPr>
        <w:t xml:space="preserve"> opatření k zajištění ochrany osobních údajů v souladu se Zákonem o </w:t>
      </w:r>
      <w:r w:rsidR="003A0279">
        <w:rPr>
          <w:rFonts w:ascii="Arial" w:hAnsi="Arial" w:cs="Arial"/>
          <w:sz w:val="20"/>
          <w:szCs w:val="20"/>
        </w:rPr>
        <w:t xml:space="preserve">zpracování </w:t>
      </w:r>
      <w:r w:rsidR="00547110" w:rsidRPr="005A66F2">
        <w:rPr>
          <w:rFonts w:ascii="Arial" w:hAnsi="Arial" w:cs="Arial"/>
          <w:sz w:val="20"/>
          <w:szCs w:val="20"/>
        </w:rPr>
        <w:t xml:space="preserve">osobních údajů či v souladu s dalšími zákony či přímo aplikovatelnými nařízeními Evropského parlamentu a Rady (EU), které jej v budoucnu nahradí, a nejméně jednou ročně o těchto opatřeních písemně informovat </w:t>
      </w:r>
      <w:r>
        <w:rPr>
          <w:rFonts w:ascii="Arial" w:hAnsi="Arial" w:cs="Arial"/>
          <w:sz w:val="20"/>
          <w:szCs w:val="20"/>
        </w:rPr>
        <w:t>Objednatel</w:t>
      </w:r>
      <w:r w:rsidR="00547110" w:rsidRPr="005A66F2">
        <w:rPr>
          <w:rFonts w:ascii="Arial" w:hAnsi="Arial" w:cs="Arial"/>
          <w:sz w:val="20"/>
          <w:szCs w:val="20"/>
        </w:rPr>
        <w:t xml:space="preserve">e. První souhrnnou informaci o opatřeních k zajištění ochrany osobních údajů předá </w:t>
      </w:r>
      <w:r>
        <w:rPr>
          <w:rFonts w:ascii="Arial" w:hAnsi="Arial" w:cs="Arial"/>
          <w:sz w:val="20"/>
          <w:szCs w:val="20"/>
        </w:rPr>
        <w:t>Zhotovitel</w:t>
      </w:r>
      <w:r w:rsidR="00547110" w:rsidRPr="005A66F2">
        <w:rPr>
          <w:rFonts w:ascii="Arial" w:hAnsi="Arial" w:cs="Arial"/>
          <w:sz w:val="20"/>
          <w:szCs w:val="20"/>
        </w:rPr>
        <w:t xml:space="preserve"> </w:t>
      </w:r>
      <w:r>
        <w:rPr>
          <w:rFonts w:ascii="Arial" w:hAnsi="Arial" w:cs="Arial"/>
          <w:sz w:val="20"/>
          <w:szCs w:val="20"/>
        </w:rPr>
        <w:t>Objednatel</w:t>
      </w:r>
      <w:r w:rsidR="00547110" w:rsidRPr="005A66F2">
        <w:rPr>
          <w:rFonts w:ascii="Arial" w:hAnsi="Arial" w:cs="Arial"/>
          <w:sz w:val="20"/>
          <w:szCs w:val="20"/>
        </w:rPr>
        <w:t xml:space="preserve">i při započetí plnění této </w:t>
      </w:r>
      <w:r w:rsidR="00E75563">
        <w:rPr>
          <w:rFonts w:ascii="Arial" w:hAnsi="Arial" w:cs="Arial"/>
          <w:sz w:val="20"/>
          <w:szCs w:val="20"/>
        </w:rPr>
        <w:t>Smlouv</w:t>
      </w:r>
      <w:r w:rsidR="00547110" w:rsidRPr="005A66F2">
        <w:rPr>
          <w:rFonts w:ascii="Arial" w:hAnsi="Arial" w:cs="Arial"/>
          <w:sz w:val="20"/>
          <w:szCs w:val="20"/>
        </w:rPr>
        <w:t>y.</w:t>
      </w:r>
    </w:p>
    <w:p w14:paraId="40FB674A" w14:textId="2BDE360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Závazky k zachovávání důvěrnosti informací zůstanou v plném rozsahu platné a účinné i po ukončení platnosti a účinnosti této </w:t>
      </w:r>
      <w:r w:rsidR="00E75563">
        <w:rPr>
          <w:rFonts w:ascii="Arial" w:hAnsi="Arial" w:cs="Arial"/>
          <w:sz w:val="20"/>
          <w:szCs w:val="20"/>
        </w:rPr>
        <w:t>Smlouv</w:t>
      </w:r>
      <w:r w:rsidRPr="005A66F2">
        <w:rPr>
          <w:rFonts w:ascii="Arial" w:hAnsi="Arial" w:cs="Arial"/>
          <w:sz w:val="20"/>
          <w:szCs w:val="20"/>
        </w:rPr>
        <w:t xml:space="preserve">y, a to až do doby, kdy se tyto stanou obecně známými jinak než porušením této </w:t>
      </w:r>
      <w:r w:rsidR="00E75563">
        <w:rPr>
          <w:rFonts w:ascii="Arial" w:hAnsi="Arial" w:cs="Arial"/>
          <w:sz w:val="20"/>
          <w:szCs w:val="20"/>
        </w:rPr>
        <w:t>Smlouv</w:t>
      </w:r>
      <w:r w:rsidRPr="005A66F2">
        <w:rPr>
          <w:rFonts w:ascii="Arial" w:hAnsi="Arial" w:cs="Arial"/>
          <w:sz w:val="20"/>
          <w:szCs w:val="20"/>
        </w:rPr>
        <w:t>y, nebo je poskytující smluvní strana přestane utajovat. V</w:t>
      </w:r>
      <w:r w:rsidR="00D804D0">
        <w:rPr>
          <w:rFonts w:ascii="Arial" w:hAnsi="Arial" w:cs="Arial"/>
          <w:sz w:val="20"/>
          <w:szCs w:val="20"/>
        </w:rPr>
        <w:t> </w:t>
      </w:r>
      <w:r w:rsidRPr="005A66F2">
        <w:rPr>
          <w:rFonts w:ascii="Arial" w:hAnsi="Arial" w:cs="Arial"/>
          <w:sz w:val="20"/>
          <w:szCs w:val="20"/>
        </w:rPr>
        <w:t>pochybnostech se má za to, že utajování informací trvá.</w:t>
      </w:r>
    </w:p>
    <w:p w14:paraId="07B66AB6" w14:textId="5E33666F"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lastRenderedPageBreak/>
        <w:t xml:space="preserve">Po ukončení účinnosti této </w:t>
      </w:r>
      <w:r w:rsidR="00E75563">
        <w:rPr>
          <w:rFonts w:ascii="Arial" w:hAnsi="Arial" w:cs="Arial"/>
          <w:sz w:val="20"/>
          <w:szCs w:val="20"/>
        </w:rPr>
        <w:t>Smlouv</w:t>
      </w:r>
      <w:r w:rsidRPr="005A66F2">
        <w:rPr>
          <w:rFonts w:ascii="Arial" w:hAnsi="Arial" w:cs="Arial"/>
          <w:sz w:val="20"/>
          <w:szCs w:val="20"/>
        </w:rPr>
        <w:t>y je každá ze smluvních stran povinna bez zbytečného odkladu vrátit druhé smluvní straně všechny poskytnuté materiály obsahující důvěrné informace včetně jejich případně pořízených kopií. O předání a převzetí se sepíše protokol podepsaný oběma smluvními stranami (jejich zástupci ve věcech technických, případně smluvních).</w:t>
      </w:r>
    </w:p>
    <w:p w14:paraId="7C288003" w14:textId="590DD117" w:rsidR="00547110" w:rsidRPr="005A66F2"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oprávněn jakoukoli součást </w:t>
      </w:r>
      <w:r w:rsidR="00E75563">
        <w:rPr>
          <w:rFonts w:ascii="Arial" w:hAnsi="Arial" w:cs="Arial"/>
          <w:sz w:val="20"/>
          <w:szCs w:val="20"/>
        </w:rPr>
        <w:t>Díla</w:t>
      </w:r>
      <w:r w:rsidR="00547110" w:rsidRPr="005A66F2">
        <w:rPr>
          <w:rFonts w:ascii="Arial" w:hAnsi="Arial" w:cs="Arial"/>
          <w:sz w:val="20"/>
          <w:szCs w:val="20"/>
        </w:rPr>
        <w:t xml:space="preserve">, které je předmětem této </w:t>
      </w:r>
      <w:r w:rsidR="00E75563">
        <w:rPr>
          <w:rFonts w:ascii="Arial" w:hAnsi="Arial" w:cs="Arial"/>
          <w:sz w:val="20"/>
          <w:szCs w:val="20"/>
        </w:rPr>
        <w:t>Smlouv</w:t>
      </w:r>
      <w:r w:rsidR="00547110" w:rsidRPr="005A66F2">
        <w:rPr>
          <w:rFonts w:ascii="Arial" w:hAnsi="Arial" w:cs="Arial"/>
          <w:sz w:val="20"/>
          <w:szCs w:val="20"/>
        </w:rPr>
        <w:t xml:space="preserve">y (pokud bude naplňovat znaky autorského </w:t>
      </w:r>
      <w:r w:rsidR="00E75563">
        <w:rPr>
          <w:rFonts w:ascii="Arial" w:hAnsi="Arial" w:cs="Arial"/>
          <w:sz w:val="20"/>
          <w:szCs w:val="20"/>
        </w:rPr>
        <w:t>Díla</w:t>
      </w:r>
      <w:r w:rsidR="00547110" w:rsidRPr="005A66F2">
        <w:rPr>
          <w:rFonts w:ascii="Arial" w:hAnsi="Arial" w:cs="Arial"/>
          <w:sz w:val="20"/>
          <w:szCs w:val="20"/>
        </w:rPr>
        <w:t xml:space="preserve">) užít jakýmkoli způsobem a v rozsahu bez jakýchkoli omezení. </w:t>
      </w:r>
      <w:r>
        <w:rPr>
          <w:rFonts w:ascii="Arial" w:hAnsi="Arial" w:cs="Arial"/>
          <w:sz w:val="20"/>
          <w:szCs w:val="20"/>
        </w:rPr>
        <w:t>Zhotovitel</w:t>
      </w:r>
      <w:r w:rsidR="00547110" w:rsidRPr="005A66F2">
        <w:rPr>
          <w:rFonts w:ascii="Arial" w:hAnsi="Arial" w:cs="Arial"/>
          <w:sz w:val="20"/>
          <w:szCs w:val="20"/>
        </w:rPr>
        <w:t xml:space="preserve"> je povinen postupovat tak, aby vůči </w:t>
      </w:r>
      <w:r>
        <w:rPr>
          <w:rFonts w:ascii="Arial" w:hAnsi="Arial" w:cs="Arial"/>
          <w:sz w:val="20"/>
          <w:szCs w:val="20"/>
        </w:rPr>
        <w:t>Objednatel</w:t>
      </w:r>
      <w:r w:rsidR="00547110" w:rsidRPr="005A66F2">
        <w:rPr>
          <w:rFonts w:ascii="Arial" w:hAnsi="Arial" w:cs="Arial"/>
          <w:sz w:val="20"/>
          <w:szCs w:val="20"/>
        </w:rPr>
        <w:t xml:space="preserve">i nebyly uplatněny oprávněné nároky majitelů autorských práv či jakékoli oprávněné nároky jiných třetích osob v souvislosti s užitím </w:t>
      </w:r>
      <w:r w:rsidR="00E75563">
        <w:rPr>
          <w:rFonts w:ascii="Arial" w:hAnsi="Arial" w:cs="Arial"/>
          <w:sz w:val="20"/>
          <w:szCs w:val="20"/>
        </w:rPr>
        <w:t>Díla</w:t>
      </w:r>
      <w:r w:rsidR="00547110" w:rsidRPr="005A66F2">
        <w:rPr>
          <w:rFonts w:ascii="Arial" w:hAnsi="Arial" w:cs="Arial"/>
          <w:sz w:val="20"/>
          <w:szCs w:val="20"/>
        </w:rPr>
        <w:t xml:space="preserve"> (práva autorská, práva příbuzná právům autorským, práva patentová, práva k ochranné známce, práva z nekalé soutěže, práva osobnostní, práva vlastnická či jiná).</w:t>
      </w:r>
    </w:p>
    <w:p w14:paraId="38C3E043" w14:textId="67521415"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Veškerá majetková práva a užívací práva k jakýmkoli výsledkům, resp. jakékoli výstupy činnosti </w:t>
      </w:r>
      <w:r w:rsidR="005A66F2">
        <w:rPr>
          <w:rFonts w:ascii="Arial" w:hAnsi="Arial" w:cs="Arial"/>
          <w:sz w:val="20"/>
          <w:szCs w:val="20"/>
        </w:rPr>
        <w:t>Zhotovitel</w:t>
      </w:r>
      <w:r w:rsidRPr="005A66F2">
        <w:rPr>
          <w:rFonts w:ascii="Arial" w:hAnsi="Arial" w:cs="Arial"/>
          <w:sz w:val="20"/>
          <w:szCs w:val="20"/>
        </w:rPr>
        <w:t xml:space="preserve">e dle této </w:t>
      </w:r>
      <w:r w:rsidR="00E75563">
        <w:rPr>
          <w:rFonts w:ascii="Arial" w:hAnsi="Arial" w:cs="Arial"/>
          <w:sz w:val="20"/>
          <w:szCs w:val="20"/>
        </w:rPr>
        <w:t>Smlouv</w:t>
      </w:r>
      <w:r w:rsidRPr="005A66F2">
        <w:rPr>
          <w:rFonts w:ascii="Arial" w:hAnsi="Arial" w:cs="Arial"/>
          <w:sz w:val="20"/>
          <w:szCs w:val="20"/>
        </w:rPr>
        <w:t xml:space="preserve">y přecházejí v plném rozsahu na </w:t>
      </w:r>
      <w:r w:rsidR="005A66F2">
        <w:rPr>
          <w:rFonts w:ascii="Arial" w:hAnsi="Arial" w:cs="Arial"/>
          <w:sz w:val="20"/>
          <w:szCs w:val="20"/>
        </w:rPr>
        <w:t>Objednatel</w:t>
      </w:r>
      <w:r w:rsidRPr="005A66F2">
        <w:rPr>
          <w:rFonts w:ascii="Arial" w:hAnsi="Arial" w:cs="Arial"/>
          <w:sz w:val="20"/>
          <w:szCs w:val="20"/>
        </w:rPr>
        <w:t xml:space="preserve">e bez jakéhokoli omezení v okamžiku protokolárního předání a převzetí </w:t>
      </w:r>
      <w:r w:rsidR="00E75563">
        <w:rPr>
          <w:rFonts w:ascii="Arial" w:hAnsi="Arial" w:cs="Arial"/>
          <w:sz w:val="20"/>
          <w:szCs w:val="20"/>
        </w:rPr>
        <w:t>Díla</w:t>
      </w:r>
      <w:r w:rsidRPr="005A66F2">
        <w:rPr>
          <w:rFonts w:ascii="Arial" w:hAnsi="Arial" w:cs="Arial"/>
          <w:sz w:val="20"/>
          <w:szCs w:val="20"/>
        </w:rPr>
        <w:t xml:space="preserve">. Úplata za přechod veškerých majetkových práv a užívacích práv k jakýmkoli výsledkům dle této </w:t>
      </w:r>
      <w:r w:rsidR="00E75563">
        <w:rPr>
          <w:rFonts w:ascii="Arial" w:hAnsi="Arial" w:cs="Arial"/>
          <w:sz w:val="20"/>
          <w:szCs w:val="20"/>
        </w:rPr>
        <w:t>Smlouv</w:t>
      </w:r>
      <w:r w:rsidRPr="005A66F2">
        <w:rPr>
          <w:rFonts w:ascii="Arial" w:hAnsi="Arial" w:cs="Arial"/>
          <w:sz w:val="20"/>
          <w:szCs w:val="20"/>
        </w:rPr>
        <w:t xml:space="preserve">y je plně zahrnuta v ceně </w:t>
      </w:r>
      <w:r w:rsidR="00E75563">
        <w:rPr>
          <w:rFonts w:ascii="Arial" w:hAnsi="Arial" w:cs="Arial"/>
          <w:sz w:val="20"/>
          <w:szCs w:val="20"/>
        </w:rPr>
        <w:t>Díla</w:t>
      </w:r>
      <w:r w:rsidRPr="005A66F2">
        <w:rPr>
          <w:rFonts w:ascii="Arial" w:hAnsi="Arial" w:cs="Arial"/>
          <w:sz w:val="20"/>
          <w:szCs w:val="20"/>
        </w:rPr>
        <w:t>.</w:t>
      </w:r>
    </w:p>
    <w:p w14:paraId="4D7F36D7" w14:textId="18F6B7B7" w:rsidR="00547110" w:rsidRDefault="005A66F2"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Zhotovitel</w:t>
      </w:r>
      <w:r w:rsidR="00547110" w:rsidRPr="005A66F2">
        <w:rPr>
          <w:rFonts w:ascii="Arial" w:hAnsi="Arial" w:cs="Arial"/>
          <w:sz w:val="20"/>
          <w:szCs w:val="20"/>
        </w:rPr>
        <w:t xml:space="preserve"> je povinen uspořádat si své právní vztahy s autory autorských děl tak, aby splnění poskytnutí nebo převodu práv na </w:t>
      </w:r>
      <w:r>
        <w:rPr>
          <w:rFonts w:ascii="Arial" w:hAnsi="Arial" w:cs="Arial"/>
          <w:sz w:val="20"/>
          <w:szCs w:val="20"/>
        </w:rPr>
        <w:t>Objednatel</w:t>
      </w:r>
      <w:r w:rsidR="00547110" w:rsidRPr="005A66F2">
        <w:rPr>
          <w:rFonts w:ascii="Arial" w:hAnsi="Arial" w:cs="Arial"/>
          <w:sz w:val="20"/>
          <w:szCs w:val="20"/>
        </w:rPr>
        <w:t xml:space="preserve">e nebránily žádné právní překážky. </w:t>
      </w:r>
      <w:r>
        <w:rPr>
          <w:rFonts w:ascii="Arial" w:hAnsi="Arial" w:cs="Arial"/>
          <w:sz w:val="20"/>
          <w:szCs w:val="20"/>
        </w:rPr>
        <w:t>Zhotovitel</w:t>
      </w:r>
      <w:r w:rsidR="00547110" w:rsidRPr="005A66F2">
        <w:rPr>
          <w:rFonts w:ascii="Arial" w:hAnsi="Arial" w:cs="Arial"/>
          <w:sz w:val="20"/>
          <w:szCs w:val="20"/>
        </w:rPr>
        <w:t xml:space="preserve"> není oprávněn k provedení jakýchkoli právních úkonů omezujících užití </w:t>
      </w:r>
      <w:r w:rsidR="00E75563">
        <w:rPr>
          <w:rFonts w:ascii="Arial" w:hAnsi="Arial" w:cs="Arial"/>
          <w:sz w:val="20"/>
          <w:szCs w:val="20"/>
        </w:rPr>
        <w:t>Díla</w:t>
      </w:r>
      <w:r w:rsidR="00547110" w:rsidRPr="005A66F2">
        <w:rPr>
          <w:rFonts w:ascii="Arial" w:hAnsi="Arial" w:cs="Arial"/>
          <w:sz w:val="20"/>
          <w:szCs w:val="20"/>
        </w:rPr>
        <w:t xml:space="preserve"> </w:t>
      </w:r>
      <w:r>
        <w:rPr>
          <w:rFonts w:ascii="Arial" w:hAnsi="Arial" w:cs="Arial"/>
          <w:sz w:val="20"/>
          <w:szCs w:val="20"/>
        </w:rPr>
        <w:t>Objednatel</w:t>
      </w:r>
      <w:r w:rsidR="00547110" w:rsidRPr="005A66F2">
        <w:rPr>
          <w:rFonts w:ascii="Arial" w:hAnsi="Arial" w:cs="Arial"/>
          <w:sz w:val="20"/>
          <w:szCs w:val="20"/>
        </w:rPr>
        <w:t xml:space="preserve">em nebo zakládajících jakékoli jiné nároky </w:t>
      </w:r>
      <w:r>
        <w:rPr>
          <w:rFonts w:ascii="Arial" w:hAnsi="Arial" w:cs="Arial"/>
          <w:sz w:val="20"/>
          <w:szCs w:val="20"/>
        </w:rPr>
        <w:t>Zhotovitel</w:t>
      </w:r>
      <w:r w:rsidR="00547110" w:rsidRPr="005A66F2">
        <w:rPr>
          <w:rFonts w:ascii="Arial" w:hAnsi="Arial" w:cs="Arial"/>
          <w:sz w:val="20"/>
          <w:szCs w:val="20"/>
        </w:rPr>
        <w:t>e nebo třetích osob</w:t>
      </w:r>
      <w:r w:rsidR="003A0279">
        <w:rPr>
          <w:rFonts w:ascii="Arial" w:hAnsi="Arial" w:cs="Arial"/>
          <w:sz w:val="20"/>
          <w:szCs w:val="20"/>
        </w:rPr>
        <w:t>,</w:t>
      </w:r>
      <w:r w:rsidR="00547110" w:rsidRPr="005A66F2">
        <w:rPr>
          <w:rFonts w:ascii="Arial" w:hAnsi="Arial" w:cs="Arial"/>
          <w:sz w:val="20"/>
          <w:szCs w:val="20"/>
        </w:rPr>
        <w:t xml:space="preserve"> než jaké jsou stanoveny touto </w:t>
      </w:r>
      <w:r w:rsidR="00E75563">
        <w:rPr>
          <w:rFonts w:ascii="Arial" w:hAnsi="Arial" w:cs="Arial"/>
          <w:sz w:val="20"/>
          <w:szCs w:val="20"/>
        </w:rPr>
        <w:t>Smlouv</w:t>
      </w:r>
      <w:r w:rsidR="00547110" w:rsidRPr="005A66F2">
        <w:rPr>
          <w:rFonts w:ascii="Arial" w:hAnsi="Arial" w:cs="Arial"/>
          <w:sz w:val="20"/>
          <w:szCs w:val="20"/>
        </w:rPr>
        <w:t xml:space="preserve">ou.  </w:t>
      </w:r>
    </w:p>
    <w:p w14:paraId="1E719B47" w14:textId="77777777" w:rsidR="003A0279" w:rsidRPr="003A0279" w:rsidRDefault="003A0279" w:rsidP="003A0279">
      <w:pPr>
        <w:spacing w:before="120" w:after="120" w:line="240" w:lineRule="auto"/>
        <w:ind w:left="-6"/>
        <w:jc w:val="both"/>
        <w:rPr>
          <w:rFonts w:ascii="Arial" w:hAnsi="Arial" w:cs="Arial"/>
          <w:sz w:val="20"/>
          <w:szCs w:val="20"/>
        </w:rPr>
      </w:pPr>
    </w:p>
    <w:p w14:paraId="2467C168" w14:textId="57E4986A" w:rsidR="00547110" w:rsidRPr="003A0279" w:rsidRDefault="00547110" w:rsidP="00A4366A">
      <w:pPr>
        <w:pStyle w:val="Nadpis1"/>
      </w:pPr>
      <w:r w:rsidRPr="003A0279">
        <w:t>VYŠŠÍ MOC</w:t>
      </w:r>
    </w:p>
    <w:p w14:paraId="3B736A74" w14:textId="66891631"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Za případy vyšší moci jsou považovány takové neobvyklé okolnosti, které brání trvale nebo dočasné plnění </w:t>
      </w:r>
      <w:r w:rsidR="00E75563">
        <w:rPr>
          <w:rFonts w:ascii="Arial" w:hAnsi="Arial" w:cs="Arial"/>
          <w:sz w:val="20"/>
          <w:szCs w:val="20"/>
        </w:rPr>
        <w:t>Smlouv</w:t>
      </w:r>
      <w:r w:rsidRPr="005A66F2">
        <w:rPr>
          <w:rFonts w:ascii="Arial" w:hAnsi="Arial" w:cs="Arial"/>
          <w:sz w:val="20"/>
          <w:szCs w:val="20"/>
        </w:rPr>
        <w:t xml:space="preserve">ou stanovených povinností, které nastanou po nabytí platnosti </w:t>
      </w:r>
      <w:r w:rsidR="00E75563">
        <w:rPr>
          <w:rFonts w:ascii="Arial" w:hAnsi="Arial" w:cs="Arial"/>
          <w:sz w:val="20"/>
          <w:szCs w:val="20"/>
        </w:rPr>
        <w:t>Smlouv</w:t>
      </w:r>
      <w:r w:rsidRPr="005A66F2">
        <w:rPr>
          <w:rFonts w:ascii="Arial" w:hAnsi="Arial" w:cs="Arial"/>
          <w:sz w:val="20"/>
          <w:szCs w:val="20"/>
        </w:rPr>
        <w:t xml:space="preserve">y a které nemohly být ani </w:t>
      </w:r>
      <w:r w:rsidR="005A66F2">
        <w:rPr>
          <w:rFonts w:ascii="Arial" w:hAnsi="Arial" w:cs="Arial"/>
          <w:sz w:val="20"/>
          <w:szCs w:val="20"/>
        </w:rPr>
        <w:t>Objednatel</w:t>
      </w:r>
      <w:r w:rsidRPr="005A66F2">
        <w:rPr>
          <w:rFonts w:ascii="Arial" w:hAnsi="Arial" w:cs="Arial"/>
          <w:sz w:val="20"/>
          <w:szCs w:val="20"/>
        </w:rPr>
        <w:t xml:space="preserve">em ani </w:t>
      </w:r>
      <w:r w:rsidR="005A66F2">
        <w:rPr>
          <w:rFonts w:ascii="Arial" w:hAnsi="Arial" w:cs="Arial"/>
          <w:sz w:val="20"/>
          <w:szCs w:val="20"/>
        </w:rPr>
        <w:t>Zhotovitel</w:t>
      </w:r>
      <w:r w:rsidRPr="005A66F2">
        <w:rPr>
          <w:rFonts w:ascii="Arial" w:hAnsi="Arial" w:cs="Arial"/>
          <w:sz w:val="20"/>
          <w:szCs w:val="20"/>
        </w:rPr>
        <w:t xml:space="preserve">em objektivně předvídány nebo odvráceny. </w:t>
      </w:r>
    </w:p>
    <w:p w14:paraId="55C7BC68" w14:textId="77777777" w:rsidR="00547110" w:rsidRPr="005A66F2" w:rsidRDefault="007A25E6"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Sml</w:t>
      </w:r>
      <w:r w:rsidR="00547110" w:rsidRPr="005A66F2">
        <w:rPr>
          <w:rFonts w:ascii="Arial" w:hAnsi="Arial" w:cs="Arial"/>
          <w:sz w:val="20"/>
          <w:szCs w:val="20"/>
        </w:rPr>
        <w:t xml:space="preserve">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A93BA92" w14:textId="14E5F29E"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V případě, že působení vyšší moci trvá déle než 90 dní, vyjasní si obě smluvní strany další provádění </w:t>
      </w:r>
      <w:r w:rsidR="00E75563">
        <w:rPr>
          <w:rFonts w:ascii="Arial" w:hAnsi="Arial" w:cs="Arial"/>
          <w:sz w:val="20"/>
          <w:szCs w:val="20"/>
        </w:rPr>
        <w:t>Díla</w:t>
      </w:r>
      <w:r w:rsidRPr="005A66F2">
        <w:rPr>
          <w:rFonts w:ascii="Arial" w:hAnsi="Arial" w:cs="Arial"/>
          <w:sz w:val="20"/>
          <w:szCs w:val="20"/>
        </w:rPr>
        <w:t xml:space="preserve">, resp. změnu dodatkem k této </w:t>
      </w:r>
      <w:r w:rsidR="00E75563">
        <w:rPr>
          <w:rFonts w:ascii="Arial" w:hAnsi="Arial" w:cs="Arial"/>
          <w:sz w:val="20"/>
          <w:szCs w:val="20"/>
        </w:rPr>
        <w:t>Smlouv</w:t>
      </w:r>
      <w:r w:rsidRPr="005A66F2">
        <w:rPr>
          <w:rFonts w:ascii="Arial" w:hAnsi="Arial" w:cs="Arial"/>
          <w:sz w:val="20"/>
          <w:szCs w:val="20"/>
        </w:rPr>
        <w:t>ě.</w:t>
      </w:r>
    </w:p>
    <w:p w14:paraId="4069563F" w14:textId="77777777" w:rsidR="00B32B61" w:rsidRPr="005A66F2" w:rsidRDefault="00B32B61" w:rsidP="005A66F2">
      <w:pPr>
        <w:pStyle w:val="Odstavecseseznamem"/>
        <w:spacing w:before="120" w:after="120" w:line="240" w:lineRule="auto"/>
        <w:contextualSpacing w:val="0"/>
        <w:rPr>
          <w:rFonts w:ascii="Arial" w:hAnsi="Arial" w:cs="Arial"/>
          <w:sz w:val="20"/>
          <w:szCs w:val="20"/>
        </w:rPr>
      </w:pPr>
    </w:p>
    <w:p w14:paraId="241E753F" w14:textId="77B80594" w:rsidR="00547110" w:rsidRPr="003A0279" w:rsidRDefault="00547110" w:rsidP="00A4366A">
      <w:pPr>
        <w:pStyle w:val="Nadpis1"/>
      </w:pPr>
      <w:r w:rsidRPr="003A0279">
        <w:t>ROZHODNÉ PRÁVO</w:t>
      </w:r>
    </w:p>
    <w:p w14:paraId="3F84BADE" w14:textId="1C0A74D0"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vztah upravený touto </w:t>
      </w:r>
      <w:r w:rsidR="00E75563">
        <w:rPr>
          <w:rFonts w:ascii="Arial" w:hAnsi="Arial" w:cs="Arial"/>
          <w:sz w:val="20"/>
          <w:szCs w:val="20"/>
        </w:rPr>
        <w:t>Smlouv</w:t>
      </w:r>
      <w:r w:rsidRPr="005A66F2">
        <w:rPr>
          <w:rFonts w:ascii="Arial" w:hAnsi="Arial" w:cs="Arial"/>
          <w:sz w:val="20"/>
          <w:szCs w:val="20"/>
        </w:rPr>
        <w:t>ou se řídí a vykládá dle zákonů platných v České republice.</w:t>
      </w:r>
    </w:p>
    <w:p w14:paraId="6201AD57" w14:textId="013559C6"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Tento smluvní vztah se řídí příslušnými ustanoveními Občanského zákoníku č. 89</w:t>
      </w:r>
      <w:r w:rsidR="003A0279">
        <w:rPr>
          <w:rFonts w:ascii="Arial" w:hAnsi="Arial" w:cs="Arial"/>
          <w:sz w:val="20"/>
          <w:szCs w:val="20"/>
        </w:rPr>
        <w:t>/</w:t>
      </w:r>
      <w:r w:rsidRPr="005A66F2">
        <w:rPr>
          <w:rFonts w:ascii="Arial" w:hAnsi="Arial" w:cs="Arial"/>
          <w:sz w:val="20"/>
          <w:szCs w:val="20"/>
        </w:rPr>
        <w:t>2012 Sb.</w:t>
      </w:r>
    </w:p>
    <w:p w14:paraId="7563C283" w14:textId="77777777" w:rsidR="00B32B61" w:rsidRPr="005A66F2" w:rsidRDefault="00B32B61" w:rsidP="005A66F2">
      <w:pPr>
        <w:pStyle w:val="Odstavecseseznamem"/>
        <w:spacing w:before="120" w:after="120" w:line="240" w:lineRule="auto"/>
        <w:contextualSpacing w:val="0"/>
        <w:rPr>
          <w:rFonts w:ascii="Arial" w:hAnsi="Arial" w:cs="Arial"/>
          <w:sz w:val="20"/>
          <w:szCs w:val="20"/>
        </w:rPr>
      </w:pPr>
    </w:p>
    <w:p w14:paraId="0F2A089D" w14:textId="1B4BCBC2" w:rsidR="00547110" w:rsidRPr="003A0279" w:rsidRDefault="00547110" w:rsidP="00A4366A">
      <w:pPr>
        <w:pStyle w:val="Nadpis1"/>
      </w:pPr>
      <w:r w:rsidRPr="003A0279">
        <w:t>ZÁVĚREČNÁ USTANOVENÍ</w:t>
      </w:r>
    </w:p>
    <w:p w14:paraId="5A992D99" w14:textId="447B8D9B"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Tato </w:t>
      </w:r>
      <w:r w:rsidR="00E75563">
        <w:rPr>
          <w:rFonts w:ascii="Arial" w:hAnsi="Arial" w:cs="Arial"/>
          <w:sz w:val="20"/>
          <w:szCs w:val="20"/>
        </w:rPr>
        <w:t>Smlouv</w:t>
      </w:r>
      <w:r w:rsidRPr="005A66F2">
        <w:rPr>
          <w:rFonts w:ascii="Arial" w:hAnsi="Arial" w:cs="Arial"/>
          <w:sz w:val="20"/>
          <w:szCs w:val="20"/>
        </w:rPr>
        <w:t xml:space="preserve">a o </w:t>
      </w:r>
      <w:r w:rsidR="00E75563">
        <w:rPr>
          <w:rFonts w:ascii="Arial" w:hAnsi="Arial" w:cs="Arial"/>
          <w:sz w:val="20"/>
          <w:szCs w:val="20"/>
        </w:rPr>
        <w:t>Dílo</w:t>
      </w:r>
      <w:r w:rsidRPr="005A66F2">
        <w:rPr>
          <w:rFonts w:ascii="Arial" w:hAnsi="Arial" w:cs="Arial"/>
          <w:sz w:val="20"/>
          <w:szCs w:val="20"/>
        </w:rPr>
        <w:t xml:space="preserve"> se řídí právním řádem České republiky, zejména příslušnými ustanoveními Občanského zákoníku a zákona č. 134/2016 Sb., o zadávání veřejných zakázek. </w:t>
      </w:r>
    </w:p>
    <w:p w14:paraId="41773A1F" w14:textId="004DD162"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tímto prohlašují, že neexistuje žádné ústní ujednání, </w:t>
      </w:r>
      <w:r w:rsidR="00E75563">
        <w:rPr>
          <w:rFonts w:ascii="Arial" w:hAnsi="Arial" w:cs="Arial"/>
          <w:sz w:val="20"/>
          <w:szCs w:val="20"/>
        </w:rPr>
        <w:t>Smlouv</w:t>
      </w:r>
      <w:r w:rsidRPr="005A66F2">
        <w:rPr>
          <w:rFonts w:ascii="Arial" w:hAnsi="Arial" w:cs="Arial"/>
          <w:sz w:val="20"/>
          <w:szCs w:val="20"/>
        </w:rPr>
        <w:t xml:space="preserve">a či řízení některé Smluvní strany, které by nepříznivě ovlivnilo výkon jakýchkoliv práv a povinností dle této </w:t>
      </w:r>
      <w:r w:rsidR="00E75563">
        <w:rPr>
          <w:rFonts w:ascii="Arial" w:hAnsi="Arial" w:cs="Arial"/>
          <w:sz w:val="20"/>
          <w:szCs w:val="20"/>
        </w:rPr>
        <w:t>Smlouv</w:t>
      </w:r>
      <w:r w:rsidRPr="005A66F2">
        <w:rPr>
          <w:rFonts w:ascii="Arial" w:hAnsi="Arial" w:cs="Arial"/>
          <w:sz w:val="20"/>
          <w:szCs w:val="20"/>
        </w:rPr>
        <w:t xml:space="preserve">y o </w:t>
      </w:r>
      <w:r w:rsidR="00E75563">
        <w:rPr>
          <w:rFonts w:ascii="Arial" w:hAnsi="Arial" w:cs="Arial"/>
          <w:sz w:val="20"/>
          <w:szCs w:val="20"/>
        </w:rPr>
        <w:t>Dílo</w:t>
      </w:r>
      <w:r w:rsidRPr="005A66F2">
        <w:rPr>
          <w:rFonts w:ascii="Arial" w:hAnsi="Arial" w:cs="Arial"/>
          <w:sz w:val="20"/>
          <w:szCs w:val="20"/>
        </w:rPr>
        <w:t xml:space="preserve">. Zároveň potvrzují svým podpisem, že veškerá ujištění a dokumenty dle této </w:t>
      </w:r>
      <w:r w:rsidR="00E75563">
        <w:rPr>
          <w:rFonts w:ascii="Arial" w:hAnsi="Arial" w:cs="Arial"/>
          <w:sz w:val="20"/>
          <w:szCs w:val="20"/>
        </w:rPr>
        <w:t>Smlouv</w:t>
      </w:r>
      <w:r w:rsidRPr="005A66F2">
        <w:rPr>
          <w:rFonts w:ascii="Arial" w:hAnsi="Arial" w:cs="Arial"/>
          <w:sz w:val="20"/>
          <w:szCs w:val="20"/>
        </w:rPr>
        <w:t xml:space="preserve">y o </w:t>
      </w:r>
      <w:r w:rsidR="00E75563">
        <w:rPr>
          <w:rFonts w:ascii="Arial" w:hAnsi="Arial" w:cs="Arial"/>
          <w:sz w:val="20"/>
          <w:szCs w:val="20"/>
        </w:rPr>
        <w:t>Dílo</w:t>
      </w:r>
      <w:r w:rsidRPr="005A66F2">
        <w:rPr>
          <w:rFonts w:ascii="Arial" w:hAnsi="Arial" w:cs="Arial"/>
          <w:sz w:val="20"/>
          <w:szCs w:val="20"/>
        </w:rPr>
        <w:t xml:space="preserve"> jsou pravdivé, platné a právně vymahatelné.</w:t>
      </w:r>
    </w:p>
    <w:p w14:paraId="15FD948D" w14:textId="0550AB8D"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Tuto </w:t>
      </w:r>
      <w:r w:rsidR="00E75563">
        <w:rPr>
          <w:rFonts w:ascii="Arial" w:hAnsi="Arial" w:cs="Arial"/>
          <w:sz w:val="20"/>
          <w:szCs w:val="20"/>
        </w:rPr>
        <w:t>Smlouv</w:t>
      </w:r>
      <w:r w:rsidRPr="005A66F2">
        <w:rPr>
          <w:rFonts w:ascii="Arial" w:hAnsi="Arial" w:cs="Arial"/>
          <w:sz w:val="20"/>
          <w:szCs w:val="20"/>
        </w:rPr>
        <w:t xml:space="preserve">u lze měnit, doplnit nebo zrušit pouze písemnými průběžně číslovanými smluvními dodatky, jež musí být jako takové označeny a potvrzeny oběma stranami </w:t>
      </w:r>
      <w:r w:rsidR="00E75563">
        <w:rPr>
          <w:rFonts w:ascii="Arial" w:hAnsi="Arial" w:cs="Arial"/>
          <w:sz w:val="20"/>
          <w:szCs w:val="20"/>
        </w:rPr>
        <w:t>Smlouv</w:t>
      </w:r>
      <w:r w:rsidRPr="005A66F2">
        <w:rPr>
          <w:rFonts w:ascii="Arial" w:hAnsi="Arial" w:cs="Arial"/>
          <w:sz w:val="20"/>
          <w:szCs w:val="20"/>
        </w:rPr>
        <w:t xml:space="preserve">y. Tyto dodatky podléhají témuž smluvnímu režimu jako tato </w:t>
      </w:r>
      <w:r w:rsidR="00E75563">
        <w:rPr>
          <w:rFonts w:ascii="Arial" w:hAnsi="Arial" w:cs="Arial"/>
          <w:sz w:val="20"/>
          <w:szCs w:val="20"/>
        </w:rPr>
        <w:t>Smlouv</w:t>
      </w:r>
      <w:r w:rsidRPr="005A66F2">
        <w:rPr>
          <w:rFonts w:ascii="Arial" w:hAnsi="Arial" w:cs="Arial"/>
          <w:sz w:val="20"/>
          <w:szCs w:val="20"/>
        </w:rPr>
        <w:t>a.</w:t>
      </w:r>
    </w:p>
    <w:p w14:paraId="3C389E2B" w14:textId="76C1B899"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na sebe přebírají nebezpečí změny okolností v souvislosti s právy a povinnostmi smluvních stran vzniklými na základě této </w:t>
      </w:r>
      <w:r w:rsidR="00E75563">
        <w:rPr>
          <w:rFonts w:ascii="Arial" w:hAnsi="Arial" w:cs="Arial"/>
          <w:sz w:val="20"/>
          <w:szCs w:val="20"/>
        </w:rPr>
        <w:t>Smlouv</w:t>
      </w:r>
      <w:r w:rsidRPr="005A66F2">
        <w:rPr>
          <w:rFonts w:ascii="Arial" w:hAnsi="Arial" w:cs="Arial"/>
          <w:sz w:val="20"/>
          <w:szCs w:val="20"/>
        </w:rPr>
        <w:t xml:space="preserve">y. Smluvní strany </w:t>
      </w:r>
      <w:r w:rsidR="007A25E6" w:rsidRPr="005A66F2">
        <w:rPr>
          <w:rFonts w:ascii="Arial" w:hAnsi="Arial" w:cs="Arial"/>
          <w:sz w:val="20"/>
          <w:szCs w:val="20"/>
        </w:rPr>
        <w:t>vylučují uplatnění ustanovení</w:t>
      </w:r>
      <w:r w:rsidRPr="005A66F2">
        <w:rPr>
          <w:rFonts w:ascii="Arial" w:hAnsi="Arial" w:cs="Arial"/>
          <w:sz w:val="20"/>
          <w:szCs w:val="20"/>
        </w:rPr>
        <w:t xml:space="preserve"> § 1765 odst. 1 a § 1766 občanského zákoníku na svůj smluvní vztah založený touto </w:t>
      </w:r>
      <w:r w:rsidR="00E75563">
        <w:rPr>
          <w:rFonts w:ascii="Arial" w:hAnsi="Arial" w:cs="Arial"/>
          <w:sz w:val="20"/>
          <w:szCs w:val="20"/>
        </w:rPr>
        <w:t>Smlouv</w:t>
      </w:r>
      <w:r w:rsidRPr="005A66F2">
        <w:rPr>
          <w:rFonts w:ascii="Arial" w:hAnsi="Arial" w:cs="Arial"/>
          <w:sz w:val="20"/>
          <w:szCs w:val="20"/>
        </w:rPr>
        <w:t>ou.</w:t>
      </w:r>
    </w:p>
    <w:p w14:paraId="6318B342" w14:textId="535F7FEE"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lastRenderedPageBreak/>
        <w:t xml:space="preserve">Nevymahatelnost nebo neplatnost kteréhokoli ustanovení této </w:t>
      </w:r>
      <w:r w:rsidR="00E75563">
        <w:rPr>
          <w:rFonts w:ascii="Arial" w:hAnsi="Arial" w:cs="Arial"/>
          <w:sz w:val="20"/>
          <w:szCs w:val="20"/>
        </w:rPr>
        <w:t>Smlouv</w:t>
      </w:r>
      <w:r w:rsidRPr="005A66F2">
        <w:rPr>
          <w:rFonts w:ascii="Arial" w:hAnsi="Arial" w:cs="Arial"/>
          <w:sz w:val="20"/>
          <w:szCs w:val="20"/>
        </w:rPr>
        <w:t xml:space="preserve">y neovlivní vymahatelnost nebo platnost této </w:t>
      </w:r>
      <w:r w:rsidR="00E75563">
        <w:rPr>
          <w:rFonts w:ascii="Arial" w:hAnsi="Arial" w:cs="Arial"/>
          <w:sz w:val="20"/>
          <w:szCs w:val="20"/>
        </w:rPr>
        <w:t>Smlouv</w:t>
      </w:r>
      <w:r w:rsidRPr="005A66F2">
        <w:rPr>
          <w:rFonts w:ascii="Arial" w:hAnsi="Arial" w:cs="Arial"/>
          <w:sz w:val="20"/>
          <w:szCs w:val="20"/>
        </w:rPr>
        <w:t xml:space="preserve">y jako celku, vyjma těch případů, kdy takové nevymahatelné nebo neplatné ustanovení nelze vyčlenit z této </w:t>
      </w:r>
      <w:r w:rsidR="00E75563">
        <w:rPr>
          <w:rFonts w:ascii="Arial" w:hAnsi="Arial" w:cs="Arial"/>
          <w:sz w:val="20"/>
          <w:szCs w:val="20"/>
        </w:rPr>
        <w:t>Smlouv</w:t>
      </w:r>
      <w:r w:rsidRPr="005A66F2">
        <w:rPr>
          <w:rFonts w:ascii="Arial" w:hAnsi="Arial" w:cs="Arial"/>
          <w:sz w:val="20"/>
          <w:szCs w:val="20"/>
        </w:rPr>
        <w:t xml:space="preserve">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E75563">
        <w:rPr>
          <w:rFonts w:ascii="Arial" w:hAnsi="Arial" w:cs="Arial"/>
          <w:sz w:val="20"/>
          <w:szCs w:val="20"/>
        </w:rPr>
        <w:t>Smlouv</w:t>
      </w:r>
      <w:r w:rsidRPr="005A66F2">
        <w:rPr>
          <w:rFonts w:ascii="Arial" w:hAnsi="Arial" w:cs="Arial"/>
          <w:sz w:val="20"/>
          <w:szCs w:val="20"/>
        </w:rPr>
        <w:t>y.</w:t>
      </w:r>
    </w:p>
    <w:p w14:paraId="45A1CA6F" w14:textId="0B5193F2"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Smluvní strany si nepřejí, aby nad rámec výslovných ustanovení této </w:t>
      </w:r>
      <w:r w:rsidR="00E75563">
        <w:rPr>
          <w:rFonts w:ascii="Arial" w:hAnsi="Arial" w:cs="Arial"/>
          <w:sz w:val="20"/>
          <w:szCs w:val="20"/>
        </w:rPr>
        <w:t>Smlouv</w:t>
      </w:r>
      <w:r w:rsidRPr="005A66F2">
        <w:rPr>
          <w:rFonts w:ascii="Arial" w:hAnsi="Arial" w:cs="Arial"/>
          <w:sz w:val="20"/>
          <w:szCs w:val="20"/>
        </w:rPr>
        <w:t xml:space="preserve">y byla jakákoliv práva a povinnosti dovozovány z dosavadní či budoucí praxe zavedené mezi smluvními stranami či zvyklostí zachovávaných obecně či v odvětví týkajícím se předmětu plnění této </w:t>
      </w:r>
      <w:r w:rsidR="00E75563">
        <w:rPr>
          <w:rFonts w:ascii="Arial" w:hAnsi="Arial" w:cs="Arial"/>
          <w:sz w:val="20"/>
          <w:szCs w:val="20"/>
        </w:rPr>
        <w:t>Smlouv</w:t>
      </w:r>
      <w:r w:rsidRPr="005A66F2">
        <w:rPr>
          <w:rFonts w:ascii="Arial" w:hAnsi="Arial" w:cs="Arial"/>
          <w:sz w:val="20"/>
          <w:szCs w:val="20"/>
        </w:rPr>
        <w:t xml:space="preserve">y, ledaže je ve </w:t>
      </w:r>
      <w:r w:rsidR="00E75563">
        <w:rPr>
          <w:rFonts w:ascii="Arial" w:hAnsi="Arial" w:cs="Arial"/>
          <w:sz w:val="20"/>
          <w:szCs w:val="20"/>
        </w:rPr>
        <w:t>Smlouv</w:t>
      </w:r>
      <w:r w:rsidRPr="005A66F2">
        <w:rPr>
          <w:rFonts w:ascii="Arial" w:hAnsi="Arial" w:cs="Arial"/>
          <w:sz w:val="20"/>
          <w:szCs w:val="20"/>
        </w:rPr>
        <w:t>ě výslovně sjednáno jinak. Vedle shora uvedeného si smluvní strany potvrzují, že si nejsou vědomy žádných dosud mezi nimi zavedených obchodních zvyklostí či praxe.</w:t>
      </w:r>
    </w:p>
    <w:p w14:paraId="6ADFEDE5" w14:textId="55C5BF47" w:rsidR="00547110" w:rsidRPr="005A66F2" w:rsidRDefault="00E75563"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Smlouv</w:t>
      </w:r>
      <w:r w:rsidR="00547110" w:rsidRPr="005A66F2">
        <w:rPr>
          <w:rFonts w:ascii="Arial" w:hAnsi="Arial" w:cs="Arial"/>
          <w:sz w:val="20"/>
          <w:szCs w:val="20"/>
        </w:rPr>
        <w:t xml:space="preserve">a podléhá zveřejnění v Registru smluv v souladu se zákonem č. 340/2015 Sb., o zvláštních podmínkách účinnosti některých smluv, uveřejňování těchto smluv a o registru smluv (zákon o registru smluv). Smluvní strany se dohodly, že </w:t>
      </w:r>
      <w:r w:rsidR="005A66F2">
        <w:rPr>
          <w:rFonts w:ascii="Arial" w:hAnsi="Arial" w:cs="Arial"/>
          <w:sz w:val="20"/>
          <w:szCs w:val="20"/>
        </w:rPr>
        <w:t>Objednatel</w:t>
      </w:r>
      <w:r w:rsidR="00547110" w:rsidRPr="005A66F2">
        <w:rPr>
          <w:rFonts w:ascii="Arial" w:hAnsi="Arial" w:cs="Arial"/>
          <w:sz w:val="20"/>
          <w:szCs w:val="20"/>
        </w:rPr>
        <w:t xml:space="preserve"> v zákonné lhůtě odešle tuto </w:t>
      </w:r>
      <w:r>
        <w:rPr>
          <w:rFonts w:ascii="Arial" w:hAnsi="Arial" w:cs="Arial"/>
          <w:sz w:val="20"/>
          <w:szCs w:val="20"/>
        </w:rPr>
        <w:t>Smlouv</w:t>
      </w:r>
      <w:r w:rsidR="00547110" w:rsidRPr="005A66F2">
        <w:rPr>
          <w:rFonts w:ascii="Arial" w:hAnsi="Arial" w:cs="Arial"/>
          <w:sz w:val="20"/>
          <w:szCs w:val="20"/>
        </w:rPr>
        <w:t xml:space="preserve">u k řádnému uveřejnění do registru smluv vedeného Ministerstvem vnitra ČR. O uveřejnění této </w:t>
      </w:r>
      <w:r>
        <w:rPr>
          <w:rFonts w:ascii="Arial" w:hAnsi="Arial" w:cs="Arial"/>
          <w:sz w:val="20"/>
          <w:szCs w:val="20"/>
        </w:rPr>
        <w:t>Smlouv</w:t>
      </w:r>
      <w:r w:rsidR="00547110" w:rsidRPr="005A66F2">
        <w:rPr>
          <w:rFonts w:ascii="Arial" w:hAnsi="Arial" w:cs="Arial"/>
          <w:sz w:val="20"/>
          <w:szCs w:val="20"/>
        </w:rPr>
        <w:t xml:space="preserve">y </w:t>
      </w:r>
      <w:r w:rsidR="005A66F2">
        <w:rPr>
          <w:rFonts w:ascii="Arial" w:hAnsi="Arial" w:cs="Arial"/>
          <w:sz w:val="20"/>
          <w:szCs w:val="20"/>
        </w:rPr>
        <w:t>Objednatel</w:t>
      </w:r>
      <w:r w:rsidR="00547110" w:rsidRPr="005A66F2">
        <w:rPr>
          <w:rFonts w:ascii="Arial" w:hAnsi="Arial" w:cs="Arial"/>
          <w:sz w:val="20"/>
          <w:szCs w:val="20"/>
        </w:rPr>
        <w:t xml:space="preserve"> bezodkladně informuje </w:t>
      </w:r>
      <w:r w:rsidR="005A66F2">
        <w:rPr>
          <w:rFonts w:ascii="Arial" w:hAnsi="Arial" w:cs="Arial"/>
          <w:sz w:val="20"/>
          <w:szCs w:val="20"/>
        </w:rPr>
        <w:t>Zhotovitel</w:t>
      </w:r>
      <w:r w:rsidR="00547110" w:rsidRPr="005A66F2">
        <w:rPr>
          <w:rFonts w:ascii="Arial" w:hAnsi="Arial" w:cs="Arial"/>
          <w:sz w:val="20"/>
          <w:szCs w:val="20"/>
        </w:rPr>
        <w:t xml:space="preserve"> (postačí e-mailem prostřednictvím kontaktní osoby/zástupce ve věcech technických nebo smluvních). V případě, že ihned po podpisu této </w:t>
      </w:r>
      <w:r>
        <w:rPr>
          <w:rFonts w:ascii="Arial" w:hAnsi="Arial" w:cs="Arial"/>
          <w:sz w:val="20"/>
          <w:szCs w:val="20"/>
        </w:rPr>
        <w:t>Smlouv</w:t>
      </w:r>
      <w:r w:rsidR="00547110" w:rsidRPr="005A66F2">
        <w:rPr>
          <w:rFonts w:ascii="Arial" w:hAnsi="Arial" w:cs="Arial"/>
          <w:sz w:val="20"/>
          <w:szCs w:val="20"/>
        </w:rPr>
        <w:t xml:space="preserve">y není jednou ze smluvních stran oznámeno písemně druhé smluvní straně (postačí e-mailem prostřednictvím kontaktní osoby/zástupcem ve věcech technických nebo smluvních), že </w:t>
      </w:r>
      <w:r>
        <w:rPr>
          <w:rFonts w:ascii="Arial" w:hAnsi="Arial" w:cs="Arial"/>
          <w:sz w:val="20"/>
          <w:szCs w:val="20"/>
        </w:rPr>
        <w:t>Smlouv</w:t>
      </w:r>
      <w:r w:rsidR="00547110" w:rsidRPr="005A66F2">
        <w:rPr>
          <w:rFonts w:ascii="Arial" w:hAnsi="Arial" w:cs="Arial"/>
          <w:sz w:val="20"/>
          <w:szCs w:val="20"/>
        </w:rPr>
        <w:t xml:space="preserve">a nebo její přílohy obsahují obchodní tajemství, má se za to, že tato obchodní </w:t>
      </w:r>
      <w:r>
        <w:rPr>
          <w:rFonts w:ascii="Arial" w:hAnsi="Arial" w:cs="Arial"/>
          <w:sz w:val="20"/>
          <w:szCs w:val="20"/>
        </w:rPr>
        <w:t>Smlouv</w:t>
      </w:r>
      <w:r w:rsidR="00547110" w:rsidRPr="005A66F2">
        <w:rPr>
          <w:rFonts w:ascii="Arial" w:hAnsi="Arial" w:cs="Arial"/>
          <w:sz w:val="20"/>
          <w:szCs w:val="20"/>
        </w:rPr>
        <w:t xml:space="preserve">a nebo její přílohy neobsahují obchodní tajemství. </w:t>
      </w:r>
    </w:p>
    <w:p w14:paraId="2BB667C6" w14:textId="485043B4" w:rsidR="00547110" w:rsidRPr="005A66F2"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Nedílnou součást této </w:t>
      </w:r>
      <w:r w:rsidR="00E75563">
        <w:rPr>
          <w:rFonts w:ascii="Arial" w:hAnsi="Arial" w:cs="Arial"/>
          <w:sz w:val="20"/>
          <w:szCs w:val="20"/>
        </w:rPr>
        <w:t>Smlouv</w:t>
      </w:r>
      <w:r w:rsidRPr="005A66F2">
        <w:rPr>
          <w:rFonts w:ascii="Arial" w:hAnsi="Arial" w:cs="Arial"/>
          <w:sz w:val="20"/>
          <w:szCs w:val="20"/>
        </w:rPr>
        <w:t>y tvoří následující přílohy:</w:t>
      </w:r>
    </w:p>
    <w:p w14:paraId="0FB7DAE5" w14:textId="3A570E91" w:rsidR="00547110" w:rsidRPr="005A66F2" w:rsidRDefault="003A0279" w:rsidP="009B0D8D">
      <w:pPr>
        <w:pStyle w:val="Odstavecseseznamem"/>
        <w:numPr>
          <w:ilvl w:val="1"/>
          <w:numId w:val="10"/>
        </w:numPr>
        <w:spacing w:before="120" w:after="120" w:line="240" w:lineRule="auto"/>
        <w:ind w:left="1418"/>
        <w:contextualSpacing w:val="0"/>
        <w:jc w:val="both"/>
        <w:rPr>
          <w:rFonts w:ascii="Arial" w:hAnsi="Arial" w:cs="Arial"/>
          <w:sz w:val="20"/>
          <w:szCs w:val="20"/>
        </w:rPr>
      </w:pPr>
      <w:r>
        <w:rPr>
          <w:rFonts w:ascii="Arial" w:hAnsi="Arial" w:cs="Arial"/>
          <w:sz w:val="20"/>
          <w:szCs w:val="20"/>
        </w:rPr>
        <w:t>Příloha č. 1: P</w:t>
      </w:r>
      <w:r w:rsidR="00547110" w:rsidRPr="005A66F2">
        <w:rPr>
          <w:rFonts w:ascii="Arial" w:hAnsi="Arial" w:cs="Arial"/>
          <w:sz w:val="20"/>
          <w:szCs w:val="20"/>
        </w:rPr>
        <w:t>oložkový rozpočet</w:t>
      </w:r>
    </w:p>
    <w:p w14:paraId="2DAC407A" w14:textId="0E45AEA6" w:rsidR="00547110" w:rsidRPr="005A66F2" w:rsidRDefault="003A0279" w:rsidP="009B0D8D">
      <w:pPr>
        <w:pStyle w:val="Odstavecseseznamem"/>
        <w:numPr>
          <w:ilvl w:val="1"/>
          <w:numId w:val="10"/>
        </w:numPr>
        <w:spacing w:before="120" w:after="120" w:line="240" w:lineRule="auto"/>
        <w:ind w:left="1418"/>
        <w:contextualSpacing w:val="0"/>
        <w:jc w:val="both"/>
        <w:rPr>
          <w:rFonts w:ascii="Arial" w:hAnsi="Arial" w:cs="Arial"/>
          <w:sz w:val="20"/>
          <w:szCs w:val="20"/>
        </w:rPr>
      </w:pPr>
      <w:r>
        <w:rPr>
          <w:rFonts w:ascii="Arial" w:hAnsi="Arial" w:cs="Arial"/>
          <w:sz w:val="20"/>
          <w:szCs w:val="20"/>
        </w:rPr>
        <w:t>Příloha č. 2: Projektová dokumentace (příloha pevně nesvázaná)</w:t>
      </w:r>
    </w:p>
    <w:p w14:paraId="44325C3D" w14:textId="0749F6EC" w:rsidR="00547110" w:rsidRPr="00D804D0" w:rsidRDefault="00547110" w:rsidP="00D804D0">
      <w:pPr>
        <w:spacing w:before="120" w:after="120" w:line="240" w:lineRule="auto"/>
        <w:ind w:left="567"/>
        <w:jc w:val="both"/>
        <w:rPr>
          <w:rFonts w:ascii="Arial" w:hAnsi="Arial" w:cs="Arial"/>
          <w:sz w:val="20"/>
          <w:szCs w:val="20"/>
        </w:rPr>
      </w:pPr>
      <w:r w:rsidRPr="00D804D0">
        <w:rPr>
          <w:rFonts w:ascii="Arial" w:hAnsi="Arial" w:cs="Arial"/>
          <w:sz w:val="20"/>
          <w:szCs w:val="20"/>
        </w:rPr>
        <w:t xml:space="preserve">Pokud se v těchto přílohách hovoří o </w:t>
      </w:r>
      <w:r w:rsidR="005A66F2" w:rsidRPr="00D804D0">
        <w:rPr>
          <w:rFonts w:ascii="Arial" w:hAnsi="Arial" w:cs="Arial"/>
          <w:sz w:val="20"/>
          <w:szCs w:val="20"/>
        </w:rPr>
        <w:t>Zadavatel</w:t>
      </w:r>
      <w:r w:rsidRPr="00D804D0">
        <w:rPr>
          <w:rFonts w:ascii="Arial" w:hAnsi="Arial" w:cs="Arial"/>
          <w:sz w:val="20"/>
          <w:szCs w:val="20"/>
        </w:rPr>
        <w:t xml:space="preserve">i, myslí se jím </w:t>
      </w:r>
      <w:r w:rsidR="005A66F2" w:rsidRPr="00D804D0">
        <w:rPr>
          <w:rFonts w:ascii="Arial" w:hAnsi="Arial" w:cs="Arial"/>
          <w:sz w:val="20"/>
          <w:szCs w:val="20"/>
        </w:rPr>
        <w:t>Objednatel</w:t>
      </w:r>
      <w:r w:rsidRPr="00D804D0">
        <w:rPr>
          <w:rFonts w:ascii="Arial" w:hAnsi="Arial" w:cs="Arial"/>
          <w:sz w:val="20"/>
          <w:szCs w:val="20"/>
        </w:rPr>
        <w:t xml:space="preserve">. Pokud se v těchto přílohách hovoří o </w:t>
      </w:r>
      <w:r w:rsidR="005A66F2" w:rsidRPr="00D804D0">
        <w:rPr>
          <w:rFonts w:ascii="Arial" w:hAnsi="Arial" w:cs="Arial"/>
          <w:sz w:val="20"/>
          <w:szCs w:val="20"/>
        </w:rPr>
        <w:t>Dodavatel</w:t>
      </w:r>
      <w:r w:rsidRPr="00D804D0">
        <w:rPr>
          <w:rFonts w:ascii="Arial" w:hAnsi="Arial" w:cs="Arial"/>
          <w:sz w:val="20"/>
          <w:szCs w:val="20"/>
        </w:rPr>
        <w:t xml:space="preserve">i, uchazeči, účastníkovi nebo poskytovateli, myslí se jím </w:t>
      </w:r>
      <w:r w:rsidR="005A66F2" w:rsidRPr="00D804D0">
        <w:rPr>
          <w:rFonts w:ascii="Arial" w:hAnsi="Arial" w:cs="Arial"/>
          <w:sz w:val="20"/>
          <w:szCs w:val="20"/>
        </w:rPr>
        <w:t>Zhotovitel</w:t>
      </w:r>
      <w:r w:rsidRPr="00D804D0">
        <w:rPr>
          <w:rFonts w:ascii="Arial" w:hAnsi="Arial" w:cs="Arial"/>
          <w:sz w:val="20"/>
          <w:szCs w:val="20"/>
        </w:rPr>
        <w:t xml:space="preserve">. Pokud se v těchto přílohách hovoří o řešení, programovém vybavení, systému, nástroji apod., myslí se jím </w:t>
      </w:r>
      <w:r w:rsidR="00E75563" w:rsidRPr="00D804D0">
        <w:rPr>
          <w:rFonts w:ascii="Arial" w:hAnsi="Arial" w:cs="Arial"/>
          <w:sz w:val="20"/>
          <w:szCs w:val="20"/>
        </w:rPr>
        <w:t>Dílo</w:t>
      </w:r>
      <w:r w:rsidRPr="00D804D0">
        <w:rPr>
          <w:rFonts w:ascii="Arial" w:hAnsi="Arial" w:cs="Arial"/>
          <w:sz w:val="20"/>
          <w:szCs w:val="20"/>
        </w:rPr>
        <w:t xml:space="preserve"> nebo jeho část, pokud z kontextu nevyplývá jiný význam. Pokud je v těchto přílohách něco upraveno odlišně než v textu </w:t>
      </w:r>
      <w:r w:rsidR="00E75563" w:rsidRPr="00D804D0">
        <w:rPr>
          <w:rFonts w:ascii="Arial" w:hAnsi="Arial" w:cs="Arial"/>
          <w:sz w:val="20"/>
          <w:szCs w:val="20"/>
        </w:rPr>
        <w:t>Smlouv</w:t>
      </w:r>
      <w:r w:rsidRPr="00D804D0">
        <w:rPr>
          <w:rFonts w:ascii="Arial" w:hAnsi="Arial" w:cs="Arial"/>
          <w:sz w:val="20"/>
          <w:szCs w:val="20"/>
        </w:rPr>
        <w:t xml:space="preserve">y samotné, přednost má text </w:t>
      </w:r>
      <w:r w:rsidR="00E75563" w:rsidRPr="00D804D0">
        <w:rPr>
          <w:rFonts w:ascii="Arial" w:hAnsi="Arial" w:cs="Arial"/>
          <w:sz w:val="20"/>
          <w:szCs w:val="20"/>
        </w:rPr>
        <w:t>Smlouv</w:t>
      </w:r>
      <w:r w:rsidRPr="00D804D0">
        <w:rPr>
          <w:rFonts w:ascii="Arial" w:hAnsi="Arial" w:cs="Arial"/>
          <w:sz w:val="20"/>
          <w:szCs w:val="20"/>
        </w:rPr>
        <w:t>y samotné.</w:t>
      </w:r>
    </w:p>
    <w:p w14:paraId="5B097AC8" w14:textId="5CF1AC62" w:rsidR="00547110"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Tato </w:t>
      </w:r>
      <w:r w:rsidR="00E75563">
        <w:rPr>
          <w:rFonts w:ascii="Arial" w:hAnsi="Arial" w:cs="Arial"/>
          <w:sz w:val="20"/>
          <w:szCs w:val="20"/>
        </w:rPr>
        <w:t>Smlouv</w:t>
      </w:r>
      <w:r w:rsidRPr="005A66F2">
        <w:rPr>
          <w:rFonts w:ascii="Arial" w:hAnsi="Arial" w:cs="Arial"/>
          <w:sz w:val="20"/>
          <w:szCs w:val="20"/>
        </w:rPr>
        <w:t xml:space="preserve">a je </w:t>
      </w:r>
      <w:r w:rsidR="003A0279">
        <w:rPr>
          <w:rFonts w:ascii="Arial" w:hAnsi="Arial" w:cs="Arial"/>
          <w:sz w:val="20"/>
          <w:szCs w:val="20"/>
        </w:rPr>
        <w:t>uzavřena v elektronické podobě.</w:t>
      </w:r>
    </w:p>
    <w:p w14:paraId="5F6DC390" w14:textId="6619882E" w:rsidR="00F5263F" w:rsidRPr="00CE1FCC" w:rsidRDefault="00F5263F"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E0282B">
        <w:rPr>
          <w:rFonts w:ascii="Arial" w:hAnsi="Arial" w:cs="Arial"/>
          <w:sz w:val="20"/>
          <w:szCs w:val="20"/>
        </w:rPr>
        <w:t xml:space="preserve">Znění této smlouvy je v souladu s návrhem zadání veřejné zakázky schváleným usnesením </w:t>
      </w:r>
      <w:proofErr w:type="spellStart"/>
      <w:r w:rsidRPr="00E0282B">
        <w:rPr>
          <w:rFonts w:ascii="Arial" w:hAnsi="Arial" w:cs="Arial"/>
          <w:sz w:val="20"/>
          <w:szCs w:val="20"/>
        </w:rPr>
        <w:t>RMě</w:t>
      </w:r>
      <w:proofErr w:type="spellEnd"/>
      <w:r w:rsidRPr="00E0282B">
        <w:rPr>
          <w:rFonts w:ascii="Arial" w:hAnsi="Arial" w:cs="Arial"/>
          <w:sz w:val="20"/>
          <w:szCs w:val="20"/>
        </w:rPr>
        <w:t xml:space="preserve"> č. </w:t>
      </w:r>
      <w:r w:rsidR="00E0282B" w:rsidRPr="00E0282B">
        <w:rPr>
          <w:rFonts w:ascii="Arial" w:hAnsi="Arial" w:cs="Arial"/>
          <w:sz w:val="20"/>
          <w:szCs w:val="20"/>
        </w:rPr>
        <w:t>783/31R/2025</w:t>
      </w:r>
      <w:r w:rsidRPr="00CE1FCC">
        <w:rPr>
          <w:rFonts w:ascii="Arial" w:hAnsi="Arial" w:cs="Arial"/>
          <w:sz w:val="20"/>
          <w:szCs w:val="20"/>
        </w:rPr>
        <w:t xml:space="preserve"> ze dne 8. 10. 2025</w:t>
      </w:r>
      <w:r w:rsidR="00E0282B">
        <w:rPr>
          <w:rFonts w:ascii="Arial" w:hAnsi="Arial" w:cs="Arial"/>
          <w:sz w:val="20"/>
          <w:szCs w:val="20"/>
        </w:rPr>
        <w:t>.</w:t>
      </w:r>
      <w:r w:rsidRPr="00CE1FCC">
        <w:rPr>
          <w:rFonts w:ascii="Arial" w:hAnsi="Arial" w:cs="Arial"/>
          <w:sz w:val="20"/>
          <w:szCs w:val="20"/>
        </w:rPr>
        <w:t xml:space="preserve"> Zadání zakázky a uzavření </w:t>
      </w:r>
      <w:r w:rsidR="00CE1FCC">
        <w:rPr>
          <w:rFonts w:ascii="Arial" w:hAnsi="Arial" w:cs="Arial"/>
          <w:sz w:val="20"/>
          <w:szCs w:val="20"/>
        </w:rPr>
        <w:t>S</w:t>
      </w:r>
      <w:r w:rsidRPr="00CE1FCC">
        <w:rPr>
          <w:rFonts w:ascii="Arial" w:hAnsi="Arial" w:cs="Arial"/>
          <w:sz w:val="20"/>
          <w:szCs w:val="20"/>
        </w:rPr>
        <w:t xml:space="preserve">mlouvy o dílo bylo schváleno usnesením </w:t>
      </w:r>
      <w:proofErr w:type="spellStart"/>
      <w:r w:rsidRPr="00CE1FCC">
        <w:rPr>
          <w:rFonts w:ascii="Arial" w:hAnsi="Arial" w:cs="Arial"/>
          <w:sz w:val="20"/>
          <w:szCs w:val="20"/>
        </w:rPr>
        <w:t>RMě</w:t>
      </w:r>
      <w:proofErr w:type="spellEnd"/>
      <w:r w:rsidRPr="00CE1FCC">
        <w:rPr>
          <w:rFonts w:ascii="Arial" w:hAnsi="Arial" w:cs="Arial"/>
          <w:sz w:val="20"/>
          <w:szCs w:val="20"/>
        </w:rPr>
        <w:t xml:space="preserve"> č. </w:t>
      </w:r>
      <w:r w:rsidR="00A1617A">
        <w:rPr>
          <w:rFonts w:ascii="Arial" w:hAnsi="Arial" w:cs="Arial"/>
          <w:sz w:val="20"/>
          <w:szCs w:val="20"/>
        </w:rPr>
        <w:t>1040/39R/2025</w:t>
      </w:r>
      <w:r w:rsidR="00CE1FCC">
        <w:rPr>
          <w:rFonts w:ascii="Arial" w:hAnsi="Arial" w:cs="Arial"/>
          <w:sz w:val="20"/>
          <w:szCs w:val="20"/>
        </w:rPr>
        <w:t xml:space="preserve"> </w:t>
      </w:r>
      <w:r w:rsidRPr="00CE1FCC">
        <w:rPr>
          <w:rFonts w:ascii="Arial" w:hAnsi="Arial" w:cs="Arial"/>
          <w:sz w:val="20"/>
          <w:szCs w:val="20"/>
        </w:rPr>
        <w:t xml:space="preserve">ze dne </w:t>
      </w:r>
      <w:r w:rsidR="00A1617A">
        <w:rPr>
          <w:rFonts w:ascii="Arial" w:hAnsi="Arial" w:cs="Arial"/>
          <w:sz w:val="20"/>
          <w:szCs w:val="20"/>
        </w:rPr>
        <w:t>17. 12. 2025</w:t>
      </w:r>
      <w:r w:rsidRPr="00CE1FCC">
        <w:rPr>
          <w:rFonts w:ascii="Arial" w:hAnsi="Arial" w:cs="Arial"/>
          <w:sz w:val="20"/>
          <w:szCs w:val="20"/>
        </w:rPr>
        <w:t>.</w:t>
      </w:r>
    </w:p>
    <w:p w14:paraId="15B836B5" w14:textId="4178A379" w:rsidR="00547110" w:rsidRDefault="00547110" w:rsidP="009B0D8D">
      <w:pPr>
        <w:pStyle w:val="Odstavecseseznamem"/>
        <w:numPr>
          <w:ilvl w:val="1"/>
          <w:numId w:val="12"/>
        </w:numPr>
        <w:spacing w:before="120" w:after="120" w:line="240" w:lineRule="auto"/>
        <w:ind w:left="567" w:hanging="567"/>
        <w:contextualSpacing w:val="0"/>
        <w:jc w:val="both"/>
        <w:rPr>
          <w:rFonts w:ascii="Arial" w:hAnsi="Arial" w:cs="Arial"/>
          <w:sz w:val="20"/>
          <w:szCs w:val="20"/>
        </w:rPr>
      </w:pPr>
      <w:r w:rsidRPr="005A66F2">
        <w:rPr>
          <w:rFonts w:ascii="Arial" w:hAnsi="Arial" w:cs="Arial"/>
          <w:sz w:val="20"/>
          <w:szCs w:val="20"/>
        </w:rPr>
        <w:t xml:space="preserve">Na důkaz toho, že Smluvní strany s obsahem této </w:t>
      </w:r>
      <w:r w:rsidR="00E75563">
        <w:rPr>
          <w:rFonts w:ascii="Arial" w:hAnsi="Arial" w:cs="Arial"/>
          <w:sz w:val="20"/>
          <w:szCs w:val="20"/>
        </w:rPr>
        <w:t>Smlouv</w:t>
      </w:r>
      <w:r w:rsidRPr="005A66F2">
        <w:rPr>
          <w:rFonts w:ascii="Arial" w:hAnsi="Arial" w:cs="Arial"/>
          <w:sz w:val="20"/>
          <w:szCs w:val="20"/>
        </w:rPr>
        <w:t>y souhlasí, rozumí jí a zavazují se k</w:t>
      </w:r>
      <w:r w:rsidR="003A0279">
        <w:rPr>
          <w:rFonts w:ascii="Arial" w:hAnsi="Arial" w:cs="Arial"/>
          <w:sz w:val="20"/>
          <w:szCs w:val="20"/>
        </w:rPr>
        <w:t> </w:t>
      </w:r>
      <w:r w:rsidRPr="005A66F2">
        <w:rPr>
          <w:rFonts w:ascii="Arial" w:hAnsi="Arial" w:cs="Arial"/>
          <w:sz w:val="20"/>
          <w:szCs w:val="20"/>
        </w:rPr>
        <w:t xml:space="preserve">jejímu plnění, připojují své podpisy a prohlašují, že tato </w:t>
      </w:r>
      <w:r w:rsidR="00E75563">
        <w:rPr>
          <w:rFonts w:ascii="Arial" w:hAnsi="Arial" w:cs="Arial"/>
          <w:sz w:val="20"/>
          <w:szCs w:val="20"/>
        </w:rPr>
        <w:t>Smlouv</w:t>
      </w:r>
      <w:r w:rsidRPr="005A66F2">
        <w:rPr>
          <w:rFonts w:ascii="Arial" w:hAnsi="Arial" w:cs="Arial"/>
          <w:sz w:val="20"/>
          <w:szCs w:val="20"/>
        </w:rPr>
        <w:t>a byla uzavřena podle jejich svobodné a vážné vůle.</w:t>
      </w:r>
    </w:p>
    <w:p w14:paraId="38F27B05" w14:textId="77777777" w:rsidR="00B32B61" w:rsidRPr="005A66F2" w:rsidRDefault="00B32B61" w:rsidP="005A66F2">
      <w:pPr>
        <w:spacing w:before="120" w:after="120" w:line="240" w:lineRule="auto"/>
        <w:rPr>
          <w:rFonts w:ascii="Arial" w:hAnsi="Arial" w:cs="Arial"/>
          <w:sz w:val="20"/>
          <w:szCs w:val="20"/>
        </w:rPr>
      </w:pPr>
    </w:p>
    <w:p w14:paraId="49664B5A" w14:textId="43758A27" w:rsidR="00547110" w:rsidRPr="005A66F2" w:rsidRDefault="00547110" w:rsidP="005A66F2">
      <w:pPr>
        <w:spacing w:before="120" w:after="120" w:line="240" w:lineRule="auto"/>
        <w:rPr>
          <w:rFonts w:ascii="Arial" w:hAnsi="Arial" w:cs="Arial"/>
          <w:sz w:val="20"/>
          <w:szCs w:val="20"/>
        </w:rPr>
      </w:pPr>
      <w:r w:rsidRPr="005A66F2">
        <w:rPr>
          <w:rFonts w:ascii="Arial" w:hAnsi="Arial" w:cs="Arial"/>
          <w:sz w:val="20"/>
          <w:szCs w:val="20"/>
        </w:rPr>
        <w:t>V</w:t>
      </w:r>
      <w:r w:rsidR="003A0279">
        <w:rPr>
          <w:rFonts w:ascii="Arial" w:hAnsi="Arial" w:cs="Arial"/>
          <w:sz w:val="20"/>
          <w:szCs w:val="20"/>
        </w:rPr>
        <w:t xml:space="preserve"> Jindřichově Hradci </w:t>
      </w:r>
      <w:r w:rsidRPr="005A66F2">
        <w:rPr>
          <w:rFonts w:ascii="Arial" w:hAnsi="Arial" w:cs="Arial"/>
          <w:sz w:val="20"/>
          <w:szCs w:val="20"/>
        </w:rPr>
        <w:t>dne</w:t>
      </w:r>
      <w:r w:rsidR="00A807F7" w:rsidRPr="005A66F2">
        <w:rPr>
          <w:rFonts w:ascii="Arial" w:hAnsi="Arial" w:cs="Arial"/>
          <w:sz w:val="20"/>
          <w:szCs w:val="20"/>
        </w:rPr>
        <w:t xml:space="preserve"> </w:t>
      </w:r>
      <w:r w:rsidR="00E0282B">
        <w:rPr>
          <w:rFonts w:ascii="Arial" w:hAnsi="Arial" w:cs="Arial"/>
          <w:sz w:val="20"/>
          <w:szCs w:val="20"/>
        </w:rPr>
        <w:t>[dle el. podpisu]</w:t>
      </w:r>
      <w:r w:rsidR="00E0282B">
        <w:rPr>
          <w:rFonts w:ascii="Arial" w:hAnsi="Arial" w:cs="Arial"/>
          <w:sz w:val="20"/>
          <w:szCs w:val="20"/>
        </w:rPr>
        <w:tab/>
      </w:r>
      <w:r w:rsidRPr="005A66F2">
        <w:rPr>
          <w:rFonts w:ascii="Arial" w:hAnsi="Arial" w:cs="Arial"/>
          <w:sz w:val="20"/>
          <w:szCs w:val="20"/>
        </w:rPr>
        <w:tab/>
      </w:r>
      <w:r w:rsidRPr="005A66F2">
        <w:rPr>
          <w:rFonts w:ascii="Arial" w:hAnsi="Arial" w:cs="Arial"/>
          <w:sz w:val="20"/>
          <w:szCs w:val="20"/>
        </w:rPr>
        <w:tab/>
        <w:t xml:space="preserve">V </w:t>
      </w:r>
      <w:r w:rsidR="003A6190">
        <w:rPr>
          <w:rFonts w:ascii="Arial" w:hAnsi="Arial" w:cs="Arial"/>
          <w:bCs/>
          <w:sz w:val="20"/>
          <w:szCs w:val="20"/>
        </w:rPr>
        <w:t>Kladně</w:t>
      </w:r>
      <w:r w:rsidR="00A807F7" w:rsidRPr="005A66F2">
        <w:rPr>
          <w:rFonts w:ascii="Arial" w:hAnsi="Arial" w:cs="Arial"/>
          <w:sz w:val="20"/>
          <w:szCs w:val="20"/>
        </w:rPr>
        <w:t xml:space="preserve"> </w:t>
      </w:r>
      <w:r w:rsidRPr="005A66F2">
        <w:rPr>
          <w:rFonts w:ascii="Arial" w:hAnsi="Arial" w:cs="Arial"/>
          <w:sz w:val="20"/>
          <w:szCs w:val="20"/>
        </w:rPr>
        <w:t xml:space="preserve">dne </w:t>
      </w:r>
      <w:r w:rsidR="00E0282B">
        <w:rPr>
          <w:rFonts w:ascii="Arial" w:hAnsi="Arial" w:cs="Arial"/>
          <w:bCs/>
          <w:sz w:val="20"/>
          <w:szCs w:val="20"/>
        </w:rPr>
        <w:t>[dle el. podpisu]</w:t>
      </w:r>
    </w:p>
    <w:p w14:paraId="7465A20B" w14:textId="1419F105" w:rsidR="00A807F7" w:rsidRDefault="00427672" w:rsidP="005A66F2">
      <w:pPr>
        <w:spacing w:before="120" w:after="120" w:line="240" w:lineRule="auto"/>
        <w:rPr>
          <w:rFonts w:ascii="Arial" w:hAnsi="Arial" w:cs="Arial"/>
          <w:sz w:val="20"/>
          <w:szCs w:val="20"/>
        </w:rPr>
      </w:pPr>
      <w:r>
        <w:rPr>
          <w:rFonts w:ascii="Arial" w:hAnsi="Arial" w:cs="Arial"/>
          <w:sz w:val="20"/>
          <w:szCs w:val="20"/>
        </w:rPr>
        <w:t>7.1.2026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8.1.2026</w:t>
      </w:r>
    </w:p>
    <w:p w14:paraId="510FA3A5" w14:textId="77777777" w:rsidR="00684513" w:rsidRPr="005A66F2" w:rsidRDefault="00684513" w:rsidP="005A66F2">
      <w:pPr>
        <w:spacing w:before="120" w:after="120" w:line="240" w:lineRule="auto"/>
        <w:rPr>
          <w:rFonts w:ascii="Arial" w:hAnsi="Arial" w:cs="Arial"/>
          <w:sz w:val="20"/>
          <w:szCs w:val="20"/>
        </w:rPr>
      </w:pPr>
    </w:p>
    <w:p w14:paraId="4BB26115" w14:textId="77777777" w:rsidR="00B32B61" w:rsidRPr="005A66F2" w:rsidRDefault="00B32B61" w:rsidP="005A66F2">
      <w:pPr>
        <w:spacing w:before="120" w:after="120" w:line="240" w:lineRule="auto"/>
        <w:rPr>
          <w:rFonts w:ascii="Arial" w:hAnsi="Arial" w:cs="Arial"/>
          <w:sz w:val="20"/>
          <w:szCs w:val="20"/>
        </w:rPr>
      </w:pPr>
    </w:p>
    <w:p w14:paraId="15434AEF" w14:textId="77777777" w:rsidR="00547110" w:rsidRPr="005A66F2" w:rsidRDefault="00A807F7" w:rsidP="005A66F2">
      <w:pPr>
        <w:spacing w:before="120" w:after="120" w:line="240" w:lineRule="auto"/>
        <w:rPr>
          <w:rFonts w:ascii="Arial" w:hAnsi="Arial" w:cs="Arial"/>
          <w:sz w:val="20"/>
          <w:szCs w:val="20"/>
        </w:rPr>
      </w:pPr>
      <w:r w:rsidRPr="005A66F2">
        <w:rPr>
          <w:rFonts w:ascii="Arial" w:hAnsi="Arial" w:cs="Arial"/>
          <w:sz w:val="20"/>
          <w:szCs w:val="20"/>
        </w:rPr>
        <w:t>_______________________</w:t>
      </w:r>
      <w:r w:rsidRPr="005A66F2">
        <w:rPr>
          <w:rFonts w:ascii="Arial" w:hAnsi="Arial" w:cs="Arial"/>
          <w:sz w:val="20"/>
          <w:szCs w:val="20"/>
        </w:rPr>
        <w:tab/>
      </w:r>
      <w:r w:rsidRPr="005A66F2">
        <w:rPr>
          <w:rFonts w:ascii="Arial" w:hAnsi="Arial" w:cs="Arial"/>
          <w:sz w:val="20"/>
          <w:szCs w:val="20"/>
        </w:rPr>
        <w:tab/>
      </w:r>
      <w:r w:rsidRPr="005A66F2">
        <w:rPr>
          <w:rFonts w:ascii="Arial" w:hAnsi="Arial" w:cs="Arial"/>
          <w:sz w:val="20"/>
          <w:szCs w:val="20"/>
        </w:rPr>
        <w:tab/>
      </w:r>
      <w:r w:rsidRPr="005A66F2">
        <w:rPr>
          <w:rFonts w:ascii="Arial" w:hAnsi="Arial" w:cs="Arial"/>
          <w:sz w:val="20"/>
          <w:szCs w:val="20"/>
        </w:rPr>
        <w:tab/>
      </w:r>
      <w:r w:rsidRPr="005A66F2">
        <w:rPr>
          <w:rFonts w:ascii="Arial" w:hAnsi="Arial" w:cs="Arial"/>
          <w:sz w:val="20"/>
          <w:szCs w:val="20"/>
        </w:rPr>
        <w:tab/>
        <w:t>________________________</w:t>
      </w:r>
    </w:p>
    <w:p w14:paraId="3960C985" w14:textId="77777777" w:rsidR="003A0279" w:rsidRDefault="00547110" w:rsidP="005A66F2">
      <w:pPr>
        <w:spacing w:before="120" w:after="120" w:line="240" w:lineRule="auto"/>
        <w:rPr>
          <w:rFonts w:ascii="Arial" w:hAnsi="Arial" w:cs="Arial"/>
          <w:sz w:val="20"/>
          <w:szCs w:val="20"/>
        </w:rPr>
      </w:pPr>
      <w:r w:rsidRPr="005A66F2">
        <w:rPr>
          <w:rFonts w:ascii="Arial" w:hAnsi="Arial" w:cs="Arial"/>
          <w:sz w:val="20"/>
          <w:szCs w:val="20"/>
        </w:rPr>
        <w:t xml:space="preserve">Za </w:t>
      </w:r>
      <w:r w:rsidR="005A66F2">
        <w:rPr>
          <w:rFonts w:ascii="Arial" w:hAnsi="Arial" w:cs="Arial"/>
          <w:sz w:val="20"/>
          <w:szCs w:val="20"/>
        </w:rPr>
        <w:t>Objednatel</w:t>
      </w:r>
      <w:r w:rsidRPr="005A66F2">
        <w:rPr>
          <w:rFonts w:ascii="Arial" w:hAnsi="Arial" w:cs="Arial"/>
          <w:sz w:val="20"/>
          <w:szCs w:val="20"/>
        </w:rPr>
        <w:t>e</w:t>
      </w:r>
      <w:r w:rsidR="00B32B61" w:rsidRPr="005A66F2">
        <w:rPr>
          <w:rFonts w:ascii="Arial" w:hAnsi="Arial" w:cs="Arial"/>
          <w:sz w:val="20"/>
          <w:szCs w:val="20"/>
        </w:rPr>
        <w:t>:</w:t>
      </w:r>
      <w:r w:rsidR="00A807F7" w:rsidRPr="005A66F2">
        <w:rPr>
          <w:rFonts w:ascii="Arial" w:hAnsi="Arial" w:cs="Arial"/>
          <w:sz w:val="20"/>
          <w:szCs w:val="20"/>
        </w:rPr>
        <w:tab/>
      </w:r>
      <w:r w:rsidR="00A807F7" w:rsidRPr="005A66F2">
        <w:rPr>
          <w:rFonts w:ascii="Arial" w:hAnsi="Arial" w:cs="Arial"/>
          <w:sz w:val="20"/>
          <w:szCs w:val="20"/>
        </w:rPr>
        <w:tab/>
      </w:r>
      <w:r w:rsidR="00A807F7" w:rsidRPr="005A66F2">
        <w:rPr>
          <w:rFonts w:ascii="Arial" w:hAnsi="Arial" w:cs="Arial"/>
          <w:sz w:val="20"/>
          <w:szCs w:val="20"/>
        </w:rPr>
        <w:tab/>
      </w:r>
      <w:r w:rsidR="00A807F7" w:rsidRPr="005A66F2">
        <w:rPr>
          <w:rFonts w:ascii="Arial" w:hAnsi="Arial" w:cs="Arial"/>
          <w:sz w:val="20"/>
          <w:szCs w:val="20"/>
        </w:rPr>
        <w:tab/>
      </w:r>
      <w:r w:rsidR="00A807F7" w:rsidRPr="005A66F2">
        <w:rPr>
          <w:rFonts w:ascii="Arial" w:hAnsi="Arial" w:cs="Arial"/>
          <w:sz w:val="20"/>
          <w:szCs w:val="20"/>
        </w:rPr>
        <w:tab/>
      </w:r>
      <w:r w:rsidRPr="005A66F2">
        <w:rPr>
          <w:rFonts w:ascii="Arial" w:hAnsi="Arial" w:cs="Arial"/>
          <w:sz w:val="20"/>
          <w:szCs w:val="20"/>
        </w:rPr>
        <w:tab/>
        <w:t xml:space="preserve">Za </w:t>
      </w:r>
      <w:r w:rsidR="005A66F2">
        <w:rPr>
          <w:rFonts w:ascii="Arial" w:hAnsi="Arial" w:cs="Arial"/>
          <w:sz w:val="20"/>
          <w:szCs w:val="20"/>
        </w:rPr>
        <w:t>Zhotovitel</w:t>
      </w:r>
      <w:r w:rsidR="00A807F7" w:rsidRPr="005A66F2">
        <w:rPr>
          <w:rFonts w:ascii="Arial" w:hAnsi="Arial" w:cs="Arial"/>
          <w:sz w:val="20"/>
          <w:szCs w:val="20"/>
        </w:rPr>
        <w:t>e</w:t>
      </w:r>
      <w:r w:rsidR="00B32B61" w:rsidRPr="005A66F2">
        <w:rPr>
          <w:rFonts w:ascii="Arial" w:hAnsi="Arial" w:cs="Arial"/>
          <w:sz w:val="20"/>
          <w:szCs w:val="20"/>
        </w:rPr>
        <w:t>:</w:t>
      </w:r>
    </w:p>
    <w:p w14:paraId="3DC22B52" w14:textId="70340851" w:rsidR="003A0279" w:rsidRDefault="003A0279" w:rsidP="005A66F2">
      <w:pPr>
        <w:spacing w:before="120" w:after="120" w:line="240" w:lineRule="auto"/>
        <w:rPr>
          <w:rFonts w:ascii="Arial" w:hAnsi="Arial" w:cs="Arial"/>
          <w:bCs/>
          <w:sz w:val="20"/>
          <w:szCs w:val="20"/>
        </w:rPr>
      </w:pPr>
      <w:r w:rsidRPr="005A66F2">
        <w:rPr>
          <w:rFonts w:ascii="Arial" w:hAnsi="Arial" w:cs="Arial"/>
          <w:sz w:val="20"/>
          <w:szCs w:val="20"/>
        </w:rPr>
        <w:t>Mgr. Ing. Michal Kozár, MBA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A6190">
        <w:rPr>
          <w:rFonts w:ascii="Arial" w:hAnsi="Arial" w:cs="Arial"/>
          <w:bCs/>
          <w:sz w:val="20"/>
          <w:szCs w:val="20"/>
        </w:rPr>
        <w:t xml:space="preserve">Ing. Jiří </w:t>
      </w:r>
      <w:proofErr w:type="spellStart"/>
      <w:r w:rsidR="003A6190">
        <w:rPr>
          <w:rFonts w:ascii="Arial" w:hAnsi="Arial" w:cs="Arial"/>
          <w:bCs/>
          <w:sz w:val="20"/>
          <w:szCs w:val="20"/>
        </w:rPr>
        <w:t>Marešovský</w:t>
      </w:r>
      <w:proofErr w:type="spellEnd"/>
      <w:r w:rsidR="003A6190">
        <w:rPr>
          <w:rFonts w:ascii="Arial" w:hAnsi="Arial" w:cs="Arial"/>
          <w:bCs/>
          <w:sz w:val="20"/>
          <w:szCs w:val="20"/>
        </w:rPr>
        <w:t>, jednatel</w:t>
      </w:r>
    </w:p>
    <w:p w14:paraId="14B59EE1" w14:textId="77777777" w:rsidR="00874D34" w:rsidRDefault="00874D34" w:rsidP="005A66F2">
      <w:pPr>
        <w:spacing w:before="120" w:after="120" w:line="240" w:lineRule="auto"/>
        <w:rPr>
          <w:rFonts w:ascii="Arial" w:hAnsi="Arial" w:cs="Arial"/>
          <w:bCs/>
          <w:sz w:val="20"/>
          <w:szCs w:val="20"/>
        </w:rPr>
      </w:pPr>
    </w:p>
    <w:p w14:paraId="19B6D549" w14:textId="77777777" w:rsidR="00874D34" w:rsidRDefault="00874D34" w:rsidP="005A66F2">
      <w:pPr>
        <w:spacing w:before="120" w:after="120" w:line="240" w:lineRule="auto"/>
        <w:rPr>
          <w:rFonts w:ascii="Arial" w:hAnsi="Arial" w:cs="Arial"/>
          <w:bCs/>
          <w:sz w:val="20"/>
          <w:szCs w:val="20"/>
        </w:rPr>
      </w:pPr>
    </w:p>
    <w:p w14:paraId="6341C501" w14:textId="77777777" w:rsidR="00E95ADF" w:rsidRDefault="00E95ADF" w:rsidP="005A66F2">
      <w:pPr>
        <w:spacing w:before="120" w:after="120" w:line="240" w:lineRule="auto"/>
        <w:rPr>
          <w:rFonts w:ascii="Arial" w:hAnsi="Arial" w:cs="Arial"/>
          <w:bCs/>
          <w:sz w:val="20"/>
          <w:szCs w:val="20"/>
        </w:rPr>
        <w:sectPr w:rsidR="00E95ADF" w:rsidSect="005A66F2">
          <w:headerReference w:type="default" r:id="rId12"/>
          <w:pgSz w:w="11906" w:h="16838"/>
          <w:pgMar w:top="1985" w:right="1417" w:bottom="1417" w:left="1417" w:header="708" w:footer="708" w:gutter="0"/>
          <w:cols w:space="708"/>
          <w:docGrid w:linePitch="360"/>
        </w:sectPr>
      </w:pPr>
    </w:p>
    <w:tbl>
      <w:tblPr>
        <w:tblW w:w="15300" w:type="dxa"/>
        <w:tblInd w:w="-436" w:type="dxa"/>
        <w:tblCellMar>
          <w:left w:w="70" w:type="dxa"/>
          <w:right w:w="70" w:type="dxa"/>
        </w:tblCellMar>
        <w:tblLook w:val="04A0" w:firstRow="1" w:lastRow="0" w:firstColumn="1" w:lastColumn="0" w:noHBand="0" w:noVBand="1"/>
      </w:tblPr>
      <w:tblGrid>
        <w:gridCol w:w="700"/>
        <w:gridCol w:w="7046"/>
        <w:gridCol w:w="1620"/>
        <w:gridCol w:w="774"/>
        <w:gridCol w:w="1760"/>
        <w:gridCol w:w="1780"/>
        <w:gridCol w:w="1620"/>
      </w:tblGrid>
      <w:tr w:rsidR="00B21C97" w:rsidRPr="00B21C97" w14:paraId="4576A418" w14:textId="77777777" w:rsidTr="00B21C97">
        <w:trPr>
          <w:trHeight w:val="458"/>
        </w:trPr>
        <w:tc>
          <w:tcPr>
            <w:tcW w:w="15300" w:type="dxa"/>
            <w:gridSpan w:val="7"/>
            <w:tcBorders>
              <w:top w:val="single" w:sz="8" w:space="0" w:color="auto"/>
              <w:left w:val="single" w:sz="8" w:space="0" w:color="auto"/>
              <w:bottom w:val="single" w:sz="4" w:space="0" w:color="auto"/>
              <w:right w:val="single" w:sz="8" w:space="0" w:color="000000"/>
            </w:tcBorders>
            <w:shd w:val="clear" w:color="000000" w:fill="A6A6A6"/>
            <w:noWrap/>
            <w:vAlign w:val="center"/>
            <w:hideMark/>
          </w:tcPr>
          <w:p w14:paraId="7A77153C" w14:textId="77777777" w:rsidR="00B21C97" w:rsidRPr="00B21C97" w:rsidRDefault="00B21C97" w:rsidP="00B21C97">
            <w:pPr>
              <w:spacing w:after="0" w:line="240" w:lineRule="auto"/>
              <w:jc w:val="center"/>
              <w:rPr>
                <w:rFonts w:ascii="Arial" w:eastAsia="Times New Roman" w:hAnsi="Arial" w:cs="Arial"/>
                <w:b/>
                <w:bCs/>
                <w:sz w:val="24"/>
                <w:szCs w:val="24"/>
                <w:lang w:eastAsia="cs-CZ"/>
              </w:rPr>
            </w:pPr>
            <w:bookmarkStart w:id="9" w:name="RANGE!A1:A93"/>
            <w:r w:rsidRPr="00B21C97">
              <w:rPr>
                <w:rFonts w:ascii="Arial" w:eastAsia="Times New Roman" w:hAnsi="Arial" w:cs="Arial"/>
                <w:b/>
                <w:bCs/>
                <w:sz w:val="24"/>
                <w:szCs w:val="24"/>
                <w:lang w:eastAsia="cs-CZ"/>
              </w:rPr>
              <w:lastRenderedPageBreak/>
              <w:t xml:space="preserve">Položkový </w:t>
            </w:r>
            <w:proofErr w:type="gramStart"/>
            <w:r w:rsidRPr="00B21C97">
              <w:rPr>
                <w:rFonts w:ascii="Arial" w:eastAsia="Times New Roman" w:hAnsi="Arial" w:cs="Arial"/>
                <w:b/>
                <w:bCs/>
                <w:sz w:val="24"/>
                <w:szCs w:val="24"/>
                <w:lang w:eastAsia="cs-CZ"/>
              </w:rPr>
              <w:t>rozpočet  -</w:t>
            </w:r>
            <w:proofErr w:type="gramEnd"/>
            <w:r w:rsidRPr="00B21C97">
              <w:rPr>
                <w:rFonts w:ascii="Arial" w:eastAsia="Times New Roman" w:hAnsi="Arial" w:cs="Arial"/>
                <w:b/>
                <w:bCs/>
                <w:sz w:val="24"/>
                <w:szCs w:val="24"/>
                <w:lang w:eastAsia="cs-CZ"/>
              </w:rPr>
              <w:t xml:space="preserve"> veřejná zakázka "VAROVNÝ INFORMAČNÍ SYSTÉM MĚSTA JINDŘICHŮV HRADEC" </w:t>
            </w:r>
            <w:bookmarkEnd w:id="9"/>
          </w:p>
        </w:tc>
      </w:tr>
      <w:tr w:rsidR="00B21C97" w:rsidRPr="00B21C97" w14:paraId="4F56007D" w14:textId="77777777" w:rsidTr="00B21C97">
        <w:trPr>
          <w:trHeight w:val="360"/>
        </w:trPr>
        <w:tc>
          <w:tcPr>
            <w:tcW w:w="700" w:type="dxa"/>
            <w:tcBorders>
              <w:top w:val="nil"/>
              <w:left w:val="single" w:sz="8" w:space="0" w:color="auto"/>
              <w:bottom w:val="single" w:sz="4" w:space="0" w:color="auto"/>
              <w:right w:val="single" w:sz="4" w:space="0" w:color="auto"/>
            </w:tcBorders>
            <w:noWrap/>
            <w:vAlign w:val="center"/>
            <w:hideMark/>
          </w:tcPr>
          <w:p w14:paraId="73820BF3" w14:textId="77777777" w:rsidR="00B21C97" w:rsidRPr="00B21C97" w:rsidRDefault="00B21C97" w:rsidP="00B21C97">
            <w:pPr>
              <w:spacing w:after="0" w:line="240" w:lineRule="auto"/>
              <w:jc w:val="center"/>
              <w:rPr>
                <w:rFonts w:ascii="Arial CE" w:eastAsia="Times New Roman" w:hAnsi="Arial CE" w:cs="Arial CE"/>
                <w:b/>
                <w:bCs/>
                <w:sz w:val="28"/>
                <w:szCs w:val="28"/>
                <w:lang w:eastAsia="cs-CZ"/>
              </w:rPr>
            </w:pPr>
            <w:r w:rsidRPr="00B21C97">
              <w:rPr>
                <w:rFonts w:ascii="Arial CE" w:eastAsia="Times New Roman" w:hAnsi="Arial CE" w:cs="Arial CE"/>
                <w:b/>
                <w:bCs/>
                <w:sz w:val="28"/>
                <w:szCs w:val="28"/>
                <w:lang w:eastAsia="cs-CZ"/>
              </w:rPr>
              <w:t> </w:t>
            </w:r>
          </w:p>
        </w:tc>
        <w:tc>
          <w:tcPr>
            <w:tcW w:w="7046" w:type="dxa"/>
            <w:tcBorders>
              <w:top w:val="nil"/>
              <w:left w:val="nil"/>
              <w:bottom w:val="single" w:sz="4" w:space="0" w:color="auto"/>
              <w:right w:val="single" w:sz="4" w:space="0" w:color="auto"/>
            </w:tcBorders>
            <w:vAlign w:val="bottom"/>
            <w:hideMark/>
          </w:tcPr>
          <w:p w14:paraId="5F11644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4" w:space="0" w:color="auto"/>
            </w:tcBorders>
            <w:shd w:val="clear" w:color="000000" w:fill="FFFF00"/>
            <w:noWrap/>
            <w:vAlign w:val="bottom"/>
            <w:hideMark/>
          </w:tcPr>
          <w:p w14:paraId="39420E6E"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Vyplní dodavatel</w:t>
            </w:r>
          </w:p>
        </w:tc>
        <w:tc>
          <w:tcPr>
            <w:tcW w:w="774" w:type="dxa"/>
            <w:tcBorders>
              <w:top w:val="nil"/>
              <w:left w:val="nil"/>
              <w:bottom w:val="single" w:sz="4" w:space="0" w:color="auto"/>
              <w:right w:val="single" w:sz="4" w:space="0" w:color="auto"/>
            </w:tcBorders>
            <w:noWrap/>
            <w:vAlign w:val="bottom"/>
            <w:hideMark/>
          </w:tcPr>
          <w:p w14:paraId="363062BC"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760" w:type="dxa"/>
            <w:tcBorders>
              <w:top w:val="nil"/>
              <w:left w:val="nil"/>
              <w:bottom w:val="single" w:sz="4" w:space="0" w:color="auto"/>
              <w:right w:val="single" w:sz="4" w:space="0" w:color="auto"/>
            </w:tcBorders>
            <w:noWrap/>
            <w:vAlign w:val="bottom"/>
            <w:hideMark/>
          </w:tcPr>
          <w:p w14:paraId="794898CA"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780" w:type="dxa"/>
            <w:tcBorders>
              <w:top w:val="nil"/>
              <w:left w:val="nil"/>
              <w:bottom w:val="single" w:sz="4" w:space="0" w:color="auto"/>
              <w:right w:val="single" w:sz="4" w:space="0" w:color="auto"/>
            </w:tcBorders>
            <w:noWrap/>
            <w:vAlign w:val="bottom"/>
            <w:hideMark/>
          </w:tcPr>
          <w:p w14:paraId="711A7D0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bottom"/>
            <w:hideMark/>
          </w:tcPr>
          <w:p w14:paraId="203C9612"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55F59444" w14:textId="77777777" w:rsidTr="00B21C97">
        <w:trPr>
          <w:trHeight w:val="510"/>
        </w:trPr>
        <w:tc>
          <w:tcPr>
            <w:tcW w:w="700" w:type="dxa"/>
            <w:tcBorders>
              <w:top w:val="nil"/>
              <w:left w:val="single" w:sz="8" w:space="0" w:color="auto"/>
              <w:bottom w:val="single" w:sz="4" w:space="0" w:color="auto"/>
              <w:right w:val="single" w:sz="4" w:space="0" w:color="auto"/>
            </w:tcBorders>
            <w:vAlign w:val="center"/>
            <w:hideMark/>
          </w:tcPr>
          <w:p w14:paraId="315D8DFB"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proofErr w:type="spellStart"/>
            <w:r w:rsidRPr="00B21C97">
              <w:rPr>
                <w:rFonts w:ascii="Arial CE" w:eastAsia="Times New Roman" w:hAnsi="Arial CE" w:cs="Arial CE"/>
                <w:b/>
                <w:bCs/>
                <w:sz w:val="20"/>
                <w:szCs w:val="20"/>
                <w:lang w:eastAsia="cs-CZ"/>
              </w:rPr>
              <w:t>p.č</w:t>
            </w:r>
            <w:proofErr w:type="spellEnd"/>
            <w:r w:rsidRPr="00B21C97">
              <w:rPr>
                <w:rFonts w:ascii="Arial CE" w:eastAsia="Times New Roman" w:hAnsi="Arial CE" w:cs="Arial CE"/>
                <w:b/>
                <w:bCs/>
                <w:sz w:val="20"/>
                <w:szCs w:val="20"/>
                <w:lang w:eastAsia="cs-CZ"/>
              </w:rPr>
              <w:t>.</w:t>
            </w:r>
          </w:p>
        </w:tc>
        <w:tc>
          <w:tcPr>
            <w:tcW w:w="7046" w:type="dxa"/>
            <w:tcBorders>
              <w:top w:val="nil"/>
              <w:left w:val="nil"/>
              <w:bottom w:val="single" w:sz="4" w:space="0" w:color="auto"/>
              <w:right w:val="single" w:sz="4" w:space="0" w:color="auto"/>
            </w:tcBorders>
            <w:vAlign w:val="center"/>
            <w:hideMark/>
          </w:tcPr>
          <w:p w14:paraId="6D1CB677"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Název části systému VIS</w:t>
            </w:r>
          </w:p>
        </w:tc>
        <w:tc>
          <w:tcPr>
            <w:tcW w:w="1620" w:type="dxa"/>
            <w:tcBorders>
              <w:top w:val="nil"/>
              <w:left w:val="nil"/>
              <w:bottom w:val="single" w:sz="4" w:space="0" w:color="auto"/>
              <w:right w:val="single" w:sz="4" w:space="0" w:color="auto"/>
            </w:tcBorders>
            <w:vAlign w:val="center"/>
            <w:hideMark/>
          </w:tcPr>
          <w:p w14:paraId="0190DCBC"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Jednotková cena bez DPH</w:t>
            </w:r>
          </w:p>
        </w:tc>
        <w:tc>
          <w:tcPr>
            <w:tcW w:w="774" w:type="dxa"/>
            <w:tcBorders>
              <w:top w:val="nil"/>
              <w:left w:val="nil"/>
              <w:bottom w:val="single" w:sz="4" w:space="0" w:color="auto"/>
              <w:right w:val="single" w:sz="4" w:space="0" w:color="auto"/>
            </w:tcBorders>
            <w:noWrap/>
            <w:vAlign w:val="center"/>
            <w:hideMark/>
          </w:tcPr>
          <w:p w14:paraId="2D70C22F"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Ks/</w:t>
            </w:r>
            <w:proofErr w:type="spellStart"/>
            <w:r w:rsidRPr="00B21C97">
              <w:rPr>
                <w:rFonts w:ascii="Arial CE" w:eastAsia="Times New Roman" w:hAnsi="Arial CE" w:cs="Arial CE"/>
                <w:b/>
                <w:bCs/>
                <w:sz w:val="20"/>
                <w:szCs w:val="20"/>
                <w:lang w:eastAsia="cs-CZ"/>
              </w:rPr>
              <w:t>Kpl</w:t>
            </w:r>
            <w:proofErr w:type="spellEnd"/>
          </w:p>
        </w:tc>
        <w:tc>
          <w:tcPr>
            <w:tcW w:w="1760" w:type="dxa"/>
            <w:tcBorders>
              <w:top w:val="nil"/>
              <w:left w:val="nil"/>
              <w:bottom w:val="single" w:sz="4" w:space="0" w:color="auto"/>
              <w:right w:val="single" w:sz="4" w:space="0" w:color="auto"/>
            </w:tcBorders>
            <w:vAlign w:val="center"/>
            <w:hideMark/>
          </w:tcPr>
          <w:p w14:paraId="59D64D28"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Cena celkem bez DPH</w:t>
            </w:r>
          </w:p>
        </w:tc>
        <w:tc>
          <w:tcPr>
            <w:tcW w:w="1780" w:type="dxa"/>
            <w:tcBorders>
              <w:top w:val="nil"/>
              <w:left w:val="nil"/>
              <w:bottom w:val="single" w:sz="4" w:space="0" w:color="auto"/>
              <w:right w:val="single" w:sz="4" w:space="0" w:color="auto"/>
            </w:tcBorders>
            <w:vAlign w:val="center"/>
            <w:hideMark/>
          </w:tcPr>
          <w:p w14:paraId="0D5AD2D6"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s DPH</w:t>
            </w:r>
          </w:p>
        </w:tc>
        <w:tc>
          <w:tcPr>
            <w:tcW w:w="1620" w:type="dxa"/>
            <w:tcBorders>
              <w:top w:val="nil"/>
              <w:left w:val="nil"/>
              <w:bottom w:val="single" w:sz="4" w:space="0" w:color="auto"/>
              <w:right w:val="single" w:sz="8" w:space="0" w:color="auto"/>
            </w:tcBorders>
            <w:noWrap/>
            <w:vAlign w:val="center"/>
            <w:hideMark/>
          </w:tcPr>
          <w:p w14:paraId="705708B2" w14:textId="77777777" w:rsidR="00B21C97" w:rsidRPr="00B21C97" w:rsidRDefault="00B21C97" w:rsidP="00B21C97">
            <w:pPr>
              <w:spacing w:after="0" w:line="240" w:lineRule="auto"/>
              <w:jc w:val="center"/>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DPH</w:t>
            </w:r>
          </w:p>
        </w:tc>
      </w:tr>
      <w:tr w:rsidR="00B21C97" w:rsidRPr="00B21C97" w14:paraId="5E6F3295"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4945DB6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17FFE5ED"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Řídící pracoviště s obousměrným digitálním přenosem</w:t>
            </w:r>
          </w:p>
        </w:tc>
        <w:tc>
          <w:tcPr>
            <w:tcW w:w="1620" w:type="dxa"/>
            <w:tcBorders>
              <w:top w:val="nil"/>
              <w:left w:val="nil"/>
              <w:bottom w:val="single" w:sz="4" w:space="0" w:color="auto"/>
              <w:right w:val="single" w:sz="4" w:space="0" w:color="auto"/>
            </w:tcBorders>
            <w:shd w:val="clear" w:color="000000" w:fill="C0C0C0"/>
            <w:noWrap/>
            <w:vAlign w:val="center"/>
            <w:hideMark/>
          </w:tcPr>
          <w:p w14:paraId="4F247C3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45BDBF3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1B5C8EA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48D93399"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8" w:space="0" w:color="auto"/>
            </w:tcBorders>
            <w:shd w:val="clear" w:color="000000" w:fill="C0C0C0"/>
            <w:noWrap/>
            <w:vAlign w:val="center"/>
            <w:hideMark/>
          </w:tcPr>
          <w:p w14:paraId="4F9D3E63"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r>
      <w:tr w:rsidR="00B21C97" w:rsidRPr="00B21C97" w14:paraId="4731577C"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6AF4571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7046" w:type="dxa"/>
            <w:tcBorders>
              <w:top w:val="nil"/>
              <w:left w:val="nil"/>
              <w:bottom w:val="single" w:sz="4" w:space="0" w:color="auto"/>
              <w:right w:val="single" w:sz="4" w:space="0" w:color="auto"/>
            </w:tcBorders>
            <w:vAlign w:val="center"/>
            <w:hideMark/>
          </w:tcPr>
          <w:p w14:paraId="3ABD185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Řídící pracoviště včetně zálohování a antény</w:t>
            </w:r>
          </w:p>
        </w:tc>
        <w:tc>
          <w:tcPr>
            <w:tcW w:w="1620" w:type="dxa"/>
            <w:tcBorders>
              <w:top w:val="nil"/>
              <w:left w:val="nil"/>
              <w:bottom w:val="single" w:sz="4" w:space="0" w:color="auto"/>
              <w:right w:val="single" w:sz="4" w:space="0" w:color="auto"/>
            </w:tcBorders>
            <w:shd w:val="clear" w:color="000000" w:fill="FFFF00"/>
            <w:noWrap/>
            <w:vAlign w:val="center"/>
            <w:hideMark/>
          </w:tcPr>
          <w:p w14:paraId="035AC00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132 000,00 Kč</w:t>
            </w:r>
          </w:p>
        </w:tc>
        <w:tc>
          <w:tcPr>
            <w:tcW w:w="774" w:type="dxa"/>
            <w:tcBorders>
              <w:top w:val="nil"/>
              <w:left w:val="nil"/>
              <w:bottom w:val="single" w:sz="4" w:space="0" w:color="auto"/>
              <w:right w:val="single" w:sz="4" w:space="0" w:color="auto"/>
            </w:tcBorders>
            <w:noWrap/>
            <w:vAlign w:val="center"/>
            <w:hideMark/>
          </w:tcPr>
          <w:p w14:paraId="4B86B0C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0937A38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132 000,00 Kč</w:t>
            </w:r>
          </w:p>
        </w:tc>
        <w:tc>
          <w:tcPr>
            <w:tcW w:w="1780" w:type="dxa"/>
            <w:tcBorders>
              <w:top w:val="nil"/>
              <w:left w:val="nil"/>
              <w:bottom w:val="single" w:sz="4" w:space="0" w:color="auto"/>
              <w:right w:val="single" w:sz="4" w:space="0" w:color="auto"/>
            </w:tcBorders>
            <w:vAlign w:val="center"/>
            <w:hideMark/>
          </w:tcPr>
          <w:p w14:paraId="3689032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159 720,00 Kč</w:t>
            </w:r>
          </w:p>
        </w:tc>
        <w:tc>
          <w:tcPr>
            <w:tcW w:w="1620" w:type="dxa"/>
            <w:tcBorders>
              <w:top w:val="nil"/>
              <w:left w:val="nil"/>
              <w:bottom w:val="single" w:sz="4" w:space="0" w:color="auto"/>
              <w:right w:val="single" w:sz="4" w:space="0" w:color="auto"/>
            </w:tcBorders>
            <w:vAlign w:val="center"/>
            <w:hideMark/>
          </w:tcPr>
          <w:p w14:paraId="4149CC5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27 720,00 Kč</w:t>
            </w:r>
          </w:p>
        </w:tc>
      </w:tr>
      <w:tr w:rsidR="00B21C97" w:rsidRPr="00B21C97" w14:paraId="7A685791"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4AF6122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w:t>
            </w:r>
          </w:p>
        </w:tc>
        <w:tc>
          <w:tcPr>
            <w:tcW w:w="7046" w:type="dxa"/>
            <w:tcBorders>
              <w:top w:val="nil"/>
              <w:left w:val="nil"/>
              <w:bottom w:val="single" w:sz="4" w:space="0" w:color="auto"/>
              <w:right w:val="single" w:sz="4" w:space="0" w:color="auto"/>
            </w:tcBorders>
            <w:vAlign w:val="center"/>
            <w:hideMark/>
          </w:tcPr>
          <w:p w14:paraId="5D224CE9"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GSM prostup</w:t>
            </w:r>
          </w:p>
        </w:tc>
        <w:tc>
          <w:tcPr>
            <w:tcW w:w="1620" w:type="dxa"/>
            <w:tcBorders>
              <w:top w:val="nil"/>
              <w:left w:val="nil"/>
              <w:bottom w:val="single" w:sz="4" w:space="0" w:color="auto"/>
              <w:right w:val="single" w:sz="4" w:space="0" w:color="auto"/>
            </w:tcBorders>
            <w:shd w:val="clear" w:color="000000" w:fill="FFFF00"/>
            <w:noWrap/>
            <w:vAlign w:val="center"/>
            <w:hideMark/>
          </w:tcPr>
          <w:p w14:paraId="07ED671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32 000,00 Kč</w:t>
            </w:r>
          </w:p>
        </w:tc>
        <w:tc>
          <w:tcPr>
            <w:tcW w:w="774" w:type="dxa"/>
            <w:tcBorders>
              <w:top w:val="nil"/>
              <w:left w:val="nil"/>
              <w:bottom w:val="single" w:sz="4" w:space="0" w:color="auto"/>
              <w:right w:val="single" w:sz="4" w:space="0" w:color="auto"/>
            </w:tcBorders>
            <w:noWrap/>
            <w:vAlign w:val="center"/>
            <w:hideMark/>
          </w:tcPr>
          <w:p w14:paraId="39983B5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2029409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32 000,00 Kč</w:t>
            </w:r>
          </w:p>
        </w:tc>
        <w:tc>
          <w:tcPr>
            <w:tcW w:w="1780" w:type="dxa"/>
            <w:tcBorders>
              <w:top w:val="nil"/>
              <w:left w:val="nil"/>
              <w:bottom w:val="single" w:sz="4" w:space="0" w:color="auto"/>
              <w:right w:val="single" w:sz="4" w:space="0" w:color="auto"/>
            </w:tcBorders>
            <w:vAlign w:val="center"/>
            <w:hideMark/>
          </w:tcPr>
          <w:p w14:paraId="69A08FD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38 720,00 Kč</w:t>
            </w:r>
          </w:p>
        </w:tc>
        <w:tc>
          <w:tcPr>
            <w:tcW w:w="1620" w:type="dxa"/>
            <w:tcBorders>
              <w:top w:val="nil"/>
              <w:left w:val="nil"/>
              <w:bottom w:val="single" w:sz="4" w:space="0" w:color="auto"/>
              <w:right w:val="single" w:sz="4" w:space="0" w:color="auto"/>
            </w:tcBorders>
            <w:vAlign w:val="center"/>
            <w:hideMark/>
          </w:tcPr>
          <w:p w14:paraId="4FBC006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6 720,00 Kč</w:t>
            </w:r>
          </w:p>
        </w:tc>
      </w:tr>
      <w:tr w:rsidR="00B21C97" w:rsidRPr="00B21C97" w14:paraId="05C6BA7A"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0FF441F3"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w:t>
            </w:r>
          </w:p>
        </w:tc>
        <w:tc>
          <w:tcPr>
            <w:tcW w:w="7046" w:type="dxa"/>
            <w:tcBorders>
              <w:top w:val="nil"/>
              <w:left w:val="nil"/>
              <w:bottom w:val="single" w:sz="4" w:space="0" w:color="auto"/>
              <w:right w:val="single" w:sz="4" w:space="0" w:color="auto"/>
            </w:tcBorders>
            <w:vAlign w:val="center"/>
            <w:hideMark/>
          </w:tcPr>
          <w:p w14:paraId="2892CCE3"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FM příjem</w:t>
            </w:r>
          </w:p>
        </w:tc>
        <w:tc>
          <w:tcPr>
            <w:tcW w:w="1620" w:type="dxa"/>
            <w:tcBorders>
              <w:top w:val="nil"/>
              <w:left w:val="nil"/>
              <w:bottom w:val="single" w:sz="4" w:space="0" w:color="auto"/>
              <w:right w:val="single" w:sz="4" w:space="0" w:color="auto"/>
            </w:tcBorders>
            <w:shd w:val="clear" w:color="000000" w:fill="FFFF00"/>
            <w:noWrap/>
            <w:vAlign w:val="center"/>
            <w:hideMark/>
          </w:tcPr>
          <w:p w14:paraId="22CAF07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5 234,00 Kč</w:t>
            </w:r>
          </w:p>
        </w:tc>
        <w:tc>
          <w:tcPr>
            <w:tcW w:w="774" w:type="dxa"/>
            <w:tcBorders>
              <w:top w:val="nil"/>
              <w:left w:val="nil"/>
              <w:bottom w:val="single" w:sz="4" w:space="0" w:color="auto"/>
              <w:right w:val="single" w:sz="4" w:space="0" w:color="auto"/>
            </w:tcBorders>
            <w:noWrap/>
            <w:vAlign w:val="center"/>
            <w:hideMark/>
          </w:tcPr>
          <w:p w14:paraId="5E78C4F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5A287A7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5 234,00 Kč</w:t>
            </w:r>
          </w:p>
        </w:tc>
        <w:tc>
          <w:tcPr>
            <w:tcW w:w="1780" w:type="dxa"/>
            <w:tcBorders>
              <w:top w:val="nil"/>
              <w:left w:val="nil"/>
              <w:bottom w:val="single" w:sz="4" w:space="0" w:color="auto"/>
              <w:right w:val="single" w:sz="4" w:space="0" w:color="auto"/>
            </w:tcBorders>
            <w:vAlign w:val="center"/>
            <w:hideMark/>
          </w:tcPr>
          <w:p w14:paraId="5DEE048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6 333,14 Kč</w:t>
            </w:r>
          </w:p>
        </w:tc>
        <w:tc>
          <w:tcPr>
            <w:tcW w:w="1620" w:type="dxa"/>
            <w:tcBorders>
              <w:top w:val="nil"/>
              <w:left w:val="nil"/>
              <w:bottom w:val="single" w:sz="4" w:space="0" w:color="auto"/>
              <w:right w:val="single" w:sz="4" w:space="0" w:color="auto"/>
            </w:tcBorders>
            <w:vAlign w:val="center"/>
            <w:hideMark/>
          </w:tcPr>
          <w:p w14:paraId="0F31D50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1 099,14 Kč</w:t>
            </w:r>
          </w:p>
        </w:tc>
      </w:tr>
      <w:tr w:rsidR="00B21C97" w:rsidRPr="00B21C97" w14:paraId="386D2286"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33EC85A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w:t>
            </w:r>
          </w:p>
        </w:tc>
        <w:tc>
          <w:tcPr>
            <w:tcW w:w="7046" w:type="dxa"/>
            <w:tcBorders>
              <w:top w:val="nil"/>
              <w:left w:val="nil"/>
              <w:bottom w:val="single" w:sz="4" w:space="0" w:color="auto"/>
              <w:right w:val="single" w:sz="4" w:space="0" w:color="auto"/>
            </w:tcBorders>
            <w:vAlign w:val="center"/>
            <w:hideMark/>
          </w:tcPr>
          <w:p w14:paraId="13CF4AE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Počítač včetně příslušenství (monitor, klávesnice, myš)</w:t>
            </w:r>
          </w:p>
        </w:tc>
        <w:tc>
          <w:tcPr>
            <w:tcW w:w="1620" w:type="dxa"/>
            <w:tcBorders>
              <w:top w:val="nil"/>
              <w:left w:val="nil"/>
              <w:bottom w:val="single" w:sz="4" w:space="0" w:color="auto"/>
              <w:right w:val="single" w:sz="4" w:space="0" w:color="auto"/>
            </w:tcBorders>
            <w:shd w:val="clear" w:color="000000" w:fill="FFFF00"/>
            <w:noWrap/>
            <w:vAlign w:val="center"/>
            <w:hideMark/>
          </w:tcPr>
          <w:p w14:paraId="127867F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28 500,00 Kč</w:t>
            </w:r>
          </w:p>
        </w:tc>
        <w:tc>
          <w:tcPr>
            <w:tcW w:w="774" w:type="dxa"/>
            <w:tcBorders>
              <w:top w:val="nil"/>
              <w:left w:val="nil"/>
              <w:bottom w:val="single" w:sz="4" w:space="0" w:color="auto"/>
              <w:right w:val="single" w:sz="4" w:space="0" w:color="auto"/>
            </w:tcBorders>
            <w:noWrap/>
            <w:vAlign w:val="center"/>
            <w:hideMark/>
          </w:tcPr>
          <w:p w14:paraId="30393A7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1E85730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28 500,00 Kč</w:t>
            </w:r>
          </w:p>
        </w:tc>
        <w:tc>
          <w:tcPr>
            <w:tcW w:w="1780" w:type="dxa"/>
            <w:tcBorders>
              <w:top w:val="nil"/>
              <w:left w:val="nil"/>
              <w:bottom w:val="single" w:sz="4" w:space="0" w:color="auto"/>
              <w:right w:val="single" w:sz="4" w:space="0" w:color="auto"/>
            </w:tcBorders>
            <w:vAlign w:val="center"/>
            <w:hideMark/>
          </w:tcPr>
          <w:p w14:paraId="009A8E1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34 485,00 Kč</w:t>
            </w:r>
          </w:p>
        </w:tc>
        <w:tc>
          <w:tcPr>
            <w:tcW w:w="1620" w:type="dxa"/>
            <w:tcBorders>
              <w:top w:val="nil"/>
              <w:left w:val="nil"/>
              <w:bottom w:val="single" w:sz="4" w:space="0" w:color="auto"/>
              <w:right w:val="single" w:sz="4" w:space="0" w:color="auto"/>
            </w:tcBorders>
            <w:vAlign w:val="center"/>
            <w:hideMark/>
          </w:tcPr>
          <w:p w14:paraId="4448D05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5 985,00 Kč</w:t>
            </w:r>
          </w:p>
        </w:tc>
      </w:tr>
      <w:tr w:rsidR="00B21C97" w:rsidRPr="00B21C97" w14:paraId="49653284"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4DD24539"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7046" w:type="dxa"/>
            <w:tcBorders>
              <w:top w:val="nil"/>
              <w:left w:val="nil"/>
              <w:bottom w:val="single" w:sz="4" w:space="0" w:color="auto"/>
              <w:right w:val="single" w:sz="4" w:space="0" w:color="auto"/>
            </w:tcBorders>
            <w:vAlign w:val="center"/>
            <w:hideMark/>
          </w:tcPr>
          <w:p w14:paraId="16B66DAE"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Notebook pro lokální ovládání systému </w:t>
            </w:r>
          </w:p>
        </w:tc>
        <w:tc>
          <w:tcPr>
            <w:tcW w:w="1620" w:type="dxa"/>
            <w:tcBorders>
              <w:top w:val="nil"/>
              <w:left w:val="nil"/>
              <w:bottom w:val="single" w:sz="4" w:space="0" w:color="auto"/>
              <w:right w:val="single" w:sz="4" w:space="0" w:color="auto"/>
            </w:tcBorders>
            <w:shd w:val="clear" w:color="000000" w:fill="FFFF00"/>
            <w:noWrap/>
            <w:vAlign w:val="center"/>
            <w:hideMark/>
          </w:tcPr>
          <w:p w14:paraId="6F9A7B1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23 000,00 Kč</w:t>
            </w:r>
          </w:p>
        </w:tc>
        <w:tc>
          <w:tcPr>
            <w:tcW w:w="774" w:type="dxa"/>
            <w:tcBorders>
              <w:top w:val="nil"/>
              <w:left w:val="nil"/>
              <w:bottom w:val="single" w:sz="4" w:space="0" w:color="auto"/>
              <w:right w:val="single" w:sz="4" w:space="0" w:color="auto"/>
            </w:tcBorders>
            <w:noWrap/>
            <w:vAlign w:val="center"/>
            <w:hideMark/>
          </w:tcPr>
          <w:p w14:paraId="1471C54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w:t>
            </w:r>
          </w:p>
        </w:tc>
        <w:tc>
          <w:tcPr>
            <w:tcW w:w="1760" w:type="dxa"/>
            <w:tcBorders>
              <w:top w:val="nil"/>
              <w:left w:val="nil"/>
              <w:bottom w:val="single" w:sz="4" w:space="0" w:color="auto"/>
              <w:right w:val="single" w:sz="4" w:space="0" w:color="auto"/>
            </w:tcBorders>
            <w:noWrap/>
            <w:vAlign w:val="center"/>
            <w:hideMark/>
          </w:tcPr>
          <w:p w14:paraId="6BAA020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46 000,00 Kč</w:t>
            </w:r>
          </w:p>
        </w:tc>
        <w:tc>
          <w:tcPr>
            <w:tcW w:w="1780" w:type="dxa"/>
            <w:tcBorders>
              <w:top w:val="nil"/>
              <w:left w:val="nil"/>
              <w:bottom w:val="single" w:sz="4" w:space="0" w:color="auto"/>
              <w:right w:val="single" w:sz="4" w:space="0" w:color="auto"/>
            </w:tcBorders>
            <w:vAlign w:val="center"/>
            <w:hideMark/>
          </w:tcPr>
          <w:p w14:paraId="741D443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55 660,00 Kč</w:t>
            </w:r>
          </w:p>
        </w:tc>
        <w:tc>
          <w:tcPr>
            <w:tcW w:w="1620" w:type="dxa"/>
            <w:tcBorders>
              <w:top w:val="nil"/>
              <w:left w:val="nil"/>
              <w:bottom w:val="single" w:sz="4" w:space="0" w:color="auto"/>
              <w:right w:val="single" w:sz="4" w:space="0" w:color="auto"/>
            </w:tcBorders>
            <w:vAlign w:val="center"/>
            <w:hideMark/>
          </w:tcPr>
          <w:p w14:paraId="21D0269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9 660,00 Kč</w:t>
            </w:r>
          </w:p>
        </w:tc>
      </w:tr>
      <w:tr w:rsidR="00B21C97" w:rsidRPr="00B21C97" w14:paraId="348BF837"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4A4FCC9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w:t>
            </w:r>
          </w:p>
        </w:tc>
        <w:tc>
          <w:tcPr>
            <w:tcW w:w="7046" w:type="dxa"/>
            <w:tcBorders>
              <w:top w:val="nil"/>
              <w:left w:val="nil"/>
              <w:bottom w:val="single" w:sz="4" w:space="0" w:color="auto"/>
              <w:right w:val="single" w:sz="4" w:space="0" w:color="auto"/>
            </w:tcBorders>
            <w:vAlign w:val="center"/>
            <w:hideMark/>
          </w:tcPr>
          <w:p w14:paraId="72699AFE"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Stolní rozhlasový mikrofon pro připojení k PC</w:t>
            </w:r>
          </w:p>
        </w:tc>
        <w:tc>
          <w:tcPr>
            <w:tcW w:w="1620" w:type="dxa"/>
            <w:tcBorders>
              <w:top w:val="nil"/>
              <w:left w:val="nil"/>
              <w:bottom w:val="single" w:sz="4" w:space="0" w:color="auto"/>
              <w:right w:val="single" w:sz="4" w:space="0" w:color="auto"/>
            </w:tcBorders>
            <w:shd w:val="clear" w:color="000000" w:fill="FFFF00"/>
            <w:noWrap/>
            <w:vAlign w:val="center"/>
            <w:hideMark/>
          </w:tcPr>
          <w:p w14:paraId="586BFB0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3 500,00 Kč</w:t>
            </w:r>
          </w:p>
        </w:tc>
        <w:tc>
          <w:tcPr>
            <w:tcW w:w="774" w:type="dxa"/>
            <w:tcBorders>
              <w:top w:val="nil"/>
              <w:left w:val="nil"/>
              <w:bottom w:val="single" w:sz="4" w:space="0" w:color="auto"/>
              <w:right w:val="single" w:sz="4" w:space="0" w:color="auto"/>
            </w:tcBorders>
            <w:noWrap/>
            <w:vAlign w:val="center"/>
            <w:hideMark/>
          </w:tcPr>
          <w:p w14:paraId="418B40C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w:t>
            </w:r>
          </w:p>
        </w:tc>
        <w:tc>
          <w:tcPr>
            <w:tcW w:w="1760" w:type="dxa"/>
            <w:tcBorders>
              <w:top w:val="nil"/>
              <w:left w:val="nil"/>
              <w:bottom w:val="single" w:sz="4" w:space="0" w:color="auto"/>
              <w:right w:val="single" w:sz="4" w:space="0" w:color="auto"/>
            </w:tcBorders>
            <w:noWrap/>
            <w:vAlign w:val="center"/>
            <w:hideMark/>
          </w:tcPr>
          <w:p w14:paraId="16419D7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7 000,00 Kč</w:t>
            </w:r>
          </w:p>
        </w:tc>
        <w:tc>
          <w:tcPr>
            <w:tcW w:w="1780" w:type="dxa"/>
            <w:tcBorders>
              <w:top w:val="nil"/>
              <w:left w:val="nil"/>
              <w:bottom w:val="single" w:sz="4" w:space="0" w:color="auto"/>
              <w:right w:val="single" w:sz="4" w:space="0" w:color="auto"/>
            </w:tcBorders>
            <w:vAlign w:val="center"/>
            <w:hideMark/>
          </w:tcPr>
          <w:p w14:paraId="6E4393E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8 470,00 Kč</w:t>
            </w:r>
          </w:p>
        </w:tc>
        <w:tc>
          <w:tcPr>
            <w:tcW w:w="1620" w:type="dxa"/>
            <w:tcBorders>
              <w:top w:val="nil"/>
              <w:left w:val="nil"/>
              <w:bottom w:val="single" w:sz="4" w:space="0" w:color="auto"/>
              <w:right w:val="single" w:sz="4" w:space="0" w:color="auto"/>
            </w:tcBorders>
            <w:vAlign w:val="center"/>
            <w:hideMark/>
          </w:tcPr>
          <w:p w14:paraId="318E20C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1 470,00 Kč</w:t>
            </w:r>
          </w:p>
        </w:tc>
      </w:tr>
      <w:tr w:rsidR="00B21C97" w:rsidRPr="00B21C97" w14:paraId="224E3B39" w14:textId="77777777" w:rsidTr="00B21C97">
        <w:trPr>
          <w:trHeight w:val="510"/>
        </w:trPr>
        <w:tc>
          <w:tcPr>
            <w:tcW w:w="700" w:type="dxa"/>
            <w:tcBorders>
              <w:top w:val="nil"/>
              <w:left w:val="single" w:sz="8" w:space="0" w:color="auto"/>
              <w:bottom w:val="single" w:sz="4" w:space="0" w:color="auto"/>
              <w:right w:val="single" w:sz="4" w:space="0" w:color="auto"/>
            </w:tcBorders>
            <w:vAlign w:val="center"/>
            <w:hideMark/>
          </w:tcPr>
          <w:p w14:paraId="78BE16D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w:t>
            </w:r>
          </w:p>
        </w:tc>
        <w:tc>
          <w:tcPr>
            <w:tcW w:w="7046" w:type="dxa"/>
            <w:tcBorders>
              <w:top w:val="nil"/>
              <w:left w:val="nil"/>
              <w:bottom w:val="single" w:sz="4" w:space="0" w:color="auto"/>
              <w:right w:val="single" w:sz="4" w:space="0" w:color="auto"/>
            </w:tcBorders>
            <w:vAlign w:val="center"/>
            <w:hideMark/>
          </w:tcPr>
          <w:p w14:paraId="2F802807"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Instalační materiál řídícího pracoviště (viz specifikace materiálu VIS-15 v PD, sdružené pol. 1 až 27)</w:t>
            </w:r>
          </w:p>
        </w:tc>
        <w:tc>
          <w:tcPr>
            <w:tcW w:w="1620" w:type="dxa"/>
            <w:tcBorders>
              <w:top w:val="nil"/>
              <w:left w:val="nil"/>
              <w:bottom w:val="single" w:sz="4" w:space="0" w:color="auto"/>
              <w:right w:val="single" w:sz="4" w:space="0" w:color="auto"/>
            </w:tcBorders>
            <w:shd w:val="clear" w:color="000000" w:fill="FFFF00"/>
            <w:noWrap/>
            <w:vAlign w:val="center"/>
            <w:hideMark/>
          </w:tcPr>
          <w:p w14:paraId="628C653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774" w:type="dxa"/>
            <w:tcBorders>
              <w:top w:val="nil"/>
              <w:left w:val="nil"/>
              <w:bottom w:val="single" w:sz="4" w:space="0" w:color="auto"/>
              <w:right w:val="single" w:sz="4" w:space="0" w:color="auto"/>
            </w:tcBorders>
            <w:noWrap/>
            <w:vAlign w:val="center"/>
            <w:hideMark/>
          </w:tcPr>
          <w:p w14:paraId="3F14C70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1B251B2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1780" w:type="dxa"/>
            <w:tcBorders>
              <w:top w:val="nil"/>
              <w:left w:val="nil"/>
              <w:bottom w:val="single" w:sz="4" w:space="0" w:color="auto"/>
              <w:right w:val="single" w:sz="4" w:space="0" w:color="auto"/>
            </w:tcBorders>
            <w:vAlign w:val="center"/>
            <w:hideMark/>
          </w:tcPr>
          <w:p w14:paraId="798FBAC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27 588,00 Kč</w:t>
            </w:r>
          </w:p>
        </w:tc>
        <w:tc>
          <w:tcPr>
            <w:tcW w:w="1620" w:type="dxa"/>
            <w:tcBorders>
              <w:top w:val="nil"/>
              <w:left w:val="nil"/>
              <w:bottom w:val="single" w:sz="4" w:space="0" w:color="auto"/>
              <w:right w:val="single" w:sz="4" w:space="0" w:color="auto"/>
            </w:tcBorders>
            <w:vAlign w:val="center"/>
            <w:hideMark/>
          </w:tcPr>
          <w:p w14:paraId="19FD37B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4 788,00 Kč</w:t>
            </w:r>
          </w:p>
        </w:tc>
      </w:tr>
      <w:tr w:rsidR="00B21C97" w:rsidRPr="00B21C97" w14:paraId="1F261031"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2E42BCD8"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w:t>
            </w:r>
          </w:p>
        </w:tc>
        <w:tc>
          <w:tcPr>
            <w:tcW w:w="7046" w:type="dxa"/>
            <w:tcBorders>
              <w:top w:val="nil"/>
              <w:left w:val="nil"/>
              <w:bottom w:val="single" w:sz="4" w:space="0" w:color="auto"/>
              <w:right w:val="single" w:sz="4" w:space="0" w:color="auto"/>
            </w:tcBorders>
            <w:vAlign w:val="center"/>
            <w:hideMark/>
          </w:tcPr>
          <w:p w14:paraId="51537AB7"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Školení obsluhy</w:t>
            </w:r>
          </w:p>
        </w:tc>
        <w:tc>
          <w:tcPr>
            <w:tcW w:w="1620" w:type="dxa"/>
            <w:tcBorders>
              <w:top w:val="nil"/>
              <w:left w:val="nil"/>
              <w:bottom w:val="single" w:sz="4" w:space="0" w:color="auto"/>
              <w:right w:val="single" w:sz="4" w:space="0" w:color="auto"/>
            </w:tcBorders>
            <w:shd w:val="clear" w:color="000000" w:fill="FFFF00"/>
            <w:noWrap/>
            <w:vAlign w:val="center"/>
            <w:hideMark/>
          </w:tcPr>
          <w:p w14:paraId="0A97ACE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6 000,00 Kč</w:t>
            </w:r>
          </w:p>
        </w:tc>
        <w:tc>
          <w:tcPr>
            <w:tcW w:w="774" w:type="dxa"/>
            <w:tcBorders>
              <w:top w:val="nil"/>
              <w:left w:val="nil"/>
              <w:bottom w:val="single" w:sz="4" w:space="0" w:color="auto"/>
              <w:right w:val="single" w:sz="4" w:space="0" w:color="auto"/>
            </w:tcBorders>
            <w:noWrap/>
            <w:vAlign w:val="center"/>
            <w:hideMark/>
          </w:tcPr>
          <w:p w14:paraId="77D1CFE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47216F3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6 000,00 Kč</w:t>
            </w:r>
          </w:p>
        </w:tc>
        <w:tc>
          <w:tcPr>
            <w:tcW w:w="1780" w:type="dxa"/>
            <w:tcBorders>
              <w:top w:val="nil"/>
              <w:left w:val="nil"/>
              <w:bottom w:val="single" w:sz="4" w:space="0" w:color="auto"/>
              <w:right w:val="single" w:sz="4" w:space="0" w:color="auto"/>
            </w:tcBorders>
            <w:vAlign w:val="center"/>
            <w:hideMark/>
          </w:tcPr>
          <w:p w14:paraId="68B36CF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7 260,00 Kč</w:t>
            </w:r>
          </w:p>
        </w:tc>
        <w:tc>
          <w:tcPr>
            <w:tcW w:w="1620" w:type="dxa"/>
            <w:tcBorders>
              <w:top w:val="nil"/>
              <w:left w:val="nil"/>
              <w:bottom w:val="single" w:sz="4" w:space="0" w:color="auto"/>
              <w:right w:val="single" w:sz="4" w:space="0" w:color="auto"/>
            </w:tcBorders>
            <w:vAlign w:val="center"/>
            <w:hideMark/>
          </w:tcPr>
          <w:p w14:paraId="4668021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1 260,00 Kč</w:t>
            </w:r>
          </w:p>
        </w:tc>
      </w:tr>
      <w:tr w:rsidR="00B21C97" w:rsidRPr="00B21C97" w14:paraId="38F902AF"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1247F2BB"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w:t>
            </w:r>
          </w:p>
        </w:tc>
        <w:tc>
          <w:tcPr>
            <w:tcW w:w="7046" w:type="dxa"/>
            <w:tcBorders>
              <w:top w:val="nil"/>
              <w:left w:val="nil"/>
              <w:bottom w:val="single" w:sz="4" w:space="0" w:color="auto"/>
              <w:right w:val="single" w:sz="4" w:space="0" w:color="auto"/>
            </w:tcBorders>
            <w:vAlign w:val="center"/>
            <w:hideMark/>
          </w:tcPr>
          <w:p w14:paraId="6D37BBFC"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Montáž řídícího pracoviště</w:t>
            </w:r>
          </w:p>
        </w:tc>
        <w:tc>
          <w:tcPr>
            <w:tcW w:w="1620" w:type="dxa"/>
            <w:tcBorders>
              <w:top w:val="nil"/>
              <w:left w:val="nil"/>
              <w:bottom w:val="single" w:sz="4" w:space="0" w:color="auto"/>
              <w:right w:val="single" w:sz="4" w:space="0" w:color="auto"/>
            </w:tcBorders>
            <w:shd w:val="clear" w:color="000000" w:fill="FFFF00"/>
            <w:noWrap/>
            <w:vAlign w:val="center"/>
            <w:hideMark/>
          </w:tcPr>
          <w:p w14:paraId="0E339A6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19 200,00 Kč</w:t>
            </w:r>
          </w:p>
        </w:tc>
        <w:tc>
          <w:tcPr>
            <w:tcW w:w="774" w:type="dxa"/>
            <w:tcBorders>
              <w:top w:val="nil"/>
              <w:left w:val="nil"/>
              <w:bottom w:val="single" w:sz="4" w:space="0" w:color="auto"/>
              <w:right w:val="single" w:sz="4" w:space="0" w:color="auto"/>
            </w:tcBorders>
            <w:noWrap/>
            <w:vAlign w:val="center"/>
            <w:hideMark/>
          </w:tcPr>
          <w:p w14:paraId="6CB70B9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4544F6E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19 200,00 Kč</w:t>
            </w:r>
          </w:p>
        </w:tc>
        <w:tc>
          <w:tcPr>
            <w:tcW w:w="1780" w:type="dxa"/>
            <w:tcBorders>
              <w:top w:val="nil"/>
              <w:left w:val="nil"/>
              <w:bottom w:val="single" w:sz="4" w:space="0" w:color="auto"/>
              <w:right w:val="single" w:sz="4" w:space="0" w:color="auto"/>
            </w:tcBorders>
            <w:vAlign w:val="center"/>
            <w:hideMark/>
          </w:tcPr>
          <w:p w14:paraId="01C0BB6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23 232,00 Kč</w:t>
            </w:r>
          </w:p>
        </w:tc>
        <w:tc>
          <w:tcPr>
            <w:tcW w:w="1620" w:type="dxa"/>
            <w:tcBorders>
              <w:top w:val="nil"/>
              <w:left w:val="nil"/>
              <w:bottom w:val="single" w:sz="4" w:space="0" w:color="auto"/>
              <w:right w:val="single" w:sz="4" w:space="0" w:color="auto"/>
            </w:tcBorders>
            <w:vAlign w:val="center"/>
            <w:hideMark/>
          </w:tcPr>
          <w:p w14:paraId="59E172A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4 032,00 Kč</w:t>
            </w:r>
          </w:p>
        </w:tc>
      </w:tr>
      <w:tr w:rsidR="00B21C97" w:rsidRPr="00B21C97" w14:paraId="56041AA3"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43E8C805"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10</w:t>
            </w:r>
          </w:p>
        </w:tc>
        <w:tc>
          <w:tcPr>
            <w:tcW w:w="7046" w:type="dxa"/>
            <w:tcBorders>
              <w:top w:val="nil"/>
              <w:left w:val="nil"/>
              <w:bottom w:val="single" w:sz="4" w:space="0" w:color="auto"/>
              <w:right w:val="single" w:sz="4" w:space="0" w:color="auto"/>
            </w:tcBorders>
            <w:vAlign w:val="center"/>
            <w:hideMark/>
          </w:tcPr>
          <w:p w14:paraId="544E367D"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Oživení řídícího pracoviště</w:t>
            </w:r>
          </w:p>
        </w:tc>
        <w:tc>
          <w:tcPr>
            <w:tcW w:w="1620" w:type="dxa"/>
            <w:tcBorders>
              <w:top w:val="nil"/>
              <w:left w:val="nil"/>
              <w:bottom w:val="single" w:sz="4" w:space="0" w:color="auto"/>
              <w:right w:val="single" w:sz="4" w:space="0" w:color="auto"/>
            </w:tcBorders>
            <w:shd w:val="clear" w:color="000000" w:fill="FFFF00"/>
            <w:noWrap/>
            <w:vAlign w:val="center"/>
            <w:hideMark/>
          </w:tcPr>
          <w:p w14:paraId="578D4EF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23 500,00 Kč</w:t>
            </w:r>
          </w:p>
        </w:tc>
        <w:tc>
          <w:tcPr>
            <w:tcW w:w="774" w:type="dxa"/>
            <w:tcBorders>
              <w:top w:val="nil"/>
              <w:left w:val="nil"/>
              <w:bottom w:val="single" w:sz="4" w:space="0" w:color="auto"/>
              <w:right w:val="single" w:sz="4" w:space="0" w:color="auto"/>
            </w:tcBorders>
            <w:noWrap/>
            <w:vAlign w:val="center"/>
            <w:hideMark/>
          </w:tcPr>
          <w:p w14:paraId="631B801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10D15A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23 500,00 Kč</w:t>
            </w:r>
          </w:p>
        </w:tc>
        <w:tc>
          <w:tcPr>
            <w:tcW w:w="1780" w:type="dxa"/>
            <w:tcBorders>
              <w:top w:val="nil"/>
              <w:left w:val="nil"/>
              <w:bottom w:val="single" w:sz="4" w:space="0" w:color="auto"/>
              <w:right w:val="single" w:sz="4" w:space="0" w:color="auto"/>
            </w:tcBorders>
            <w:vAlign w:val="center"/>
            <w:hideMark/>
          </w:tcPr>
          <w:p w14:paraId="5E0526D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28 435,00 Kč</w:t>
            </w:r>
          </w:p>
        </w:tc>
        <w:tc>
          <w:tcPr>
            <w:tcW w:w="1620" w:type="dxa"/>
            <w:tcBorders>
              <w:top w:val="nil"/>
              <w:left w:val="nil"/>
              <w:bottom w:val="single" w:sz="4" w:space="0" w:color="auto"/>
              <w:right w:val="single" w:sz="4" w:space="0" w:color="auto"/>
            </w:tcBorders>
            <w:vAlign w:val="center"/>
            <w:hideMark/>
          </w:tcPr>
          <w:p w14:paraId="06B12C7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4 935,00 Kč</w:t>
            </w:r>
          </w:p>
        </w:tc>
      </w:tr>
      <w:tr w:rsidR="00B21C97" w:rsidRPr="00B21C97" w14:paraId="6E44348B"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767EC2A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w:t>
            </w:r>
          </w:p>
        </w:tc>
        <w:tc>
          <w:tcPr>
            <w:tcW w:w="7046" w:type="dxa"/>
            <w:tcBorders>
              <w:top w:val="nil"/>
              <w:left w:val="nil"/>
              <w:bottom w:val="single" w:sz="4" w:space="0" w:color="auto"/>
              <w:right w:val="single" w:sz="4" w:space="0" w:color="auto"/>
            </w:tcBorders>
            <w:vAlign w:val="center"/>
            <w:hideMark/>
          </w:tcPr>
          <w:p w14:paraId="77FE0F33"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Revize řídícího pracoviště</w:t>
            </w:r>
          </w:p>
        </w:tc>
        <w:tc>
          <w:tcPr>
            <w:tcW w:w="1620" w:type="dxa"/>
            <w:tcBorders>
              <w:top w:val="nil"/>
              <w:left w:val="nil"/>
              <w:bottom w:val="single" w:sz="4" w:space="0" w:color="auto"/>
              <w:right w:val="single" w:sz="4" w:space="0" w:color="auto"/>
            </w:tcBorders>
            <w:shd w:val="clear" w:color="000000" w:fill="FFFF00"/>
            <w:noWrap/>
            <w:vAlign w:val="center"/>
            <w:hideMark/>
          </w:tcPr>
          <w:p w14:paraId="689A210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3 000,00 Kč</w:t>
            </w:r>
          </w:p>
        </w:tc>
        <w:tc>
          <w:tcPr>
            <w:tcW w:w="774" w:type="dxa"/>
            <w:tcBorders>
              <w:top w:val="nil"/>
              <w:left w:val="nil"/>
              <w:bottom w:val="single" w:sz="4" w:space="0" w:color="auto"/>
              <w:right w:val="single" w:sz="4" w:space="0" w:color="auto"/>
            </w:tcBorders>
            <w:noWrap/>
            <w:vAlign w:val="center"/>
            <w:hideMark/>
          </w:tcPr>
          <w:p w14:paraId="7BF1A2A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7FF9680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3 000,00 Kč</w:t>
            </w:r>
          </w:p>
        </w:tc>
        <w:tc>
          <w:tcPr>
            <w:tcW w:w="1780" w:type="dxa"/>
            <w:tcBorders>
              <w:top w:val="nil"/>
              <w:left w:val="nil"/>
              <w:bottom w:val="single" w:sz="4" w:space="0" w:color="auto"/>
              <w:right w:val="single" w:sz="4" w:space="0" w:color="auto"/>
            </w:tcBorders>
            <w:vAlign w:val="center"/>
            <w:hideMark/>
          </w:tcPr>
          <w:p w14:paraId="1E180D7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3 630,00 Kč</w:t>
            </w:r>
          </w:p>
        </w:tc>
        <w:tc>
          <w:tcPr>
            <w:tcW w:w="1620" w:type="dxa"/>
            <w:tcBorders>
              <w:top w:val="nil"/>
              <w:left w:val="nil"/>
              <w:bottom w:val="single" w:sz="4" w:space="0" w:color="auto"/>
              <w:right w:val="single" w:sz="4" w:space="0" w:color="auto"/>
            </w:tcBorders>
            <w:vAlign w:val="center"/>
            <w:hideMark/>
          </w:tcPr>
          <w:p w14:paraId="1BC84D2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630,00 Kč</w:t>
            </w:r>
          </w:p>
        </w:tc>
      </w:tr>
      <w:tr w:rsidR="00B21C97" w:rsidRPr="00B21C97" w14:paraId="6E939DF8"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49A0A9D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12</w:t>
            </w:r>
          </w:p>
        </w:tc>
        <w:tc>
          <w:tcPr>
            <w:tcW w:w="7046" w:type="dxa"/>
            <w:tcBorders>
              <w:top w:val="nil"/>
              <w:left w:val="nil"/>
              <w:bottom w:val="single" w:sz="4" w:space="0" w:color="auto"/>
              <w:right w:val="single" w:sz="4" w:space="0" w:color="auto"/>
            </w:tcBorders>
            <w:vAlign w:val="center"/>
            <w:hideMark/>
          </w:tcPr>
          <w:p w14:paraId="33A15662" w14:textId="77777777" w:rsidR="00B21C97" w:rsidRPr="00B21C97" w:rsidRDefault="00B21C97" w:rsidP="00B21C97">
            <w:pPr>
              <w:spacing w:after="0" w:line="240" w:lineRule="auto"/>
              <w:rPr>
                <w:rFonts w:ascii="Arial CE" w:eastAsia="Times New Roman" w:hAnsi="Arial CE" w:cs="Arial CE"/>
                <w:sz w:val="20"/>
                <w:szCs w:val="20"/>
                <w:lang w:eastAsia="cs-CZ"/>
              </w:rPr>
            </w:pPr>
            <w:proofErr w:type="spellStart"/>
            <w:r w:rsidRPr="00B21C97">
              <w:rPr>
                <w:rFonts w:ascii="Arial CE" w:eastAsia="Times New Roman" w:hAnsi="Arial CE" w:cs="Arial CE"/>
                <w:sz w:val="20"/>
                <w:szCs w:val="20"/>
                <w:lang w:eastAsia="cs-CZ"/>
              </w:rPr>
              <w:t>Dokumetace</w:t>
            </w:r>
            <w:proofErr w:type="spellEnd"/>
            <w:r w:rsidRPr="00B21C97">
              <w:rPr>
                <w:rFonts w:ascii="Arial CE" w:eastAsia="Times New Roman" w:hAnsi="Arial CE" w:cs="Arial CE"/>
                <w:sz w:val="20"/>
                <w:szCs w:val="20"/>
                <w:lang w:eastAsia="cs-CZ"/>
              </w:rPr>
              <w:t xml:space="preserve"> skutečného provedení a radiový projekt</w:t>
            </w:r>
          </w:p>
        </w:tc>
        <w:tc>
          <w:tcPr>
            <w:tcW w:w="1620" w:type="dxa"/>
            <w:tcBorders>
              <w:top w:val="nil"/>
              <w:left w:val="nil"/>
              <w:bottom w:val="single" w:sz="4" w:space="0" w:color="auto"/>
              <w:right w:val="single" w:sz="4" w:space="0" w:color="auto"/>
            </w:tcBorders>
            <w:shd w:val="clear" w:color="000000" w:fill="FFFF00"/>
            <w:noWrap/>
            <w:vAlign w:val="center"/>
            <w:hideMark/>
          </w:tcPr>
          <w:p w14:paraId="4F7BB1F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39 000,00 Kč</w:t>
            </w:r>
          </w:p>
        </w:tc>
        <w:tc>
          <w:tcPr>
            <w:tcW w:w="774" w:type="dxa"/>
            <w:tcBorders>
              <w:top w:val="nil"/>
              <w:left w:val="nil"/>
              <w:bottom w:val="single" w:sz="4" w:space="0" w:color="auto"/>
              <w:right w:val="single" w:sz="4" w:space="0" w:color="auto"/>
            </w:tcBorders>
            <w:noWrap/>
            <w:vAlign w:val="center"/>
            <w:hideMark/>
          </w:tcPr>
          <w:p w14:paraId="576610D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01A0DAF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39 000,00 Kč</w:t>
            </w:r>
          </w:p>
        </w:tc>
        <w:tc>
          <w:tcPr>
            <w:tcW w:w="1780" w:type="dxa"/>
            <w:tcBorders>
              <w:top w:val="nil"/>
              <w:left w:val="nil"/>
              <w:bottom w:val="single" w:sz="4" w:space="0" w:color="auto"/>
              <w:right w:val="single" w:sz="4" w:space="0" w:color="auto"/>
            </w:tcBorders>
            <w:vAlign w:val="center"/>
            <w:hideMark/>
          </w:tcPr>
          <w:p w14:paraId="12FD7E9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47 190,00 Kč</w:t>
            </w:r>
          </w:p>
        </w:tc>
        <w:tc>
          <w:tcPr>
            <w:tcW w:w="1620" w:type="dxa"/>
            <w:tcBorders>
              <w:top w:val="nil"/>
              <w:left w:val="nil"/>
              <w:bottom w:val="single" w:sz="4" w:space="0" w:color="auto"/>
              <w:right w:val="single" w:sz="4" w:space="0" w:color="auto"/>
            </w:tcBorders>
            <w:vAlign w:val="center"/>
            <w:hideMark/>
          </w:tcPr>
          <w:p w14:paraId="21EF260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8 190,00 Kč</w:t>
            </w:r>
          </w:p>
        </w:tc>
      </w:tr>
      <w:tr w:rsidR="00B21C97" w:rsidRPr="00B21C97" w14:paraId="4165B0DE"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3020221A"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w:t>
            </w:r>
          </w:p>
        </w:tc>
        <w:tc>
          <w:tcPr>
            <w:tcW w:w="7046" w:type="dxa"/>
            <w:tcBorders>
              <w:top w:val="nil"/>
              <w:left w:val="nil"/>
              <w:bottom w:val="single" w:sz="4" w:space="0" w:color="auto"/>
              <w:right w:val="single" w:sz="4" w:space="0" w:color="auto"/>
            </w:tcBorders>
            <w:shd w:val="clear" w:color="000000" w:fill="F2F2F2"/>
            <w:vAlign w:val="center"/>
            <w:hideMark/>
          </w:tcPr>
          <w:p w14:paraId="5BC909F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Řídící software</w:t>
            </w:r>
          </w:p>
        </w:tc>
        <w:tc>
          <w:tcPr>
            <w:tcW w:w="1620" w:type="dxa"/>
            <w:tcBorders>
              <w:top w:val="nil"/>
              <w:left w:val="nil"/>
              <w:bottom w:val="single" w:sz="4" w:space="0" w:color="auto"/>
              <w:right w:val="single" w:sz="4" w:space="0" w:color="auto"/>
            </w:tcBorders>
            <w:shd w:val="clear" w:color="000000" w:fill="F2F2F2"/>
            <w:noWrap/>
            <w:hideMark/>
          </w:tcPr>
          <w:p w14:paraId="4A91719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w:t>
            </w:r>
          </w:p>
        </w:tc>
        <w:tc>
          <w:tcPr>
            <w:tcW w:w="774" w:type="dxa"/>
            <w:tcBorders>
              <w:top w:val="nil"/>
              <w:left w:val="nil"/>
              <w:bottom w:val="single" w:sz="4" w:space="0" w:color="auto"/>
              <w:right w:val="single" w:sz="4" w:space="0" w:color="auto"/>
            </w:tcBorders>
            <w:shd w:val="clear" w:color="000000" w:fill="F2F2F2"/>
            <w:noWrap/>
            <w:vAlign w:val="center"/>
            <w:hideMark/>
          </w:tcPr>
          <w:p w14:paraId="48BEEA7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w:t>
            </w:r>
          </w:p>
        </w:tc>
        <w:tc>
          <w:tcPr>
            <w:tcW w:w="1760" w:type="dxa"/>
            <w:tcBorders>
              <w:top w:val="nil"/>
              <w:left w:val="nil"/>
              <w:bottom w:val="single" w:sz="4" w:space="0" w:color="auto"/>
              <w:right w:val="single" w:sz="4" w:space="0" w:color="auto"/>
            </w:tcBorders>
            <w:shd w:val="clear" w:color="000000" w:fill="F2F2F2"/>
            <w:noWrap/>
            <w:hideMark/>
          </w:tcPr>
          <w:p w14:paraId="5F36D8A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w:t>
            </w:r>
          </w:p>
        </w:tc>
        <w:tc>
          <w:tcPr>
            <w:tcW w:w="1780" w:type="dxa"/>
            <w:tcBorders>
              <w:top w:val="nil"/>
              <w:left w:val="nil"/>
              <w:bottom w:val="single" w:sz="4" w:space="0" w:color="auto"/>
              <w:right w:val="single" w:sz="4" w:space="0" w:color="auto"/>
            </w:tcBorders>
            <w:shd w:val="clear" w:color="000000" w:fill="F2F2F2"/>
            <w:vAlign w:val="center"/>
            <w:hideMark/>
          </w:tcPr>
          <w:p w14:paraId="5622B30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w:t>
            </w:r>
          </w:p>
        </w:tc>
        <w:tc>
          <w:tcPr>
            <w:tcW w:w="1620" w:type="dxa"/>
            <w:tcBorders>
              <w:top w:val="nil"/>
              <w:left w:val="nil"/>
              <w:bottom w:val="single" w:sz="4" w:space="0" w:color="auto"/>
              <w:right w:val="single" w:sz="8" w:space="0" w:color="auto"/>
            </w:tcBorders>
            <w:shd w:val="clear" w:color="000000" w:fill="F2F2F2"/>
            <w:noWrap/>
            <w:vAlign w:val="center"/>
            <w:hideMark/>
          </w:tcPr>
          <w:p w14:paraId="0C3AA8A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w:t>
            </w:r>
          </w:p>
        </w:tc>
      </w:tr>
      <w:tr w:rsidR="00B21C97" w:rsidRPr="00B21C97" w14:paraId="089F407C"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753EFB1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14</w:t>
            </w:r>
          </w:p>
        </w:tc>
        <w:tc>
          <w:tcPr>
            <w:tcW w:w="7046" w:type="dxa"/>
            <w:tcBorders>
              <w:top w:val="nil"/>
              <w:left w:val="nil"/>
              <w:bottom w:val="single" w:sz="4" w:space="0" w:color="auto"/>
              <w:right w:val="single" w:sz="4" w:space="0" w:color="auto"/>
            </w:tcBorders>
            <w:vAlign w:val="center"/>
            <w:hideMark/>
          </w:tcPr>
          <w:p w14:paraId="0C332495"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Řídící aplikace VIS včetně relací </w:t>
            </w:r>
            <w:proofErr w:type="spellStart"/>
            <w:r w:rsidRPr="00B21C97">
              <w:rPr>
                <w:rFonts w:ascii="Arial CE" w:eastAsia="Times New Roman" w:hAnsi="Arial CE" w:cs="Arial CE"/>
                <w:sz w:val="20"/>
                <w:szCs w:val="20"/>
                <w:lang w:eastAsia="cs-CZ"/>
              </w:rPr>
              <w:t>multiserverové</w:t>
            </w:r>
            <w:proofErr w:type="spellEnd"/>
            <w:r w:rsidRPr="00B21C97">
              <w:rPr>
                <w:rFonts w:ascii="Arial CE" w:eastAsia="Times New Roman" w:hAnsi="Arial CE" w:cs="Arial CE"/>
                <w:sz w:val="20"/>
                <w:szCs w:val="20"/>
                <w:lang w:eastAsia="cs-CZ"/>
              </w:rPr>
              <w:t xml:space="preserve"> ovládání</w:t>
            </w:r>
          </w:p>
        </w:tc>
        <w:tc>
          <w:tcPr>
            <w:tcW w:w="1620" w:type="dxa"/>
            <w:tcBorders>
              <w:top w:val="nil"/>
              <w:left w:val="nil"/>
              <w:bottom w:val="single" w:sz="4" w:space="0" w:color="auto"/>
              <w:right w:val="single" w:sz="4" w:space="0" w:color="auto"/>
            </w:tcBorders>
            <w:shd w:val="clear" w:color="000000" w:fill="FFFF00"/>
            <w:noWrap/>
            <w:vAlign w:val="center"/>
            <w:hideMark/>
          </w:tcPr>
          <w:p w14:paraId="210F146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75 000,00 Kč</w:t>
            </w:r>
          </w:p>
        </w:tc>
        <w:tc>
          <w:tcPr>
            <w:tcW w:w="774" w:type="dxa"/>
            <w:tcBorders>
              <w:top w:val="nil"/>
              <w:left w:val="nil"/>
              <w:bottom w:val="single" w:sz="4" w:space="0" w:color="auto"/>
              <w:right w:val="single" w:sz="4" w:space="0" w:color="auto"/>
            </w:tcBorders>
            <w:noWrap/>
            <w:vAlign w:val="center"/>
            <w:hideMark/>
          </w:tcPr>
          <w:p w14:paraId="5A8EE76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74FF31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75 000,00 Kč</w:t>
            </w:r>
          </w:p>
        </w:tc>
        <w:tc>
          <w:tcPr>
            <w:tcW w:w="1780" w:type="dxa"/>
            <w:tcBorders>
              <w:top w:val="nil"/>
              <w:left w:val="nil"/>
              <w:bottom w:val="single" w:sz="4" w:space="0" w:color="auto"/>
              <w:right w:val="single" w:sz="4" w:space="0" w:color="auto"/>
            </w:tcBorders>
            <w:vAlign w:val="center"/>
            <w:hideMark/>
          </w:tcPr>
          <w:p w14:paraId="112CCA2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90 750,00 Kč</w:t>
            </w:r>
          </w:p>
        </w:tc>
        <w:tc>
          <w:tcPr>
            <w:tcW w:w="1620" w:type="dxa"/>
            <w:tcBorders>
              <w:top w:val="nil"/>
              <w:left w:val="nil"/>
              <w:bottom w:val="single" w:sz="4" w:space="0" w:color="auto"/>
              <w:right w:val="single" w:sz="4" w:space="0" w:color="auto"/>
            </w:tcBorders>
            <w:vAlign w:val="center"/>
            <w:hideMark/>
          </w:tcPr>
          <w:p w14:paraId="7E5471D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15 750,00 Kč</w:t>
            </w:r>
          </w:p>
        </w:tc>
      </w:tr>
      <w:tr w:rsidR="00B21C97" w:rsidRPr="00B21C97" w14:paraId="0DB6A6B7"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60799BB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w:t>
            </w:r>
          </w:p>
        </w:tc>
        <w:tc>
          <w:tcPr>
            <w:tcW w:w="7046" w:type="dxa"/>
            <w:tcBorders>
              <w:top w:val="nil"/>
              <w:left w:val="nil"/>
              <w:bottom w:val="single" w:sz="4" w:space="0" w:color="auto"/>
              <w:right w:val="single" w:sz="4" w:space="0" w:color="auto"/>
            </w:tcBorders>
            <w:vAlign w:val="center"/>
            <w:hideMark/>
          </w:tcPr>
          <w:p w14:paraId="34572D3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Aplikace Vzdálené pracoviště</w:t>
            </w:r>
          </w:p>
        </w:tc>
        <w:tc>
          <w:tcPr>
            <w:tcW w:w="1620" w:type="dxa"/>
            <w:tcBorders>
              <w:top w:val="nil"/>
              <w:left w:val="nil"/>
              <w:bottom w:val="single" w:sz="4" w:space="0" w:color="auto"/>
              <w:right w:val="single" w:sz="4" w:space="0" w:color="auto"/>
            </w:tcBorders>
            <w:shd w:val="clear" w:color="000000" w:fill="FFFF00"/>
            <w:noWrap/>
            <w:vAlign w:val="center"/>
            <w:hideMark/>
          </w:tcPr>
          <w:p w14:paraId="0F6F901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30 745,00 Kč</w:t>
            </w:r>
          </w:p>
        </w:tc>
        <w:tc>
          <w:tcPr>
            <w:tcW w:w="774" w:type="dxa"/>
            <w:tcBorders>
              <w:top w:val="nil"/>
              <w:left w:val="nil"/>
              <w:bottom w:val="single" w:sz="4" w:space="0" w:color="auto"/>
              <w:right w:val="single" w:sz="4" w:space="0" w:color="auto"/>
            </w:tcBorders>
            <w:noWrap/>
            <w:vAlign w:val="center"/>
            <w:hideMark/>
          </w:tcPr>
          <w:p w14:paraId="45F7CA2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w:t>
            </w:r>
          </w:p>
        </w:tc>
        <w:tc>
          <w:tcPr>
            <w:tcW w:w="1760" w:type="dxa"/>
            <w:tcBorders>
              <w:top w:val="nil"/>
              <w:left w:val="nil"/>
              <w:bottom w:val="single" w:sz="4" w:space="0" w:color="auto"/>
              <w:right w:val="single" w:sz="4" w:space="0" w:color="auto"/>
            </w:tcBorders>
            <w:noWrap/>
            <w:vAlign w:val="center"/>
            <w:hideMark/>
          </w:tcPr>
          <w:p w14:paraId="4E120C8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61 490,00 Kč</w:t>
            </w:r>
          </w:p>
        </w:tc>
        <w:tc>
          <w:tcPr>
            <w:tcW w:w="1780" w:type="dxa"/>
            <w:tcBorders>
              <w:top w:val="nil"/>
              <w:left w:val="nil"/>
              <w:bottom w:val="single" w:sz="4" w:space="0" w:color="auto"/>
              <w:right w:val="single" w:sz="4" w:space="0" w:color="auto"/>
            </w:tcBorders>
            <w:vAlign w:val="center"/>
            <w:hideMark/>
          </w:tcPr>
          <w:p w14:paraId="2578A91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74 402,90 Kč</w:t>
            </w:r>
          </w:p>
        </w:tc>
        <w:tc>
          <w:tcPr>
            <w:tcW w:w="1620" w:type="dxa"/>
            <w:tcBorders>
              <w:top w:val="nil"/>
              <w:left w:val="nil"/>
              <w:bottom w:val="single" w:sz="4" w:space="0" w:color="auto"/>
              <w:right w:val="single" w:sz="4" w:space="0" w:color="auto"/>
            </w:tcBorders>
            <w:vAlign w:val="center"/>
            <w:hideMark/>
          </w:tcPr>
          <w:p w14:paraId="20FC64E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12 912,90 Kč</w:t>
            </w:r>
          </w:p>
        </w:tc>
      </w:tr>
      <w:tr w:rsidR="00B21C97" w:rsidRPr="00B21C97" w14:paraId="43C4E633" w14:textId="77777777" w:rsidTr="00B21C97">
        <w:trPr>
          <w:trHeight w:val="255"/>
        </w:trPr>
        <w:tc>
          <w:tcPr>
            <w:tcW w:w="700" w:type="dxa"/>
            <w:tcBorders>
              <w:top w:val="nil"/>
              <w:left w:val="single" w:sz="8" w:space="0" w:color="auto"/>
              <w:bottom w:val="single" w:sz="4" w:space="0" w:color="auto"/>
              <w:right w:val="single" w:sz="4" w:space="0" w:color="auto"/>
            </w:tcBorders>
            <w:vAlign w:val="center"/>
            <w:hideMark/>
          </w:tcPr>
          <w:p w14:paraId="33267CF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w:t>
            </w:r>
          </w:p>
        </w:tc>
        <w:tc>
          <w:tcPr>
            <w:tcW w:w="7046" w:type="dxa"/>
            <w:tcBorders>
              <w:top w:val="nil"/>
              <w:left w:val="nil"/>
              <w:bottom w:val="single" w:sz="4" w:space="0" w:color="auto"/>
              <w:right w:val="single" w:sz="4" w:space="0" w:color="auto"/>
            </w:tcBorders>
            <w:vAlign w:val="center"/>
            <w:hideMark/>
          </w:tcPr>
          <w:p w14:paraId="669407C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Integrace LVS</w:t>
            </w:r>
          </w:p>
        </w:tc>
        <w:tc>
          <w:tcPr>
            <w:tcW w:w="1620" w:type="dxa"/>
            <w:tcBorders>
              <w:top w:val="nil"/>
              <w:left w:val="nil"/>
              <w:bottom w:val="single" w:sz="4" w:space="0" w:color="auto"/>
              <w:right w:val="single" w:sz="4" w:space="0" w:color="auto"/>
            </w:tcBorders>
            <w:shd w:val="clear" w:color="000000" w:fill="FFFF00"/>
            <w:noWrap/>
            <w:vAlign w:val="center"/>
            <w:hideMark/>
          </w:tcPr>
          <w:p w14:paraId="57FC7D5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7 500,00 Kč</w:t>
            </w:r>
          </w:p>
        </w:tc>
        <w:tc>
          <w:tcPr>
            <w:tcW w:w="774" w:type="dxa"/>
            <w:tcBorders>
              <w:top w:val="nil"/>
              <w:left w:val="nil"/>
              <w:bottom w:val="single" w:sz="4" w:space="0" w:color="auto"/>
              <w:right w:val="single" w:sz="4" w:space="0" w:color="auto"/>
            </w:tcBorders>
            <w:noWrap/>
            <w:vAlign w:val="center"/>
            <w:hideMark/>
          </w:tcPr>
          <w:p w14:paraId="0C6271F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7B9E88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7 500,00 Kč</w:t>
            </w:r>
          </w:p>
        </w:tc>
        <w:tc>
          <w:tcPr>
            <w:tcW w:w="1780" w:type="dxa"/>
            <w:tcBorders>
              <w:top w:val="nil"/>
              <w:left w:val="nil"/>
              <w:bottom w:val="single" w:sz="4" w:space="0" w:color="auto"/>
              <w:right w:val="single" w:sz="4" w:space="0" w:color="auto"/>
            </w:tcBorders>
            <w:vAlign w:val="center"/>
            <w:hideMark/>
          </w:tcPr>
          <w:p w14:paraId="7219F21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9 075,00 Kč</w:t>
            </w:r>
          </w:p>
        </w:tc>
        <w:tc>
          <w:tcPr>
            <w:tcW w:w="1620" w:type="dxa"/>
            <w:tcBorders>
              <w:top w:val="nil"/>
              <w:left w:val="nil"/>
              <w:bottom w:val="single" w:sz="4" w:space="0" w:color="auto"/>
              <w:right w:val="single" w:sz="4" w:space="0" w:color="auto"/>
            </w:tcBorders>
            <w:vAlign w:val="center"/>
            <w:hideMark/>
          </w:tcPr>
          <w:p w14:paraId="6869F41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1 575,00 Kč</w:t>
            </w:r>
          </w:p>
        </w:tc>
      </w:tr>
      <w:tr w:rsidR="00B21C97" w:rsidRPr="00B21C97" w14:paraId="7E050A5F"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73C00AF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2970A647"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Řídící pracoviště s obousměrným digitálním přenosem</w:t>
            </w:r>
          </w:p>
        </w:tc>
        <w:tc>
          <w:tcPr>
            <w:tcW w:w="1620" w:type="dxa"/>
            <w:tcBorders>
              <w:top w:val="nil"/>
              <w:left w:val="nil"/>
              <w:bottom w:val="single" w:sz="4" w:space="0" w:color="auto"/>
              <w:right w:val="single" w:sz="4" w:space="0" w:color="auto"/>
            </w:tcBorders>
            <w:shd w:val="clear" w:color="000000" w:fill="C0C0C0"/>
            <w:noWrap/>
            <w:vAlign w:val="center"/>
            <w:hideMark/>
          </w:tcPr>
          <w:p w14:paraId="61A7CCD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7D69D57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602EA75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508 224,00 Kč</w:t>
            </w:r>
          </w:p>
        </w:tc>
        <w:tc>
          <w:tcPr>
            <w:tcW w:w="1780" w:type="dxa"/>
            <w:tcBorders>
              <w:top w:val="nil"/>
              <w:left w:val="nil"/>
              <w:bottom w:val="single" w:sz="4" w:space="0" w:color="auto"/>
              <w:right w:val="single" w:sz="4" w:space="0" w:color="auto"/>
            </w:tcBorders>
            <w:shd w:val="clear" w:color="000000" w:fill="C0C0C0"/>
            <w:noWrap/>
            <w:vAlign w:val="center"/>
            <w:hideMark/>
          </w:tcPr>
          <w:p w14:paraId="78D5C915"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614 951,04 Kč</w:t>
            </w:r>
          </w:p>
        </w:tc>
        <w:tc>
          <w:tcPr>
            <w:tcW w:w="1620" w:type="dxa"/>
            <w:tcBorders>
              <w:top w:val="nil"/>
              <w:left w:val="nil"/>
              <w:bottom w:val="single" w:sz="4" w:space="0" w:color="auto"/>
              <w:right w:val="single" w:sz="8" w:space="0" w:color="auto"/>
            </w:tcBorders>
            <w:shd w:val="clear" w:color="000000" w:fill="C0C0C0"/>
            <w:noWrap/>
            <w:vAlign w:val="center"/>
            <w:hideMark/>
          </w:tcPr>
          <w:p w14:paraId="3C9011B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106 727,04 Kč</w:t>
            </w:r>
          </w:p>
        </w:tc>
      </w:tr>
      <w:tr w:rsidR="00B21C97" w:rsidRPr="00B21C97" w14:paraId="4761A3BA"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226BDDB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1F2685FC"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23EEE4B9"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1EC94E5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2BCE73B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2A39D16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center"/>
            <w:hideMark/>
          </w:tcPr>
          <w:p w14:paraId="07223BE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4F54526D"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07D2EBF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41B42572"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Rádiový převaděč</w:t>
            </w:r>
          </w:p>
        </w:tc>
        <w:tc>
          <w:tcPr>
            <w:tcW w:w="1620" w:type="dxa"/>
            <w:tcBorders>
              <w:top w:val="nil"/>
              <w:left w:val="nil"/>
              <w:bottom w:val="single" w:sz="4" w:space="0" w:color="auto"/>
              <w:right w:val="single" w:sz="4" w:space="0" w:color="auto"/>
            </w:tcBorders>
            <w:shd w:val="clear" w:color="000000" w:fill="C0C0C0"/>
            <w:noWrap/>
            <w:vAlign w:val="center"/>
            <w:hideMark/>
          </w:tcPr>
          <w:p w14:paraId="370D6CC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191279B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74D330A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64FE36B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8" w:space="0" w:color="auto"/>
            </w:tcBorders>
            <w:shd w:val="clear" w:color="000000" w:fill="C0C0C0"/>
            <w:noWrap/>
            <w:vAlign w:val="center"/>
            <w:hideMark/>
          </w:tcPr>
          <w:p w14:paraId="07868977"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55EE16C5"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70EB024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17</w:t>
            </w:r>
          </w:p>
        </w:tc>
        <w:tc>
          <w:tcPr>
            <w:tcW w:w="7046" w:type="dxa"/>
            <w:tcBorders>
              <w:top w:val="nil"/>
              <w:left w:val="nil"/>
              <w:bottom w:val="single" w:sz="4" w:space="0" w:color="auto"/>
              <w:right w:val="single" w:sz="4" w:space="0" w:color="auto"/>
            </w:tcBorders>
            <w:vAlign w:val="bottom"/>
            <w:hideMark/>
          </w:tcPr>
          <w:p w14:paraId="02C3401A"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Rádiový převaděč včetně antény ziskové offsetové </w:t>
            </w:r>
          </w:p>
        </w:tc>
        <w:tc>
          <w:tcPr>
            <w:tcW w:w="1620" w:type="dxa"/>
            <w:tcBorders>
              <w:top w:val="nil"/>
              <w:left w:val="nil"/>
              <w:bottom w:val="single" w:sz="4" w:space="0" w:color="auto"/>
              <w:right w:val="single" w:sz="4" w:space="0" w:color="auto"/>
            </w:tcBorders>
            <w:shd w:val="clear" w:color="000000" w:fill="FFFF00"/>
            <w:noWrap/>
            <w:vAlign w:val="center"/>
            <w:hideMark/>
          </w:tcPr>
          <w:p w14:paraId="177EE4E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130 000,00 Kč</w:t>
            </w:r>
          </w:p>
        </w:tc>
        <w:tc>
          <w:tcPr>
            <w:tcW w:w="774" w:type="dxa"/>
            <w:tcBorders>
              <w:top w:val="nil"/>
              <w:left w:val="nil"/>
              <w:bottom w:val="single" w:sz="4" w:space="0" w:color="auto"/>
              <w:right w:val="single" w:sz="4" w:space="0" w:color="auto"/>
            </w:tcBorders>
            <w:noWrap/>
            <w:vAlign w:val="center"/>
            <w:hideMark/>
          </w:tcPr>
          <w:p w14:paraId="7A2092B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w:t>
            </w:r>
          </w:p>
        </w:tc>
        <w:tc>
          <w:tcPr>
            <w:tcW w:w="1760" w:type="dxa"/>
            <w:tcBorders>
              <w:top w:val="nil"/>
              <w:left w:val="nil"/>
              <w:bottom w:val="single" w:sz="4" w:space="0" w:color="auto"/>
              <w:right w:val="single" w:sz="4" w:space="0" w:color="auto"/>
            </w:tcBorders>
            <w:noWrap/>
            <w:vAlign w:val="center"/>
            <w:hideMark/>
          </w:tcPr>
          <w:p w14:paraId="4EA95FA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390 000,00 Kč</w:t>
            </w:r>
          </w:p>
        </w:tc>
        <w:tc>
          <w:tcPr>
            <w:tcW w:w="1780" w:type="dxa"/>
            <w:tcBorders>
              <w:top w:val="nil"/>
              <w:left w:val="nil"/>
              <w:bottom w:val="single" w:sz="4" w:space="0" w:color="auto"/>
              <w:right w:val="single" w:sz="4" w:space="0" w:color="auto"/>
            </w:tcBorders>
            <w:vAlign w:val="center"/>
            <w:hideMark/>
          </w:tcPr>
          <w:p w14:paraId="52C870F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471 900,00 Kč</w:t>
            </w:r>
          </w:p>
        </w:tc>
        <w:tc>
          <w:tcPr>
            <w:tcW w:w="1620" w:type="dxa"/>
            <w:tcBorders>
              <w:top w:val="nil"/>
              <w:left w:val="nil"/>
              <w:bottom w:val="single" w:sz="4" w:space="0" w:color="auto"/>
              <w:right w:val="single" w:sz="4" w:space="0" w:color="auto"/>
            </w:tcBorders>
            <w:vAlign w:val="center"/>
            <w:hideMark/>
          </w:tcPr>
          <w:p w14:paraId="6EA1F2D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81 900,00 Kč</w:t>
            </w:r>
          </w:p>
        </w:tc>
      </w:tr>
      <w:tr w:rsidR="00B21C97" w:rsidRPr="00B21C97" w14:paraId="7C447A75" w14:textId="77777777" w:rsidTr="00B21C97">
        <w:trPr>
          <w:trHeight w:val="510"/>
        </w:trPr>
        <w:tc>
          <w:tcPr>
            <w:tcW w:w="700" w:type="dxa"/>
            <w:tcBorders>
              <w:top w:val="nil"/>
              <w:left w:val="single" w:sz="8" w:space="0" w:color="auto"/>
              <w:bottom w:val="single" w:sz="4" w:space="0" w:color="auto"/>
              <w:right w:val="single" w:sz="4" w:space="0" w:color="auto"/>
            </w:tcBorders>
            <w:noWrap/>
            <w:vAlign w:val="bottom"/>
            <w:hideMark/>
          </w:tcPr>
          <w:p w14:paraId="29EC565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18</w:t>
            </w:r>
          </w:p>
        </w:tc>
        <w:tc>
          <w:tcPr>
            <w:tcW w:w="7046" w:type="dxa"/>
            <w:tcBorders>
              <w:top w:val="nil"/>
              <w:left w:val="nil"/>
              <w:bottom w:val="single" w:sz="4" w:space="0" w:color="auto"/>
              <w:right w:val="single" w:sz="4" w:space="0" w:color="auto"/>
            </w:tcBorders>
            <w:vAlign w:val="bottom"/>
            <w:hideMark/>
          </w:tcPr>
          <w:p w14:paraId="6AB9FC9C"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Instalační materiál převaděče (viz specifikace materiálu VIS-15 v PD, sdružené pol. 1 až 27)</w:t>
            </w:r>
          </w:p>
        </w:tc>
        <w:tc>
          <w:tcPr>
            <w:tcW w:w="1620" w:type="dxa"/>
            <w:tcBorders>
              <w:top w:val="nil"/>
              <w:left w:val="nil"/>
              <w:bottom w:val="single" w:sz="4" w:space="0" w:color="auto"/>
              <w:right w:val="single" w:sz="4" w:space="0" w:color="auto"/>
            </w:tcBorders>
            <w:shd w:val="clear" w:color="000000" w:fill="FFFF00"/>
            <w:noWrap/>
            <w:vAlign w:val="center"/>
            <w:hideMark/>
          </w:tcPr>
          <w:p w14:paraId="7C1CC9C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15 000,00 Kč</w:t>
            </w:r>
          </w:p>
        </w:tc>
        <w:tc>
          <w:tcPr>
            <w:tcW w:w="774" w:type="dxa"/>
            <w:tcBorders>
              <w:top w:val="nil"/>
              <w:left w:val="nil"/>
              <w:bottom w:val="single" w:sz="4" w:space="0" w:color="auto"/>
              <w:right w:val="single" w:sz="4" w:space="0" w:color="auto"/>
            </w:tcBorders>
            <w:noWrap/>
            <w:vAlign w:val="center"/>
            <w:hideMark/>
          </w:tcPr>
          <w:p w14:paraId="7776DB9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w:t>
            </w:r>
          </w:p>
        </w:tc>
        <w:tc>
          <w:tcPr>
            <w:tcW w:w="1760" w:type="dxa"/>
            <w:tcBorders>
              <w:top w:val="nil"/>
              <w:left w:val="nil"/>
              <w:bottom w:val="single" w:sz="4" w:space="0" w:color="auto"/>
              <w:right w:val="single" w:sz="4" w:space="0" w:color="auto"/>
            </w:tcBorders>
            <w:noWrap/>
            <w:vAlign w:val="center"/>
            <w:hideMark/>
          </w:tcPr>
          <w:p w14:paraId="25D2541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45 000,00 Kč</w:t>
            </w:r>
          </w:p>
        </w:tc>
        <w:tc>
          <w:tcPr>
            <w:tcW w:w="1780" w:type="dxa"/>
            <w:tcBorders>
              <w:top w:val="nil"/>
              <w:left w:val="nil"/>
              <w:bottom w:val="single" w:sz="4" w:space="0" w:color="auto"/>
              <w:right w:val="single" w:sz="4" w:space="0" w:color="auto"/>
            </w:tcBorders>
            <w:vAlign w:val="center"/>
            <w:hideMark/>
          </w:tcPr>
          <w:p w14:paraId="10EFFCE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54 450,00 Kč</w:t>
            </w:r>
          </w:p>
        </w:tc>
        <w:tc>
          <w:tcPr>
            <w:tcW w:w="1620" w:type="dxa"/>
            <w:tcBorders>
              <w:top w:val="nil"/>
              <w:left w:val="nil"/>
              <w:bottom w:val="single" w:sz="4" w:space="0" w:color="auto"/>
              <w:right w:val="single" w:sz="4" w:space="0" w:color="auto"/>
            </w:tcBorders>
            <w:vAlign w:val="center"/>
            <w:hideMark/>
          </w:tcPr>
          <w:p w14:paraId="61C5CC8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9 450,00 Kč</w:t>
            </w:r>
          </w:p>
        </w:tc>
      </w:tr>
      <w:tr w:rsidR="00B21C97" w:rsidRPr="00B21C97" w14:paraId="6F17B006"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6A1AE0C6"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19</w:t>
            </w:r>
          </w:p>
        </w:tc>
        <w:tc>
          <w:tcPr>
            <w:tcW w:w="7046" w:type="dxa"/>
            <w:tcBorders>
              <w:top w:val="nil"/>
              <w:left w:val="nil"/>
              <w:bottom w:val="single" w:sz="4" w:space="0" w:color="auto"/>
              <w:right w:val="single" w:sz="4" w:space="0" w:color="auto"/>
            </w:tcBorders>
            <w:vAlign w:val="bottom"/>
            <w:hideMark/>
          </w:tcPr>
          <w:p w14:paraId="242DF8F4"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Montáž převaděče</w:t>
            </w:r>
          </w:p>
        </w:tc>
        <w:tc>
          <w:tcPr>
            <w:tcW w:w="1620" w:type="dxa"/>
            <w:tcBorders>
              <w:top w:val="nil"/>
              <w:left w:val="nil"/>
              <w:bottom w:val="single" w:sz="4" w:space="0" w:color="auto"/>
              <w:right w:val="single" w:sz="4" w:space="0" w:color="auto"/>
            </w:tcBorders>
            <w:shd w:val="clear" w:color="000000" w:fill="FFFF00"/>
            <w:noWrap/>
            <w:vAlign w:val="center"/>
            <w:hideMark/>
          </w:tcPr>
          <w:p w14:paraId="12B4672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11 200,00 Kč</w:t>
            </w:r>
          </w:p>
        </w:tc>
        <w:tc>
          <w:tcPr>
            <w:tcW w:w="774" w:type="dxa"/>
            <w:tcBorders>
              <w:top w:val="nil"/>
              <w:left w:val="nil"/>
              <w:bottom w:val="single" w:sz="4" w:space="0" w:color="auto"/>
              <w:right w:val="single" w:sz="4" w:space="0" w:color="auto"/>
            </w:tcBorders>
            <w:noWrap/>
            <w:vAlign w:val="center"/>
            <w:hideMark/>
          </w:tcPr>
          <w:p w14:paraId="2DE5499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w:t>
            </w:r>
          </w:p>
        </w:tc>
        <w:tc>
          <w:tcPr>
            <w:tcW w:w="1760" w:type="dxa"/>
            <w:tcBorders>
              <w:top w:val="nil"/>
              <w:left w:val="nil"/>
              <w:bottom w:val="single" w:sz="4" w:space="0" w:color="auto"/>
              <w:right w:val="single" w:sz="4" w:space="0" w:color="auto"/>
            </w:tcBorders>
            <w:noWrap/>
            <w:vAlign w:val="center"/>
            <w:hideMark/>
          </w:tcPr>
          <w:p w14:paraId="5043D45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33 600,00 Kč</w:t>
            </w:r>
          </w:p>
        </w:tc>
        <w:tc>
          <w:tcPr>
            <w:tcW w:w="1780" w:type="dxa"/>
            <w:tcBorders>
              <w:top w:val="nil"/>
              <w:left w:val="nil"/>
              <w:bottom w:val="single" w:sz="4" w:space="0" w:color="auto"/>
              <w:right w:val="single" w:sz="4" w:space="0" w:color="auto"/>
            </w:tcBorders>
            <w:vAlign w:val="center"/>
            <w:hideMark/>
          </w:tcPr>
          <w:p w14:paraId="553685F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40 656,00 Kč</w:t>
            </w:r>
          </w:p>
        </w:tc>
        <w:tc>
          <w:tcPr>
            <w:tcW w:w="1620" w:type="dxa"/>
            <w:tcBorders>
              <w:top w:val="nil"/>
              <w:left w:val="nil"/>
              <w:bottom w:val="single" w:sz="4" w:space="0" w:color="auto"/>
              <w:right w:val="single" w:sz="4" w:space="0" w:color="auto"/>
            </w:tcBorders>
            <w:vAlign w:val="center"/>
            <w:hideMark/>
          </w:tcPr>
          <w:p w14:paraId="27BF406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7 056,00 Kč</w:t>
            </w:r>
          </w:p>
        </w:tc>
      </w:tr>
      <w:tr w:rsidR="00B21C97" w:rsidRPr="00B21C97" w14:paraId="2BB29F03"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7AC8BDE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20</w:t>
            </w:r>
          </w:p>
        </w:tc>
        <w:tc>
          <w:tcPr>
            <w:tcW w:w="7046" w:type="dxa"/>
            <w:tcBorders>
              <w:top w:val="nil"/>
              <w:left w:val="nil"/>
              <w:bottom w:val="single" w:sz="4" w:space="0" w:color="auto"/>
              <w:right w:val="single" w:sz="4" w:space="0" w:color="auto"/>
            </w:tcBorders>
            <w:vAlign w:val="bottom"/>
            <w:hideMark/>
          </w:tcPr>
          <w:p w14:paraId="0229499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Oživení převaděče</w:t>
            </w:r>
          </w:p>
        </w:tc>
        <w:tc>
          <w:tcPr>
            <w:tcW w:w="1620" w:type="dxa"/>
            <w:tcBorders>
              <w:top w:val="nil"/>
              <w:left w:val="nil"/>
              <w:bottom w:val="single" w:sz="4" w:space="0" w:color="auto"/>
              <w:right w:val="single" w:sz="4" w:space="0" w:color="auto"/>
            </w:tcBorders>
            <w:shd w:val="clear" w:color="000000" w:fill="FFFF00"/>
            <w:noWrap/>
            <w:vAlign w:val="center"/>
            <w:hideMark/>
          </w:tcPr>
          <w:p w14:paraId="04F7F7A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2 100,00 Kč</w:t>
            </w:r>
          </w:p>
        </w:tc>
        <w:tc>
          <w:tcPr>
            <w:tcW w:w="774" w:type="dxa"/>
            <w:tcBorders>
              <w:top w:val="nil"/>
              <w:left w:val="nil"/>
              <w:bottom w:val="single" w:sz="4" w:space="0" w:color="auto"/>
              <w:right w:val="single" w:sz="4" w:space="0" w:color="auto"/>
            </w:tcBorders>
            <w:noWrap/>
            <w:vAlign w:val="center"/>
            <w:hideMark/>
          </w:tcPr>
          <w:p w14:paraId="37E4691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w:t>
            </w:r>
          </w:p>
        </w:tc>
        <w:tc>
          <w:tcPr>
            <w:tcW w:w="1760" w:type="dxa"/>
            <w:tcBorders>
              <w:top w:val="nil"/>
              <w:left w:val="nil"/>
              <w:bottom w:val="single" w:sz="4" w:space="0" w:color="auto"/>
              <w:right w:val="single" w:sz="4" w:space="0" w:color="auto"/>
            </w:tcBorders>
            <w:noWrap/>
            <w:vAlign w:val="center"/>
            <w:hideMark/>
          </w:tcPr>
          <w:p w14:paraId="50A029E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6 300,00 Kč</w:t>
            </w:r>
          </w:p>
        </w:tc>
        <w:tc>
          <w:tcPr>
            <w:tcW w:w="1780" w:type="dxa"/>
            <w:tcBorders>
              <w:top w:val="nil"/>
              <w:left w:val="nil"/>
              <w:bottom w:val="single" w:sz="4" w:space="0" w:color="auto"/>
              <w:right w:val="single" w:sz="4" w:space="0" w:color="auto"/>
            </w:tcBorders>
            <w:vAlign w:val="center"/>
            <w:hideMark/>
          </w:tcPr>
          <w:p w14:paraId="2B755BD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7 623,00 Kč</w:t>
            </w:r>
          </w:p>
        </w:tc>
        <w:tc>
          <w:tcPr>
            <w:tcW w:w="1620" w:type="dxa"/>
            <w:tcBorders>
              <w:top w:val="nil"/>
              <w:left w:val="nil"/>
              <w:bottom w:val="single" w:sz="4" w:space="0" w:color="auto"/>
              <w:right w:val="single" w:sz="4" w:space="0" w:color="auto"/>
            </w:tcBorders>
            <w:vAlign w:val="center"/>
            <w:hideMark/>
          </w:tcPr>
          <w:p w14:paraId="505017E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1 323,00 Kč</w:t>
            </w:r>
          </w:p>
        </w:tc>
      </w:tr>
      <w:tr w:rsidR="00B21C97" w:rsidRPr="00B21C97" w14:paraId="6BC34038"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7E8B0D9A"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21</w:t>
            </w:r>
          </w:p>
        </w:tc>
        <w:tc>
          <w:tcPr>
            <w:tcW w:w="7046" w:type="dxa"/>
            <w:tcBorders>
              <w:top w:val="nil"/>
              <w:left w:val="nil"/>
              <w:bottom w:val="single" w:sz="4" w:space="0" w:color="auto"/>
              <w:right w:val="single" w:sz="4" w:space="0" w:color="auto"/>
            </w:tcBorders>
            <w:vAlign w:val="bottom"/>
            <w:hideMark/>
          </w:tcPr>
          <w:p w14:paraId="3795D325"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Revize převaděče</w:t>
            </w:r>
          </w:p>
        </w:tc>
        <w:tc>
          <w:tcPr>
            <w:tcW w:w="1620" w:type="dxa"/>
            <w:tcBorders>
              <w:top w:val="nil"/>
              <w:left w:val="nil"/>
              <w:bottom w:val="single" w:sz="4" w:space="0" w:color="auto"/>
              <w:right w:val="single" w:sz="4" w:space="0" w:color="auto"/>
            </w:tcBorders>
            <w:shd w:val="clear" w:color="000000" w:fill="FFFF00"/>
            <w:noWrap/>
            <w:vAlign w:val="center"/>
            <w:hideMark/>
          </w:tcPr>
          <w:p w14:paraId="09D1F23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1 000,00 Kč</w:t>
            </w:r>
          </w:p>
        </w:tc>
        <w:tc>
          <w:tcPr>
            <w:tcW w:w="774" w:type="dxa"/>
            <w:tcBorders>
              <w:top w:val="nil"/>
              <w:left w:val="nil"/>
              <w:bottom w:val="single" w:sz="4" w:space="0" w:color="auto"/>
              <w:right w:val="single" w:sz="4" w:space="0" w:color="auto"/>
            </w:tcBorders>
            <w:noWrap/>
            <w:vAlign w:val="center"/>
            <w:hideMark/>
          </w:tcPr>
          <w:p w14:paraId="5645A4D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w:t>
            </w:r>
          </w:p>
        </w:tc>
        <w:tc>
          <w:tcPr>
            <w:tcW w:w="1760" w:type="dxa"/>
            <w:tcBorders>
              <w:top w:val="nil"/>
              <w:left w:val="nil"/>
              <w:bottom w:val="single" w:sz="4" w:space="0" w:color="auto"/>
              <w:right w:val="single" w:sz="4" w:space="0" w:color="auto"/>
            </w:tcBorders>
            <w:noWrap/>
            <w:vAlign w:val="center"/>
            <w:hideMark/>
          </w:tcPr>
          <w:p w14:paraId="48D1677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3 000,00 Kč</w:t>
            </w:r>
          </w:p>
        </w:tc>
        <w:tc>
          <w:tcPr>
            <w:tcW w:w="1780" w:type="dxa"/>
            <w:tcBorders>
              <w:top w:val="nil"/>
              <w:left w:val="nil"/>
              <w:bottom w:val="single" w:sz="4" w:space="0" w:color="auto"/>
              <w:right w:val="single" w:sz="4" w:space="0" w:color="auto"/>
            </w:tcBorders>
            <w:vAlign w:val="center"/>
            <w:hideMark/>
          </w:tcPr>
          <w:p w14:paraId="247AB27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3 630,00 Kč</w:t>
            </w:r>
          </w:p>
        </w:tc>
        <w:tc>
          <w:tcPr>
            <w:tcW w:w="1620" w:type="dxa"/>
            <w:tcBorders>
              <w:top w:val="nil"/>
              <w:left w:val="nil"/>
              <w:bottom w:val="single" w:sz="4" w:space="0" w:color="auto"/>
              <w:right w:val="single" w:sz="4" w:space="0" w:color="auto"/>
            </w:tcBorders>
            <w:vAlign w:val="center"/>
            <w:hideMark/>
          </w:tcPr>
          <w:p w14:paraId="121C891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630,00 Kč</w:t>
            </w:r>
          </w:p>
        </w:tc>
      </w:tr>
      <w:tr w:rsidR="00B21C97" w:rsidRPr="00B21C97" w14:paraId="3A3EFAE1" w14:textId="77777777" w:rsidTr="00B21C97">
        <w:trPr>
          <w:trHeight w:val="810"/>
        </w:trPr>
        <w:tc>
          <w:tcPr>
            <w:tcW w:w="700" w:type="dxa"/>
            <w:tcBorders>
              <w:top w:val="nil"/>
              <w:left w:val="single" w:sz="8" w:space="0" w:color="auto"/>
              <w:bottom w:val="single" w:sz="4" w:space="0" w:color="auto"/>
              <w:right w:val="single" w:sz="4" w:space="0" w:color="auto"/>
            </w:tcBorders>
            <w:noWrap/>
            <w:vAlign w:val="bottom"/>
            <w:hideMark/>
          </w:tcPr>
          <w:p w14:paraId="3C83858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lastRenderedPageBreak/>
              <w:t> </w:t>
            </w:r>
          </w:p>
        </w:tc>
        <w:tc>
          <w:tcPr>
            <w:tcW w:w="7046" w:type="dxa"/>
            <w:tcBorders>
              <w:top w:val="nil"/>
              <w:left w:val="nil"/>
              <w:bottom w:val="single" w:sz="4" w:space="0" w:color="auto"/>
              <w:right w:val="single" w:sz="4" w:space="0" w:color="auto"/>
            </w:tcBorders>
            <w:hideMark/>
          </w:tcPr>
          <w:p w14:paraId="1CA65626" w14:textId="77777777" w:rsidR="00B21C97" w:rsidRPr="00B21C97" w:rsidRDefault="00B21C97" w:rsidP="00B21C97">
            <w:pPr>
              <w:spacing w:after="0" w:line="240" w:lineRule="auto"/>
              <w:rPr>
                <w:rFonts w:ascii="Arial CE" w:eastAsia="Times New Roman" w:hAnsi="Arial CE" w:cs="Arial CE"/>
                <w:i/>
                <w:iCs/>
                <w:sz w:val="20"/>
                <w:szCs w:val="20"/>
                <w:lang w:eastAsia="cs-CZ"/>
              </w:rPr>
            </w:pPr>
            <w:r w:rsidRPr="00B21C97">
              <w:rPr>
                <w:rFonts w:ascii="Arial CE" w:eastAsia="Times New Roman" w:hAnsi="Arial CE" w:cs="Arial CE"/>
                <w:i/>
                <w:iCs/>
                <w:sz w:val="20"/>
                <w:szCs w:val="20"/>
                <w:lang w:eastAsia="cs-CZ"/>
              </w:rPr>
              <w:t xml:space="preserve">Poznámka: Převaděč na vodárně </w:t>
            </w:r>
            <w:proofErr w:type="spellStart"/>
            <w:r w:rsidRPr="00B21C97">
              <w:rPr>
                <w:rFonts w:ascii="Arial CE" w:eastAsia="Times New Roman" w:hAnsi="Arial CE" w:cs="Arial CE"/>
                <w:i/>
                <w:iCs/>
                <w:sz w:val="20"/>
                <w:szCs w:val="20"/>
                <w:lang w:eastAsia="cs-CZ"/>
              </w:rPr>
              <w:t>Děbolín</w:t>
            </w:r>
            <w:proofErr w:type="spellEnd"/>
            <w:r w:rsidRPr="00B21C97">
              <w:rPr>
                <w:rFonts w:ascii="Arial CE" w:eastAsia="Times New Roman" w:hAnsi="Arial CE" w:cs="Arial CE"/>
                <w:i/>
                <w:iCs/>
                <w:sz w:val="20"/>
                <w:szCs w:val="20"/>
                <w:lang w:eastAsia="cs-CZ"/>
              </w:rPr>
              <w:t xml:space="preserve"> bude koncipován na žádost HZS jako vysílač s možností </w:t>
            </w:r>
            <w:proofErr w:type="gramStart"/>
            <w:r w:rsidRPr="00B21C97">
              <w:rPr>
                <w:rFonts w:ascii="Arial CE" w:eastAsia="Times New Roman" w:hAnsi="Arial CE" w:cs="Arial CE"/>
                <w:i/>
                <w:iCs/>
                <w:sz w:val="20"/>
                <w:szCs w:val="20"/>
                <w:lang w:eastAsia="cs-CZ"/>
              </w:rPr>
              <w:t>připojení  KPPS</w:t>
            </w:r>
            <w:proofErr w:type="gramEnd"/>
            <w:r w:rsidRPr="00B21C97">
              <w:rPr>
                <w:rFonts w:ascii="Arial CE" w:eastAsia="Times New Roman" w:hAnsi="Arial CE" w:cs="Arial CE"/>
                <w:i/>
                <w:iCs/>
                <w:sz w:val="20"/>
                <w:szCs w:val="20"/>
                <w:lang w:eastAsia="cs-CZ"/>
              </w:rPr>
              <w:t xml:space="preserve"> I. a II.  JSVV, a to z důvodu diverzifikace rizika ovládání systému VIS JH z KOPIS JHČK.</w:t>
            </w:r>
          </w:p>
        </w:tc>
        <w:tc>
          <w:tcPr>
            <w:tcW w:w="1620" w:type="dxa"/>
            <w:tcBorders>
              <w:top w:val="nil"/>
              <w:left w:val="nil"/>
              <w:bottom w:val="single" w:sz="4" w:space="0" w:color="auto"/>
              <w:right w:val="single" w:sz="4" w:space="0" w:color="auto"/>
            </w:tcBorders>
            <w:vAlign w:val="center"/>
            <w:hideMark/>
          </w:tcPr>
          <w:p w14:paraId="3443BBE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w:t>
            </w:r>
          </w:p>
        </w:tc>
        <w:tc>
          <w:tcPr>
            <w:tcW w:w="774" w:type="dxa"/>
            <w:tcBorders>
              <w:top w:val="nil"/>
              <w:left w:val="nil"/>
              <w:bottom w:val="single" w:sz="4" w:space="0" w:color="auto"/>
              <w:right w:val="single" w:sz="4" w:space="0" w:color="auto"/>
            </w:tcBorders>
            <w:noWrap/>
            <w:vAlign w:val="center"/>
            <w:hideMark/>
          </w:tcPr>
          <w:p w14:paraId="258D884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w:t>
            </w:r>
          </w:p>
        </w:tc>
        <w:tc>
          <w:tcPr>
            <w:tcW w:w="1760" w:type="dxa"/>
            <w:tcBorders>
              <w:top w:val="nil"/>
              <w:left w:val="nil"/>
              <w:bottom w:val="single" w:sz="4" w:space="0" w:color="auto"/>
              <w:right w:val="single" w:sz="4" w:space="0" w:color="auto"/>
            </w:tcBorders>
            <w:vAlign w:val="center"/>
            <w:hideMark/>
          </w:tcPr>
          <w:p w14:paraId="41B1FE6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w:t>
            </w:r>
          </w:p>
        </w:tc>
        <w:tc>
          <w:tcPr>
            <w:tcW w:w="1780" w:type="dxa"/>
            <w:tcBorders>
              <w:top w:val="nil"/>
              <w:left w:val="nil"/>
              <w:bottom w:val="single" w:sz="4" w:space="0" w:color="auto"/>
              <w:right w:val="single" w:sz="4" w:space="0" w:color="auto"/>
            </w:tcBorders>
            <w:vAlign w:val="center"/>
            <w:hideMark/>
          </w:tcPr>
          <w:p w14:paraId="647ABEB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w:t>
            </w:r>
          </w:p>
        </w:tc>
        <w:tc>
          <w:tcPr>
            <w:tcW w:w="1620" w:type="dxa"/>
            <w:tcBorders>
              <w:top w:val="nil"/>
              <w:left w:val="nil"/>
              <w:bottom w:val="single" w:sz="4" w:space="0" w:color="auto"/>
              <w:right w:val="single" w:sz="8" w:space="0" w:color="auto"/>
            </w:tcBorders>
            <w:noWrap/>
            <w:vAlign w:val="center"/>
            <w:hideMark/>
          </w:tcPr>
          <w:p w14:paraId="53F35CE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w:t>
            </w:r>
          </w:p>
        </w:tc>
      </w:tr>
      <w:tr w:rsidR="00B21C97" w:rsidRPr="00B21C97" w14:paraId="398DA190"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1D2B6D18"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26050604"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Rádiový převaděč</w:t>
            </w:r>
          </w:p>
        </w:tc>
        <w:tc>
          <w:tcPr>
            <w:tcW w:w="1620" w:type="dxa"/>
            <w:tcBorders>
              <w:top w:val="nil"/>
              <w:left w:val="nil"/>
              <w:bottom w:val="single" w:sz="4" w:space="0" w:color="auto"/>
              <w:right w:val="single" w:sz="4" w:space="0" w:color="auto"/>
            </w:tcBorders>
            <w:shd w:val="clear" w:color="000000" w:fill="C0C0C0"/>
            <w:noWrap/>
            <w:vAlign w:val="center"/>
            <w:hideMark/>
          </w:tcPr>
          <w:p w14:paraId="29C4883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73A9973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4C1BFE6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477 900,00 Kč</w:t>
            </w:r>
          </w:p>
        </w:tc>
        <w:tc>
          <w:tcPr>
            <w:tcW w:w="1780" w:type="dxa"/>
            <w:tcBorders>
              <w:top w:val="nil"/>
              <w:left w:val="nil"/>
              <w:bottom w:val="single" w:sz="4" w:space="0" w:color="auto"/>
              <w:right w:val="single" w:sz="4" w:space="0" w:color="auto"/>
            </w:tcBorders>
            <w:shd w:val="clear" w:color="000000" w:fill="C0C0C0"/>
            <w:noWrap/>
            <w:vAlign w:val="center"/>
            <w:hideMark/>
          </w:tcPr>
          <w:p w14:paraId="68FB0649"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578 259,00 Kč</w:t>
            </w:r>
          </w:p>
        </w:tc>
        <w:tc>
          <w:tcPr>
            <w:tcW w:w="1620" w:type="dxa"/>
            <w:tcBorders>
              <w:top w:val="nil"/>
              <w:left w:val="nil"/>
              <w:bottom w:val="single" w:sz="4" w:space="0" w:color="auto"/>
              <w:right w:val="single" w:sz="4" w:space="0" w:color="auto"/>
            </w:tcBorders>
            <w:shd w:val="clear" w:color="000000" w:fill="C0C0C0"/>
            <w:noWrap/>
            <w:vAlign w:val="center"/>
            <w:hideMark/>
          </w:tcPr>
          <w:p w14:paraId="012D150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100 359,00 Kč</w:t>
            </w:r>
          </w:p>
        </w:tc>
      </w:tr>
      <w:tr w:rsidR="00B21C97" w:rsidRPr="00B21C97" w14:paraId="20A922F6"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097BE53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7115FE85"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73D21858"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5DFCD4B0"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4778535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6E22A7B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center"/>
            <w:hideMark/>
          </w:tcPr>
          <w:p w14:paraId="428919A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0FDFC77D"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13AEF94F"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3A9EF92E"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Koncové prvky ozvučení</w:t>
            </w:r>
          </w:p>
        </w:tc>
        <w:tc>
          <w:tcPr>
            <w:tcW w:w="1620" w:type="dxa"/>
            <w:tcBorders>
              <w:top w:val="nil"/>
              <w:left w:val="nil"/>
              <w:bottom w:val="single" w:sz="4" w:space="0" w:color="auto"/>
              <w:right w:val="single" w:sz="4" w:space="0" w:color="auto"/>
            </w:tcBorders>
            <w:shd w:val="clear" w:color="000000" w:fill="C0C0C0"/>
            <w:noWrap/>
            <w:vAlign w:val="center"/>
            <w:hideMark/>
          </w:tcPr>
          <w:p w14:paraId="7FCA3D5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0CA108F5"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18E14F5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16AD4FC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shd w:val="clear" w:color="000000" w:fill="C0C0C0"/>
            <w:noWrap/>
            <w:vAlign w:val="center"/>
            <w:hideMark/>
          </w:tcPr>
          <w:p w14:paraId="11DABF0B"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5B2F58CD"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16F4CC9F"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w:t>
            </w:r>
          </w:p>
        </w:tc>
        <w:tc>
          <w:tcPr>
            <w:tcW w:w="7046" w:type="dxa"/>
            <w:tcBorders>
              <w:top w:val="nil"/>
              <w:left w:val="nil"/>
              <w:bottom w:val="single" w:sz="4" w:space="0" w:color="auto"/>
              <w:right w:val="single" w:sz="4" w:space="0" w:color="auto"/>
            </w:tcBorders>
            <w:vAlign w:val="center"/>
            <w:hideMark/>
          </w:tcPr>
          <w:p w14:paraId="485AAACE"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Bezdrátový hlásič 2 x </w:t>
            </w:r>
            <w:proofErr w:type="gramStart"/>
            <w:r w:rsidRPr="00B21C97">
              <w:rPr>
                <w:rFonts w:ascii="Arial CE" w:eastAsia="Times New Roman" w:hAnsi="Arial CE" w:cs="Arial CE"/>
                <w:sz w:val="20"/>
                <w:szCs w:val="20"/>
                <w:lang w:eastAsia="cs-CZ"/>
              </w:rPr>
              <w:t>40W</w:t>
            </w:r>
            <w:proofErr w:type="gramEnd"/>
            <w:r w:rsidRPr="00B21C97">
              <w:rPr>
                <w:rFonts w:ascii="Arial CE" w:eastAsia="Times New Roman" w:hAnsi="Arial CE" w:cs="Arial CE"/>
                <w:sz w:val="20"/>
                <w:szCs w:val="20"/>
                <w:lang w:eastAsia="cs-CZ"/>
              </w:rPr>
              <w:t>, digitální, obousměrný pásmo 70 MHz</w:t>
            </w:r>
          </w:p>
        </w:tc>
        <w:tc>
          <w:tcPr>
            <w:tcW w:w="1620" w:type="dxa"/>
            <w:tcBorders>
              <w:top w:val="nil"/>
              <w:left w:val="nil"/>
              <w:bottom w:val="single" w:sz="4" w:space="0" w:color="auto"/>
              <w:right w:val="single" w:sz="4" w:space="0" w:color="auto"/>
            </w:tcBorders>
            <w:shd w:val="clear" w:color="000000" w:fill="FFFF00"/>
            <w:noWrap/>
            <w:vAlign w:val="center"/>
            <w:hideMark/>
          </w:tcPr>
          <w:p w14:paraId="59577FC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26 700,00 Kč</w:t>
            </w:r>
          </w:p>
        </w:tc>
        <w:tc>
          <w:tcPr>
            <w:tcW w:w="774" w:type="dxa"/>
            <w:tcBorders>
              <w:top w:val="nil"/>
              <w:left w:val="nil"/>
              <w:bottom w:val="single" w:sz="4" w:space="0" w:color="auto"/>
              <w:right w:val="single" w:sz="4" w:space="0" w:color="auto"/>
            </w:tcBorders>
            <w:noWrap/>
            <w:vAlign w:val="center"/>
            <w:hideMark/>
          </w:tcPr>
          <w:p w14:paraId="0CCD87B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155</w:t>
            </w:r>
          </w:p>
        </w:tc>
        <w:tc>
          <w:tcPr>
            <w:tcW w:w="1760" w:type="dxa"/>
            <w:tcBorders>
              <w:top w:val="nil"/>
              <w:left w:val="nil"/>
              <w:bottom w:val="single" w:sz="4" w:space="0" w:color="auto"/>
              <w:right w:val="single" w:sz="4" w:space="0" w:color="auto"/>
            </w:tcBorders>
            <w:noWrap/>
            <w:vAlign w:val="center"/>
            <w:hideMark/>
          </w:tcPr>
          <w:p w14:paraId="43DCB84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4 138 500,00 Kč</w:t>
            </w:r>
          </w:p>
        </w:tc>
        <w:tc>
          <w:tcPr>
            <w:tcW w:w="1780" w:type="dxa"/>
            <w:tcBorders>
              <w:top w:val="nil"/>
              <w:left w:val="nil"/>
              <w:bottom w:val="single" w:sz="4" w:space="0" w:color="auto"/>
              <w:right w:val="single" w:sz="4" w:space="0" w:color="auto"/>
            </w:tcBorders>
            <w:vAlign w:val="center"/>
            <w:hideMark/>
          </w:tcPr>
          <w:p w14:paraId="059616C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5 007 585,00 Kč</w:t>
            </w:r>
          </w:p>
        </w:tc>
        <w:tc>
          <w:tcPr>
            <w:tcW w:w="1620" w:type="dxa"/>
            <w:tcBorders>
              <w:top w:val="nil"/>
              <w:left w:val="nil"/>
              <w:bottom w:val="single" w:sz="4" w:space="0" w:color="auto"/>
              <w:right w:val="single" w:sz="4" w:space="0" w:color="auto"/>
            </w:tcBorders>
            <w:vAlign w:val="center"/>
            <w:hideMark/>
          </w:tcPr>
          <w:p w14:paraId="69F4460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869 085,00 Kč</w:t>
            </w:r>
          </w:p>
        </w:tc>
      </w:tr>
      <w:tr w:rsidR="00B21C97" w:rsidRPr="00B21C97" w14:paraId="0E1ADC47"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426E9DA5"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w:t>
            </w:r>
          </w:p>
        </w:tc>
        <w:tc>
          <w:tcPr>
            <w:tcW w:w="7046" w:type="dxa"/>
            <w:tcBorders>
              <w:top w:val="nil"/>
              <w:left w:val="nil"/>
              <w:bottom w:val="single" w:sz="4" w:space="0" w:color="auto"/>
              <w:right w:val="single" w:sz="4" w:space="0" w:color="auto"/>
            </w:tcBorders>
            <w:vAlign w:val="center"/>
            <w:hideMark/>
          </w:tcPr>
          <w:p w14:paraId="28A28F5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Bezdrátový hlásič pro obousměrnou komunikaci se sirénou v pásmu 70 MHz</w:t>
            </w:r>
          </w:p>
        </w:tc>
        <w:tc>
          <w:tcPr>
            <w:tcW w:w="1620" w:type="dxa"/>
            <w:tcBorders>
              <w:top w:val="nil"/>
              <w:left w:val="nil"/>
              <w:bottom w:val="single" w:sz="4" w:space="0" w:color="auto"/>
              <w:right w:val="single" w:sz="4" w:space="0" w:color="auto"/>
            </w:tcBorders>
            <w:shd w:val="clear" w:color="000000" w:fill="FFFF00"/>
            <w:noWrap/>
            <w:vAlign w:val="center"/>
            <w:hideMark/>
          </w:tcPr>
          <w:p w14:paraId="7F62ED7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31 500,00 Kč</w:t>
            </w:r>
          </w:p>
        </w:tc>
        <w:tc>
          <w:tcPr>
            <w:tcW w:w="774" w:type="dxa"/>
            <w:tcBorders>
              <w:top w:val="nil"/>
              <w:left w:val="nil"/>
              <w:bottom w:val="single" w:sz="4" w:space="0" w:color="auto"/>
              <w:right w:val="single" w:sz="4" w:space="0" w:color="auto"/>
            </w:tcBorders>
            <w:noWrap/>
            <w:vAlign w:val="center"/>
            <w:hideMark/>
          </w:tcPr>
          <w:p w14:paraId="113D437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w:t>
            </w:r>
          </w:p>
        </w:tc>
        <w:tc>
          <w:tcPr>
            <w:tcW w:w="1760" w:type="dxa"/>
            <w:tcBorders>
              <w:top w:val="nil"/>
              <w:left w:val="nil"/>
              <w:bottom w:val="single" w:sz="4" w:space="0" w:color="auto"/>
              <w:right w:val="single" w:sz="4" w:space="0" w:color="auto"/>
            </w:tcBorders>
            <w:noWrap/>
            <w:vAlign w:val="center"/>
            <w:hideMark/>
          </w:tcPr>
          <w:p w14:paraId="7652775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220 500,00 Kč</w:t>
            </w:r>
          </w:p>
        </w:tc>
        <w:tc>
          <w:tcPr>
            <w:tcW w:w="1780" w:type="dxa"/>
            <w:tcBorders>
              <w:top w:val="nil"/>
              <w:left w:val="nil"/>
              <w:bottom w:val="single" w:sz="4" w:space="0" w:color="auto"/>
              <w:right w:val="single" w:sz="4" w:space="0" w:color="auto"/>
            </w:tcBorders>
            <w:vAlign w:val="center"/>
            <w:hideMark/>
          </w:tcPr>
          <w:p w14:paraId="54B9EEA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266 805,00 Kč</w:t>
            </w:r>
          </w:p>
        </w:tc>
        <w:tc>
          <w:tcPr>
            <w:tcW w:w="1620" w:type="dxa"/>
            <w:tcBorders>
              <w:top w:val="nil"/>
              <w:left w:val="nil"/>
              <w:bottom w:val="single" w:sz="4" w:space="0" w:color="auto"/>
              <w:right w:val="single" w:sz="4" w:space="0" w:color="auto"/>
            </w:tcBorders>
            <w:vAlign w:val="center"/>
            <w:hideMark/>
          </w:tcPr>
          <w:p w14:paraId="7C0605D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46 305,00 Kč</w:t>
            </w:r>
          </w:p>
        </w:tc>
      </w:tr>
      <w:tr w:rsidR="00B21C97" w:rsidRPr="00B21C97" w14:paraId="5505FBD4"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37815B3F"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24</w:t>
            </w:r>
          </w:p>
        </w:tc>
        <w:tc>
          <w:tcPr>
            <w:tcW w:w="7046" w:type="dxa"/>
            <w:tcBorders>
              <w:top w:val="nil"/>
              <w:left w:val="nil"/>
              <w:bottom w:val="single" w:sz="4" w:space="0" w:color="auto"/>
              <w:right w:val="single" w:sz="4" w:space="0" w:color="auto"/>
            </w:tcBorders>
            <w:vAlign w:val="center"/>
            <w:hideMark/>
          </w:tcPr>
          <w:p w14:paraId="7896565A"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Tlakový reproduktor - 15 W 8 Ohm </w:t>
            </w:r>
          </w:p>
        </w:tc>
        <w:tc>
          <w:tcPr>
            <w:tcW w:w="1620" w:type="dxa"/>
            <w:tcBorders>
              <w:top w:val="nil"/>
              <w:left w:val="nil"/>
              <w:bottom w:val="single" w:sz="4" w:space="0" w:color="auto"/>
              <w:right w:val="single" w:sz="4" w:space="0" w:color="auto"/>
            </w:tcBorders>
            <w:shd w:val="clear" w:color="000000" w:fill="FFFF00"/>
            <w:noWrap/>
            <w:vAlign w:val="center"/>
            <w:hideMark/>
          </w:tcPr>
          <w:p w14:paraId="3A7BAC1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1 100,00 Kč</w:t>
            </w:r>
          </w:p>
        </w:tc>
        <w:tc>
          <w:tcPr>
            <w:tcW w:w="774" w:type="dxa"/>
            <w:tcBorders>
              <w:top w:val="nil"/>
              <w:left w:val="nil"/>
              <w:bottom w:val="single" w:sz="4" w:space="0" w:color="auto"/>
              <w:right w:val="single" w:sz="4" w:space="0" w:color="auto"/>
            </w:tcBorders>
            <w:noWrap/>
            <w:vAlign w:val="center"/>
            <w:hideMark/>
          </w:tcPr>
          <w:p w14:paraId="3584B4E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398</w:t>
            </w:r>
          </w:p>
        </w:tc>
        <w:tc>
          <w:tcPr>
            <w:tcW w:w="1760" w:type="dxa"/>
            <w:tcBorders>
              <w:top w:val="nil"/>
              <w:left w:val="nil"/>
              <w:bottom w:val="single" w:sz="4" w:space="0" w:color="auto"/>
              <w:right w:val="single" w:sz="4" w:space="0" w:color="auto"/>
            </w:tcBorders>
            <w:noWrap/>
            <w:vAlign w:val="center"/>
            <w:hideMark/>
          </w:tcPr>
          <w:p w14:paraId="3F1D12F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437 800,00 Kč</w:t>
            </w:r>
          </w:p>
        </w:tc>
        <w:tc>
          <w:tcPr>
            <w:tcW w:w="1780" w:type="dxa"/>
            <w:tcBorders>
              <w:top w:val="nil"/>
              <w:left w:val="nil"/>
              <w:bottom w:val="single" w:sz="4" w:space="0" w:color="auto"/>
              <w:right w:val="single" w:sz="4" w:space="0" w:color="auto"/>
            </w:tcBorders>
            <w:vAlign w:val="center"/>
            <w:hideMark/>
          </w:tcPr>
          <w:p w14:paraId="596DF3D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529 738,00 Kč</w:t>
            </w:r>
          </w:p>
        </w:tc>
        <w:tc>
          <w:tcPr>
            <w:tcW w:w="1620" w:type="dxa"/>
            <w:tcBorders>
              <w:top w:val="nil"/>
              <w:left w:val="nil"/>
              <w:bottom w:val="single" w:sz="4" w:space="0" w:color="auto"/>
              <w:right w:val="single" w:sz="4" w:space="0" w:color="auto"/>
            </w:tcBorders>
            <w:vAlign w:val="center"/>
            <w:hideMark/>
          </w:tcPr>
          <w:p w14:paraId="6A302B9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91 938,00 Kč</w:t>
            </w:r>
          </w:p>
        </w:tc>
      </w:tr>
      <w:tr w:rsidR="00B21C97" w:rsidRPr="00B21C97" w14:paraId="67FD42AE"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619ACD0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25</w:t>
            </w:r>
          </w:p>
        </w:tc>
        <w:tc>
          <w:tcPr>
            <w:tcW w:w="7046" w:type="dxa"/>
            <w:tcBorders>
              <w:top w:val="nil"/>
              <w:left w:val="nil"/>
              <w:bottom w:val="single" w:sz="4" w:space="0" w:color="auto"/>
              <w:right w:val="single" w:sz="4" w:space="0" w:color="auto"/>
            </w:tcBorders>
            <w:vAlign w:val="center"/>
            <w:hideMark/>
          </w:tcPr>
          <w:p w14:paraId="0AB87DA8"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Anténa bezdrátového hlásiče</w:t>
            </w:r>
          </w:p>
        </w:tc>
        <w:tc>
          <w:tcPr>
            <w:tcW w:w="1620" w:type="dxa"/>
            <w:tcBorders>
              <w:top w:val="nil"/>
              <w:left w:val="nil"/>
              <w:bottom w:val="single" w:sz="4" w:space="0" w:color="auto"/>
              <w:right w:val="single" w:sz="4" w:space="0" w:color="auto"/>
            </w:tcBorders>
            <w:shd w:val="clear" w:color="000000" w:fill="FFFF00"/>
            <w:noWrap/>
            <w:vAlign w:val="center"/>
            <w:hideMark/>
          </w:tcPr>
          <w:p w14:paraId="62B9500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980,00 Kč</w:t>
            </w:r>
          </w:p>
        </w:tc>
        <w:tc>
          <w:tcPr>
            <w:tcW w:w="774" w:type="dxa"/>
            <w:tcBorders>
              <w:top w:val="nil"/>
              <w:left w:val="nil"/>
              <w:bottom w:val="single" w:sz="4" w:space="0" w:color="auto"/>
              <w:right w:val="single" w:sz="4" w:space="0" w:color="auto"/>
            </w:tcBorders>
            <w:noWrap/>
            <w:vAlign w:val="center"/>
            <w:hideMark/>
          </w:tcPr>
          <w:p w14:paraId="7A3FE6A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162</w:t>
            </w:r>
          </w:p>
        </w:tc>
        <w:tc>
          <w:tcPr>
            <w:tcW w:w="1760" w:type="dxa"/>
            <w:tcBorders>
              <w:top w:val="nil"/>
              <w:left w:val="nil"/>
              <w:bottom w:val="single" w:sz="4" w:space="0" w:color="auto"/>
              <w:right w:val="single" w:sz="4" w:space="0" w:color="auto"/>
            </w:tcBorders>
            <w:noWrap/>
            <w:vAlign w:val="center"/>
            <w:hideMark/>
          </w:tcPr>
          <w:p w14:paraId="00803A7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158 760,00 Kč</w:t>
            </w:r>
          </w:p>
        </w:tc>
        <w:tc>
          <w:tcPr>
            <w:tcW w:w="1780" w:type="dxa"/>
            <w:tcBorders>
              <w:top w:val="nil"/>
              <w:left w:val="nil"/>
              <w:bottom w:val="single" w:sz="4" w:space="0" w:color="auto"/>
              <w:right w:val="single" w:sz="4" w:space="0" w:color="auto"/>
            </w:tcBorders>
            <w:vAlign w:val="center"/>
            <w:hideMark/>
          </w:tcPr>
          <w:p w14:paraId="524E7CC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192 099,60 Kč</w:t>
            </w:r>
          </w:p>
        </w:tc>
        <w:tc>
          <w:tcPr>
            <w:tcW w:w="1620" w:type="dxa"/>
            <w:tcBorders>
              <w:top w:val="nil"/>
              <w:left w:val="nil"/>
              <w:bottom w:val="single" w:sz="4" w:space="0" w:color="auto"/>
              <w:right w:val="single" w:sz="4" w:space="0" w:color="auto"/>
            </w:tcBorders>
            <w:vAlign w:val="center"/>
            <w:hideMark/>
          </w:tcPr>
          <w:p w14:paraId="2815D0F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33 339,60 Kč</w:t>
            </w:r>
          </w:p>
        </w:tc>
      </w:tr>
      <w:tr w:rsidR="00B21C97" w:rsidRPr="00B21C97" w14:paraId="27BA25C8" w14:textId="77777777" w:rsidTr="00B21C97">
        <w:trPr>
          <w:trHeight w:val="510"/>
        </w:trPr>
        <w:tc>
          <w:tcPr>
            <w:tcW w:w="700" w:type="dxa"/>
            <w:tcBorders>
              <w:top w:val="nil"/>
              <w:left w:val="single" w:sz="8" w:space="0" w:color="auto"/>
              <w:bottom w:val="single" w:sz="4" w:space="0" w:color="auto"/>
              <w:right w:val="single" w:sz="4" w:space="0" w:color="auto"/>
            </w:tcBorders>
            <w:noWrap/>
            <w:hideMark/>
          </w:tcPr>
          <w:p w14:paraId="79F3EF9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26</w:t>
            </w:r>
          </w:p>
        </w:tc>
        <w:tc>
          <w:tcPr>
            <w:tcW w:w="7046" w:type="dxa"/>
            <w:tcBorders>
              <w:top w:val="nil"/>
              <w:left w:val="nil"/>
              <w:bottom w:val="single" w:sz="4" w:space="0" w:color="auto"/>
              <w:right w:val="single" w:sz="4" w:space="0" w:color="auto"/>
            </w:tcBorders>
            <w:vAlign w:val="center"/>
            <w:hideMark/>
          </w:tcPr>
          <w:p w14:paraId="1E3B60A7"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Instalační materiál bezdrátového hlásiče (viz specifikace materiálu VIS-15 v PD, pol. 27 až 41)</w:t>
            </w:r>
          </w:p>
        </w:tc>
        <w:tc>
          <w:tcPr>
            <w:tcW w:w="1620" w:type="dxa"/>
            <w:tcBorders>
              <w:top w:val="nil"/>
              <w:left w:val="nil"/>
              <w:bottom w:val="single" w:sz="4" w:space="0" w:color="auto"/>
              <w:right w:val="single" w:sz="4" w:space="0" w:color="auto"/>
            </w:tcBorders>
            <w:shd w:val="clear" w:color="000000" w:fill="FFFF00"/>
            <w:noWrap/>
            <w:vAlign w:val="center"/>
            <w:hideMark/>
          </w:tcPr>
          <w:p w14:paraId="66F7B69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800,00 Kč</w:t>
            </w:r>
          </w:p>
        </w:tc>
        <w:tc>
          <w:tcPr>
            <w:tcW w:w="774" w:type="dxa"/>
            <w:tcBorders>
              <w:top w:val="nil"/>
              <w:left w:val="nil"/>
              <w:bottom w:val="single" w:sz="4" w:space="0" w:color="auto"/>
              <w:right w:val="single" w:sz="4" w:space="0" w:color="auto"/>
            </w:tcBorders>
            <w:noWrap/>
            <w:vAlign w:val="center"/>
            <w:hideMark/>
          </w:tcPr>
          <w:p w14:paraId="48259DF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162</w:t>
            </w:r>
          </w:p>
        </w:tc>
        <w:tc>
          <w:tcPr>
            <w:tcW w:w="1760" w:type="dxa"/>
            <w:tcBorders>
              <w:top w:val="nil"/>
              <w:left w:val="nil"/>
              <w:bottom w:val="single" w:sz="4" w:space="0" w:color="auto"/>
              <w:right w:val="single" w:sz="4" w:space="0" w:color="auto"/>
            </w:tcBorders>
            <w:noWrap/>
            <w:vAlign w:val="center"/>
            <w:hideMark/>
          </w:tcPr>
          <w:p w14:paraId="662A136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129 600,00 Kč</w:t>
            </w:r>
          </w:p>
        </w:tc>
        <w:tc>
          <w:tcPr>
            <w:tcW w:w="1780" w:type="dxa"/>
            <w:tcBorders>
              <w:top w:val="nil"/>
              <w:left w:val="nil"/>
              <w:bottom w:val="single" w:sz="4" w:space="0" w:color="auto"/>
              <w:right w:val="single" w:sz="4" w:space="0" w:color="auto"/>
            </w:tcBorders>
            <w:vAlign w:val="center"/>
            <w:hideMark/>
          </w:tcPr>
          <w:p w14:paraId="7736335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156 816,00 Kč</w:t>
            </w:r>
          </w:p>
        </w:tc>
        <w:tc>
          <w:tcPr>
            <w:tcW w:w="1620" w:type="dxa"/>
            <w:tcBorders>
              <w:top w:val="nil"/>
              <w:left w:val="nil"/>
              <w:bottom w:val="single" w:sz="4" w:space="0" w:color="auto"/>
              <w:right w:val="single" w:sz="4" w:space="0" w:color="auto"/>
            </w:tcBorders>
            <w:vAlign w:val="center"/>
            <w:hideMark/>
          </w:tcPr>
          <w:p w14:paraId="755DBA1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27 216,00 Kč</w:t>
            </w:r>
          </w:p>
        </w:tc>
      </w:tr>
      <w:tr w:rsidR="00B21C97" w:rsidRPr="00B21C97" w14:paraId="0FBEE2E7"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2B484080"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w:t>
            </w:r>
          </w:p>
        </w:tc>
        <w:tc>
          <w:tcPr>
            <w:tcW w:w="7046" w:type="dxa"/>
            <w:tcBorders>
              <w:top w:val="nil"/>
              <w:left w:val="nil"/>
              <w:bottom w:val="single" w:sz="4" w:space="0" w:color="auto"/>
              <w:right w:val="single" w:sz="4" w:space="0" w:color="auto"/>
            </w:tcBorders>
            <w:vAlign w:val="center"/>
            <w:hideMark/>
          </w:tcPr>
          <w:p w14:paraId="0DDF35FC"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Montáž bezdrátového hlásiče</w:t>
            </w:r>
          </w:p>
        </w:tc>
        <w:tc>
          <w:tcPr>
            <w:tcW w:w="1620" w:type="dxa"/>
            <w:tcBorders>
              <w:top w:val="nil"/>
              <w:left w:val="nil"/>
              <w:bottom w:val="single" w:sz="4" w:space="0" w:color="auto"/>
              <w:right w:val="single" w:sz="4" w:space="0" w:color="auto"/>
            </w:tcBorders>
            <w:shd w:val="clear" w:color="000000" w:fill="FFFF00"/>
            <w:noWrap/>
            <w:vAlign w:val="center"/>
            <w:hideMark/>
          </w:tcPr>
          <w:p w14:paraId="4726C2F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2 000,00 Kč</w:t>
            </w:r>
          </w:p>
        </w:tc>
        <w:tc>
          <w:tcPr>
            <w:tcW w:w="774" w:type="dxa"/>
            <w:tcBorders>
              <w:top w:val="nil"/>
              <w:left w:val="nil"/>
              <w:bottom w:val="single" w:sz="4" w:space="0" w:color="auto"/>
              <w:right w:val="single" w:sz="4" w:space="0" w:color="auto"/>
            </w:tcBorders>
            <w:noWrap/>
            <w:vAlign w:val="center"/>
            <w:hideMark/>
          </w:tcPr>
          <w:p w14:paraId="35123CF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162</w:t>
            </w:r>
          </w:p>
        </w:tc>
        <w:tc>
          <w:tcPr>
            <w:tcW w:w="1760" w:type="dxa"/>
            <w:tcBorders>
              <w:top w:val="nil"/>
              <w:left w:val="nil"/>
              <w:bottom w:val="single" w:sz="4" w:space="0" w:color="auto"/>
              <w:right w:val="single" w:sz="4" w:space="0" w:color="auto"/>
            </w:tcBorders>
            <w:noWrap/>
            <w:vAlign w:val="center"/>
            <w:hideMark/>
          </w:tcPr>
          <w:p w14:paraId="17B9DBA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324 000,00 Kč</w:t>
            </w:r>
          </w:p>
        </w:tc>
        <w:tc>
          <w:tcPr>
            <w:tcW w:w="1780" w:type="dxa"/>
            <w:tcBorders>
              <w:top w:val="nil"/>
              <w:left w:val="nil"/>
              <w:bottom w:val="single" w:sz="4" w:space="0" w:color="auto"/>
              <w:right w:val="single" w:sz="4" w:space="0" w:color="auto"/>
            </w:tcBorders>
            <w:vAlign w:val="center"/>
            <w:hideMark/>
          </w:tcPr>
          <w:p w14:paraId="502B415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392 040,00 Kč</w:t>
            </w:r>
          </w:p>
        </w:tc>
        <w:tc>
          <w:tcPr>
            <w:tcW w:w="1620" w:type="dxa"/>
            <w:tcBorders>
              <w:top w:val="nil"/>
              <w:left w:val="nil"/>
              <w:bottom w:val="single" w:sz="4" w:space="0" w:color="auto"/>
              <w:right w:val="single" w:sz="4" w:space="0" w:color="auto"/>
            </w:tcBorders>
            <w:vAlign w:val="center"/>
            <w:hideMark/>
          </w:tcPr>
          <w:p w14:paraId="2675C97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68 040,00 Kč</w:t>
            </w:r>
          </w:p>
        </w:tc>
      </w:tr>
      <w:tr w:rsidR="00B21C97" w:rsidRPr="00B21C97" w14:paraId="09E5630A"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29137762"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28</w:t>
            </w:r>
          </w:p>
        </w:tc>
        <w:tc>
          <w:tcPr>
            <w:tcW w:w="7046" w:type="dxa"/>
            <w:tcBorders>
              <w:top w:val="nil"/>
              <w:left w:val="nil"/>
              <w:bottom w:val="single" w:sz="4" w:space="0" w:color="auto"/>
              <w:right w:val="single" w:sz="4" w:space="0" w:color="auto"/>
            </w:tcBorders>
            <w:vAlign w:val="center"/>
            <w:hideMark/>
          </w:tcPr>
          <w:p w14:paraId="6AD7BEAB"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Oživení bezdrátového hlásiče</w:t>
            </w:r>
          </w:p>
        </w:tc>
        <w:tc>
          <w:tcPr>
            <w:tcW w:w="1620" w:type="dxa"/>
            <w:tcBorders>
              <w:top w:val="nil"/>
              <w:left w:val="nil"/>
              <w:bottom w:val="single" w:sz="4" w:space="0" w:color="auto"/>
              <w:right w:val="single" w:sz="4" w:space="0" w:color="auto"/>
            </w:tcBorders>
            <w:shd w:val="clear" w:color="000000" w:fill="FFFF00"/>
            <w:noWrap/>
            <w:vAlign w:val="center"/>
            <w:hideMark/>
          </w:tcPr>
          <w:p w14:paraId="71BA9EA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600,00 Kč</w:t>
            </w:r>
          </w:p>
        </w:tc>
        <w:tc>
          <w:tcPr>
            <w:tcW w:w="774" w:type="dxa"/>
            <w:tcBorders>
              <w:top w:val="nil"/>
              <w:left w:val="nil"/>
              <w:bottom w:val="single" w:sz="4" w:space="0" w:color="auto"/>
              <w:right w:val="single" w:sz="4" w:space="0" w:color="auto"/>
            </w:tcBorders>
            <w:noWrap/>
            <w:vAlign w:val="center"/>
            <w:hideMark/>
          </w:tcPr>
          <w:p w14:paraId="1F665D1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162</w:t>
            </w:r>
          </w:p>
        </w:tc>
        <w:tc>
          <w:tcPr>
            <w:tcW w:w="1760" w:type="dxa"/>
            <w:tcBorders>
              <w:top w:val="nil"/>
              <w:left w:val="nil"/>
              <w:bottom w:val="single" w:sz="4" w:space="0" w:color="auto"/>
              <w:right w:val="single" w:sz="4" w:space="0" w:color="auto"/>
            </w:tcBorders>
            <w:noWrap/>
            <w:vAlign w:val="center"/>
            <w:hideMark/>
          </w:tcPr>
          <w:p w14:paraId="350E1A2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97 200,00 Kč</w:t>
            </w:r>
          </w:p>
        </w:tc>
        <w:tc>
          <w:tcPr>
            <w:tcW w:w="1780" w:type="dxa"/>
            <w:tcBorders>
              <w:top w:val="nil"/>
              <w:left w:val="nil"/>
              <w:bottom w:val="single" w:sz="4" w:space="0" w:color="auto"/>
              <w:right w:val="single" w:sz="4" w:space="0" w:color="auto"/>
            </w:tcBorders>
            <w:vAlign w:val="center"/>
            <w:hideMark/>
          </w:tcPr>
          <w:p w14:paraId="790DA84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117 612,00 Kč</w:t>
            </w:r>
          </w:p>
        </w:tc>
        <w:tc>
          <w:tcPr>
            <w:tcW w:w="1620" w:type="dxa"/>
            <w:tcBorders>
              <w:top w:val="nil"/>
              <w:left w:val="nil"/>
              <w:bottom w:val="single" w:sz="4" w:space="0" w:color="auto"/>
              <w:right w:val="single" w:sz="4" w:space="0" w:color="auto"/>
            </w:tcBorders>
            <w:vAlign w:val="center"/>
            <w:hideMark/>
          </w:tcPr>
          <w:p w14:paraId="1BFE67E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20 412,00 Kč</w:t>
            </w:r>
          </w:p>
        </w:tc>
      </w:tr>
      <w:tr w:rsidR="00B21C97" w:rsidRPr="00B21C97" w14:paraId="0703D652" w14:textId="77777777" w:rsidTr="00B21C97">
        <w:trPr>
          <w:trHeight w:val="255"/>
        </w:trPr>
        <w:tc>
          <w:tcPr>
            <w:tcW w:w="700" w:type="dxa"/>
            <w:tcBorders>
              <w:top w:val="nil"/>
              <w:left w:val="single" w:sz="8" w:space="0" w:color="auto"/>
              <w:bottom w:val="single" w:sz="4" w:space="0" w:color="auto"/>
              <w:right w:val="single" w:sz="4" w:space="0" w:color="auto"/>
            </w:tcBorders>
            <w:noWrap/>
            <w:hideMark/>
          </w:tcPr>
          <w:p w14:paraId="401520B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29</w:t>
            </w:r>
          </w:p>
        </w:tc>
        <w:tc>
          <w:tcPr>
            <w:tcW w:w="7046" w:type="dxa"/>
            <w:tcBorders>
              <w:top w:val="nil"/>
              <w:left w:val="nil"/>
              <w:bottom w:val="single" w:sz="4" w:space="0" w:color="auto"/>
              <w:right w:val="single" w:sz="4" w:space="0" w:color="auto"/>
            </w:tcBorders>
            <w:vAlign w:val="center"/>
            <w:hideMark/>
          </w:tcPr>
          <w:p w14:paraId="0595F603"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Revize bezdrátového hlásiče</w:t>
            </w:r>
          </w:p>
        </w:tc>
        <w:tc>
          <w:tcPr>
            <w:tcW w:w="1620" w:type="dxa"/>
            <w:tcBorders>
              <w:top w:val="nil"/>
              <w:left w:val="nil"/>
              <w:bottom w:val="single" w:sz="4" w:space="0" w:color="auto"/>
              <w:right w:val="single" w:sz="4" w:space="0" w:color="auto"/>
            </w:tcBorders>
            <w:shd w:val="clear" w:color="000000" w:fill="FFFF00"/>
            <w:noWrap/>
            <w:vAlign w:val="center"/>
            <w:hideMark/>
          </w:tcPr>
          <w:p w14:paraId="650B948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350,00 Kč</w:t>
            </w:r>
          </w:p>
        </w:tc>
        <w:tc>
          <w:tcPr>
            <w:tcW w:w="774" w:type="dxa"/>
            <w:tcBorders>
              <w:top w:val="nil"/>
              <w:left w:val="nil"/>
              <w:bottom w:val="single" w:sz="4" w:space="0" w:color="auto"/>
              <w:right w:val="single" w:sz="4" w:space="0" w:color="auto"/>
            </w:tcBorders>
            <w:noWrap/>
            <w:vAlign w:val="center"/>
            <w:hideMark/>
          </w:tcPr>
          <w:p w14:paraId="084DC4C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162</w:t>
            </w:r>
          </w:p>
        </w:tc>
        <w:tc>
          <w:tcPr>
            <w:tcW w:w="1760" w:type="dxa"/>
            <w:tcBorders>
              <w:top w:val="nil"/>
              <w:left w:val="nil"/>
              <w:bottom w:val="single" w:sz="4" w:space="0" w:color="auto"/>
              <w:right w:val="single" w:sz="4" w:space="0" w:color="auto"/>
            </w:tcBorders>
            <w:noWrap/>
            <w:vAlign w:val="center"/>
            <w:hideMark/>
          </w:tcPr>
          <w:p w14:paraId="2A83CA6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56 700,00 Kč</w:t>
            </w:r>
          </w:p>
        </w:tc>
        <w:tc>
          <w:tcPr>
            <w:tcW w:w="1780" w:type="dxa"/>
            <w:tcBorders>
              <w:top w:val="nil"/>
              <w:left w:val="nil"/>
              <w:bottom w:val="single" w:sz="4" w:space="0" w:color="auto"/>
              <w:right w:val="single" w:sz="4" w:space="0" w:color="auto"/>
            </w:tcBorders>
            <w:vAlign w:val="center"/>
            <w:hideMark/>
          </w:tcPr>
          <w:p w14:paraId="1CF9D5A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68 607,00 Kč</w:t>
            </w:r>
          </w:p>
        </w:tc>
        <w:tc>
          <w:tcPr>
            <w:tcW w:w="1620" w:type="dxa"/>
            <w:tcBorders>
              <w:top w:val="nil"/>
              <w:left w:val="nil"/>
              <w:bottom w:val="single" w:sz="4" w:space="0" w:color="auto"/>
              <w:right w:val="single" w:sz="4" w:space="0" w:color="auto"/>
            </w:tcBorders>
            <w:vAlign w:val="center"/>
            <w:hideMark/>
          </w:tcPr>
          <w:p w14:paraId="378511A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11 907,00 Kč</w:t>
            </w:r>
          </w:p>
        </w:tc>
      </w:tr>
      <w:tr w:rsidR="00B21C97" w:rsidRPr="00B21C97" w14:paraId="6713A55C"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3941AB4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2755ACEC"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Koncové prvky ozvučení</w:t>
            </w:r>
          </w:p>
        </w:tc>
        <w:tc>
          <w:tcPr>
            <w:tcW w:w="1620" w:type="dxa"/>
            <w:tcBorders>
              <w:top w:val="nil"/>
              <w:left w:val="nil"/>
              <w:bottom w:val="single" w:sz="4" w:space="0" w:color="auto"/>
              <w:right w:val="single" w:sz="4" w:space="0" w:color="auto"/>
            </w:tcBorders>
            <w:shd w:val="clear" w:color="000000" w:fill="C0C0C0"/>
            <w:noWrap/>
            <w:vAlign w:val="center"/>
            <w:hideMark/>
          </w:tcPr>
          <w:p w14:paraId="1CD7AE8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195048B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38035B9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5 563 060,00 Kč</w:t>
            </w:r>
          </w:p>
        </w:tc>
        <w:tc>
          <w:tcPr>
            <w:tcW w:w="1780" w:type="dxa"/>
            <w:tcBorders>
              <w:top w:val="nil"/>
              <w:left w:val="nil"/>
              <w:bottom w:val="single" w:sz="4" w:space="0" w:color="auto"/>
              <w:right w:val="single" w:sz="4" w:space="0" w:color="auto"/>
            </w:tcBorders>
            <w:shd w:val="clear" w:color="000000" w:fill="C0C0C0"/>
            <w:noWrap/>
            <w:vAlign w:val="center"/>
            <w:hideMark/>
          </w:tcPr>
          <w:p w14:paraId="73DE97E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6 731 302,60 Kč</w:t>
            </w:r>
          </w:p>
        </w:tc>
        <w:tc>
          <w:tcPr>
            <w:tcW w:w="1620" w:type="dxa"/>
            <w:tcBorders>
              <w:top w:val="nil"/>
              <w:left w:val="nil"/>
              <w:bottom w:val="single" w:sz="4" w:space="0" w:color="auto"/>
              <w:right w:val="single" w:sz="4" w:space="0" w:color="auto"/>
            </w:tcBorders>
            <w:shd w:val="clear" w:color="000000" w:fill="C0C0C0"/>
            <w:noWrap/>
            <w:vAlign w:val="center"/>
            <w:hideMark/>
          </w:tcPr>
          <w:p w14:paraId="3D75B0F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1 168 242,60 Kč</w:t>
            </w:r>
          </w:p>
        </w:tc>
      </w:tr>
      <w:tr w:rsidR="00B21C97" w:rsidRPr="00B21C97" w14:paraId="2B7FE179"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77BBB740"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7772039D"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6C01977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141DA78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50B1798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4391124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Kč </w:t>
            </w:r>
          </w:p>
        </w:tc>
        <w:tc>
          <w:tcPr>
            <w:tcW w:w="1620" w:type="dxa"/>
            <w:tcBorders>
              <w:top w:val="nil"/>
              <w:left w:val="nil"/>
              <w:bottom w:val="single" w:sz="4" w:space="0" w:color="auto"/>
              <w:right w:val="single" w:sz="8" w:space="0" w:color="auto"/>
            </w:tcBorders>
            <w:noWrap/>
            <w:vAlign w:val="center"/>
            <w:hideMark/>
          </w:tcPr>
          <w:p w14:paraId="2F780C6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                -   Kč </w:t>
            </w:r>
          </w:p>
        </w:tc>
      </w:tr>
      <w:tr w:rsidR="00B21C97" w:rsidRPr="00B21C97" w14:paraId="21BFAC94"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63F99893"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795F3363"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Elektronická siréna</w:t>
            </w:r>
          </w:p>
        </w:tc>
        <w:tc>
          <w:tcPr>
            <w:tcW w:w="1620" w:type="dxa"/>
            <w:tcBorders>
              <w:top w:val="nil"/>
              <w:left w:val="nil"/>
              <w:bottom w:val="single" w:sz="4" w:space="0" w:color="auto"/>
              <w:right w:val="single" w:sz="4" w:space="0" w:color="auto"/>
            </w:tcBorders>
            <w:shd w:val="clear" w:color="000000" w:fill="C0C0C0"/>
            <w:noWrap/>
            <w:vAlign w:val="center"/>
            <w:hideMark/>
          </w:tcPr>
          <w:p w14:paraId="5443640F"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38628078"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35E7607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086BE1F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shd w:val="clear" w:color="000000" w:fill="C0C0C0"/>
            <w:noWrap/>
            <w:vAlign w:val="center"/>
            <w:hideMark/>
          </w:tcPr>
          <w:p w14:paraId="2DC961F5"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7452EB07" w14:textId="77777777" w:rsidTr="00B21C97">
        <w:trPr>
          <w:trHeight w:val="510"/>
        </w:trPr>
        <w:tc>
          <w:tcPr>
            <w:tcW w:w="700" w:type="dxa"/>
            <w:tcBorders>
              <w:top w:val="nil"/>
              <w:left w:val="single" w:sz="4" w:space="0" w:color="auto"/>
              <w:bottom w:val="single" w:sz="4" w:space="0" w:color="auto"/>
              <w:right w:val="single" w:sz="4" w:space="0" w:color="auto"/>
            </w:tcBorders>
            <w:noWrap/>
            <w:vAlign w:val="center"/>
            <w:hideMark/>
          </w:tcPr>
          <w:p w14:paraId="514C628F"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30</w:t>
            </w:r>
          </w:p>
        </w:tc>
        <w:tc>
          <w:tcPr>
            <w:tcW w:w="7046" w:type="dxa"/>
            <w:tcBorders>
              <w:top w:val="nil"/>
              <w:left w:val="nil"/>
              <w:bottom w:val="single" w:sz="4" w:space="0" w:color="auto"/>
              <w:right w:val="single" w:sz="4" w:space="0" w:color="auto"/>
            </w:tcBorders>
            <w:vAlign w:val="center"/>
            <w:hideMark/>
          </w:tcPr>
          <w:p w14:paraId="7A6DFC03"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Elektronická siréna s </w:t>
            </w:r>
            <w:proofErr w:type="spellStart"/>
            <w:r w:rsidRPr="00B21C97">
              <w:rPr>
                <w:rFonts w:ascii="Arial CE" w:eastAsia="Times New Roman" w:hAnsi="Arial CE" w:cs="Arial CE"/>
                <w:sz w:val="20"/>
                <w:szCs w:val="20"/>
                <w:lang w:eastAsia="cs-CZ"/>
              </w:rPr>
              <w:t>akutickým</w:t>
            </w:r>
            <w:proofErr w:type="spellEnd"/>
            <w:r w:rsidRPr="00B21C97">
              <w:rPr>
                <w:rFonts w:ascii="Arial CE" w:eastAsia="Times New Roman" w:hAnsi="Arial CE" w:cs="Arial CE"/>
                <w:sz w:val="20"/>
                <w:szCs w:val="20"/>
                <w:lang w:eastAsia="cs-CZ"/>
              </w:rPr>
              <w:t xml:space="preserve"> tlakem </w:t>
            </w:r>
            <w:proofErr w:type="gramStart"/>
            <w:r w:rsidRPr="00B21C97">
              <w:rPr>
                <w:rFonts w:ascii="Arial CE" w:eastAsia="Times New Roman" w:hAnsi="Arial CE" w:cs="Arial CE"/>
                <w:sz w:val="20"/>
                <w:szCs w:val="20"/>
                <w:lang w:eastAsia="cs-CZ"/>
              </w:rPr>
              <w:t>108 - 113</w:t>
            </w:r>
            <w:proofErr w:type="gramEnd"/>
            <w:r w:rsidRPr="00B21C97">
              <w:rPr>
                <w:rFonts w:ascii="Arial CE" w:eastAsia="Times New Roman" w:hAnsi="Arial CE" w:cs="Arial CE"/>
                <w:sz w:val="20"/>
                <w:szCs w:val="20"/>
                <w:lang w:eastAsia="cs-CZ"/>
              </w:rPr>
              <w:t xml:space="preserve"> dB(A)/</w:t>
            </w:r>
            <w:proofErr w:type="gramStart"/>
            <w:r w:rsidRPr="00B21C97">
              <w:rPr>
                <w:rFonts w:ascii="Arial CE" w:eastAsia="Times New Roman" w:hAnsi="Arial CE" w:cs="Arial CE"/>
                <w:sz w:val="20"/>
                <w:szCs w:val="20"/>
                <w:lang w:eastAsia="cs-CZ"/>
              </w:rPr>
              <w:t>30m</w:t>
            </w:r>
            <w:proofErr w:type="gramEnd"/>
            <w:r w:rsidRPr="00B21C97">
              <w:rPr>
                <w:rFonts w:ascii="Arial CE" w:eastAsia="Times New Roman" w:hAnsi="Arial CE" w:cs="Arial CE"/>
                <w:sz w:val="20"/>
                <w:szCs w:val="20"/>
                <w:lang w:eastAsia="cs-CZ"/>
              </w:rPr>
              <w:t xml:space="preserve"> včetně zálohování (</w:t>
            </w:r>
            <w:proofErr w:type="gramStart"/>
            <w:r w:rsidRPr="00B21C97">
              <w:rPr>
                <w:rFonts w:ascii="Arial CE" w:eastAsia="Times New Roman" w:hAnsi="Arial CE" w:cs="Arial CE"/>
                <w:sz w:val="20"/>
                <w:szCs w:val="20"/>
                <w:lang w:eastAsia="cs-CZ"/>
              </w:rPr>
              <w:t>300W</w:t>
            </w:r>
            <w:proofErr w:type="gramEnd"/>
            <w:r w:rsidRPr="00B21C97">
              <w:rPr>
                <w:rFonts w:ascii="Arial CE" w:eastAsia="Times New Roman" w:hAnsi="Arial CE" w:cs="Arial CE"/>
                <w:sz w:val="20"/>
                <w:szCs w:val="20"/>
                <w:lang w:eastAsia="cs-CZ"/>
              </w:rPr>
              <w:t>)</w:t>
            </w:r>
          </w:p>
        </w:tc>
        <w:tc>
          <w:tcPr>
            <w:tcW w:w="1620" w:type="dxa"/>
            <w:tcBorders>
              <w:top w:val="nil"/>
              <w:left w:val="nil"/>
              <w:bottom w:val="single" w:sz="4" w:space="0" w:color="auto"/>
              <w:right w:val="single" w:sz="4" w:space="0" w:color="auto"/>
            </w:tcBorders>
            <w:shd w:val="clear" w:color="000000" w:fill="FFFF00"/>
            <w:noWrap/>
            <w:vAlign w:val="center"/>
            <w:hideMark/>
          </w:tcPr>
          <w:p w14:paraId="6869E6C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167 500,00 Kč</w:t>
            </w:r>
          </w:p>
        </w:tc>
        <w:tc>
          <w:tcPr>
            <w:tcW w:w="774" w:type="dxa"/>
            <w:tcBorders>
              <w:top w:val="nil"/>
              <w:left w:val="nil"/>
              <w:bottom w:val="single" w:sz="4" w:space="0" w:color="auto"/>
              <w:right w:val="single" w:sz="4" w:space="0" w:color="auto"/>
            </w:tcBorders>
            <w:noWrap/>
            <w:vAlign w:val="center"/>
            <w:hideMark/>
          </w:tcPr>
          <w:p w14:paraId="41C7BC3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268C1B8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167 500,00 Kč</w:t>
            </w:r>
          </w:p>
        </w:tc>
        <w:tc>
          <w:tcPr>
            <w:tcW w:w="1780" w:type="dxa"/>
            <w:tcBorders>
              <w:top w:val="nil"/>
              <w:left w:val="nil"/>
              <w:bottom w:val="single" w:sz="4" w:space="0" w:color="auto"/>
              <w:right w:val="single" w:sz="4" w:space="0" w:color="auto"/>
            </w:tcBorders>
            <w:vAlign w:val="center"/>
            <w:hideMark/>
          </w:tcPr>
          <w:p w14:paraId="68085DC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202 675,00 Kč</w:t>
            </w:r>
          </w:p>
        </w:tc>
        <w:tc>
          <w:tcPr>
            <w:tcW w:w="1620" w:type="dxa"/>
            <w:tcBorders>
              <w:top w:val="nil"/>
              <w:left w:val="nil"/>
              <w:bottom w:val="single" w:sz="4" w:space="0" w:color="auto"/>
              <w:right w:val="single" w:sz="4" w:space="0" w:color="auto"/>
            </w:tcBorders>
            <w:vAlign w:val="center"/>
            <w:hideMark/>
          </w:tcPr>
          <w:p w14:paraId="2401CE4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35 175,00 Kč</w:t>
            </w:r>
          </w:p>
        </w:tc>
      </w:tr>
      <w:tr w:rsidR="00B21C97" w:rsidRPr="00B21C97" w14:paraId="31EC4FB8" w14:textId="77777777" w:rsidTr="00B21C97">
        <w:trPr>
          <w:trHeight w:val="510"/>
        </w:trPr>
        <w:tc>
          <w:tcPr>
            <w:tcW w:w="700" w:type="dxa"/>
            <w:tcBorders>
              <w:top w:val="nil"/>
              <w:left w:val="single" w:sz="4" w:space="0" w:color="auto"/>
              <w:bottom w:val="single" w:sz="4" w:space="0" w:color="auto"/>
              <w:right w:val="single" w:sz="4" w:space="0" w:color="auto"/>
            </w:tcBorders>
            <w:noWrap/>
            <w:vAlign w:val="bottom"/>
            <w:hideMark/>
          </w:tcPr>
          <w:p w14:paraId="2C0F7410"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31</w:t>
            </w:r>
          </w:p>
        </w:tc>
        <w:tc>
          <w:tcPr>
            <w:tcW w:w="7046" w:type="dxa"/>
            <w:tcBorders>
              <w:top w:val="nil"/>
              <w:left w:val="nil"/>
              <w:bottom w:val="single" w:sz="4" w:space="0" w:color="auto"/>
              <w:right w:val="single" w:sz="4" w:space="0" w:color="auto"/>
            </w:tcBorders>
            <w:vAlign w:val="bottom"/>
            <w:hideMark/>
          </w:tcPr>
          <w:p w14:paraId="67E461DA"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Instalační materiál siréna (viz specifikace materiálu VIS-15 v PD, sdružené pol. 42 až 65)</w:t>
            </w:r>
          </w:p>
        </w:tc>
        <w:tc>
          <w:tcPr>
            <w:tcW w:w="1620" w:type="dxa"/>
            <w:tcBorders>
              <w:top w:val="nil"/>
              <w:left w:val="nil"/>
              <w:bottom w:val="single" w:sz="4" w:space="0" w:color="auto"/>
              <w:right w:val="single" w:sz="4" w:space="0" w:color="auto"/>
            </w:tcBorders>
            <w:shd w:val="clear" w:color="000000" w:fill="FFFF00"/>
            <w:noWrap/>
            <w:vAlign w:val="center"/>
            <w:hideMark/>
          </w:tcPr>
          <w:p w14:paraId="3F8AD27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774" w:type="dxa"/>
            <w:tcBorders>
              <w:top w:val="nil"/>
              <w:left w:val="nil"/>
              <w:bottom w:val="single" w:sz="4" w:space="0" w:color="auto"/>
              <w:right w:val="single" w:sz="4" w:space="0" w:color="auto"/>
            </w:tcBorders>
            <w:noWrap/>
            <w:vAlign w:val="center"/>
            <w:hideMark/>
          </w:tcPr>
          <w:p w14:paraId="4BB8289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72FB20F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1780" w:type="dxa"/>
            <w:tcBorders>
              <w:top w:val="nil"/>
              <w:left w:val="nil"/>
              <w:bottom w:val="single" w:sz="4" w:space="0" w:color="auto"/>
              <w:right w:val="single" w:sz="4" w:space="0" w:color="auto"/>
            </w:tcBorders>
            <w:vAlign w:val="center"/>
            <w:hideMark/>
          </w:tcPr>
          <w:p w14:paraId="272DAA2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27 588,00 Kč</w:t>
            </w:r>
          </w:p>
        </w:tc>
        <w:tc>
          <w:tcPr>
            <w:tcW w:w="1620" w:type="dxa"/>
            <w:tcBorders>
              <w:top w:val="nil"/>
              <w:left w:val="nil"/>
              <w:bottom w:val="single" w:sz="4" w:space="0" w:color="auto"/>
              <w:right w:val="single" w:sz="4" w:space="0" w:color="auto"/>
            </w:tcBorders>
            <w:vAlign w:val="center"/>
            <w:hideMark/>
          </w:tcPr>
          <w:p w14:paraId="1DE694E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4 788,00 Kč</w:t>
            </w:r>
          </w:p>
        </w:tc>
      </w:tr>
      <w:tr w:rsidR="00B21C97" w:rsidRPr="00B21C97" w14:paraId="009D7CBB"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51BB16D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32</w:t>
            </w:r>
          </w:p>
        </w:tc>
        <w:tc>
          <w:tcPr>
            <w:tcW w:w="7046" w:type="dxa"/>
            <w:tcBorders>
              <w:top w:val="nil"/>
              <w:left w:val="nil"/>
              <w:bottom w:val="single" w:sz="4" w:space="0" w:color="auto"/>
              <w:right w:val="single" w:sz="4" w:space="0" w:color="auto"/>
            </w:tcBorders>
            <w:vAlign w:val="bottom"/>
            <w:hideMark/>
          </w:tcPr>
          <w:p w14:paraId="11681D82"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Montáž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6240D12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36 000,00 Kč</w:t>
            </w:r>
          </w:p>
        </w:tc>
        <w:tc>
          <w:tcPr>
            <w:tcW w:w="774" w:type="dxa"/>
            <w:tcBorders>
              <w:top w:val="nil"/>
              <w:left w:val="nil"/>
              <w:bottom w:val="single" w:sz="4" w:space="0" w:color="auto"/>
              <w:right w:val="single" w:sz="4" w:space="0" w:color="auto"/>
            </w:tcBorders>
            <w:noWrap/>
            <w:vAlign w:val="center"/>
            <w:hideMark/>
          </w:tcPr>
          <w:p w14:paraId="6BA59A1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4B15500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36 000,00 Kč</w:t>
            </w:r>
          </w:p>
        </w:tc>
        <w:tc>
          <w:tcPr>
            <w:tcW w:w="1780" w:type="dxa"/>
            <w:tcBorders>
              <w:top w:val="nil"/>
              <w:left w:val="nil"/>
              <w:bottom w:val="single" w:sz="4" w:space="0" w:color="auto"/>
              <w:right w:val="single" w:sz="4" w:space="0" w:color="auto"/>
            </w:tcBorders>
            <w:vAlign w:val="center"/>
            <w:hideMark/>
          </w:tcPr>
          <w:p w14:paraId="0BABF72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43 560,00 Kč</w:t>
            </w:r>
          </w:p>
        </w:tc>
        <w:tc>
          <w:tcPr>
            <w:tcW w:w="1620" w:type="dxa"/>
            <w:tcBorders>
              <w:top w:val="nil"/>
              <w:left w:val="nil"/>
              <w:bottom w:val="single" w:sz="4" w:space="0" w:color="auto"/>
              <w:right w:val="single" w:sz="4" w:space="0" w:color="auto"/>
            </w:tcBorders>
            <w:vAlign w:val="center"/>
            <w:hideMark/>
          </w:tcPr>
          <w:p w14:paraId="5F349DF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7 560,00 Kč</w:t>
            </w:r>
          </w:p>
        </w:tc>
      </w:tr>
      <w:tr w:rsidR="00B21C97" w:rsidRPr="00B21C97" w14:paraId="1582F571"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34C6BD8B"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33</w:t>
            </w:r>
          </w:p>
        </w:tc>
        <w:tc>
          <w:tcPr>
            <w:tcW w:w="7046" w:type="dxa"/>
            <w:tcBorders>
              <w:top w:val="nil"/>
              <w:left w:val="nil"/>
              <w:bottom w:val="single" w:sz="4" w:space="0" w:color="auto"/>
              <w:right w:val="single" w:sz="4" w:space="0" w:color="auto"/>
            </w:tcBorders>
            <w:vAlign w:val="bottom"/>
            <w:hideMark/>
          </w:tcPr>
          <w:p w14:paraId="47624C66"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Oživení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2119AE4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4 500,00 Kč</w:t>
            </w:r>
          </w:p>
        </w:tc>
        <w:tc>
          <w:tcPr>
            <w:tcW w:w="774" w:type="dxa"/>
            <w:tcBorders>
              <w:top w:val="nil"/>
              <w:left w:val="nil"/>
              <w:bottom w:val="single" w:sz="4" w:space="0" w:color="auto"/>
              <w:right w:val="single" w:sz="4" w:space="0" w:color="auto"/>
            </w:tcBorders>
            <w:noWrap/>
            <w:vAlign w:val="center"/>
            <w:hideMark/>
          </w:tcPr>
          <w:p w14:paraId="7140757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50E770F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4 500,00 Kč</w:t>
            </w:r>
          </w:p>
        </w:tc>
        <w:tc>
          <w:tcPr>
            <w:tcW w:w="1780" w:type="dxa"/>
            <w:tcBorders>
              <w:top w:val="nil"/>
              <w:left w:val="nil"/>
              <w:bottom w:val="single" w:sz="4" w:space="0" w:color="auto"/>
              <w:right w:val="single" w:sz="4" w:space="0" w:color="auto"/>
            </w:tcBorders>
            <w:vAlign w:val="center"/>
            <w:hideMark/>
          </w:tcPr>
          <w:p w14:paraId="59E5444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5 445,00 Kč</w:t>
            </w:r>
          </w:p>
        </w:tc>
        <w:tc>
          <w:tcPr>
            <w:tcW w:w="1620" w:type="dxa"/>
            <w:tcBorders>
              <w:top w:val="nil"/>
              <w:left w:val="nil"/>
              <w:bottom w:val="single" w:sz="4" w:space="0" w:color="auto"/>
              <w:right w:val="single" w:sz="4" w:space="0" w:color="auto"/>
            </w:tcBorders>
            <w:vAlign w:val="center"/>
            <w:hideMark/>
          </w:tcPr>
          <w:p w14:paraId="4B79AA3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945,00 Kč</w:t>
            </w:r>
          </w:p>
        </w:tc>
      </w:tr>
      <w:tr w:rsidR="00B21C97" w:rsidRPr="00B21C97" w14:paraId="4BB4C9A8"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5C0EA925"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34</w:t>
            </w:r>
          </w:p>
        </w:tc>
        <w:tc>
          <w:tcPr>
            <w:tcW w:w="7046" w:type="dxa"/>
            <w:tcBorders>
              <w:top w:val="nil"/>
              <w:left w:val="nil"/>
              <w:bottom w:val="single" w:sz="4" w:space="0" w:color="auto"/>
              <w:right w:val="single" w:sz="4" w:space="0" w:color="auto"/>
            </w:tcBorders>
            <w:vAlign w:val="bottom"/>
            <w:hideMark/>
          </w:tcPr>
          <w:p w14:paraId="397BDA04"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Revize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5F67A2A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1 000,00 Kč</w:t>
            </w:r>
          </w:p>
        </w:tc>
        <w:tc>
          <w:tcPr>
            <w:tcW w:w="774" w:type="dxa"/>
            <w:tcBorders>
              <w:top w:val="nil"/>
              <w:left w:val="nil"/>
              <w:bottom w:val="single" w:sz="4" w:space="0" w:color="auto"/>
              <w:right w:val="single" w:sz="4" w:space="0" w:color="auto"/>
            </w:tcBorders>
            <w:noWrap/>
            <w:vAlign w:val="center"/>
            <w:hideMark/>
          </w:tcPr>
          <w:p w14:paraId="25D8647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7992399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1 000,00 Kč</w:t>
            </w:r>
          </w:p>
        </w:tc>
        <w:tc>
          <w:tcPr>
            <w:tcW w:w="1780" w:type="dxa"/>
            <w:tcBorders>
              <w:top w:val="nil"/>
              <w:left w:val="nil"/>
              <w:bottom w:val="single" w:sz="4" w:space="0" w:color="auto"/>
              <w:right w:val="single" w:sz="4" w:space="0" w:color="auto"/>
            </w:tcBorders>
            <w:vAlign w:val="center"/>
            <w:hideMark/>
          </w:tcPr>
          <w:p w14:paraId="79B816F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1 210,00 Kč</w:t>
            </w:r>
          </w:p>
        </w:tc>
        <w:tc>
          <w:tcPr>
            <w:tcW w:w="1620" w:type="dxa"/>
            <w:tcBorders>
              <w:top w:val="nil"/>
              <w:left w:val="nil"/>
              <w:bottom w:val="single" w:sz="4" w:space="0" w:color="auto"/>
              <w:right w:val="single" w:sz="4" w:space="0" w:color="auto"/>
            </w:tcBorders>
            <w:vAlign w:val="center"/>
            <w:hideMark/>
          </w:tcPr>
          <w:p w14:paraId="2655FC1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210,00 Kč</w:t>
            </w:r>
          </w:p>
        </w:tc>
      </w:tr>
      <w:tr w:rsidR="00B21C97" w:rsidRPr="00B21C97" w14:paraId="12187AB1"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71A920EC"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0060F759"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Elektronická siréna</w:t>
            </w:r>
          </w:p>
        </w:tc>
        <w:tc>
          <w:tcPr>
            <w:tcW w:w="1620" w:type="dxa"/>
            <w:tcBorders>
              <w:top w:val="nil"/>
              <w:left w:val="nil"/>
              <w:bottom w:val="single" w:sz="4" w:space="0" w:color="auto"/>
              <w:right w:val="single" w:sz="4" w:space="0" w:color="auto"/>
            </w:tcBorders>
            <w:shd w:val="clear" w:color="000000" w:fill="C0C0C0"/>
            <w:noWrap/>
            <w:vAlign w:val="center"/>
            <w:hideMark/>
          </w:tcPr>
          <w:p w14:paraId="22FDBD5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7B5497C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775097B8"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231 800,00 Kč</w:t>
            </w:r>
          </w:p>
        </w:tc>
        <w:tc>
          <w:tcPr>
            <w:tcW w:w="1780" w:type="dxa"/>
            <w:tcBorders>
              <w:top w:val="nil"/>
              <w:left w:val="nil"/>
              <w:bottom w:val="single" w:sz="4" w:space="0" w:color="auto"/>
              <w:right w:val="single" w:sz="4" w:space="0" w:color="auto"/>
            </w:tcBorders>
            <w:shd w:val="clear" w:color="000000" w:fill="C0C0C0"/>
            <w:noWrap/>
            <w:vAlign w:val="center"/>
            <w:hideMark/>
          </w:tcPr>
          <w:p w14:paraId="69D95E9C"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280 478,00 Kč</w:t>
            </w:r>
          </w:p>
        </w:tc>
        <w:tc>
          <w:tcPr>
            <w:tcW w:w="1620" w:type="dxa"/>
            <w:tcBorders>
              <w:top w:val="nil"/>
              <w:left w:val="nil"/>
              <w:bottom w:val="single" w:sz="4" w:space="0" w:color="auto"/>
              <w:right w:val="single" w:sz="4" w:space="0" w:color="auto"/>
            </w:tcBorders>
            <w:shd w:val="clear" w:color="000000" w:fill="C0C0C0"/>
            <w:noWrap/>
            <w:vAlign w:val="center"/>
            <w:hideMark/>
          </w:tcPr>
          <w:p w14:paraId="530F6EB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48 678,00 Kč</w:t>
            </w:r>
          </w:p>
        </w:tc>
      </w:tr>
      <w:tr w:rsidR="00B21C97" w:rsidRPr="00B21C97" w14:paraId="2DF0FEF8" w14:textId="77777777" w:rsidTr="00B21C97">
        <w:trPr>
          <w:trHeight w:val="255"/>
        </w:trPr>
        <w:tc>
          <w:tcPr>
            <w:tcW w:w="700" w:type="dxa"/>
            <w:tcBorders>
              <w:top w:val="nil"/>
              <w:left w:val="nil"/>
              <w:bottom w:val="single" w:sz="4" w:space="0" w:color="auto"/>
              <w:right w:val="single" w:sz="4" w:space="0" w:color="auto"/>
            </w:tcBorders>
            <w:noWrap/>
            <w:vAlign w:val="bottom"/>
            <w:hideMark/>
          </w:tcPr>
          <w:p w14:paraId="5027A1F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1B7CFCB0"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24F6A6C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25682A8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2833826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5B1DDC8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nil"/>
            </w:tcBorders>
            <w:noWrap/>
            <w:vAlign w:val="center"/>
            <w:hideMark/>
          </w:tcPr>
          <w:p w14:paraId="23A28C6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1AA6303F"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117248B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685D2990"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Elektronická siréna</w:t>
            </w:r>
          </w:p>
        </w:tc>
        <w:tc>
          <w:tcPr>
            <w:tcW w:w="1620" w:type="dxa"/>
            <w:tcBorders>
              <w:top w:val="nil"/>
              <w:left w:val="nil"/>
              <w:bottom w:val="single" w:sz="4" w:space="0" w:color="auto"/>
              <w:right w:val="single" w:sz="4" w:space="0" w:color="auto"/>
            </w:tcBorders>
            <w:shd w:val="clear" w:color="000000" w:fill="C0C0C0"/>
            <w:noWrap/>
            <w:vAlign w:val="center"/>
            <w:hideMark/>
          </w:tcPr>
          <w:p w14:paraId="59106E4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6663620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0DB45DE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5B83BCC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shd w:val="clear" w:color="000000" w:fill="C0C0C0"/>
            <w:noWrap/>
            <w:vAlign w:val="center"/>
            <w:hideMark/>
          </w:tcPr>
          <w:p w14:paraId="67ED6E1D"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1AE1EF63" w14:textId="77777777" w:rsidTr="00B21C97">
        <w:trPr>
          <w:trHeight w:val="510"/>
        </w:trPr>
        <w:tc>
          <w:tcPr>
            <w:tcW w:w="700" w:type="dxa"/>
            <w:tcBorders>
              <w:top w:val="nil"/>
              <w:left w:val="single" w:sz="4" w:space="0" w:color="auto"/>
              <w:bottom w:val="single" w:sz="4" w:space="0" w:color="auto"/>
              <w:right w:val="single" w:sz="4" w:space="0" w:color="auto"/>
            </w:tcBorders>
            <w:noWrap/>
            <w:vAlign w:val="center"/>
            <w:hideMark/>
          </w:tcPr>
          <w:p w14:paraId="74958EF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30</w:t>
            </w:r>
          </w:p>
        </w:tc>
        <w:tc>
          <w:tcPr>
            <w:tcW w:w="7046" w:type="dxa"/>
            <w:tcBorders>
              <w:top w:val="nil"/>
              <w:left w:val="nil"/>
              <w:bottom w:val="single" w:sz="4" w:space="0" w:color="auto"/>
              <w:right w:val="single" w:sz="4" w:space="0" w:color="auto"/>
            </w:tcBorders>
            <w:vAlign w:val="center"/>
            <w:hideMark/>
          </w:tcPr>
          <w:p w14:paraId="289A8EC5"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Elektronická siréna s </w:t>
            </w:r>
            <w:proofErr w:type="spellStart"/>
            <w:r w:rsidRPr="00B21C97">
              <w:rPr>
                <w:rFonts w:ascii="Arial CE" w:eastAsia="Times New Roman" w:hAnsi="Arial CE" w:cs="Arial CE"/>
                <w:sz w:val="20"/>
                <w:szCs w:val="20"/>
                <w:lang w:eastAsia="cs-CZ"/>
              </w:rPr>
              <w:t>akutickým</w:t>
            </w:r>
            <w:proofErr w:type="spellEnd"/>
            <w:r w:rsidRPr="00B21C97">
              <w:rPr>
                <w:rFonts w:ascii="Arial CE" w:eastAsia="Times New Roman" w:hAnsi="Arial CE" w:cs="Arial CE"/>
                <w:sz w:val="20"/>
                <w:szCs w:val="20"/>
                <w:lang w:eastAsia="cs-CZ"/>
              </w:rPr>
              <w:t xml:space="preserve"> tlakem </w:t>
            </w:r>
            <w:proofErr w:type="gramStart"/>
            <w:r w:rsidRPr="00B21C97">
              <w:rPr>
                <w:rFonts w:ascii="Arial CE" w:eastAsia="Times New Roman" w:hAnsi="Arial CE" w:cs="Arial CE"/>
                <w:sz w:val="20"/>
                <w:szCs w:val="20"/>
                <w:lang w:eastAsia="cs-CZ"/>
              </w:rPr>
              <w:t>114 - 117</w:t>
            </w:r>
            <w:proofErr w:type="gramEnd"/>
            <w:r w:rsidRPr="00B21C97">
              <w:rPr>
                <w:rFonts w:ascii="Arial CE" w:eastAsia="Times New Roman" w:hAnsi="Arial CE" w:cs="Arial CE"/>
                <w:sz w:val="20"/>
                <w:szCs w:val="20"/>
                <w:lang w:eastAsia="cs-CZ"/>
              </w:rPr>
              <w:t xml:space="preserve"> dB(A)/</w:t>
            </w:r>
            <w:proofErr w:type="gramStart"/>
            <w:r w:rsidRPr="00B21C97">
              <w:rPr>
                <w:rFonts w:ascii="Arial CE" w:eastAsia="Times New Roman" w:hAnsi="Arial CE" w:cs="Arial CE"/>
                <w:sz w:val="20"/>
                <w:szCs w:val="20"/>
                <w:lang w:eastAsia="cs-CZ"/>
              </w:rPr>
              <w:t>30m</w:t>
            </w:r>
            <w:proofErr w:type="gramEnd"/>
            <w:r w:rsidRPr="00B21C97">
              <w:rPr>
                <w:rFonts w:ascii="Arial CE" w:eastAsia="Times New Roman" w:hAnsi="Arial CE" w:cs="Arial CE"/>
                <w:sz w:val="20"/>
                <w:szCs w:val="20"/>
                <w:lang w:eastAsia="cs-CZ"/>
              </w:rPr>
              <w:t xml:space="preserve"> včetně zálohování (</w:t>
            </w:r>
            <w:proofErr w:type="gramStart"/>
            <w:r w:rsidRPr="00B21C97">
              <w:rPr>
                <w:rFonts w:ascii="Arial CE" w:eastAsia="Times New Roman" w:hAnsi="Arial CE" w:cs="Arial CE"/>
                <w:sz w:val="20"/>
                <w:szCs w:val="20"/>
                <w:lang w:eastAsia="cs-CZ"/>
              </w:rPr>
              <w:t>600W</w:t>
            </w:r>
            <w:proofErr w:type="gramEnd"/>
            <w:r w:rsidRPr="00B21C97">
              <w:rPr>
                <w:rFonts w:ascii="Arial CE" w:eastAsia="Times New Roman" w:hAnsi="Arial CE" w:cs="Arial CE"/>
                <w:sz w:val="20"/>
                <w:szCs w:val="20"/>
                <w:lang w:eastAsia="cs-CZ"/>
              </w:rPr>
              <w:t>)</w:t>
            </w:r>
          </w:p>
        </w:tc>
        <w:tc>
          <w:tcPr>
            <w:tcW w:w="1620" w:type="dxa"/>
            <w:tcBorders>
              <w:top w:val="nil"/>
              <w:left w:val="nil"/>
              <w:bottom w:val="single" w:sz="4" w:space="0" w:color="auto"/>
              <w:right w:val="single" w:sz="4" w:space="0" w:color="auto"/>
            </w:tcBorders>
            <w:shd w:val="clear" w:color="000000" w:fill="FFFF00"/>
            <w:noWrap/>
            <w:vAlign w:val="center"/>
            <w:hideMark/>
          </w:tcPr>
          <w:p w14:paraId="4C63EAE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186 250,00 Kč</w:t>
            </w:r>
          </w:p>
        </w:tc>
        <w:tc>
          <w:tcPr>
            <w:tcW w:w="774" w:type="dxa"/>
            <w:tcBorders>
              <w:top w:val="nil"/>
              <w:left w:val="nil"/>
              <w:bottom w:val="single" w:sz="4" w:space="0" w:color="auto"/>
              <w:right w:val="single" w:sz="4" w:space="0" w:color="auto"/>
            </w:tcBorders>
            <w:noWrap/>
            <w:vAlign w:val="center"/>
            <w:hideMark/>
          </w:tcPr>
          <w:p w14:paraId="3037FA8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6E941AD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186 250,00 Kč</w:t>
            </w:r>
          </w:p>
        </w:tc>
        <w:tc>
          <w:tcPr>
            <w:tcW w:w="1780" w:type="dxa"/>
            <w:tcBorders>
              <w:top w:val="nil"/>
              <w:left w:val="nil"/>
              <w:bottom w:val="single" w:sz="4" w:space="0" w:color="auto"/>
              <w:right w:val="single" w:sz="4" w:space="0" w:color="auto"/>
            </w:tcBorders>
            <w:vAlign w:val="center"/>
            <w:hideMark/>
          </w:tcPr>
          <w:p w14:paraId="42D66A3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225 362,50 Kč</w:t>
            </w:r>
          </w:p>
        </w:tc>
        <w:tc>
          <w:tcPr>
            <w:tcW w:w="1620" w:type="dxa"/>
            <w:tcBorders>
              <w:top w:val="nil"/>
              <w:left w:val="nil"/>
              <w:bottom w:val="single" w:sz="4" w:space="0" w:color="auto"/>
              <w:right w:val="single" w:sz="4" w:space="0" w:color="auto"/>
            </w:tcBorders>
            <w:vAlign w:val="center"/>
            <w:hideMark/>
          </w:tcPr>
          <w:p w14:paraId="36B6B8F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39 112,50 Kč</w:t>
            </w:r>
          </w:p>
        </w:tc>
      </w:tr>
      <w:tr w:rsidR="00B21C97" w:rsidRPr="00B21C97" w14:paraId="240847E1" w14:textId="77777777" w:rsidTr="00B21C97">
        <w:trPr>
          <w:trHeight w:val="510"/>
        </w:trPr>
        <w:tc>
          <w:tcPr>
            <w:tcW w:w="700" w:type="dxa"/>
            <w:tcBorders>
              <w:top w:val="nil"/>
              <w:left w:val="single" w:sz="4" w:space="0" w:color="auto"/>
              <w:bottom w:val="single" w:sz="4" w:space="0" w:color="auto"/>
              <w:right w:val="single" w:sz="4" w:space="0" w:color="auto"/>
            </w:tcBorders>
            <w:noWrap/>
            <w:vAlign w:val="bottom"/>
            <w:hideMark/>
          </w:tcPr>
          <w:p w14:paraId="68A969C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31</w:t>
            </w:r>
          </w:p>
        </w:tc>
        <w:tc>
          <w:tcPr>
            <w:tcW w:w="7046" w:type="dxa"/>
            <w:tcBorders>
              <w:top w:val="nil"/>
              <w:left w:val="nil"/>
              <w:bottom w:val="single" w:sz="4" w:space="0" w:color="auto"/>
              <w:right w:val="single" w:sz="4" w:space="0" w:color="auto"/>
            </w:tcBorders>
            <w:vAlign w:val="bottom"/>
            <w:hideMark/>
          </w:tcPr>
          <w:p w14:paraId="464BD5B4"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Instalační materiál </w:t>
            </w:r>
            <w:proofErr w:type="gramStart"/>
            <w:r w:rsidRPr="00B21C97">
              <w:rPr>
                <w:rFonts w:ascii="Arial CE" w:eastAsia="Times New Roman" w:hAnsi="Arial CE" w:cs="Arial CE"/>
                <w:sz w:val="20"/>
                <w:szCs w:val="20"/>
                <w:lang w:eastAsia="cs-CZ"/>
              </w:rPr>
              <w:t>siréna  (</w:t>
            </w:r>
            <w:proofErr w:type="gramEnd"/>
            <w:r w:rsidRPr="00B21C97">
              <w:rPr>
                <w:rFonts w:ascii="Arial CE" w:eastAsia="Times New Roman" w:hAnsi="Arial CE" w:cs="Arial CE"/>
                <w:sz w:val="20"/>
                <w:szCs w:val="20"/>
                <w:lang w:eastAsia="cs-CZ"/>
              </w:rPr>
              <w:t>viz specifikace materiálu VIS-15 v PD, sdružené pol. 42 až 65)</w:t>
            </w:r>
          </w:p>
        </w:tc>
        <w:tc>
          <w:tcPr>
            <w:tcW w:w="1620" w:type="dxa"/>
            <w:tcBorders>
              <w:top w:val="nil"/>
              <w:left w:val="nil"/>
              <w:bottom w:val="single" w:sz="4" w:space="0" w:color="auto"/>
              <w:right w:val="single" w:sz="4" w:space="0" w:color="auto"/>
            </w:tcBorders>
            <w:shd w:val="clear" w:color="000000" w:fill="FFFF00"/>
            <w:noWrap/>
            <w:vAlign w:val="center"/>
            <w:hideMark/>
          </w:tcPr>
          <w:p w14:paraId="66522F2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774" w:type="dxa"/>
            <w:tcBorders>
              <w:top w:val="nil"/>
              <w:left w:val="nil"/>
              <w:bottom w:val="single" w:sz="4" w:space="0" w:color="auto"/>
              <w:right w:val="single" w:sz="4" w:space="0" w:color="auto"/>
            </w:tcBorders>
            <w:noWrap/>
            <w:vAlign w:val="center"/>
            <w:hideMark/>
          </w:tcPr>
          <w:p w14:paraId="79E715E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13FFDA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1780" w:type="dxa"/>
            <w:tcBorders>
              <w:top w:val="nil"/>
              <w:left w:val="nil"/>
              <w:bottom w:val="single" w:sz="4" w:space="0" w:color="auto"/>
              <w:right w:val="single" w:sz="4" w:space="0" w:color="auto"/>
            </w:tcBorders>
            <w:vAlign w:val="center"/>
            <w:hideMark/>
          </w:tcPr>
          <w:p w14:paraId="7EF20B0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27 588,00 Kč</w:t>
            </w:r>
          </w:p>
        </w:tc>
        <w:tc>
          <w:tcPr>
            <w:tcW w:w="1620" w:type="dxa"/>
            <w:tcBorders>
              <w:top w:val="nil"/>
              <w:left w:val="nil"/>
              <w:bottom w:val="single" w:sz="4" w:space="0" w:color="auto"/>
              <w:right w:val="single" w:sz="4" w:space="0" w:color="auto"/>
            </w:tcBorders>
            <w:vAlign w:val="center"/>
            <w:hideMark/>
          </w:tcPr>
          <w:p w14:paraId="269E5AA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4 788,00 Kč</w:t>
            </w:r>
          </w:p>
        </w:tc>
      </w:tr>
      <w:tr w:rsidR="00B21C97" w:rsidRPr="00B21C97" w14:paraId="6D7D3657"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6CBA57B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32</w:t>
            </w:r>
          </w:p>
        </w:tc>
        <w:tc>
          <w:tcPr>
            <w:tcW w:w="7046" w:type="dxa"/>
            <w:tcBorders>
              <w:top w:val="nil"/>
              <w:left w:val="nil"/>
              <w:bottom w:val="single" w:sz="4" w:space="0" w:color="auto"/>
              <w:right w:val="single" w:sz="4" w:space="0" w:color="auto"/>
            </w:tcBorders>
            <w:vAlign w:val="bottom"/>
            <w:hideMark/>
          </w:tcPr>
          <w:p w14:paraId="43C393D8"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Montáž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410B9E4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36 000,00 Kč</w:t>
            </w:r>
          </w:p>
        </w:tc>
        <w:tc>
          <w:tcPr>
            <w:tcW w:w="774" w:type="dxa"/>
            <w:tcBorders>
              <w:top w:val="nil"/>
              <w:left w:val="nil"/>
              <w:bottom w:val="single" w:sz="4" w:space="0" w:color="auto"/>
              <w:right w:val="single" w:sz="4" w:space="0" w:color="auto"/>
            </w:tcBorders>
            <w:noWrap/>
            <w:vAlign w:val="center"/>
            <w:hideMark/>
          </w:tcPr>
          <w:p w14:paraId="75C32D2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5BA92A6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36 000,00 Kč</w:t>
            </w:r>
          </w:p>
        </w:tc>
        <w:tc>
          <w:tcPr>
            <w:tcW w:w="1780" w:type="dxa"/>
            <w:tcBorders>
              <w:top w:val="nil"/>
              <w:left w:val="nil"/>
              <w:bottom w:val="single" w:sz="4" w:space="0" w:color="auto"/>
              <w:right w:val="single" w:sz="4" w:space="0" w:color="auto"/>
            </w:tcBorders>
            <w:vAlign w:val="center"/>
            <w:hideMark/>
          </w:tcPr>
          <w:p w14:paraId="03CDAD6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43 560,00 Kč</w:t>
            </w:r>
          </w:p>
        </w:tc>
        <w:tc>
          <w:tcPr>
            <w:tcW w:w="1620" w:type="dxa"/>
            <w:tcBorders>
              <w:top w:val="nil"/>
              <w:left w:val="nil"/>
              <w:bottom w:val="single" w:sz="4" w:space="0" w:color="auto"/>
              <w:right w:val="single" w:sz="4" w:space="0" w:color="auto"/>
            </w:tcBorders>
            <w:vAlign w:val="center"/>
            <w:hideMark/>
          </w:tcPr>
          <w:p w14:paraId="04813FE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7 560,00 Kč</w:t>
            </w:r>
          </w:p>
        </w:tc>
      </w:tr>
      <w:tr w:rsidR="00B21C97" w:rsidRPr="00B21C97" w14:paraId="2168BECB"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779A94FF"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33</w:t>
            </w:r>
          </w:p>
        </w:tc>
        <w:tc>
          <w:tcPr>
            <w:tcW w:w="7046" w:type="dxa"/>
            <w:tcBorders>
              <w:top w:val="nil"/>
              <w:left w:val="nil"/>
              <w:bottom w:val="single" w:sz="4" w:space="0" w:color="auto"/>
              <w:right w:val="single" w:sz="4" w:space="0" w:color="auto"/>
            </w:tcBorders>
            <w:vAlign w:val="bottom"/>
            <w:hideMark/>
          </w:tcPr>
          <w:p w14:paraId="00530256"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Oživení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0B8D4EE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4 500,00 Kč</w:t>
            </w:r>
          </w:p>
        </w:tc>
        <w:tc>
          <w:tcPr>
            <w:tcW w:w="774" w:type="dxa"/>
            <w:tcBorders>
              <w:top w:val="nil"/>
              <w:left w:val="nil"/>
              <w:bottom w:val="single" w:sz="4" w:space="0" w:color="auto"/>
              <w:right w:val="single" w:sz="4" w:space="0" w:color="auto"/>
            </w:tcBorders>
            <w:noWrap/>
            <w:vAlign w:val="center"/>
            <w:hideMark/>
          </w:tcPr>
          <w:p w14:paraId="4719779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70EE65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4 500,00 Kč</w:t>
            </w:r>
          </w:p>
        </w:tc>
        <w:tc>
          <w:tcPr>
            <w:tcW w:w="1780" w:type="dxa"/>
            <w:tcBorders>
              <w:top w:val="nil"/>
              <w:left w:val="nil"/>
              <w:bottom w:val="single" w:sz="4" w:space="0" w:color="auto"/>
              <w:right w:val="single" w:sz="4" w:space="0" w:color="auto"/>
            </w:tcBorders>
            <w:vAlign w:val="center"/>
            <w:hideMark/>
          </w:tcPr>
          <w:p w14:paraId="51A7957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5 445,00 Kč</w:t>
            </w:r>
          </w:p>
        </w:tc>
        <w:tc>
          <w:tcPr>
            <w:tcW w:w="1620" w:type="dxa"/>
            <w:tcBorders>
              <w:top w:val="nil"/>
              <w:left w:val="nil"/>
              <w:bottom w:val="single" w:sz="4" w:space="0" w:color="auto"/>
              <w:right w:val="single" w:sz="4" w:space="0" w:color="auto"/>
            </w:tcBorders>
            <w:vAlign w:val="center"/>
            <w:hideMark/>
          </w:tcPr>
          <w:p w14:paraId="251E95E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945,00 Kč</w:t>
            </w:r>
          </w:p>
        </w:tc>
      </w:tr>
      <w:tr w:rsidR="00B21C97" w:rsidRPr="00B21C97" w14:paraId="0A9B40FC"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4A6C345B"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lastRenderedPageBreak/>
              <w:t>34</w:t>
            </w:r>
          </w:p>
        </w:tc>
        <w:tc>
          <w:tcPr>
            <w:tcW w:w="7046" w:type="dxa"/>
            <w:tcBorders>
              <w:top w:val="nil"/>
              <w:left w:val="nil"/>
              <w:bottom w:val="single" w:sz="4" w:space="0" w:color="auto"/>
              <w:right w:val="single" w:sz="4" w:space="0" w:color="auto"/>
            </w:tcBorders>
            <w:vAlign w:val="bottom"/>
            <w:hideMark/>
          </w:tcPr>
          <w:p w14:paraId="34217342"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Revize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024F698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1 000,00 Kč</w:t>
            </w:r>
          </w:p>
        </w:tc>
        <w:tc>
          <w:tcPr>
            <w:tcW w:w="774" w:type="dxa"/>
            <w:tcBorders>
              <w:top w:val="nil"/>
              <w:left w:val="nil"/>
              <w:bottom w:val="single" w:sz="4" w:space="0" w:color="auto"/>
              <w:right w:val="single" w:sz="4" w:space="0" w:color="auto"/>
            </w:tcBorders>
            <w:noWrap/>
            <w:vAlign w:val="center"/>
            <w:hideMark/>
          </w:tcPr>
          <w:p w14:paraId="3B90C6A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C2291C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1 000,00 Kč</w:t>
            </w:r>
          </w:p>
        </w:tc>
        <w:tc>
          <w:tcPr>
            <w:tcW w:w="1780" w:type="dxa"/>
            <w:tcBorders>
              <w:top w:val="nil"/>
              <w:left w:val="nil"/>
              <w:bottom w:val="single" w:sz="4" w:space="0" w:color="auto"/>
              <w:right w:val="single" w:sz="4" w:space="0" w:color="auto"/>
            </w:tcBorders>
            <w:vAlign w:val="center"/>
            <w:hideMark/>
          </w:tcPr>
          <w:p w14:paraId="153F28E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1 210,00 Kč</w:t>
            </w:r>
          </w:p>
        </w:tc>
        <w:tc>
          <w:tcPr>
            <w:tcW w:w="1620" w:type="dxa"/>
            <w:tcBorders>
              <w:top w:val="nil"/>
              <w:left w:val="nil"/>
              <w:bottom w:val="single" w:sz="4" w:space="0" w:color="auto"/>
              <w:right w:val="single" w:sz="4" w:space="0" w:color="auto"/>
            </w:tcBorders>
            <w:vAlign w:val="center"/>
            <w:hideMark/>
          </w:tcPr>
          <w:p w14:paraId="3310124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210,00 Kč</w:t>
            </w:r>
          </w:p>
        </w:tc>
      </w:tr>
      <w:tr w:rsidR="00B21C97" w:rsidRPr="00B21C97" w14:paraId="02D28FEB"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0118C6B0"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2E8AF7D3"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Elektronická siréna</w:t>
            </w:r>
          </w:p>
        </w:tc>
        <w:tc>
          <w:tcPr>
            <w:tcW w:w="1620" w:type="dxa"/>
            <w:tcBorders>
              <w:top w:val="nil"/>
              <w:left w:val="nil"/>
              <w:bottom w:val="single" w:sz="4" w:space="0" w:color="auto"/>
              <w:right w:val="single" w:sz="4" w:space="0" w:color="auto"/>
            </w:tcBorders>
            <w:shd w:val="clear" w:color="000000" w:fill="C0C0C0"/>
            <w:noWrap/>
            <w:vAlign w:val="center"/>
            <w:hideMark/>
          </w:tcPr>
          <w:p w14:paraId="245221B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7DE50498"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55EE34D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250 550,00 Kč</w:t>
            </w:r>
          </w:p>
        </w:tc>
        <w:tc>
          <w:tcPr>
            <w:tcW w:w="1780" w:type="dxa"/>
            <w:tcBorders>
              <w:top w:val="nil"/>
              <w:left w:val="nil"/>
              <w:bottom w:val="single" w:sz="4" w:space="0" w:color="auto"/>
              <w:right w:val="single" w:sz="4" w:space="0" w:color="auto"/>
            </w:tcBorders>
            <w:shd w:val="clear" w:color="000000" w:fill="C0C0C0"/>
            <w:noWrap/>
            <w:vAlign w:val="center"/>
            <w:hideMark/>
          </w:tcPr>
          <w:p w14:paraId="2E6EEB4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303 165,50 Kč</w:t>
            </w:r>
          </w:p>
        </w:tc>
        <w:tc>
          <w:tcPr>
            <w:tcW w:w="1620" w:type="dxa"/>
            <w:tcBorders>
              <w:top w:val="nil"/>
              <w:left w:val="nil"/>
              <w:bottom w:val="single" w:sz="4" w:space="0" w:color="auto"/>
              <w:right w:val="single" w:sz="4" w:space="0" w:color="auto"/>
            </w:tcBorders>
            <w:shd w:val="clear" w:color="000000" w:fill="C0C0C0"/>
            <w:noWrap/>
            <w:vAlign w:val="center"/>
            <w:hideMark/>
          </w:tcPr>
          <w:p w14:paraId="70442F2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52 615,50 Kč</w:t>
            </w:r>
          </w:p>
        </w:tc>
      </w:tr>
      <w:tr w:rsidR="00B21C97" w:rsidRPr="00B21C97" w14:paraId="42441867"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62E7D142"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7253B53B"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105C8AA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493EEF1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0E66624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08D5F8D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center"/>
            <w:hideMark/>
          </w:tcPr>
          <w:p w14:paraId="13B92EC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649AC29D"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49690348"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5CAFAF28"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Elektronická siréna</w:t>
            </w:r>
          </w:p>
        </w:tc>
        <w:tc>
          <w:tcPr>
            <w:tcW w:w="1620" w:type="dxa"/>
            <w:tcBorders>
              <w:top w:val="nil"/>
              <w:left w:val="nil"/>
              <w:bottom w:val="single" w:sz="4" w:space="0" w:color="auto"/>
              <w:right w:val="single" w:sz="4" w:space="0" w:color="auto"/>
            </w:tcBorders>
            <w:shd w:val="clear" w:color="000000" w:fill="C0C0C0"/>
            <w:noWrap/>
            <w:vAlign w:val="center"/>
            <w:hideMark/>
          </w:tcPr>
          <w:p w14:paraId="5ADF6EB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48A8475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7AC69A8A"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3023A595"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shd w:val="clear" w:color="000000" w:fill="C0C0C0"/>
            <w:noWrap/>
            <w:vAlign w:val="center"/>
            <w:hideMark/>
          </w:tcPr>
          <w:p w14:paraId="62940BE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7567D303" w14:textId="77777777" w:rsidTr="00B21C97">
        <w:trPr>
          <w:trHeight w:val="510"/>
        </w:trPr>
        <w:tc>
          <w:tcPr>
            <w:tcW w:w="700" w:type="dxa"/>
            <w:tcBorders>
              <w:top w:val="nil"/>
              <w:left w:val="single" w:sz="4" w:space="0" w:color="auto"/>
              <w:bottom w:val="single" w:sz="4" w:space="0" w:color="auto"/>
              <w:right w:val="single" w:sz="4" w:space="0" w:color="auto"/>
            </w:tcBorders>
            <w:noWrap/>
            <w:vAlign w:val="center"/>
            <w:hideMark/>
          </w:tcPr>
          <w:p w14:paraId="2028E55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35</w:t>
            </w:r>
          </w:p>
        </w:tc>
        <w:tc>
          <w:tcPr>
            <w:tcW w:w="7046" w:type="dxa"/>
            <w:tcBorders>
              <w:top w:val="nil"/>
              <w:left w:val="nil"/>
              <w:bottom w:val="single" w:sz="4" w:space="0" w:color="auto"/>
              <w:right w:val="single" w:sz="4" w:space="0" w:color="auto"/>
            </w:tcBorders>
            <w:vAlign w:val="center"/>
            <w:hideMark/>
          </w:tcPr>
          <w:p w14:paraId="5BF402F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Elektronická siréna s </w:t>
            </w:r>
            <w:proofErr w:type="spellStart"/>
            <w:r w:rsidRPr="00B21C97">
              <w:rPr>
                <w:rFonts w:ascii="Arial CE" w:eastAsia="Times New Roman" w:hAnsi="Arial CE" w:cs="Arial CE"/>
                <w:sz w:val="20"/>
                <w:szCs w:val="20"/>
                <w:lang w:eastAsia="cs-CZ"/>
              </w:rPr>
              <w:t>akutickým</w:t>
            </w:r>
            <w:proofErr w:type="spellEnd"/>
            <w:r w:rsidRPr="00B21C97">
              <w:rPr>
                <w:rFonts w:ascii="Arial CE" w:eastAsia="Times New Roman" w:hAnsi="Arial CE" w:cs="Arial CE"/>
                <w:sz w:val="20"/>
                <w:szCs w:val="20"/>
                <w:lang w:eastAsia="cs-CZ"/>
              </w:rPr>
              <w:t xml:space="preserve"> tlakem </w:t>
            </w:r>
            <w:proofErr w:type="gramStart"/>
            <w:r w:rsidRPr="00B21C97">
              <w:rPr>
                <w:rFonts w:ascii="Arial CE" w:eastAsia="Times New Roman" w:hAnsi="Arial CE" w:cs="Arial CE"/>
                <w:sz w:val="20"/>
                <w:szCs w:val="20"/>
                <w:lang w:eastAsia="cs-CZ"/>
              </w:rPr>
              <w:t>118 - 120</w:t>
            </w:r>
            <w:proofErr w:type="gramEnd"/>
            <w:r w:rsidRPr="00B21C97">
              <w:rPr>
                <w:rFonts w:ascii="Arial CE" w:eastAsia="Times New Roman" w:hAnsi="Arial CE" w:cs="Arial CE"/>
                <w:sz w:val="20"/>
                <w:szCs w:val="20"/>
                <w:lang w:eastAsia="cs-CZ"/>
              </w:rPr>
              <w:t xml:space="preserve"> dB(A)/</w:t>
            </w:r>
            <w:proofErr w:type="gramStart"/>
            <w:r w:rsidRPr="00B21C97">
              <w:rPr>
                <w:rFonts w:ascii="Arial CE" w:eastAsia="Times New Roman" w:hAnsi="Arial CE" w:cs="Arial CE"/>
                <w:sz w:val="20"/>
                <w:szCs w:val="20"/>
                <w:lang w:eastAsia="cs-CZ"/>
              </w:rPr>
              <w:t>30m</w:t>
            </w:r>
            <w:proofErr w:type="gramEnd"/>
            <w:r w:rsidRPr="00B21C97">
              <w:rPr>
                <w:rFonts w:ascii="Arial CE" w:eastAsia="Times New Roman" w:hAnsi="Arial CE" w:cs="Arial CE"/>
                <w:sz w:val="20"/>
                <w:szCs w:val="20"/>
                <w:lang w:eastAsia="cs-CZ"/>
              </w:rPr>
              <w:t xml:space="preserve"> včetně zálohování (</w:t>
            </w:r>
            <w:proofErr w:type="gramStart"/>
            <w:r w:rsidRPr="00B21C97">
              <w:rPr>
                <w:rFonts w:ascii="Arial CE" w:eastAsia="Times New Roman" w:hAnsi="Arial CE" w:cs="Arial CE"/>
                <w:sz w:val="20"/>
                <w:szCs w:val="20"/>
                <w:lang w:eastAsia="cs-CZ"/>
              </w:rPr>
              <w:t>900W</w:t>
            </w:r>
            <w:proofErr w:type="gramEnd"/>
            <w:r w:rsidRPr="00B21C97">
              <w:rPr>
                <w:rFonts w:ascii="Arial CE" w:eastAsia="Times New Roman" w:hAnsi="Arial CE" w:cs="Arial CE"/>
                <w:sz w:val="20"/>
                <w:szCs w:val="20"/>
                <w:lang w:eastAsia="cs-CZ"/>
              </w:rPr>
              <w:t>)</w:t>
            </w:r>
          </w:p>
        </w:tc>
        <w:tc>
          <w:tcPr>
            <w:tcW w:w="1620" w:type="dxa"/>
            <w:tcBorders>
              <w:top w:val="nil"/>
              <w:left w:val="nil"/>
              <w:bottom w:val="single" w:sz="4" w:space="0" w:color="auto"/>
              <w:right w:val="single" w:sz="4" w:space="0" w:color="auto"/>
            </w:tcBorders>
            <w:shd w:val="clear" w:color="000000" w:fill="FFFF00"/>
            <w:noWrap/>
            <w:vAlign w:val="center"/>
            <w:hideMark/>
          </w:tcPr>
          <w:p w14:paraId="3B21AF7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222 500,00 Kč</w:t>
            </w:r>
          </w:p>
        </w:tc>
        <w:tc>
          <w:tcPr>
            <w:tcW w:w="774" w:type="dxa"/>
            <w:tcBorders>
              <w:top w:val="nil"/>
              <w:left w:val="nil"/>
              <w:bottom w:val="single" w:sz="4" w:space="0" w:color="auto"/>
              <w:right w:val="single" w:sz="4" w:space="0" w:color="auto"/>
            </w:tcBorders>
            <w:noWrap/>
            <w:vAlign w:val="center"/>
            <w:hideMark/>
          </w:tcPr>
          <w:p w14:paraId="16545E5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1760" w:type="dxa"/>
            <w:tcBorders>
              <w:top w:val="nil"/>
              <w:left w:val="nil"/>
              <w:bottom w:val="single" w:sz="4" w:space="0" w:color="auto"/>
              <w:right w:val="single" w:sz="4" w:space="0" w:color="auto"/>
            </w:tcBorders>
            <w:noWrap/>
            <w:vAlign w:val="center"/>
            <w:hideMark/>
          </w:tcPr>
          <w:p w14:paraId="3DB4E73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1 112 500,00 Kč</w:t>
            </w:r>
          </w:p>
        </w:tc>
        <w:tc>
          <w:tcPr>
            <w:tcW w:w="1780" w:type="dxa"/>
            <w:tcBorders>
              <w:top w:val="nil"/>
              <w:left w:val="nil"/>
              <w:bottom w:val="single" w:sz="4" w:space="0" w:color="auto"/>
              <w:right w:val="single" w:sz="4" w:space="0" w:color="auto"/>
            </w:tcBorders>
            <w:vAlign w:val="center"/>
            <w:hideMark/>
          </w:tcPr>
          <w:p w14:paraId="6017AD4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1 346 125,00 Kč</w:t>
            </w:r>
          </w:p>
        </w:tc>
        <w:tc>
          <w:tcPr>
            <w:tcW w:w="1620" w:type="dxa"/>
            <w:tcBorders>
              <w:top w:val="nil"/>
              <w:left w:val="nil"/>
              <w:bottom w:val="single" w:sz="4" w:space="0" w:color="auto"/>
              <w:right w:val="single" w:sz="4" w:space="0" w:color="auto"/>
            </w:tcBorders>
            <w:vAlign w:val="center"/>
            <w:hideMark/>
          </w:tcPr>
          <w:p w14:paraId="075F7DC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233 625,00 Kč</w:t>
            </w:r>
          </w:p>
        </w:tc>
      </w:tr>
      <w:tr w:rsidR="00B21C97" w:rsidRPr="00B21C97" w14:paraId="40D861F8" w14:textId="77777777" w:rsidTr="00B21C97">
        <w:trPr>
          <w:trHeight w:val="510"/>
        </w:trPr>
        <w:tc>
          <w:tcPr>
            <w:tcW w:w="700" w:type="dxa"/>
            <w:tcBorders>
              <w:top w:val="nil"/>
              <w:left w:val="single" w:sz="4" w:space="0" w:color="auto"/>
              <w:bottom w:val="single" w:sz="4" w:space="0" w:color="auto"/>
              <w:right w:val="single" w:sz="4" w:space="0" w:color="auto"/>
            </w:tcBorders>
            <w:noWrap/>
            <w:vAlign w:val="bottom"/>
            <w:hideMark/>
          </w:tcPr>
          <w:p w14:paraId="2B1716FF"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36</w:t>
            </w:r>
          </w:p>
        </w:tc>
        <w:tc>
          <w:tcPr>
            <w:tcW w:w="7046" w:type="dxa"/>
            <w:tcBorders>
              <w:top w:val="nil"/>
              <w:left w:val="nil"/>
              <w:bottom w:val="single" w:sz="4" w:space="0" w:color="auto"/>
              <w:right w:val="single" w:sz="4" w:space="0" w:color="auto"/>
            </w:tcBorders>
            <w:vAlign w:val="bottom"/>
            <w:hideMark/>
          </w:tcPr>
          <w:p w14:paraId="2FDA06AF"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Instalační materiál siréna</w:t>
            </w:r>
            <w:proofErr w:type="gramStart"/>
            <w:r w:rsidRPr="00B21C97">
              <w:rPr>
                <w:rFonts w:ascii="Arial CE" w:eastAsia="Times New Roman" w:hAnsi="Arial CE" w:cs="Arial CE"/>
                <w:sz w:val="20"/>
                <w:szCs w:val="20"/>
                <w:lang w:eastAsia="cs-CZ"/>
              </w:rPr>
              <w:t xml:space="preserve">   (</w:t>
            </w:r>
            <w:proofErr w:type="gramEnd"/>
            <w:r w:rsidRPr="00B21C97">
              <w:rPr>
                <w:rFonts w:ascii="Arial CE" w:eastAsia="Times New Roman" w:hAnsi="Arial CE" w:cs="Arial CE"/>
                <w:sz w:val="20"/>
                <w:szCs w:val="20"/>
                <w:lang w:eastAsia="cs-CZ"/>
              </w:rPr>
              <w:t>viz specifikace materiálu VIS-15 v PD, sdružené pol. 42 až 65)</w:t>
            </w:r>
          </w:p>
        </w:tc>
        <w:tc>
          <w:tcPr>
            <w:tcW w:w="1620" w:type="dxa"/>
            <w:tcBorders>
              <w:top w:val="nil"/>
              <w:left w:val="nil"/>
              <w:bottom w:val="single" w:sz="4" w:space="0" w:color="auto"/>
              <w:right w:val="single" w:sz="4" w:space="0" w:color="auto"/>
            </w:tcBorders>
            <w:shd w:val="clear" w:color="000000" w:fill="FFFF00"/>
            <w:noWrap/>
            <w:vAlign w:val="center"/>
            <w:hideMark/>
          </w:tcPr>
          <w:p w14:paraId="5A3F3D7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22 800,00 Kč</w:t>
            </w:r>
          </w:p>
        </w:tc>
        <w:tc>
          <w:tcPr>
            <w:tcW w:w="774" w:type="dxa"/>
            <w:tcBorders>
              <w:top w:val="nil"/>
              <w:left w:val="nil"/>
              <w:bottom w:val="single" w:sz="4" w:space="0" w:color="auto"/>
              <w:right w:val="single" w:sz="4" w:space="0" w:color="auto"/>
            </w:tcBorders>
            <w:noWrap/>
            <w:vAlign w:val="center"/>
            <w:hideMark/>
          </w:tcPr>
          <w:p w14:paraId="4724F80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1760" w:type="dxa"/>
            <w:tcBorders>
              <w:top w:val="nil"/>
              <w:left w:val="nil"/>
              <w:bottom w:val="single" w:sz="4" w:space="0" w:color="auto"/>
              <w:right w:val="single" w:sz="4" w:space="0" w:color="auto"/>
            </w:tcBorders>
            <w:noWrap/>
            <w:vAlign w:val="center"/>
            <w:hideMark/>
          </w:tcPr>
          <w:p w14:paraId="704C3EE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114 000,00 Kč</w:t>
            </w:r>
          </w:p>
        </w:tc>
        <w:tc>
          <w:tcPr>
            <w:tcW w:w="1780" w:type="dxa"/>
            <w:tcBorders>
              <w:top w:val="nil"/>
              <w:left w:val="nil"/>
              <w:bottom w:val="single" w:sz="4" w:space="0" w:color="auto"/>
              <w:right w:val="single" w:sz="4" w:space="0" w:color="auto"/>
            </w:tcBorders>
            <w:vAlign w:val="center"/>
            <w:hideMark/>
          </w:tcPr>
          <w:p w14:paraId="3815B7E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137 940,00 Kč</w:t>
            </w:r>
          </w:p>
        </w:tc>
        <w:tc>
          <w:tcPr>
            <w:tcW w:w="1620" w:type="dxa"/>
            <w:tcBorders>
              <w:top w:val="nil"/>
              <w:left w:val="nil"/>
              <w:bottom w:val="single" w:sz="4" w:space="0" w:color="auto"/>
              <w:right w:val="single" w:sz="4" w:space="0" w:color="auto"/>
            </w:tcBorders>
            <w:vAlign w:val="center"/>
            <w:hideMark/>
          </w:tcPr>
          <w:p w14:paraId="343DC5C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23 940,00 Kč</w:t>
            </w:r>
          </w:p>
        </w:tc>
      </w:tr>
      <w:tr w:rsidR="00B21C97" w:rsidRPr="00B21C97" w14:paraId="0A441F88"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48332D4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37</w:t>
            </w:r>
          </w:p>
        </w:tc>
        <w:tc>
          <w:tcPr>
            <w:tcW w:w="7046" w:type="dxa"/>
            <w:tcBorders>
              <w:top w:val="nil"/>
              <w:left w:val="nil"/>
              <w:bottom w:val="single" w:sz="4" w:space="0" w:color="auto"/>
              <w:right w:val="single" w:sz="4" w:space="0" w:color="auto"/>
            </w:tcBorders>
            <w:vAlign w:val="bottom"/>
            <w:hideMark/>
          </w:tcPr>
          <w:p w14:paraId="6E5DC460"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Montáž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1E439C2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36 000,00 Kč</w:t>
            </w:r>
          </w:p>
        </w:tc>
        <w:tc>
          <w:tcPr>
            <w:tcW w:w="774" w:type="dxa"/>
            <w:tcBorders>
              <w:top w:val="nil"/>
              <w:left w:val="nil"/>
              <w:bottom w:val="single" w:sz="4" w:space="0" w:color="auto"/>
              <w:right w:val="single" w:sz="4" w:space="0" w:color="auto"/>
            </w:tcBorders>
            <w:noWrap/>
            <w:vAlign w:val="center"/>
            <w:hideMark/>
          </w:tcPr>
          <w:p w14:paraId="22CB233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1760" w:type="dxa"/>
            <w:tcBorders>
              <w:top w:val="nil"/>
              <w:left w:val="nil"/>
              <w:bottom w:val="single" w:sz="4" w:space="0" w:color="auto"/>
              <w:right w:val="single" w:sz="4" w:space="0" w:color="auto"/>
            </w:tcBorders>
            <w:noWrap/>
            <w:vAlign w:val="center"/>
            <w:hideMark/>
          </w:tcPr>
          <w:p w14:paraId="6612F00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180 000,00 Kč</w:t>
            </w:r>
          </w:p>
        </w:tc>
        <w:tc>
          <w:tcPr>
            <w:tcW w:w="1780" w:type="dxa"/>
            <w:tcBorders>
              <w:top w:val="nil"/>
              <w:left w:val="nil"/>
              <w:bottom w:val="single" w:sz="4" w:space="0" w:color="auto"/>
              <w:right w:val="single" w:sz="4" w:space="0" w:color="auto"/>
            </w:tcBorders>
            <w:vAlign w:val="center"/>
            <w:hideMark/>
          </w:tcPr>
          <w:p w14:paraId="7F8E86A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217 800,00 Kč</w:t>
            </w:r>
          </w:p>
        </w:tc>
        <w:tc>
          <w:tcPr>
            <w:tcW w:w="1620" w:type="dxa"/>
            <w:tcBorders>
              <w:top w:val="nil"/>
              <w:left w:val="nil"/>
              <w:bottom w:val="single" w:sz="4" w:space="0" w:color="auto"/>
              <w:right w:val="single" w:sz="4" w:space="0" w:color="auto"/>
            </w:tcBorders>
            <w:vAlign w:val="center"/>
            <w:hideMark/>
          </w:tcPr>
          <w:p w14:paraId="19D1375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37 800,00 Kč</w:t>
            </w:r>
          </w:p>
        </w:tc>
      </w:tr>
      <w:tr w:rsidR="00B21C97" w:rsidRPr="00B21C97" w14:paraId="5CBA520D"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727A569B"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38</w:t>
            </w:r>
          </w:p>
        </w:tc>
        <w:tc>
          <w:tcPr>
            <w:tcW w:w="7046" w:type="dxa"/>
            <w:tcBorders>
              <w:top w:val="nil"/>
              <w:left w:val="nil"/>
              <w:bottom w:val="single" w:sz="4" w:space="0" w:color="auto"/>
              <w:right w:val="single" w:sz="4" w:space="0" w:color="auto"/>
            </w:tcBorders>
            <w:vAlign w:val="bottom"/>
            <w:hideMark/>
          </w:tcPr>
          <w:p w14:paraId="5A596CF8"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Oživení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33B65F4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4 500,00 Kč</w:t>
            </w:r>
          </w:p>
        </w:tc>
        <w:tc>
          <w:tcPr>
            <w:tcW w:w="774" w:type="dxa"/>
            <w:tcBorders>
              <w:top w:val="nil"/>
              <w:left w:val="nil"/>
              <w:bottom w:val="single" w:sz="4" w:space="0" w:color="auto"/>
              <w:right w:val="single" w:sz="4" w:space="0" w:color="auto"/>
            </w:tcBorders>
            <w:noWrap/>
            <w:vAlign w:val="center"/>
            <w:hideMark/>
          </w:tcPr>
          <w:p w14:paraId="76710F6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1760" w:type="dxa"/>
            <w:tcBorders>
              <w:top w:val="nil"/>
              <w:left w:val="nil"/>
              <w:bottom w:val="single" w:sz="4" w:space="0" w:color="auto"/>
              <w:right w:val="single" w:sz="4" w:space="0" w:color="auto"/>
            </w:tcBorders>
            <w:noWrap/>
            <w:vAlign w:val="center"/>
            <w:hideMark/>
          </w:tcPr>
          <w:p w14:paraId="6A6A18D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22 500,00 Kč</w:t>
            </w:r>
          </w:p>
        </w:tc>
        <w:tc>
          <w:tcPr>
            <w:tcW w:w="1780" w:type="dxa"/>
            <w:tcBorders>
              <w:top w:val="nil"/>
              <w:left w:val="nil"/>
              <w:bottom w:val="single" w:sz="4" w:space="0" w:color="auto"/>
              <w:right w:val="single" w:sz="4" w:space="0" w:color="auto"/>
            </w:tcBorders>
            <w:vAlign w:val="center"/>
            <w:hideMark/>
          </w:tcPr>
          <w:p w14:paraId="0347281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27 225,00 Kč</w:t>
            </w:r>
          </w:p>
        </w:tc>
        <w:tc>
          <w:tcPr>
            <w:tcW w:w="1620" w:type="dxa"/>
            <w:tcBorders>
              <w:top w:val="nil"/>
              <w:left w:val="nil"/>
              <w:bottom w:val="single" w:sz="4" w:space="0" w:color="auto"/>
              <w:right w:val="single" w:sz="4" w:space="0" w:color="auto"/>
            </w:tcBorders>
            <w:vAlign w:val="center"/>
            <w:hideMark/>
          </w:tcPr>
          <w:p w14:paraId="5BDA31E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4 725,00 Kč</w:t>
            </w:r>
          </w:p>
        </w:tc>
      </w:tr>
      <w:tr w:rsidR="00B21C97" w:rsidRPr="00B21C97" w14:paraId="12CFBD09"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72EA9E5A"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39</w:t>
            </w:r>
          </w:p>
        </w:tc>
        <w:tc>
          <w:tcPr>
            <w:tcW w:w="7046" w:type="dxa"/>
            <w:tcBorders>
              <w:top w:val="nil"/>
              <w:left w:val="nil"/>
              <w:bottom w:val="single" w:sz="4" w:space="0" w:color="auto"/>
              <w:right w:val="single" w:sz="4" w:space="0" w:color="auto"/>
            </w:tcBorders>
            <w:vAlign w:val="bottom"/>
            <w:hideMark/>
          </w:tcPr>
          <w:p w14:paraId="2DC9D689"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Revize siréna</w:t>
            </w:r>
          </w:p>
        </w:tc>
        <w:tc>
          <w:tcPr>
            <w:tcW w:w="1620" w:type="dxa"/>
            <w:tcBorders>
              <w:top w:val="nil"/>
              <w:left w:val="nil"/>
              <w:bottom w:val="single" w:sz="4" w:space="0" w:color="auto"/>
              <w:right w:val="single" w:sz="4" w:space="0" w:color="auto"/>
            </w:tcBorders>
            <w:shd w:val="clear" w:color="000000" w:fill="FFFF00"/>
            <w:noWrap/>
            <w:vAlign w:val="center"/>
            <w:hideMark/>
          </w:tcPr>
          <w:p w14:paraId="333818B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1 000,00 Kč</w:t>
            </w:r>
          </w:p>
        </w:tc>
        <w:tc>
          <w:tcPr>
            <w:tcW w:w="774" w:type="dxa"/>
            <w:tcBorders>
              <w:top w:val="nil"/>
              <w:left w:val="nil"/>
              <w:bottom w:val="single" w:sz="4" w:space="0" w:color="auto"/>
              <w:right w:val="single" w:sz="4" w:space="0" w:color="auto"/>
            </w:tcBorders>
            <w:noWrap/>
            <w:vAlign w:val="center"/>
            <w:hideMark/>
          </w:tcPr>
          <w:p w14:paraId="0A19013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1760" w:type="dxa"/>
            <w:tcBorders>
              <w:top w:val="nil"/>
              <w:left w:val="nil"/>
              <w:bottom w:val="single" w:sz="4" w:space="0" w:color="auto"/>
              <w:right w:val="single" w:sz="4" w:space="0" w:color="auto"/>
            </w:tcBorders>
            <w:noWrap/>
            <w:vAlign w:val="center"/>
            <w:hideMark/>
          </w:tcPr>
          <w:p w14:paraId="7C517C6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5 000,00 Kč</w:t>
            </w:r>
          </w:p>
        </w:tc>
        <w:tc>
          <w:tcPr>
            <w:tcW w:w="1780" w:type="dxa"/>
            <w:tcBorders>
              <w:top w:val="nil"/>
              <w:left w:val="nil"/>
              <w:bottom w:val="single" w:sz="4" w:space="0" w:color="auto"/>
              <w:right w:val="single" w:sz="4" w:space="0" w:color="auto"/>
            </w:tcBorders>
            <w:vAlign w:val="center"/>
            <w:hideMark/>
          </w:tcPr>
          <w:p w14:paraId="5D1EE6F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6 050,00 Kč</w:t>
            </w:r>
          </w:p>
        </w:tc>
        <w:tc>
          <w:tcPr>
            <w:tcW w:w="1620" w:type="dxa"/>
            <w:tcBorders>
              <w:top w:val="nil"/>
              <w:left w:val="nil"/>
              <w:bottom w:val="single" w:sz="4" w:space="0" w:color="auto"/>
              <w:right w:val="single" w:sz="4" w:space="0" w:color="auto"/>
            </w:tcBorders>
            <w:vAlign w:val="center"/>
            <w:hideMark/>
          </w:tcPr>
          <w:p w14:paraId="05907B1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1 050,00 Kč</w:t>
            </w:r>
          </w:p>
        </w:tc>
      </w:tr>
      <w:tr w:rsidR="00B21C97" w:rsidRPr="00B21C97" w14:paraId="69978FBE"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4693D045"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2FA9C447"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Celkem Elektronická siréna</w:t>
            </w:r>
          </w:p>
        </w:tc>
        <w:tc>
          <w:tcPr>
            <w:tcW w:w="1620" w:type="dxa"/>
            <w:tcBorders>
              <w:top w:val="nil"/>
              <w:left w:val="nil"/>
              <w:bottom w:val="single" w:sz="4" w:space="0" w:color="auto"/>
              <w:right w:val="single" w:sz="4" w:space="0" w:color="auto"/>
            </w:tcBorders>
            <w:shd w:val="clear" w:color="000000" w:fill="C0C0C0"/>
            <w:noWrap/>
            <w:vAlign w:val="center"/>
            <w:hideMark/>
          </w:tcPr>
          <w:p w14:paraId="1EDBB02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6D00E81C"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56D5594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1 434 000,00 Kč</w:t>
            </w:r>
          </w:p>
        </w:tc>
        <w:tc>
          <w:tcPr>
            <w:tcW w:w="1780" w:type="dxa"/>
            <w:tcBorders>
              <w:top w:val="nil"/>
              <w:left w:val="nil"/>
              <w:bottom w:val="single" w:sz="4" w:space="0" w:color="auto"/>
              <w:right w:val="single" w:sz="4" w:space="0" w:color="auto"/>
            </w:tcBorders>
            <w:shd w:val="clear" w:color="000000" w:fill="C0C0C0"/>
            <w:noWrap/>
            <w:vAlign w:val="center"/>
            <w:hideMark/>
          </w:tcPr>
          <w:p w14:paraId="51CDFFC8"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1 735 140,00 Kč</w:t>
            </w:r>
          </w:p>
        </w:tc>
        <w:tc>
          <w:tcPr>
            <w:tcW w:w="1620" w:type="dxa"/>
            <w:tcBorders>
              <w:top w:val="nil"/>
              <w:left w:val="nil"/>
              <w:bottom w:val="single" w:sz="4" w:space="0" w:color="auto"/>
              <w:right w:val="single" w:sz="4" w:space="0" w:color="auto"/>
            </w:tcBorders>
            <w:shd w:val="clear" w:color="000000" w:fill="C0C0C0"/>
            <w:noWrap/>
            <w:vAlign w:val="center"/>
            <w:hideMark/>
          </w:tcPr>
          <w:p w14:paraId="66DA8E7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301 140,00 Kč</w:t>
            </w:r>
          </w:p>
        </w:tc>
      </w:tr>
      <w:tr w:rsidR="00B21C97" w:rsidRPr="00B21C97" w14:paraId="7C9718B8"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76724E2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1A2E129B"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748C7A5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4C3DE74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7DDF0EF8"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714E416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center"/>
            <w:hideMark/>
          </w:tcPr>
          <w:p w14:paraId="6230937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40240429"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4B9C43C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44E109BA"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Podružné ovládací pracoviště pro krizové pracovníky místních částí</w:t>
            </w:r>
          </w:p>
        </w:tc>
        <w:tc>
          <w:tcPr>
            <w:tcW w:w="1620" w:type="dxa"/>
            <w:tcBorders>
              <w:top w:val="nil"/>
              <w:left w:val="nil"/>
              <w:bottom w:val="single" w:sz="4" w:space="0" w:color="auto"/>
              <w:right w:val="single" w:sz="4" w:space="0" w:color="auto"/>
            </w:tcBorders>
            <w:shd w:val="clear" w:color="000000" w:fill="C0C0C0"/>
            <w:noWrap/>
            <w:vAlign w:val="center"/>
            <w:hideMark/>
          </w:tcPr>
          <w:p w14:paraId="083EF5A5"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726282F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48466D1C"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50D493E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shd w:val="clear" w:color="000000" w:fill="C0C0C0"/>
            <w:noWrap/>
            <w:vAlign w:val="center"/>
            <w:hideMark/>
          </w:tcPr>
          <w:p w14:paraId="063BD340"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11898CAB" w14:textId="77777777" w:rsidTr="00B21C97">
        <w:trPr>
          <w:trHeight w:val="255"/>
        </w:trPr>
        <w:tc>
          <w:tcPr>
            <w:tcW w:w="700" w:type="dxa"/>
            <w:tcBorders>
              <w:top w:val="nil"/>
              <w:left w:val="single" w:sz="4" w:space="0" w:color="auto"/>
              <w:bottom w:val="single" w:sz="4" w:space="0" w:color="auto"/>
              <w:right w:val="single" w:sz="4" w:space="0" w:color="auto"/>
            </w:tcBorders>
            <w:noWrap/>
            <w:vAlign w:val="center"/>
            <w:hideMark/>
          </w:tcPr>
          <w:p w14:paraId="40C05E6E"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40</w:t>
            </w:r>
          </w:p>
        </w:tc>
        <w:tc>
          <w:tcPr>
            <w:tcW w:w="7046" w:type="dxa"/>
            <w:tcBorders>
              <w:top w:val="nil"/>
              <w:left w:val="nil"/>
              <w:bottom w:val="single" w:sz="4" w:space="0" w:color="auto"/>
              <w:right w:val="single" w:sz="4" w:space="0" w:color="auto"/>
            </w:tcBorders>
            <w:vAlign w:val="center"/>
            <w:hideMark/>
          </w:tcPr>
          <w:p w14:paraId="2EF36B04"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Podružné ovládací </w:t>
            </w:r>
            <w:proofErr w:type="gramStart"/>
            <w:r w:rsidRPr="00B21C97">
              <w:rPr>
                <w:rFonts w:ascii="Arial CE" w:eastAsia="Times New Roman" w:hAnsi="Arial CE" w:cs="Arial CE"/>
                <w:sz w:val="20"/>
                <w:szCs w:val="20"/>
                <w:lang w:eastAsia="cs-CZ"/>
              </w:rPr>
              <w:t>pracoviště  (</w:t>
            </w:r>
            <w:proofErr w:type="gramEnd"/>
            <w:r w:rsidRPr="00B21C97">
              <w:rPr>
                <w:rFonts w:ascii="Arial CE" w:eastAsia="Times New Roman" w:hAnsi="Arial CE" w:cs="Arial CE"/>
                <w:sz w:val="20"/>
                <w:szCs w:val="20"/>
                <w:lang w:eastAsia="cs-CZ"/>
              </w:rPr>
              <w:t>notebook včetně síťové karty)</w:t>
            </w:r>
          </w:p>
        </w:tc>
        <w:tc>
          <w:tcPr>
            <w:tcW w:w="1620" w:type="dxa"/>
            <w:tcBorders>
              <w:top w:val="nil"/>
              <w:left w:val="nil"/>
              <w:bottom w:val="single" w:sz="4" w:space="0" w:color="auto"/>
              <w:right w:val="single" w:sz="4" w:space="0" w:color="auto"/>
            </w:tcBorders>
            <w:shd w:val="clear" w:color="000000" w:fill="FFFF00"/>
            <w:noWrap/>
            <w:vAlign w:val="center"/>
            <w:hideMark/>
          </w:tcPr>
          <w:p w14:paraId="4B5D561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31 050,00 Kč</w:t>
            </w:r>
          </w:p>
        </w:tc>
        <w:tc>
          <w:tcPr>
            <w:tcW w:w="774" w:type="dxa"/>
            <w:tcBorders>
              <w:top w:val="nil"/>
              <w:left w:val="nil"/>
              <w:bottom w:val="single" w:sz="4" w:space="0" w:color="auto"/>
              <w:right w:val="single" w:sz="4" w:space="0" w:color="auto"/>
            </w:tcBorders>
            <w:noWrap/>
            <w:vAlign w:val="center"/>
            <w:hideMark/>
          </w:tcPr>
          <w:p w14:paraId="56BD725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w:t>
            </w:r>
          </w:p>
        </w:tc>
        <w:tc>
          <w:tcPr>
            <w:tcW w:w="1760" w:type="dxa"/>
            <w:tcBorders>
              <w:top w:val="nil"/>
              <w:left w:val="nil"/>
              <w:bottom w:val="single" w:sz="4" w:space="0" w:color="auto"/>
              <w:right w:val="single" w:sz="4" w:space="0" w:color="auto"/>
            </w:tcBorders>
            <w:noWrap/>
            <w:vAlign w:val="center"/>
            <w:hideMark/>
          </w:tcPr>
          <w:p w14:paraId="3CD7A12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279 450,00 Kč</w:t>
            </w:r>
          </w:p>
        </w:tc>
        <w:tc>
          <w:tcPr>
            <w:tcW w:w="1780" w:type="dxa"/>
            <w:tcBorders>
              <w:top w:val="nil"/>
              <w:left w:val="nil"/>
              <w:bottom w:val="single" w:sz="4" w:space="0" w:color="auto"/>
              <w:right w:val="single" w:sz="4" w:space="0" w:color="auto"/>
            </w:tcBorders>
            <w:vAlign w:val="center"/>
            <w:hideMark/>
          </w:tcPr>
          <w:p w14:paraId="374F696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338 134,50 Kč</w:t>
            </w:r>
          </w:p>
        </w:tc>
        <w:tc>
          <w:tcPr>
            <w:tcW w:w="1620" w:type="dxa"/>
            <w:tcBorders>
              <w:top w:val="nil"/>
              <w:left w:val="nil"/>
              <w:bottom w:val="single" w:sz="4" w:space="0" w:color="auto"/>
              <w:right w:val="single" w:sz="4" w:space="0" w:color="auto"/>
            </w:tcBorders>
            <w:vAlign w:val="center"/>
            <w:hideMark/>
          </w:tcPr>
          <w:p w14:paraId="7C8B92B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58 684,50 Kč</w:t>
            </w:r>
          </w:p>
        </w:tc>
      </w:tr>
      <w:tr w:rsidR="00B21C97" w:rsidRPr="00B21C97" w14:paraId="72FAC1E3" w14:textId="77777777" w:rsidTr="00B21C97">
        <w:trPr>
          <w:trHeight w:val="255"/>
        </w:trPr>
        <w:tc>
          <w:tcPr>
            <w:tcW w:w="700" w:type="dxa"/>
            <w:tcBorders>
              <w:top w:val="nil"/>
              <w:left w:val="single" w:sz="4" w:space="0" w:color="auto"/>
              <w:bottom w:val="single" w:sz="4" w:space="0" w:color="auto"/>
              <w:right w:val="single" w:sz="4" w:space="0" w:color="auto"/>
            </w:tcBorders>
            <w:noWrap/>
            <w:vAlign w:val="center"/>
            <w:hideMark/>
          </w:tcPr>
          <w:p w14:paraId="64E64985"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41</w:t>
            </w:r>
          </w:p>
        </w:tc>
        <w:tc>
          <w:tcPr>
            <w:tcW w:w="7046" w:type="dxa"/>
            <w:tcBorders>
              <w:top w:val="nil"/>
              <w:left w:val="nil"/>
              <w:bottom w:val="single" w:sz="4" w:space="0" w:color="auto"/>
              <w:right w:val="single" w:sz="4" w:space="0" w:color="auto"/>
            </w:tcBorders>
            <w:vAlign w:val="center"/>
            <w:hideMark/>
          </w:tcPr>
          <w:p w14:paraId="719F658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Podružná řídicí sw aplikace (vzdálený klient)</w:t>
            </w:r>
          </w:p>
        </w:tc>
        <w:tc>
          <w:tcPr>
            <w:tcW w:w="1620" w:type="dxa"/>
            <w:tcBorders>
              <w:top w:val="nil"/>
              <w:left w:val="nil"/>
              <w:bottom w:val="single" w:sz="4" w:space="0" w:color="auto"/>
              <w:right w:val="single" w:sz="4" w:space="0" w:color="auto"/>
            </w:tcBorders>
            <w:shd w:val="clear" w:color="000000" w:fill="FFFF00"/>
            <w:noWrap/>
            <w:vAlign w:val="center"/>
            <w:hideMark/>
          </w:tcPr>
          <w:p w14:paraId="0B05FF2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30 745,00 Kč</w:t>
            </w:r>
          </w:p>
        </w:tc>
        <w:tc>
          <w:tcPr>
            <w:tcW w:w="774" w:type="dxa"/>
            <w:tcBorders>
              <w:top w:val="nil"/>
              <w:left w:val="nil"/>
              <w:bottom w:val="single" w:sz="4" w:space="0" w:color="auto"/>
              <w:right w:val="single" w:sz="4" w:space="0" w:color="auto"/>
            </w:tcBorders>
            <w:noWrap/>
            <w:vAlign w:val="center"/>
            <w:hideMark/>
          </w:tcPr>
          <w:p w14:paraId="001B17D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w:t>
            </w:r>
          </w:p>
        </w:tc>
        <w:tc>
          <w:tcPr>
            <w:tcW w:w="1760" w:type="dxa"/>
            <w:tcBorders>
              <w:top w:val="nil"/>
              <w:left w:val="nil"/>
              <w:bottom w:val="single" w:sz="4" w:space="0" w:color="auto"/>
              <w:right w:val="single" w:sz="4" w:space="0" w:color="auto"/>
            </w:tcBorders>
            <w:noWrap/>
            <w:vAlign w:val="center"/>
            <w:hideMark/>
          </w:tcPr>
          <w:p w14:paraId="2A6DAF2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276 705,00 Kč</w:t>
            </w:r>
          </w:p>
        </w:tc>
        <w:tc>
          <w:tcPr>
            <w:tcW w:w="1780" w:type="dxa"/>
            <w:tcBorders>
              <w:top w:val="nil"/>
              <w:left w:val="nil"/>
              <w:bottom w:val="single" w:sz="4" w:space="0" w:color="auto"/>
              <w:right w:val="single" w:sz="4" w:space="0" w:color="auto"/>
            </w:tcBorders>
            <w:vAlign w:val="center"/>
            <w:hideMark/>
          </w:tcPr>
          <w:p w14:paraId="4CE5392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334 813,05 Kč</w:t>
            </w:r>
          </w:p>
        </w:tc>
        <w:tc>
          <w:tcPr>
            <w:tcW w:w="1620" w:type="dxa"/>
            <w:tcBorders>
              <w:top w:val="nil"/>
              <w:left w:val="nil"/>
              <w:bottom w:val="single" w:sz="4" w:space="0" w:color="auto"/>
              <w:right w:val="single" w:sz="4" w:space="0" w:color="auto"/>
            </w:tcBorders>
            <w:vAlign w:val="center"/>
            <w:hideMark/>
          </w:tcPr>
          <w:p w14:paraId="10CF123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58 108,05 Kč</w:t>
            </w:r>
          </w:p>
        </w:tc>
      </w:tr>
      <w:tr w:rsidR="00B21C97" w:rsidRPr="00B21C97" w14:paraId="17AF6B47" w14:textId="77777777" w:rsidTr="00B21C97">
        <w:trPr>
          <w:trHeight w:val="255"/>
        </w:trPr>
        <w:tc>
          <w:tcPr>
            <w:tcW w:w="700" w:type="dxa"/>
            <w:tcBorders>
              <w:top w:val="nil"/>
              <w:left w:val="single" w:sz="4" w:space="0" w:color="auto"/>
              <w:bottom w:val="single" w:sz="4" w:space="0" w:color="auto"/>
              <w:right w:val="single" w:sz="4" w:space="0" w:color="auto"/>
            </w:tcBorders>
            <w:noWrap/>
            <w:vAlign w:val="center"/>
            <w:hideMark/>
          </w:tcPr>
          <w:p w14:paraId="18ED0F9D"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42</w:t>
            </w:r>
          </w:p>
        </w:tc>
        <w:tc>
          <w:tcPr>
            <w:tcW w:w="7046" w:type="dxa"/>
            <w:tcBorders>
              <w:top w:val="nil"/>
              <w:left w:val="nil"/>
              <w:bottom w:val="single" w:sz="4" w:space="0" w:color="auto"/>
              <w:right w:val="single" w:sz="4" w:space="0" w:color="auto"/>
            </w:tcBorders>
            <w:vAlign w:val="center"/>
            <w:hideMark/>
          </w:tcPr>
          <w:p w14:paraId="597CAE1C"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Stolní rozhlasový mikrofon pro připojení k PC</w:t>
            </w:r>
          </w:p>
        </w:tc>
        <w:tc>
          <w:tcPr>
            <w:tcW w:w="1620" w:type="dxa"/>
            <w:tcBorders>
              <w:top w:val="nil"/>
              <w:left w:val="nil"/>
              <w:bottom w:val="single" w:sz="4" w:space="0" w:color="auto"/>
              <w:right w:val="single" w:sz="4" w:space="0" w:color="auto"/>
            </w:tcBorders>
            <w:shd w:val="clear" w:color="000000" w:fill="FFFF00"/>
            <w:noWrap/>
            <w:vAlign w:val="center"/>
            <w:hideMark/>
          </w:tcPr>
          <w:p w14:paraId="1F304B3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3 500,00 Kč</w:t>
            </w:r>
          </w:p>
        </w:tc>
        <w:tc>
          <w:tcPr>
            <w:tcW w:w="774" w:type="dxa"/>
            <w:tcBorders>
              <w:top w:val="nil"/>
              <w:left w:val="nil"/>
              <w:bottom w:val="single" w:sz="4" w:space="0" w:color="auto"/>
              <w:right w:val="single" w:sz="4" w:space="0" w:color="auto"/>
            </w:tcBorders>
            <w:noWrap/>
            <w:vAlign w:val="center"/>
            <w:hideMark/>
          </w:tcPr>
          <w:p w14:paraId="1AC2CED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w:t>
            </w:r>
          </w:p>
        </w:tc>
        <w:tc>
          <w:tcPr>
            <w:tcW w:w="1760" w:type="dxa"/>
            <w:tcBorders>
              <w:top w:val="nil"/>
              <w:left w:val="nil"/>
              <w:bottom w:val="single" w:sz="4" w:space="0" w:color="auto"/>
              <w:right w:val="single" w:sz="4" w:space="0" w:color="auto"/>
            </w:tcBorders>
            <w:noWrap/>
            <w:vAlign w:val="center"/>
            <w:hideMark/>
          </w:tcPr>
          <w:p w14:paraId="3E8678C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31 500,00 Kč</w:t>
            </w:r>
          </w:p>
        </w:tc>
        <w:tc>
          <w:tcPr>
            <w:tcW w:w="1780" w:type="dxa"/>
            <w:tcBorders>
              <w:top w:val="nil"/>
              <w:left w:val="nil"/>
              <w:bottom w:val="single" w:sz="4" w:space="0" w:color="auto"/>
              <w:right w:val="single" w:sz="4" w:space="0" w:color="auto"/>
            </w:tcBorders>
            <w:vAlign w:val="center"/>
            <w:hideMark/>
          </w:tcPr>
          <w:p w14:paraId="47D4669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38 115,00 Kč</w:t>
            </w:r>
          </w:p>
        </w:tc>
        <w:tc>
          <w:tcPr>
            <w:tcW w:w="1620" w:type="dxa"/>
            <w:tcBorders>
              <w:top w:val="nil"/>
              <w:left w:val="nil"/>
              <w:bottom w:val="single" w:sz="4" w:space="0" w:color="auto"/>
              <w:right w:val="single" w:sz="4" w:space="0" w:color="auto"/>
            </w:tcBorders>
            <w:vAlign w:val="center"/>
            <w:hideMark/>
          </w:tcPr>
          <w:p w14:paraId="3A70E289"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6 615,00 Kč</w:t>
            </w:r>
          </w:p>
        </w:tc>
      </w:tr>
      <w:tr w:rsidR="00B21C97" w:rsidRPr="00B21C97" w14:paraId="01D3719C" w14:textId="77777777" w:rsidTr="00B21C97">
        <w:trPr>
          <w:trHeight w:val="255"/>
        </w:trPr>
        <w:tc>
          <w:tcPr>
            <w:tcW w:w="700" w:type="dxa"/>
            <w:tcBorders>
              <w:top w:val="nil"/>
              <w:left w:val="single" w:sz="4" w:space="0" w:color="auto"/>
              <w:bottom w:val="single" w:sz="4" w:space="0" w:color="auto"/>
              <w:right w:val="single" w:sz="4" w:space="0" w:color="auto"/>
            </w:tcBorders>
            <w:noWrap/>
            <w:vAlign w:val="bottom"/>
            <w:hideMark/>
          </w:tcPr>
          <w:p w14:paraId="3FB33D89"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43</w:t>
            </w:r>
          </w:p>
        </w:tc>
        <w:tc>
          <w:tcPr>
            <w:tcW w:w="7046" w:type="dxa"/>
            <w:tcBorders>
              <w:top w:val="nil"/>
              <w:left w:val="nil"/>
              <w:bottom w:val="single" w:sz="4" w:space="0" w:color="auto"/>
              <w:right w:val="single" w:sz="4" w:space="0" w:color="auto"/>
            </w:tcBorders>
            <w:vAlign w:val="bottom"/>
            <w:hideMark/>
          </w:tcPr>
          <w:p w14:paraId="5A4C9A3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Instalace a Oživení</w:t>
            </w:r>
          </w:p>
        </w:tc>
        <w:tc>
          <w:tcPr>
            <w:tcW w:w="1620" w:type="dxa"/>
            <w:tcBorders>
              <w:top w:val="nil"/>
              <w:left w:val="nil"/>
              <w:bottom w:val="single" w:sz="4" w:space="0" w:color="auto"/>
              <w:right w:val="single" w:sz="4" w:space="0" w:color="auto"/>
            </w:tcBorders>
            <w:shd w:val="clear" w:color="000000" w:fill="FFFF00"/>
            <w:noWrap/>
            <w:vAlign w:val="center"/>
            <w:hideMark/>
          </w:tcPr>
          <w:p w14:paraId="47C4397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8 320,00 Kč</w:t>
            </w:r>
          </w:p>
        </w:tc>
        <w:tc>
          <w:tcPr>
            <w:tcW w:w="774" w:type="dxa"/>
            <w:tcBorders>
              <w:top w:val="nil"/>
              <w:left w:val="nil"/>
              <w:bottom w:val="single" w:sz="4" w:space="0" w:color="auto"/>
              <w:right w:val="single" w:sz="4" w:space="0" w:color="auto"/>
            </w:tcBorders>
            <w:noWrap/>
            <w:vAlign w:val="center"/>
            <w:hideMark/>
          </w:tcPr>
          <w:p w14:paraId="4DDC969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w:t>
            </w:r>
          </w:p>
        </w:tc>
        <w:tc>
          <w:tcPr>
            <w:tcW w:w="1760" w:type="dxa"/>
            <w:tcBorders>
              <w:top w:val="nil"/>
              <w:left w:val="nil"/>
              <w:bottom w:val="single" w:sz="4" w:space="0" w:color="auto"/>
              <w:right w:val="single" w:sz="4" w:space="0" w:color="auto"/>
            </w:tcBorders>
            <w:noWrap/>
            <w:vAlign w:val="center"/>
            <w:hideMark/>
          </w:tcPr>
          <w:p w14:paraId="228AFAD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74 880,00 Kč</w:t>
            </w:r>
          </w:p>
        </w:tc>
        <w:tc>
          <w:tcPr>
            <w:tcW w:w="1780" w:type="dxa"/>
            <w:tcBorders>
              <w:top w:val="nil"/>
              <w:left w:val="nil"/>
              <w:bottom w:val="single" w:sz="4" w:space="0" w:color="auto"/>
              <w:right w:val="single" w:sz="4" w:space="0" w:color="auto"/>
            </w:tcBorders>
            <w:vAlign w:val="center"/>
            <w:hideMark/>
          </w:tcPr>
          <w:p w14:paraId="48C538C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90 604,80 Kč</w:t>
            </w:r>
          </w:p>
        </w:tc>
        <w:tc>
          <w:tcPr>
            <w:tcW w:w="1620" w:type="dxa"/>
            <w:tcBorders>
              <w:top w:val="nil"/>
              <w:left w:val="nil"/>
              <w:bottom w:val="single" w:sz="4" w:space="0" w:color="auto"/>
              <w:right w:val="single" w:sz="4" w:space="0" w:color="auto"/>
            </w:tcBorders>
            <w:vAlign w:val="center"/>
            <w:hideMark/>
          </w:tcPr>
          <w:p w14:paraId="512133F7"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15 724,80 Kč</w:t>
            </w:r>
          </w:p>
        </w:tc>
      </w:tr>
      <w:tr w:rsidR="00B21C97" w:rsidRPr="00B21C97" w14:paraId="5D6FE971" w14:textId="77777777" w:rsidTr="00B21C97">
        <w:trPr>
          <w:trHeight w:val="255"/>
        </w:trPr>
        <w:tc>
          <w:tcPr>
            <w:tcW w:w="700" w:type="dxa"/>
            <w:tcBorders>
              <w:top w:val="nil"/>
              <w:left w:val="single" w:sz="4" w:space="0" w:color="auto"/>
              <w:bottom w:val="single" w:sz="4" w:space="0" w:color="auto"/>
              <w:right w:val="single" w:sz="4" w:space="0" w:color="auto"/>
            </w:tcBorders>
            <w:shd w:val="clear" w:color="000000" w:fill="BFBFBF"/>
            <w:noWrap/>
            <w:vAlign w:val="bottom"/>
            <w:hideMark/>
          </w:tcPr>
          <w:p w14:paraId="27BA3036"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2CD8467C"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BMIS Celkem Podružné ovládací pracoviště</w:t>
            </w:r>
          </w:p>
        </w:tc>
        <w:tc>
          <w:tcPr>
            <w:tcW w:w="1620" w:type="dxa"/>
            <w:tcBorders>
              <w:top w:val="nil"/>
              <w:left w:val="nil"/>
              <w:bottom w:val="single" w:sz="4" w:space="0" w:color="auto"/>
              <w:right w:val="single" w:sz="4" w:space="0" w:color="auto"/>
            </w:tcBorders>
            <w:shd w:val="clear" w:color="000000" w:fill="C0C0C0"/>
            <w:noWrap/>
            <w:vAlign w:val="center"/>
            <w:hideMark/>
          </w:tcPr>
          <w:p w14:paraId="0014DCB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3B650265"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2D19BE53"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662 535,00 Kč</w:t>
            </w:r>
          </w:p>
        </w:tc>
        <w:tc>
          <w:tcPr>
            <w:tcW w:w="1780" w:type="dxa"/>
            <w:tcBorders>
              <w:top w:val="nil"/>
              <w:left w:val="nil"/>
              <w:bottom w:val="single" w:sz="4" w:space="0" w:color="auto"/>
              <w:right w:val="single" w:sz="4" w:space="0" w:color="auto"/>
            </w:tcBorders>
            <w:shd w:val="clear" w:color="000000" w:fill="C0C0C0"/>
            <w:noWrap/>
            <w:vAlign w:val="center"/>
            <w:hideMark/>
          </w:tcPr>
          <w:p w14:paraId="4FA7514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801 667,35 Kč</w:t>
            </w:r>
          </w:p>
        </w:tc>
        <w:tc>
          <w:tcPr>
            <w:tcW w:w="1620" w:type="dxa"/>
            <w:tcBorders>
              <w:top w:val="nil"/>
              <w:left w:val="nil"/>
              <w:bottom w:val="single" w:sz="4" w:space="0" w:color="auto"/>
              <w:right w:val="single" w:sz="4" w:space="0" w:color="auto"/>
            </w:tcBorders>
            <w:shd w:val="clear" w:color="000000" w:fill="C0C0C0"/>
            <w:noWrap/>
            <w:vAlign w:val="center"/>
            <w:hideMark/>
          </w:tcPr>
          <w:p w14:paraId="60E572B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139 132,35 Kč</w:t>
            </w:r>
          </w:p>
        </w:tc>
      </w:tr>
      <w:tr w:rsidR="00B21C97" w:rsidRPr="00B21C97" w14:paraId="046A1D20"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295B8F03"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388A1C57"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256DFC9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077EFAA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2D639AF0"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613BA5B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center"/>
            <w:hideMark/>
          </w:tcPr>
          <w:p w14:paraId="4851C7C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6CA1D3AC" w14:textId="77777777" w:rsidTr="00B21C97">
        <w:trPr>
          <w:trHeight w:val="510"/>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75EC037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7A4D6722"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xml:space="preserve">Komponenty pro napojení na JSVV (koncový prvek přenosové </w:t>
            </w:r>
            <w:proofErr w:type="gramStart"/>
            <w:r w:rsidRPr="00B21C97">
              <w:rPr>
                <w:rFonts w:ascii="Arial CE" w:eastAsia="Times New Roman" w:hAnsi="Arial CE" w:cs="Arial CE"/>
                <w:b/>
                <w:bCs/>
                <w:sz w:val="20"/>
                <w:szCs w:val="20"/>
                <w:lang w:eastAsia="cs-CZ"/>
              </w:rPr>
              <w:t>soustavy - KPPS</w:t>
            </w:r>
            <w:proofErr w:type="gramEnd"/>
            <w:r w:rsidRPr="00B21C97">
              <w:rPr>
                <w:rFonts w:ascii="Arial CE" w:eastAsia="Times New Roman" w:hAnsi="Arial CE" w:cs="Arial CE"/>
                <w:b/>
                <w:bCs/>
                <w:sz w:val="20"/>
                <w:szCs w:val="20"/>
                <w:lang w:eastAsia="cs-CZ"/>
              </w:rPr>
              <w:t>)</w:t>
            </w:r>
          </w:p>
        </w:tc>
        <w:tc>
          <w:tcPr>
            <w:tcW w:w="1620" w:type="dxa"/>
            <w:tcBorders>
              <w:top w:val="nil"/>
              <w:left w:val="nil"/>
              <w:bottom w:val="single" w:sz="4" w:space="0" w:color="auto"/>
              <w:right w:val="single" w:sz="4" w:space="0" w:color="auto"/>
            </w:tcBorders>
            <w:shd w:val="clear" w:color="000000" w:fill="C0C0C0"/>
            <w:noWrap/>
            <w:vAlign w:val="center"/>
            <w:hideMark/>
          </w:tcPr>
          <w:p w14:paraId="067A761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2310479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429818E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6000C2C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shd w:val="clear" w:color="000000" w:fill="C0C0C0"/>
            <w:noWrap/>
            <w:vAlign w:val="center"/>
            <w:hideMark/>
          </w:tcPr>
          <w:p w14:paraId="183CB96A"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5C39FDF8"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17426838"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44</w:t>
            </w:r>
          </w:p>
        </w:tc>
        <w:tc>
          <w:tcPr>
            <w:tcW w:w="7046" w:type="dxa"/>
            <w:tcBorders>
              <w:top w:val="nil"/>
              <w:left w:val="nil"/>
              <w:bottom w:val="single" w:sz="4" w:space="0" w:color="auto"/>
              <w:right w:val="single" w:sz="4" w:space="0" w:color="auto"/>
            </w:tcBorders>
            <w:vAlign w:val="bottom"/>
            <w:hideMark/>
          </w:tcPr>
          <w:p w14:paraId="69A4F433"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KPPS pro připojení na 1. vrstvu </w:t>
            </w:r>
            <w:proofErr w:type="gramStart"/>
            <w:r w:rsidRPr="00B21C97">
              <w:rPr>
                <w:rFonts w:ascii="Arial CE" w:eastAsia="Times New Roman" w:hAnsi="Arial CE" w:cs="Arial CE"/>
                <w:sz w:val="20"/>
                <w:szCs w:val="20"/>
                <w:lang w:eastAsia="cs-CZ"/>
              </w:rPr>
              <w:t>JSVV - BMIS</w:t>
            </w:r>
            <w:proofErr w:type="gramEnd"/>
          </w:p>
        </w:tc>
        <w:tc>
          <w:tcPr>
            <w:tcW w:w="1620" w:type="dxa"/>
            <w:tcBorders>
              <w:top w:val="nil"/>
              <w:left w:val="nil"/>
              <w:bottom w:val="single" w:sz="4" w:space="0" w:color="auto"/>
              <w:right w:val="single" w:sz="4" w:space="0" w:color="auto"/>
            </w:tcBorders>
            <w:shd w:val="clear" w:color="000000" w:fill="FFFF00"/>
            <w:noWrap/>
            <w:vAlign w:val="center"/>
            <w:hideMark/>
          </w:tcPr>
          <w:p w14:paraId="783929C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55 000,00 Kč</w:t>
            </w:r>
          </w:p>
        </w:tc>
        <w:tc>
          <w:tcPr>
            <w:tcW w:w="774" w:type="dxa"/>
            <w:tcBorders>
              <w:top w:val="nil"/>
              <w:left w:val="nil"/>
              <w:bottom w:val="single" w:sz="4" w:space="0" w:color="auto"/>
              <w:right w:val="single" w:sz="4" w:space="0" w:color="auto"/>
            </w:tcBorders>
            <w:noWrap/>
            <w:vAlign w:val="center"/>
            <w:hideMark/>
          </w:tcPr>
          <w:p w14:paraId="4404D50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w:t>
            </w:r>
          </w:p>
        </w:tc>
        <w:tc>
          <w:tcPr>
            <w:tcW w:w="1760" w:type="dxa"/>
            <w:tcBorders>
              <w:top w:val="nil"/>
              <w:left w:val="nil"/>
              <w:bottom w:val="single" w:sz="4" w:space="0" w:color="auto"/>
              <w:right w:val="single" w:sz="4" w:space="0" w:color="auto"/>
            </w:tcBorders>
            <w:noWrap/>
            <w:vAlign w:val="center"/>
            <w:hideMark/>
          </w:tcPr>
          <w:p w14:paraId="086CE1E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605 000,00 Kč</w:t>
            </w:r>
          </w:p>
        </w:tc>
        <w:tc>
          <w:tcPr>
            <w:tcW w:w="1780" w:type="dxa"/>
            <w:tcBorders>
              <w:top w:val="nil"/>
              <w:left w:val="nil"/>
              <w:bottom w:val="single" w:sz="4" w:space="0" w:color="auto"/>
              <w:right w:val="single" w:sz="4" w:space="0" w:color="auto"/>
            </w:tcBorders>
            <w:vAlign w:val="center"/>
            <w:hideMark/>
          </w:tcPr>
          <w:p w14:paraId="54243B6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732 050,00 Kč</w:t>
            </w:r>
          </w:p>
        </w:tc>
        <w:tc>
          <w:tcPr>
            <w:tcW w:w="1620" w:type="dxa"/>
            <w:tcBorders>
              <w:top w:val="nil"/>
              <w:left w:val="nil"/>
              <w:bottom w:val="single" w:sz="4" w:space="0" w:color="auto"/>
              <w:right w:val="single" w:sz="4" w:space="0" w:color="auto"/>
            </w:tcBorders>
            <w:vAlign w:val="center"/>
            <w:hideMark/>
          </w:tcPr>
          <w:p w14:paraId="0D06E2D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127 050,00 Kč</w:t>
            </w:r>
          </w:p>
        </w:tc>
      </w:tr>
      <w:tr w:rsidR="00B21C97" w:rsidRPr="00B21C97" w14:paraId="07F6536B"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37D0EA16"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45</w:t>
            </w:r>
          </w:p>
        </w:tc>
        <w:tc>
          <w:tcPr>
            <w:tcW w:w="7046" w:type="dxa"/>
            <w:tcBorders>
              <w:top w:val="nil"/>
              <w:left w:val="nil"/>
              <w:bottom w:val="single" w:sz="4" w:space="0" w:color="auto"/>
              <w:right w:val="single" w:sz="4" w:space="0" w:color="auto"/>
            </w:tcBorders>
            <w:vAlign w:val="bottom"/>
            <w:hideMark/>
          </w:tcPr>
          <w:p w14:paraId="64B12369"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KPPS pro připojení na 2. vrstvu JSVV vč. řídící jednotky 1. a 2. vrstvy JSVV</w:t>
            </w:r>
          </w:p>
        </w:tc>
        <w:tc>
          <w:tcPr>
            <w:tcW w:w="1620" w:type="dxa"/>
            <w:tcBorders>
              <w:top w:val="nil"/>
              <w:left w:val="nil"/>
              <w:bottom w:val="single" w:sz="4" w:space="0" w:color="auto"/>
              <w:right w:val="single" w:sz="4" w:space="0" w:color="auto"/>
            </w:tcBorders>
            <w:shd w:val="clear" w:color="000000" w:fill="FFFF00"/>
            <w:noWrap/>
            <w:vAlign w:val="center"/>
            <w:hideMark/>
          </w:tcPr>
          <w:p w14:paraId="7AA84FA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67 000,00 Kč</w:t>
            </w:r>
          </w:p>
        </w:tc>
        <w:tc>
          <w:tcPr>
            <w:tcW w:w="774" w:type="dxa"/>
            <w:tcBorders>
              <w:top w:val="nil"/>
              <w:left w:val="nil"/>
              <w:bottom w:val="single" w:sz="4" w:space="0" w:color="auto"/>
              <w:right w:val="single" w:sz="4" w:space="0" w:color="auto"/>
            </w:tcBorders>
            <w:noWrap/>
            <w:vAlign w:val="center"/>
            <w:hideMark/>
          </w:tcPr>
          <w:p w14:paraId="2605AC9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w:t>
            </w:r>
          </w:p>
        </w:tc>
        <w:tc>
          <w:tcPr>
            <w:tcW w:w="1760" w:type="dxa"/>
            <w:tcBorders>
              <w:top w:val="nil"/>
              <w:left w:val="nil"/>
              <w:bottom w:val="single" w:sz="4" w:space="0" w:color="auto"/>
              <w:right w:val="single" w:sz="4" w:space="0" w:color="auto"/>
            </w:tcBorders>
            <w:noWrap/>
            <w:vAlign w:val="center"/>
            <w:hideMark/>
          </w:tcPr>
          <w:p w14:paraId="42B9EEF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737 000,00 Kč</w:t>
            </w:r>
          </w:p>
        </w:tc>
        <w:tc>
          <w:tcPr>
            <w:tcW w:w="1780" w:type="dxa"/>
            <w:tcBorders>
              <w:top w:val="nil"/>
              <w:left w:val="nil"/>
              <w:bottom w:val="single" w:sz="4" w:space="0" w:color="auto"/>
              <w:right w:val="single" w:sz="4" w:space="0" w:color="auto"/>
            </w:tcBorders>
            <w:vAlign w:val="center"/>
            <w:hideMark/>
          </w:tcPr>
          <w:p w14:paraId="7210A38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891 770,00 Kč</w:t>
            </w:r>
          </w:p>
        </w:tc>
        <w:tc>
          <w:tcPr>
            <w:tcW w:w="1620" w:type="dxa"/>
            <w:tcBorders>
              <w:top w:val="nil"/>
              <w:left w:val="nil"/>
              <w:bottom w:val="single" w:sz="4" w:space="0" w:color="auto"/>
              <w:right w:val="single" w:sz="4" w:space="0" w:color="auto"/>
            </w:tcBorders>
            <w:vAlign w:val="center"/>
            <w:hideMark/>
          </w:tcPr>
          <w:p w14:paraId="035FA98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154 770,00 Kč</w:t>
            </w:r>
          </w:p>
        </w:tc>
      </w:tr>
      <w:tr w:rsidR="00B21C97" w:rsidRPr="00B21C97" w14:paraId="7AF75A3D" w14:textId="77777777" w:rsidTr="00B21C97">
        <w:trPr>
          <w:trHeight w:val="510"/>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0FEAE10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40C78303"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xml:space="preserve">Celkem Komponenty pro napojení na JSVV (koncový prvek přenosové </w:t>
            </w:r>
            <w:proofErr w:type="gramStart"/>
            <w:r w:rsidRPr="00B21C97">
              <w:rPr>
                <w:rFonts w:ascii="Arial CE" w:eastAsia="Times New Roman" w:hAnsi="Arial CE" w:cs="Arial CE"/>
                <w:b/>
                <w:bCs/>
                <w:sz w:val="20"/>
                <w:szCs w:val="20"/>
                <w:lang w:eastAsia="cs-CZ"/>
              </w:rPr>
              <w:t>soustavy - KPPS</w:t>
            </w:r>
            <w:proofErr w:type="gramEnd"/>
            <w:r w:rsidRPr="00B21C97">
              <w:rPr>
                <w:rFonts w:ascii="Arial CE" w:eastAsia="Times New Roman" w:hAnsi="Arial CE" w:cs="Arial CE"/>
                <w:b/>
                <w:bCs/>
                <w:sz w:val="20"/>
                <w:szCs w:val="20"/>
                <w:lang w:eastAsia="cs-CZ"/>
              </w:rPr>
              <w:t>)</w:t>
            </w:r>
          </w:p>
        </w:tc>
        <w:tc>
          <w:tcPr>
            <w:tcW w:w="1620" w:type="dxa"/>
            <w:tcBorders>
              <w:top w:val="nil"/>
              <w:left w:val="nil"/>
              <w:bottom w:val="single" w:sz="4" w:space="0" w:color="auto"/>
              <w:right w:val="single" w:sz="4" w:space="0" w:color="auto"/>
            </w:tcBorders>
            <w:shd w:val="clear" w:color="000000" w:fill="C0C0C0"/>
            <w:noWrap/>
            <w:vAlign w:val="center"/>
            <w:hideMark/>
          </w:tcPr>
          <w:p w14:paraId="40F9F02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4F7E7E0D"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42B6A4E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1 342 000,00 Kč</w:t>
            </w:r>
          </w:p>
        </w:tc>
        <w:tc>
          <w:tcPr>
            <w:tcW w:w="1780" w:type="dxa"/>
            <w:tcBorders>
              <w:top w:val="nil"/>
              <w:left w:val="nil"/>
              <w:bottom w:val="single" w:sz="4" w:space="0" w:color="auto"/>
              <w:right w:val="single" w:sz="4" w:space="0" w:color="auto"/>
            </w:tcBorders>
            <w:shd w:val="clear" w:color="000000" w:fill="C0C0C0"/>
            <w:noWrap/>
            <w:vAlign w:val="center"/>
            <w:hideMark/>
          </w:tcPr>
          <w:p w14:paraId="73E1B04C"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1 623 820,00 Kč</w:t>
            </w:r>
          </w:p>
        </w:tc>
        <w:tc>
          <w:tcPr>
            <w:tcW w:w="1620" w:type="dxa"/>
            <w:tcBorders>
              <w:top w:val="nil"/>
              <w:left w:val="nil"/>
              <w:bottom w:val="single" w:sz="4" w:space="0" w:color="auto"/>
              <w:right w:val="single" w:sz="4" w:space="0" w:color="auto"/>
            </w:tcBorders>
            <w:shd w:val="clear" w:color="000000" w:fill="C0C0C0"/>
            <w:noWrap/>
            <w:vAlign w:val="center"/>
            <w:hideMark/>
          </w:tcPr>
          <w:p w14:paraId="3435472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281 820,00 Kč</w:t>
            </w:r>
          </w:p>
        </w:tc>
      </w:tr>
      <w:tr w:rsidR="00B21C97" w:rsidRPr="00B21C97" w14:paraId="5F0B53B4"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7E4DC36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center"/>
            <w:hideMark/>
          </w:tcPr>
          <w:p w14:paraId="084E4054"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single" w:sz="4" w:space="0" w:color="auto"/>
            </w:tcBorders>
            <w:noWrap/>
            <w:vAlign w:val="center"/>
            <w:hideMark/>
          </w:tcPr>
          <w:p w14:paraId="3D069E5F"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41F683C5"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2929ED91"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noWrap/>
            <w:vAlign w:val="center"/>
            <w:hideMark/>
          </w:tcPr>
          <w:p w14:paraId="488B94B7"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620" w:type="dxa"/>
            <w:tcBorders>
              <w:top w:val="nil"/>
              <w:left w:val="nil"/>
              <w:bottom w:val="single" w:sz="4" w:space="0" w:color="auto"/>
              <w:right w:val="nil"/>
            </w:tcBorders>
            <w:noWrap/>
            <w:vAlign w:val="center"/>
            <w:hideMark/>
          </w:tcPr>
          <w:p w14:paraId="2DD4FD6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5B7CB73D"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50970C10"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4DB69C53"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xml:space="preserve">Pozáruční servis (na období 5 let po ukončení </w:t>
            </w:r>
            <w:proofErr w:type="gramStart"/>
            <w:r w:rsidRPr="00B21C97">
              <w:rPr>
                <w:rFonts w:ascii="Arial CE" w:eastAsia="Times New Roman" w:hAnsi="Arial CE" w:cs="Arial CE"/>
                <w:b/>
                <w:bCs/>
                <w:sz w:val="20"/>
                <w:szCs w:val="20"/>
                <w:lang w:eastAsia="cs-CZ"/>
              </w:rPr>
              <w:t>záruk)*</w:t>
            </w:r>
            <w:proofErr w:type="gramEnd"/>
          </w:p>
        </w:tc>
        <w:tc>
          <w:tcPr>
            <w:tcW w:w="1620" w:type="dxa"/>
            <w:tcBorders>
              <w:top w:val="nil"/>
              <w:left w:val="nil"/>
              <w:bottom w:val="single" w:sz="4" w:space="0" w:color="auto"/>
              <w:right w:val="single" w:sz="4" w:space="0" w:color="auto"/>
            </w:tcBorders>
            <w:shd w:val="clear" w:color="000000" w:fill="C0C0C0"/>
            <w:noWrap/>
            <w:vAlign w:val="center"/>
            <w:hideMark/>
          </w:tcPr>
          <w:p w14:paraId="7198062C"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7031C702"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40AC8FD6"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80" w:type="dxa"/>
            <w:tcBorders>
              <w:top w:val="nil"/>
              <w:left w:val="nil"/>
              <w:bottom w:val="single" w:sz="4" w:space="0" w:color="auto"/>
              <w:right w:val="single" w:sz="4" w:space="0" w:color="auto"/>
            </w:tcBorders>
            <w:shd w:val="clear" w:color="000000" w:fill="C0C0C0"/>
            <w:noWrap/>
            <w:vAlign w:val="center"/>
            <w:hideMark/>
          </w:tcPr>
          <w:p w14:paraId="3716E52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shd w:val="clear" w:color="000000" w:fill="C0C0C0"/>
            <w:noWrap/>
            <w:vAlign w:val="center"/>
            <w:hideMark/>
          </w:tcPr>
          <w:p w14:paraId="0462C06D"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4F6A9D7D" w14:textId="77777777" w:rsidTr="00B21C97">
        <w:trPr>
          <w:trHeight w:val="255"/>
        </w:trPr>
        <w:tc>
          <w:tcPr>
            <w:tcW w:w="700" w:type="dxa"/>
            <w:vMerge w:val="restart"/>
            <w:tcBorders>
              <w:top w:val="nil"/>
              <w:left w:val="single" w:sz="8" w:space="0" w:color="auto"/>
              <w:bottom w:val="single" w:sz="4" w:space="0" w:color="000000"/>
              <w:right w:val="single" w:sz="4" w:space="0" w:color="auto"/>
            </w:tcBorders>
            <w:noWrap/>
            <w:hideMark/>
          </w:tcPr>
          <w:p w14:paraId="5A8E8E5A"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46</w:t>
            </w:r>
          </w:p>
        </w:tc>
        <w:tc>
          <w:tcPr>
            <w:tcW w:w="7046" w:type="dxa"/>
            <w:tcBorders>
              <w:top w:val="nil"/>
              <w:left w:val="nil"/>
              <w:bottom w:val="single" w:sz="4" w:space="0" w:color="auto"/>
              <w:right w:val="single" w:sz="4" w:space="0" w:color="auto"/>
            </w:tcBorders>
            <w:vAlign w:val="bottom"/>
            <w:hideMark/>
          </w:tcPr>
          <w:p w14:paraId="29F801D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Profylaxe </w:t>
            </w:r>
            <w:proofErr w:type="gramStart"/>
            <w:r w:rsidRPr="00B21C97">
              <w:rPr>
                <w:rFonts w:ascii="Arial CE" w:eastAsia="Times New Roman" w:hAnsi="Arial CE" w:cs="Arial CE"/>
                <w:sz w:val="20"/>
                <w:szCs w:val="20"/>
                <w:lang w:eastAsia="cs-CZ"/>
              </w:rPr>
              <w:t>systému - výkon</w:t>
            </w:r>
            <w:proofErr w:type="gramEnd"/>
            <w:r w:rsidRPr="00B21C97">
              <w:rPr>
                <w:rFonts w:ascii="Arial CE" w:eastAsia="Times New Roman" w:hAnsi="Arial CE" w:cs="Arial CE"/>
                <w:sz w:val="20"/>
                <w:szCs w:val="20"/>
                <w:lang w:eastAsia="cs-CZ"/>
              </w:rPr>
              <w:t xml:space="preserve"> technika vč. cestovného (1x ročně)</w:t>
            </w:r>
          </w:p>
        </w:tc>
        <w:tc>
          <w:tcPr>
            <w:tcW w:w="1620"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2A6A70B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126 600,00 Kč</w:t>
            </w:r>
          </w:p>
        </w:tc>
        <w:tc>
          <w:tcPr>
            <w:tcW w:w="774" w:type="dxa"/>
            <w:vMerge w:val="restart"/>
            <w:tcBorders>
              <w:top w:val="nil"/>
              <w:left w:val="single" w:sz="4" w:space="0" w:color="auto"/>
              <w:bottom w:val="single" w:sz="4" w:space="0" w:color="000000"/>
              <w:right w:val="single" w:sz="4" w:space="0" w:color="auto"/>
            </w:tcBorders>
            <w:noWrap/>
            <w:vAlign w:val="center"/>
            <w:hideMark/>
          </w:tcPr>
          <w:p w14:paraId="5072E263"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w:t>
            </w:r>
          </w:p>
        </w:tc>
        <w:tc>
          <w:tcPr>
            <w:tcW w:w="1760" w:type="dxa"/>
            <w:vMerge w:val="restart"/>
            <w:tcBorders>
              <w:top w:val="nil"/>
              <w:left w:val="single" w:sz="4" w:space="0" w:color="auto"/>
              <w:bottom w:val="single" w:sz="4" w:space="0" w:color="000000"/>
              <w:right w:val="single" w:sz="4" w:space="0" w:color="auto"/>
            </w:tcBorders>
            <w:noWrap/>
            <w:vAlign w:val="center"/>
            <w:hideMark/>
          </w:tcPr>
          <w:p w14:paraId="6263DBDC"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633 000,00 Kč</w:t>
            </w:r>
          </w:p>
        </w:tc>
        <w:tc>
          <w:tcPr>
            <w:tcW w:w="1780" w:type="dxa"/>
            <w:vMerge w:val="restart"/>
            <w:tcBorders>
              <w:top w:val="nil"/>
              <w:left w:val="single" w:sz="4" w:space="0" w:color="auto"/>
              <w:bottom w:val="single" w:sz="4" w:space="0" w:color="000000"/>
              <w:right w:val="single" w:sz="4" w:space="0" w:color="auto"/>
            </w:tcBorders>
            <w:vAlign w:val="center"/>
            <w:hideMark/>
          </w:tcPr>
          <w:p w14:paraId="2BF67657"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765 930,00 Kč</w:t>
            </w:r>
          </w:p>
        </w:tc>
        <w:tc>
          <w:tcPr>
            <w:tcW w:w="1620" w:type="dxa"/>
            <w:vMerge w:val="restart"/>
            <w:tcBorders>
              <w:top w:val="nil"/>
              <w:left w:val="single" w:sz="4" w:space="0" w:color="auto"/>
              <w:bottom w:val="single" w:sz="4" w:space="0" w:color="000000"/>
              <w:right w:val="single" w:sz="4" w:space="0" w:color="auto"/>
            </w:tcBorders>
            <w:vAlign w:val="center"/>
            <w:hideMark/>
          </w:tcPr>
          <w:p w14:paraId="2926C544"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132 930,00 Kč</w:t>
            </w:r>
          </w:p>
        </w:tc>
      </w:tr>
      <w:tr w:rsidR="00B21C97" w:rsidRPr="00B21C97" w14:paraId="35163596" w14:textId="77777777" w:rsidTr="00B21C97">
        <w:trPr>
          <w:trHeight w:val="4275"/>
        </w:trPr>
        <w:tc>
          <w:tcPr>
            <w:tcW w:w="700" w:type="dxa"/>
            <w:vMerge/>
            <w:tcBorders>
              <w:top w:val="nil"/>
              <w:left w:val="single" w:sz="8" w:space="0" w:color="auto"/>
              <w:bottom w:val="single" w:sz="4" w:space="0" w:color="000000"/>
              <w:right w:val="single" w:sz="4" w:space="0" w:color="auto"/>
            </w:tcBorders>
            <w:vAlign w:val="center"/>
            <w:hideMark/>
          </w:tcPr>
          <w:p w14:paraId="4828B1CE" w14:textId="77777777" w:rsidR="00B21C97" w:rsidRPr="00B21C97" w:rsidRDefault="00B21C97" w:rsidP="00B21C97">
            <w:pPr>
              <w:spacing w:after="0" w:line="240" w:lineRule="auto"/>
              <w:rPr>
                <w:rFonts w:ascii="Arial CE" w:eastAsia="Times New Roman" w:hAnsi="Arial CE" w:cs="Arial CE"/>
                <w:sz w:val="20"/>
                <w:szCs w:val="20"/>
                <w:lang w:eastAsia="cs-CZ"/>
              </w:rPr>
            </w:pPr>
          </w:p>
        </w:tc>
        <w:tc>
          <w:tcPr>
            <w:tcW w:w="7046" w:type="dxa"/>
            <w:tcBorders>
              <w:top w:val="nil"/>
              <w:left w:val="nil"/>
              <w:bottom w:val="single" w:sz="4" w:space="0" w:color="auto"/>
              <w:right w:val="single" w:sz="4" w:space="0" w:color="auto"/>
            </w:tcBorders>
            <w:vAlign w:val="bottom"/>
            <w:hideMark/>
          </w:tcPr>
          <w:p w14:paraId="5C3A0D2B" w14:textId="77777777" w:rsidR="00B21C97" w:rsidRPr="00B21C97" w:rsidRDefault="00B21C97" w:rsidP="00B21C97">
            <w:pPr>
              <w:spacing w:after="0" w:line="240" w:lineRule="auto"/>
              <w:rPr>
                <w:rFonts w:ascii="Arial CE" w:eastAsia="Times New Roman" w:hAnsi="Arial CE" w:cs="Arial CE"/>
                <w:sz w:val="16"/>
                <w:szCs w:val="16"/>
                <w:lang w:eastAsia="cs-CZ"/>
              </w:rPr>
            </w:pPr>
            <w:r w:rsidRPr="00B21C97">
              <w:rPr>
                <w:rFonts w:ascii="Arial CE" w:eastAsia="Times New Roman" w:hAnsi="Arial CE" w:cs="Arial CE"/>
                <w:sz w:val="16"/>
                <w:szCs w:val="16"/>
                <w:lang w:eastAsia="cs-CZ"/>
              </w:rPr>
              <w:t>Řídící pracoviště včetně zálohování a antény = 1ks</w:t>
            </w:r>
            <w:r w:rsidRPr="00B21C97">
              <w:rPr>
                <w:rFonts w:ascii="Arial CE" w:eastAsia="Times New Roman" w:hAnsi="Arial CE" w:cs="Arial CE"/>
                <w:sz w:val="16"/>
                <w:szCs w:val="16"/>
                <w:lang w:eastAsia="cs-CZ"/>
              </w:rPr>
              <w:br/>
              <w:t>Modul GSM prostup (brána) = 1ks</w:t>
            </w:r>
            <w:r w:rsidRPr="00B21C97">
              <w:rPr>
                <w:rFonts w:ascii="Arial CE" w:eastAsia="Times New Roman" w:hAnsi="Arial CE" w:cs="Arial CE"/>
                <w:sz w:val="16"/>
                <w:szCs w:val="16"/>
                <w:lang w:eastAsia="cs-CZ"/>
              </w:rPr>
              <w:br/>
              <w:t>FM příjem (tuner pro frekvenční modulaci v pásmu 86,5-106MHz) = 1ks</w:t>
            </w:r>
            <w:r w:rsidRPr="00B21C97">
              <w:rPr>
                <w:rFonts w:ascii="Arial CE" w:eastAsia="Times New Roman" w:hAnsi="Arial CE" w:cs="Arial CE"/>
                <w:sz w:val="16"/>
                <w:szCs w:val="16"/>
                <w:lang w:eastAsia="cs-CZ"/>
              </w:rPr>
              <w:br/>
              <w:t>PC - řídící pracoviště systému = 1ks</w:t>
            </w:r>
            <w:r w:rsidRPr="00B21C97">
              <w:rPr>
                <w:rFonts w:ascii="Arial CE" w:eastAsia="Times New Roman" w:hAnsi="Arial CE" w:cs="Arial CE"/>
                <w:sz w:val="16"/>
                <w:szCs w:val="16"/>
                <w:lang w:eastAsia="cs-CZ"/>
              </w:rPr>
              <w:br/>
              <w:t>Notebook - lokální ovládání systému  = 2ks</w:t>
            </w:r>
            <w:r w:rsidRPr="00B21C97">
              <w:rPr>
                <w:rFonts w:ascii="Arial CE" w:eastAsia="Times New Roman" w:hAnsi="Arial CE" w:cs="Arial CE"/>
                <w:sz w:val="16"/>
                <w:szCs w:val="16"/>
                <w:lang w:eastAsia="cs-CZ"/>
              </w:rPr>
              <w:br/>
              <w:t xml:space="preserve">Řídící aplikace VIS včetně relací </w:t>
            </w:r>
            <w:proofErr w:type="spellStart"/>
            <w:r w:rsidRPr="00B21C97">
              <w:rPr>
                <w:rFonts w:ascii="Arial CE" w:eastAsia="Times New Roman" w:hAnsi="Arial CE" w:cs="Arial CE"/>
                <w:sz w:val="16"/>
                <w:szCs w:val="16"/>
                <w:lang w:eastAsia="cs-CZ"/>
              </w:rPr>
              <w:t>multiserverové</w:t>
            </w:r>
            <w:proofErr w:type="spellEnd"/>
            <w:r w:rsidRPr="00B21C97">
              <w:rPr>
                <w:rFonts w:ascii="Arial CE" w:eastAsia="Times New Roman" w:hAnsi="Arial CE" w:cs="Arial CE"/>
                <w:sz w:val="16"/>
                <w:szCs w:val="16"/>
                <w:lang w:eastAsia="cs-CZ"/>
              </w:rPr>
              <w:t xml:space="preserve"> ovládání = 1ks</w:t>
            </w:r>
            <w:r w:rsidRPr="00B21C97">
              <w:rPr>
                <w:rFonts w:ascii="Arial CE" w:eastAsia="Times New Roman" w:hAnsi="Arial CE" w:cs="Arial CE"/>
                <w:sz w:val="16"/>
                <w:szCs w:val="16"/>
                <w:lang w:eastAsia="cs-CZ"/>
              </w:rPr>
              <w:br/>
              <w:t>Aplikace pro lokální ovládání = 2ks</w:t>
            </w:r>
            <w:r w:rsidRPr="00B21C97">
              <w:rPr>
                <w:rFonts w:ascii="Arial CE" w:eastAsia="Times New Roman" w:hAnsi="Arial CE" w:cs="Arial CE"/>
                <w:sz w:val="16"/>
                <w:szCs w:val="16"/>
                <w:lang w:eastAsia="cs-CZ"/>
              </w:rPr>
              <w:br/>
              <w:t>Rádiový převaděč včetně antény ziskové offsetové  = 3ks</w:t>
            </w:r>
            <w:r w:rsidRPr="00B21C97">
              <w:rPr>
                <w:rFonts w:ascii="Arial CE" w:eastAsia="Times New Roman" w:hAnsi="Arial CE" w:cs="Arial CE"/>
                <w:sz w:val="16"/>
                <w:szCs w:val="16"/>
                <w:lang w:eastAsia="cs-CZ"/>
              </w:rPr>
              <w:br/>
              <w:t>Bezdrátový hlásič 2 x 40W, digitální, obousměrný pásmo 70 MHz = 155ks</w:t>
            </w:r>
            <w:r w:rsidRPr="00B21C97">
              <w:rPr>
                <w:rFonts w:ascii="Arial CE" w:eastAsia="Times New Roman" w:hAnsi="Arial CE" w:cs="Arial CE"/>
                <w:sz w:val="16"/>
                <w:szCs w:val="16"/>
                <w:lang w:eastAsia="cs-CZ"/>
              </w:rPr>
              <w:br/>
              <w:t>Bezdrátový hlásič pro obousměrnou komunikaci se sirénou v pásmu 70 MHz = 7ks</w:t>
            </w:r>
            <w:r w:rsidRPr="00B21C97">
              <w:rPr>
                <w:rFonts w:ascii="Arial CE" w:eastAsia="Times New Roman" w:hAnsi="Arial CE" w:cs="Arial CE"/>
                <w:sz w:val="16"/>
                <w:szCs w:val="16"/>
                <w:lang w:eastAsia="cs-CZ"/>
              </w:rPr>
              <w:br/>
              <w:t>Tlakový reproduktor - 15 W 8 Ohm  = 398ks</w:t>
            </w:r>
            <w:r w:rsidRPr="00B21C97">
              <w:rPr>
                <w:rFonts w:ascii="Arial CE" w:eastAsia="Times New Roman" w:hAnsi="Arial CE" w:cs="Arial CE"/>
                <w:sz w:val="16"/>
                <w:szCs w:val="16"/>
                <w:lang w:eastAsia="cs-CZ"/>
              </w:rPr>
              <w:br/>
              <w:t>Anténa bezdrátového hlásiče = 162ks</w:t>
            </w:r>
            <w:r w:rsidRPr="00B21C97">
              <w:rPr>
                <w:rFonts w:ascii="Arial CE" w:eastAsia="Times New Roman" w:hAnsi="Arial CE" w:cs="Arial CE"/>
                <w:sz w:val="16"/>
                <w:szCs w:val="16"/>
                <w:lang w:eastAsia="cs-CZ"/>
              </w:rPr>
              <w:br/>
              <w:t xml:space="preserve">Elektronická siréna s </w:t>
            </w:r>
            <w:proofErr w:type="spellStart"/>
            <w:r w:rsidRPr="00B21C97">
              <w:rPr>
                <w:rFonts w:ascii="Arial CE" w:eastAsia="Times New Roman" w:hAnsi="Arial CE" w:cs="Arial CE"/>
                <w:sz w:val="16"/>
                <w:szCs w:val="16"/>
                <w:lang w:eastAsia="cs-CZ"/>
              </w:rPr>
              <w:t>akutickým</w:t>
            </w:r>
            <w:proofErr w:type="spellEnd"/>
            <w:r w:rsidRPr="00B21C97">
              <w:rPr>
                <w:rFonts w:ascii="Arial CE" w:eastAsia="Times New Roman" w:hAnsi="Arial CE" w:cs="Arial CE"/>
                <w:sz w:val="16"/>
                <w:szCs w:val="16"/>
                <w:lang w:eastAsia="cs-CZ"/>
              </w:rPr>
              <w:t xml:space="preserve"> tlakem 108 - 113 dB(A)/30m včetně zálohování (300W) = 1ks</w:t>
            </w:r>
            <w:r w:rsidRPr="00B21C97">
              <w:rPr>
                <w:rFonts w:ascii="Arial CE" w:eastAsia="Times New Roman" w:hAnsi="Arial CE" w:cs="Arial CE"/>
                <w:sz w:val="16"/>
                <w:szCs w:val="16"/>
                <w:lang w:eastAsia="cs-CZ"/>
              </w:rPr>
              <w:br/>
              <w:t xml:space="preserve">Elektronická siréna s </w:t>
            </w:r>
            <w:proofErr w:type="spellStart"/>
            <w:r w:rsidRPr="00B21C97">
              <w:rPr>
                <w:rFonts w:ascii="Arial CE" w:eastAsia="Times New Roman" w:hAnsi="Arial CE" w:cs="Arial CE"/>
                <w:sz w:val="16"/>
                <w:szCs w:val="16"/>
                <w:lang w:eastAsia="cs-CZ"/>
              </w:rPr>
              <w:t>akutickým</w:t>
            </w:r>
            <w:proofErr w:type="spellEnd"/>
            <w:r w:rsidRPr="00B21C97">
              <w:rPr>
                <w:rFonts w:ascii="Arial CE" w:eastAsia="Times New Roman" w:hAnsi="Arial CE" w:cs="Arial CE"/>
                <w:sz w:val="16"/>
                <w:szCs w:val="16"/>
                <w:lang w:eastAsia="cs-CZ"/>
              </w:rPr>
              <w:t xml:space="preserve"> tlakem 114 - 117 dB(A)/30m včetně zálohování (600W) = 1ks</w:t>
            </w:r>
            <w:r w:rsidRPr="00B21C97">
              <w:rPr>
                <w:rFonts w:ascii="Arial CE" w:eastAsia="Times New Roman" w:hAnsi="Arial CE" w:cs="Arial CE"/>
                <w:sz w:val="16"/>
                <w:szCs w:val="16"/>
                <w:lang w:eastAsia="cs-CZ"/>
              </w:rPr>
              <w:br/>
              <w:t xml:space="preserve">Elektronická siréna s </w:t>
            </w:r>
            <w:proofErr w:type="spellStart"/>
            <w:r w:rsidRPr="00B21C97">
              <w:rPr>
                <w:rFonts w:ascii="Arial CE" w:eastAsia="Times New Roman" w:hAnsi="Arial CE" w:cs="Arial CE"/>
                <w:sz w:val="16"/>
                <w:szCs w:val="16"/>
                <w:lang w:eastAsia="cs-CZ"/>
              </w:rPr>
              <w:t>akutickým</w:t>
            </w:r>
            <w:proofErr w:type="spellEnd"/>
            <w:r w:rsidRPr="00B21C97">
              <w:rPr>
                <w:rFonts w:ascii="Arial CE" w:eastAsia="Times New Roman" w:hAnsi="Arial CE" w:cs="Arial CE"/>
                <w:sz w:val="16"/>
                <w:szCs w:val="16"/>
                <w:lang w:eastAsia="cs-CZ"/>
              </w:rPr>
              <w:t xml:space="preserve"> tlakem 118 - 120 dB(A)/30m včetně zálohování (900W) = 5ks</w:t>
            </w:r>
            <w:r w:rsidRPr="00B21C97">
              <w:rPr>
                <w:rFonts w:ascii="Arial CE" w:eastAsia="Times New Roman" w:hAnsi="Arial CE" w:cs="Arial CE"/>
                <w:sz w:val="16"/>
                <w:szCs w:val="16"/>
                <w:lang w:eastAsia="cs-CZ"/>
              </w:rPr>
              <w:br/>
              <w:t>Podružné ovládací pracoviště  (notebook) = 9ks</w:t>
            </w:r>
            <w:r w:rsidRPr="00B21C97">
              <w:rPr>
                <w:rFonts w:ascii="Arial CE" w:eastAsia="Times New Roman" w:hAnsi="Arial CE" w:cs="Arial CE"/>
                <w:sz w:val="16"/>
                <w:szCs w:val="16"/>
                <w:lang w:eastAsia="cs-CZ"/>
              </w:rPr>
              <w:br/>
              <w:t>Podružná řídicí sw aplikace (vzdálený klient) = 9ks</w:t>
            </w:r>
            <w:r w:rsidRPr="00B21C97">
              <w:rPr>
                <w:rFonts w:ascii="Arial CE" w:eastAsia="Times New Roman" w:hAnsi="Arial CE" w:cs="Arial CE"/>
                <w:sz w:val="16"/>
                <w:szCs w:val="16"/>
                <w:lang w:eastAsia="cs-CZ"/>
              </w:rPr>
              <w:br/>
              <w:t>KPPS pro připojení na 1. vrstvu JSVV - BMIS = 11ks</w:t>
            </w:r>
            <w:r w:rsidRPr="00B21C97">
              <w:rPr>
                <w:rFonts w:ascii="Arial CE" w:eastAsia="Times New Roman" w:hAnsi="Arial CE" w:cs="Arial CE"/>
                <w:sz w:val="16"/>
                <w:szCs w:val="16"/>
                <w:lang w:eastAsia="cs-CZ"/>
              </w:rPr>
              <w:br/>
              <w:t>KPPS pro připojení na 2. vrstvu JSVV vč. řídící jednotky 1. a 2. vrstvy JSVV = 11ks</w:t>
            </w:r>
          </w:p>
        </w:tc>
        <w:tc>
          <w:tcPr>
            <w:tcW w:w="1620" w:type="dxa"/>
            <w:vMerge/>
            <w:tcBorders>
              <w:top w:val="nil"/>
              <w:left w:val="single" w:sz="4" w:space="0" w:color="auto"/>
              <w:bottom w:val="single" w:sz="4" w:space="0" w:color="000000"/>
              <w:right w:val="single" w:sz="4" w:space="0" w:color="auto"/>
            </w:tcBorders>
            <w:vAlign w:val="center"/>
            <w:hideMark/>
          </w:tcPr>
          <w:p w14:paraId="3A180296" w14:textId="77777777" w:rsidR="00B21C97" w:rsidRPr="00B21C97" w:rsidRDefault="00B21C97" w:rsidP="00B21C97">
            <w:pPr>
              <w:spacing w:after="0" w:line="240" w:lineRule="auto"/>
              <w:rPr>
                <w:rFonts w:ascii="Arial CE" w:eastAsia="Times New Roman" w:hAnsi="Arial CE" w:cs="Arial CE"/>
                <w:sz w:val="20"/>
                <w:szCs w:val="20"/>
                <w:lang w:eastAsia="cs-CZ"/>
              </w:rPr>
            </w:pPr>
          </w:p>
        </w:tc>
        <w:tc>
          <w:tcPr>
            <w:tcW w:w="774" w:type="dxa"/>
            <w:vMerge/>
            <w:tcBorders>
              <w:top w:val="nil"/>
              <w:left w:val="single" w:sz="4" w:space="0" w:color="auto"/>
              <w:bottom w:val="single" w:sz="4" w:space="0" w:color="000000"/>
              <w:right w:val="single" w:sz="4" w:space="0" w:color="auto"/>
            </w:tcBorders>
            <w:vAlign w:val="center"/>
            <w:hideMark/>
          </w:tcPr>
          <w:p w14:paraId="462817C6" w14:textId="77777777" w:rsidR="00B21C97" w:rsidRPr="00B21C97" w:rsidRDefault="00B21C97" w:rsidP="00B21C97">
            <w:pPr>
              <w:spacing w:after="0" w:line="240" w:lineRule="auto"/>
              <w:rPr>
                <w:rFonts w:ascii="Arial CE" w:eastAsia="Times New Roman" w:hAnsi="Arial CE" w:cs="Arial CE"/>
                <w:sz w:val="20"/>
                <w:szCs w:val="20"/>
                <w:lang w:eastAsia="cs-CZ"/>
              </w:rPr>
            </w:pPr>
          </w:p>
        </w:tc>
        <w:tc>
          <w:tcPr>
            <w:tcW w:w="1760" w:type="dxa"/>
            <w:vMerge/>
            <w:tcBorders>
              <w:top w:val="nil"/>
              <w:left w:val="single" w:sz="4" w:space="0" w:color="auto"/>
              <w:bottom w:val="single" w:sz="4" w:space="0" w:color="000000"/>
              <w:right w:val="single" w:sz="4" w:space="0" w:color="auto"/>
            </w:tcBorders>
            <w:vAlign w:val="center"/>
            <w:hideMark/>
          </w:tcPr>
          <w:p w14:paraId="0B24D442" w14:textId="77777777" w:rsidR="00B21C97" w:rsidRPr="00B21C97" w:rsidRDefault="00B21C97" w:rsidP="00B21C97">
            <w:pPr>
              <w:spacing w:after="0" w:line="240" w:lineRule="auto"/>
              <w:rPr>
                <w:rFonts w:ascii="Arial CE" w:eastAsia="Times New Roman" w:hAnsi="Arial CE" w:cs="Arial CE"/>
                <w:sz w:val="20"/>
                <w:szCs w:val="20"/>
                <w:lang w:eastAsia="cs-CZ"/>
              </w:rPr>
            </w:pPr>
          </w:p>
        </w:tc>
        <w:tc>
          <w:tcPr>
            <w:tcW w:w="1780" w:type="dxa"/>
            <w:vMerge/>
            <w:tcBorders>
              <w:top w:val="nil"/>
              <w:left w:val="single" w:sz="4" w:space="0" w:color="auto"/>
              <w:bottom w:val="single" w:sz="4" w:space="0" w:color="000000"/>
              <w:right w:val="single" w:sz="4" w:space="0" w:color="auto"/>
            </w:tcBorders>
            <w:vAlign w:val="center"/>
            <w:hideMark/>
          </w:tcPr>
          <w:p w14:paraId="1EEFACD7" w14:textId="77777777" w:rsidR="00B21C97" w:rsidRPr="00B21C97" w:rsidRDefault="00B21C97" w:rsidP="00B21C97">
            <w:pPr>
              <w:spacing w:after="0" w:line="240" w:lineRule="auto"/>
              <w:rPr>
                <w:rFonts w:ascii="Arial CE" w:eastAsia="Times New Roman" w:hAnsi="Arial CE" w:cs="Arial CE"/>
                <w:sz w:val="20"/>
                <w:szCs w:val="20"/>
                <w:lang w:eastAsia="cs-CZ"/>
              </w:rPr>
            </w:pPr>
          </w:p>
        </w:tc>
        <w:tc>
          <w:tcPr>
            <w:tcW w:w="1620" w:type="dxa"/>
            <w:vMerge/>
            <w:tcBorders>
              <w:top w:val="nil"/>
              <w:left w:val="single" w:sz="4" w:space="0" w:color="auto"/>
              <w:bottom w:val="single" w:sz="4" w:space="0" w:color="000000"/>
              <w:right w:val="single" w:sz="4" w:space="0" w:color="auto"/>
            </w:tcBorders>
            <w:vAlign w:val="center"/>
            <w:hideMark/>
          </w:tcPr>
          <w:p w14:paraId="6BC664CE" w14:textId="77777777" w:rsidR="00B21C97" w:rsidRPr="00B21C97" w:rsidRDefault="00B21C97" w:rsidP="00B21C97">
            <w:pPr>
              <w:spacing w:after="0" w:line="240" w:lineRule="auto"/>
              <w:rPr>
                <w:rFonts w:ascii="Arial CE" w:eastAsia="Times New Roman" w:hAnsi="Arial CE" w:cs="Arial CE"/>
                <w:sz w:val="20"/>
                <w:szCs w:val="20"/>
                <w:lang w:eastAsia="cs-CZ"/>
              </w:rPr>
            </w:pPr>
          </w:p>
        </w:tc>
      </w:tr>
      <w:tr w:rsidR="00B21C97" w:rsidRPr="00B21C97" w14:paraId="07F17FC5"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301293FC"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47</w:t>
            </w:r>
          </w:p>
        </w:tc>
        <w:tc>
          <w:tcPr>
            <w:tcW w:w="7046" w:type="dxa"/>
            <w:tcBorders>
              <w:top w:val="nil"/>
              <w:left w:val="nil"/>
              <w:bottom w:val="single" w:sz="4" w:space="0" w:color="auto"/>
              <w:right w:val="single" w:sz="4" w:space="0" w:color="auto"/>
            </w:tcBorders>
            <w:vAlign w:val="bottom"/>
            <w:hideMark/>
          </w:tcPr>
          <w:p w14:paraId="53C3F1E1"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Elektro revize </w:t>
            </w:r>
            <w:proofErr w:type="gramStart"/>
            <w:r w:rsidRPr="00B21C97">
              <w:rPr>
                <w:rFonts w:ascii="Arial CE" w:eastAsia="Times New Roman" w:hAnsi="Arial CE" w:cs="Arial CE"/>
                <w:sz w:val="20"/>
                <w:szCs w:val="20"/>
                <w:lang w:eastAsia="cs-CZ"/>
              </w:rPr>
              <w:t>systému - výkon</w:t>
            </w:r>
            <w:proofErr w:type="gramEnd"/>
            <w:r w:rsidRPr="00B21C97">
              <w:rPr>
                <w:rFonts w:ascii="Arial CE" w:eastAsia="Times New Roman" w:hAnsi="Arial CE" w:cs="Arial CE"/>
                <w:sz w:val="20"/>
                <w:szCs w:val="20"/>
                <w:lang w:eastAsia="cs-CZ"/>
              </w:rPr>
              <w:t xml:space="preserve"> technika vč. cestovného (1x 3 roky)</w:t>
            </w:r>
          </w:p>
        </w:tc>
        <w:tc>
          <w:tcPr>
            <w:tcW w:w="1620" w:type="dxa"/>
            <w:tcBorders>
              <w:top w:val="nil"/>
              <w:left w:val="nil"/>
              <w:bottom w:val="single" w:sz="4" w:space="0" w:color="auto"/>
              <w:right w:val="single" w:sz="4" w:space="0" w:color="auto"/>
            </w:tcBorders>
            <w:shd w:val="clear" w:color="000000" w:fill="FFFF00"/>
            <w:noWrap/>
            <w:vAlign w:val="center"/>
            <w:hideMark/>
          </w:tcPr>
          <w:p w14:paraId="1F231B9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119 050,00 Kč</w:t>
            </w:r>
          </w:p>
        </w:tc>
        <w:tc>
          <w:tcPr>
            <w:tcW w:w="774" w:type="dxa"/>
            <w:tcBorders>
              <w:top w:val="nil"/>
              <w:left w:val="nil"/>
              <w:bottom w:val="single" w:sz="4" w:space="0" w:color="auto"/>
              <w:right w:val="single" w:sz="4" w:space="0" w:color="auto"/>
            </w:tcBorders>
            <w:noWrap/>
            <w:vAlign w:val="center"/>
            <w:hideMark/>
          </w:tcPr>
          <w:p w14:paraId="20E5EA9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w:t>
            </w:r>
          </w:p>
        </w:tc>
        <w:tc>
          <w:tcPr>
            <w:tcW w:w="1760" w:type="dxa"/>
            <w:tcBorders>
              <w:top w:val="nil"/>
              <w:left w:val="nil"/>
              <w:bottom w:val="single" w:sz="4" w:space="0" w:color="auto"/>
              <w:right w:val="single" w:sz="4" w:space="0" w:color="auto"/>
            </w:tcBorders>
            <w:noWrap/>
            <w:vAlign w:val="center"/>
            <w:hideMark/>
          </w:tcPr>
          <w:p w14:paraId="2F664774"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238 100,00 Kč</w:t>
            </w:r>
          </w:p>
        </w:tc>
        <w:tc>
          <w:tcPr>
            <w:tcW w:w="1780" w:type="dxa"/>
            <w:tcBorders>
              <w:top w:val="nil"/>
              <w:left w:val="nil"/>
              <w:bottom w:val="single" w:sz="4" w:space="0" w:color="auto"/>
              <w:right w:val="single" w:sz="4" w:space="0" w:color="auto"/>
            </w:tcBorders>
            <w:vAlign w:val="center"/>
            <w:hideMark/>
          </w:tcPr>
          <w:p w14:paraId="01CFEC6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288 101,00 Kč</w:t>
            </w:r>
          </w:p>
        </w:tc>
        <w:tc>
          <w:tcPr>
            <w:tcW w:w="1620" w:type="dxa"/>
            <w:tcBorders>
              <w:top w:val="nil"/>
              <w:left w:val="nil"/>
              <w:bottom w:val="single" w:sz="4" w:space="0" w:color="auto"/>
              <w:right w:val="single" w:sz="4" w:space="0" w:color="auto"/>
            </w:tcBorders>
            <w:vAlign w:val="center"/>
            <w:hideMark/>
          </w:tcPr>
          <w:p w14:paraId="20AC2AC5"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50 001,00 Kč</w:t>
            </w:r>
          </w:p>
        </w:tc>
      </w:tr>
      <w:tr w:rsidR="00B21C97" w:rsidRPr="00B21C97" w14:paraId="4B365B26" w14:textId="77777777" w:rsidTr="00B21C97">
        <w:trPr>
          <w:trHeight w:val="510"/>
        </w:trPr>
        <w:tc>
          <w:tcPr>
            <w:tcW w:w="700" w:type="dxa"/>
            <w:tcBorders>
              <w:top w:val="nil"/>
              <w:left w:val="single" w:sz="8" w:space="0" w:color="auto"/>
              <w:bottom w:val="single" w:sz="4" w:space="0" w:color="auto"/>
              <w:right w:val="single" w:sz="4" w:space="0" w:color="auto"/>
            </w:tcBorders>
            <w:noWrap/>
            <w:vAlign w:val="bottom"/>
            <w:hideMark/>
          </w:tcPr>
          <w:p w14:paraId="56BF5586"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48</w:t>
            </w:r>
          </w:p>
        </w:tc>
        <w:tc>
          <w:tcPr>
            <w:tcW w:w="7046" w:type="dxa"/>
            <w:tcBorders>
              <w:top w:val="nil"/>
              <w:left w:val="nil"/>
              <w:bottom w:val="single" w:sz="4" w:space="0" w:color="auto"/>
              <w:right w:val="single" w:sz="4" w:space="0" w:color="auto"/>
            </w:tcBorders>
            <w:vAlign w:val="bottom"/>
            <w:hideMark/>
          </w:tcPr>
          <w:p w14:paraId="0540CEEC"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Výkonové sazby nad rámec paušální </w:t>
            </w:r>
            <w:proofErr w:type="gramStart"/>
            <w:r w:rsidRPr="00B21C97">
              <w:rPr>
                <w:rFonts w:ascii="Arial CE" w:eastAsia="Times New Roman" w:hAnsi="Arial CE" w:cs="Arial CE"/>
                <w:sz w:val="20"/>
                <w:szCs w:val="20"/>
                <w:lang w:eastAsia="cs-CZ"/>
              </w:rPr>
              <w:t>ceny - servisní</w:t>
            </w:r>
            <w:proofErr w:type="gramEnd"/>
            <w:r w:rsidRPr="00B21C97">
              <w:rPr>
                <w:rFonts w:ascii="Arial CE" w:eastAsia="Times New Roman" w:hAnsi="Arial CE" w:cs="Arial CE"/>
                <w:sz w:val="20"/>
                <w:szCs w:val="20"/>
                <w:lang w:eastAsia="cs-CZ"/>
              </w:rPr>
              <w:t xml:space="preserve"> technik (hodinová sazba v pracovní době)</w:t>
            </w:r>
          </w:p>
        </w:tc>
        <w:tc>
          <w:tcPr>
            <w:tcW w:w="1620" w:type="dxa"/>
            <w:tcBorders>
              <w:top w:val="nil"/>
              <w:left w:val="nil"/>
              <w:bottom w:val="single" w:sz="4" w:space="0" w:color="auto"/>
              <w:right w:val="single" w:sz="4" w:space="0" w:color="auto"/>
            </w:tcBorders>
            <w:shd w:val="clear" w:color="000000" w:fill="FFFF00"/>
            <w:noWrap/>
            <w:vAlign w:val="center"/>
            <w:hideMark/>
          </w:tcPr>
          <w:p w14:paraId="224EF40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850,00 Kč</w:t>
            </w:r>
          </w:p>
        </w:tc>
        <w:tc>
          <w:tcPr>
            <w:tcW w:w="774" w:type="dxa"/>
            <w:tcBorders>
              <w:top w:val="nil"/>
              <w:left w:val="nil"/>
              <w:bottom w:val="single" w:sz="4" w:space="0" w:color="auto"/>
              <w:right w:val="single" w:sz="4" w:space="0" w:color="auto"/>
            </w:tcBorders>
            <w:noWrap/>
            <w:vAlign w:val="center"/>
            <w:hideMark/>
          </w:tcPr>
          <w:p w14:paraId="49F45E2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3ECDAF9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850,00 Kč</w:t>
            </w:r>
          </w:p>
        </w:tc>
        <w:tc>
          <w:tcPr>
            <w:tcW w:w="1780" w:type="dxa"/>
            <w:tcBorders>
              <w:top w:val="nil"/>
              <w:left w:val="nil"/>
              <w:bottom w:val="single" w:sz="4" w:space="0" w:color="auto"/>
              <w:right w:val="single" w:sz="4" w:space="0" w:color="auto"/>
            </w:tcBorders>
            <w:vAlign w:val="center"/>
            <w:hideMark/>
          </w:tcPr>
          <w:p w14:paraId="73D5825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1 028,50 Kč</w:t>
            </w:r>
          </w:p>
        </w:tc>
        <w:tc>
          <w:tcPr>
            <w:tcW w:w="1620" w:type="dxa"/>
            <w:tcBorders>
              <w:top w:val="nil"/>
              <w:left w:val="nil"/>
              <w:bottom w:val="single" w:sz="4" w:space="0" w:color="auto"/>
              <w:right w:val="single" w:sz="4" w:space="0" w:color="auto"/>
            </w:tcBorders>
            <w:vAlign w:val="center"/>
            <w:hideMark/>
          </w:tcPr>
          <w:p w14:paraId="60F5A7E1"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178,50 Kč</w:t>
            </w:r>
          </w:p>
        </w:tc>
      </w:tr>
      <w:tr w:rsidR="00B21C97" w:rsidRPr="00B21C97" w14:paraId="162C3DED" w14:textId="77777777" w:rsidTr="00B21C97">
        <w:trPr>
          <w:trHeight w:val="510"/>
        </w:trPr>
        <w:tc>
          <w:tcPr>
            <w:tcW w:w="700" w:type="dxa"/>
            <w:vMerge w:val="restart"/>
            <w:tcBorders>
              <w:top w:val="nil"/>
              <w:left w:val="single" w:sz="8" w:space="0" w:color="auto"/>
              <w:bottom w:val="single" w:sz="4" w:space="0" w:color="000000"/>
              <w:right w:val="single" w:sz="4" w:space="0" w:color="auto"/>
            </w:tcBorders>
            <w:noWrap/>
            <w:hideMark/>
          </w:tcPr>
          <w:p w14:paraId="7F5396AB"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49</w:t>
            </w:r>
          </w:p>
        </w:tc>
        <w:tc>
          <w:tcPr>
            <w:tcW w:w="7046" w:type="dxa"/>
            <w:tcBorders>
              <w:top w:val="nil"/>
              <w:left w:val="nil"/>
              <w:bottom w:val="single" w:sz="4" w:space="0" w:color="auto"/>
              <w:right w:val="single" w:sz="4" w:space="0" w:color="auto"/>
            </w:tcBorders>
            <w:vAlign w:val="bottom"/>
            <w:hideMark/>
          </w:tcPr>
          <w:p w14:paraId="44C82478"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Výkonové sazby nad rámec paušální </w:t>
            </w:r>
            <w:proofErr w:type="gramStart"/>
            <w:r w:rsidRPr="00B21C97">
              <w:rPr>
                <w:rFonts w:ascii="Arial CE" w:eastAsia="Times New Roman" w:hAnsi="Arial CE" w:cs="Arial CE"/>
                <w:sz w:val="20"/>
                <w:szCs w:val="20"/>
                <w:lang w:eastAsia="cs-CZ"/>
              </w:rPr>
              <w:t>ceny - servisní</w:t>
            </w:r>
            <w:proofErr w:type="gramEnd"/>
            <w:r w:rsidRPr="00B21C97">
              <w:rPr>
                <w:rFonts w:ascii="Arial CE" w:eastAsia="Times New Roman" w:hAnsi="Arial CE" w:cs="Arial CE"/>
                <w:sz w:val="20"/>
                <w:szCs w:val="20"/>
                <w:lang w:eastAsia="cs-CZ"/>
              </w:rPr>
              <w:t xml:space="preserve"> technik (hodinová sazba mimo pracovní dobu)</w:t>
            </w:r>
          </w:p>
        </w:tc>
        <w:tc>
          <w:tcPr>
            <w:tcW w:w="1620" w:type="dxa"/>
            <w:tcBorders>
              <w:top w:val="nil"/>
              <w:left w:val="nil"/>
              <w:bottom w:val="single" w:sz="4" w:space="0" w:color="auto"/>
              <w:right w:val="single" w:sz="4" w:space="0" w:color="auto"/>
            </w:tcBorders>
            <w:shd w:val="clear" w:color="000000" w:fill="FFFF00"/>
            <w:noWrap/>
            <w:vAlign w:val="center"/>
            <w:hideMark/>
          </w:tcPr>
          <w:p w14:paraId="4D2BDD4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1 200,00 Kč</w:t>
            </w:r>
          </w:p>
        </w:tc>
        <w:tc>
          <w:tcPr>
            <w:tcW w:w="774" w:type="dxa"/>
            <w:tcBorders>
              <w:top w:val="nil"/>
              <w:left w:val="nil"/>
              <w:bottom w:val="single" w:sz="4" w:space="0" w:color="auto"/>
              <w:right w:val="single" w:sz="4" w:space="0" w:color="auto"/>
            </w:tcBorders>
            <w:noWrap/>
            <w:vAlign w:val="center"/>
            <w:hideMark/>
          </w:tcPr>
          <w:p w14:paraId="26D56DF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64E7C5B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1 200,00 Kč</w:t>
            </w:r>
          </w:p>
        </w:tc>
        <w:tc>
          <w:tcPr>
            <w:tcW w:w="1780" w:type="dxa"/>
            <w:tcBorders>
              <w:top w:val="nil"/>
              <w:left w:val="nil"/>
              <w:bottom w:val="single" w:sz="4" w:space="0" w:color="auto"/>
              <w:right w:val="single" w:sz="4" w:space="0" w:color="auto"/>
            </w:tcBorders>
            <w:vAlign w:val="center"/>
            <w:hideMark/>
          </w:tcPr>
          <w:p w14:paraId="2A99C1E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1 452,00 Kč</w:t>
            </w:r>
          </w:p>
        </w:tc>
        <w:tc>
          <w:tcPr>
            <w:tcW w:w="1620" w:type="dxa"/>
            <w:tcBorders>
              <w:top w:val="nil"/>
              <w:left w:val="nil"/>
              <w:bottom w:val="single" w:sz="4" w:space="0" w:color="auto"/>
              <w:right w:val="single" w:sz="4" w:space="0" w:color="auto"/>
            </w:tcBorders>
            <w:vAlign w:val="center"/>
            <w:hideMark/>
          </w:tcPr>
          <w:p w14:paraId="67B1418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252,00 Kč</w:t>
            </w:r>
          </w:p>
        </w:tc>
      </w:tr>
      <w:tr w:rsidR="00B21C97" w:rsidRPr="00B21C97" w14:paraId="516807C6" w14:textId="77777777" w:rsidTr="00B21C97">
        <w:trPr>
          <w:trHeight w:val="255"/>
        </w:trPr>
        <w:tc>
          <w:tcPr>
            <w:tcW w:w="700" w:type="dxa"/>
            <w:vMerge/>
            <w:tcBorders>
              <w:top w:val="nil"/>
              <w:left w:val="single" w:sz="8" w:space="0" w:color="auto"/>
              <w:bottom w:val="single" w:sz="4" w:space="0" w:color="000000"/>
              <w:right w:val="single" w:sz="4" w:space="0" w:color="auto"/>
            </w:tcBorders>
            <w:vAlign w:val="center"/>
            <w:hideMark/>
          </w:tcPr>
          <w:p w14:paraId="3A506B10" w14:textId="77777777" w:rsidR="00B21C97" w:rsidRPr="00B21C97" w:rsidRDefault="00B21C97" w:rsidP="00B21C97">
            <w:pPr>
              <w:spacing w:after="0" w:line="240" w:lineRule="auto"/>
              <w:rPr>
                <w:rFonts w:ascii="Arial CE" w:eastAsia="Times New Roman" w:hAnsi="Arial CE" w:cs="Arial CE"/>
                <w:sz w:val="20"/>
                <w:szCs w:val="20"/>
                <w:lang w:eastAsia="cs-CZ"/>
              </w:rPr>
            </w:pPr>
          </w:p>
        </w:tc>
        <w:tc>
          <w:tcPr>
            <w:tcW w:w="7046" w:type="dxa"/>
            <w:tcBorders>
              <w:top w:val="nil"/>
              <w:left w:val="nil"/>
              <w:bottom w:val="single" w:sz="4" w:space="0" w:color="auto"/>
              <w:right w:val="single" w:sz="4" w:space="0" w:color="auto"/>
            </w:tcBorders>
            <w:vAlign w:val="bottom"/>
            <w:hideMark/>
          </w:tcPr>
          <w:p w14:paraId="3A2826F8"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Výkonové sazby nad rámec paušální </w:t>
            </w:r>
            <w:proofErr w:type="gramStart"/>
            <w:r w:rsidRPr="00B21C97">
              <w:rPr>
                <w:rFonts w:ascii="Arial CE" w:eastAsia="Times New Roman" w:hAnsi="Arial CE" w:cs="Arial CE"/>
                <w:sz w:val="20"/>
                <w:szCs w:val="20"/>
                <w:lang w:eastAsia="cs-CZ"/>
              </w:rPr>
              <w:t>ceny - programátor</w:t>
            </w:r>
            <w:proofErr w:type="gramEnd"/>
            <w:r w:rsidRPr="00B21C97">
              <w:rPr>
                <w:rFonts w:ascii="Arial CE" w:eastAsia="Times New Roman" w:hAnsi="Arial CE" w:cs="Arial CE"/>
                <w:sz w:val="20"/>
                <w:szCs w:val="20"/>
                <w:lang w:eastAsia="cs-CZ"/>
              </w:rPr>
              <w:t xml:space="preserve"> (hodinová sazba)</w:t>
            </w:r>
          </w:p>
        </w:tc>
        <w:tc>
          <w:tcPr>
            <w:tcW w:w="1620" w:type="dxa"/>
            <w:tcBorders>
              <w:top w:val="nil"/>
              <w:left w:val="nil"/>
              <w:bottom w:val="single" w:sz="4" w:space="0" w:color="auto"/>
              <w:right w:val="single" w:sz="4" w:space="0" w:color="auto"/>
            </w:tcBorders>
            <w:shd w:val="clear" w:color="000000" w:fill="FFFF00"/>
            <w:noWrap/>
            <w:vAlign w:val="center"/>
            <w:hideMark/>
          </w:tcPr>
          <w:p w14:paraId="316BCFF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1 950,00 Kč</w:t>
            </w:r>
          </w:p>
        </w:tc>
        <w:tc>
          <w:tcPr>
            <w:tcW w:w="774" w:type="dxa"/>
            <w:tcBorders>
              <w:top w:val="nil"/>
              <w:left w:val="nil"/>
              <w:bottom w:val="single" w:sz="4" w:space="0" w:color="auto"/>
              <w:right w:val="single" w:sz="4" w:space="0" w:color="auto"/>
            </w:tcBorders>
            <w:noWrap/>
            <w:vAlign w:val="center"/>
            <w:hideMark/>
          </w:tcPr>
          <w:p w14:paraId="1016D2D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56A4135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1 950,00 Kč</w:t>
            </w:r>
          </w:p>
        </w:tc>
        <w:tc>
          <w:tcPr>
            <w:tcW w:w="1780" w:type="dxa"/>
            <w:tcBorders>
              <w:top w:val="nil"/>
              <w:left w:val="nil"/>
              <w:bottom w:val="single" w:sz="4" w:space="0" w:color="auto"/>
              <w:right w:val="single" w:sz="4" w:space="0" w:color="auto"/>
            </w:tcBorders>
            <w:vAlign w:val="center"/>
            <w:hideMark/>
          </w:tcPr>
          <w:p w14:paraId="6F87E7F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2 359,50 Kč</w:t>
            </w:r>
          </w:p>
        </w:tc>
        <w:tc>
          <w:tcPr>
            <w:tcW w:w="1620" w:type="dxa"/>
            <w:tcBorders>
              <w:top w:val="nil"/>
              <w:left w:val="nil"/>
              <w:bottom w:val="single" w:sz="4" w:space="0" w:color="auto"/>
              <w:right w:val="single" w:sz="4" w:space="0" w:color="auto"/>
            </w:tcBorders>
            <w:vAlign w:val="center"/>
            <w:hideMark/>
          </w:tcPr>
          <w:p w14:paraId="4BDBFC3A"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409,50 Kč</w:t>
            </w:r>
          </w:p>
        </w:tc>
      </w:tr>
      <w:tr w:rsidR="00B21C97" w:rsidRPr="00B21C97" w14:paraId="6BD5C200"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1EFF1471"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50</w:t>
            </w:r>
          </w:p>
        </w:tc>
        <w:tc>
          <w:tcPr>
            <w:tcW w:w="7046" w:type="dxa"/>
            <w:tcBorders>
              <w:top w:val="nil"/>
              <w:left w:val="nil"/>
              <w:bottom w:val="single" w:sz="4" w:space="0" w:color="auto"/>
              <w:right w:val="single" w:sz="4" w:space="0" w:color="auto"/>
            </w:tcBorders>
            <w:vAlign w:val="bottom"/>
            <w:hideMark/>
          </w:tcPr>
          <w:p w14:paraId="3AC000E7"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Výkonové sazby nad rámec paušální </w:t>
            </w:r>
            <w:proofErr w:type="gramStart"/>
            <w:r w:rsidRPr="00B21C97">
              <w:rPr>
                <w:rFonts w:ascii="Arial CE" w:eastAsia="Times New Roman" w:hAnsi="Arial CE" w:cs="Arial CE"/>
                <w:sz w:val="20"/>
                <w:szCs w:val="20"/>
                <w:lang w:eastAsia="cs-CZ"/>
              </w:rPr>
              <w:t>ceny - čas</w:t>
            </w:r>
            <w:proofErr w:type="gramEnd"/>
            <w:r w:rsidRPr="00B21C97">
              <w:rPr>
                <w:rFonts w:ascii="Arial CE" w:eastAsia="Times New Roman" w:hAnsi="Arial CE" w:cs="Arial CE"/>
                <w:sz w:val="20"/>
                <w:szCs w:val="20"/>
                <w:lang w:eastAsia="cs-CZ"/>
              </w:rPr>
              <w:t xml:space="preserve"> strávený na cestě (1 hodina)</w:t>
            </w:r>
          </w:p>
        </w:tc>
        <w:tc>
          <w:tcPr>
            <w:tcW w:w="1620" w:type="dxa"/>
            <w:tcBorders>
              <w:top w:val="nil"/>
              <w:left w:val="nil"/>
              <w:bottom w:val="single" w:sz="4" w:space="0" w:color="auto"/>
              <w:right w:val="single" w:sz="4" w:space="0" w:color="auto"/>
            </w:tcBorders>
            <w:shd w:val="clear" w:color="000000" w:fill="FFFF00"/>
            <w:noWrap/>
            <w:vAlign w:val="center"/>
            <w:hideMark/>
          </w:tcPr>
          <w:p w14:paraId="72EF6D3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350,00 Kč</w:t>
            </w:r>
          </w:p>
        </w:tc>
        <w:tc>
          <w:tcPr>
            <w:tcW w:w="774" w:type="dxa"/>
            <w:tcBorders>
              <w:top w:val="nil"/>
              <w:left w:val="nil"/>
              <w:bottom w:val="single" w:sz="4" w:space="0" w:color="auto"/>
              <w:right w:val="single" w:sz="4" w:space="0" w:color="auto"/>
            </w:tcBorders>
            <w:noWrap/>
            <w:vAlign w:val="center"/>
            <w:hideMark/>
          </w:tcPr>
          <w:p w14:paraId="663CD16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46397BA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350,00 Kč</w:t>
            </w:r>
          </w:p>
        </w:tc>
        <w:tc>
          <w:tcPr>
            <w:tcW w:w="1780" w:type="dxa"/>
            <w:tcBorders>
              <w:top w:val="nil"/>
              <w:left w:val="nil"/>
              <w:bottom w:val="single" w:sz="4" w:space="0" w:color="auto"/>
              <w:right w:val="single" w:sz="4" w:space="0" w:color="auto"/>
            </w:tcBorders>
            <w:vAlign w:val="center"/>
            <w:hideMark/>
          </w:tcPr>
          <w:p w14:paraId="264AD5AC"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423,50 Kč</w:t>
            </w:r>
          </w:p>
        </w:tc>
        <w:tc>
          <w:tcPr>
            <w:tcW w:w="1620" w:type="dxa"/>
            <w:tcBorders>
              <w:top w:val="nil"/>
              <w:left w:val="nil"/>
              <w:bottom w:val="single" w:sz="4" w:space="0" w:color="auto"/>
              <w:right w:val="single" w:sz="4" w:space="0" w:color="auto"/>
            </w:tcBorders>
            <w:vAlign w:val="center"/>
            <w:hideMark/>
          </w:tcPr>
          <w:p w14:paraId="1FF3ECF2"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73,50 Kč</w:t>
            </w:r>
          </w:p>
        </w:tc>
      </w:tr>
      <w:tr w:rsidR="00B21C97" w:rsidRPr="00B21C97" w14:paraId="0BE3A7BD"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02805BC9"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51</w:t>
            </w:r>
          </w:p>
        </w:tc>
        <w:tc>
          <w:tcPr>
            <w:tcW w:w="7046" w:type="dxa"/>
            <w:tcBorders>
              <w:top w:val="nil"/>
              <w:left w:val="nil"/>
              <w:bottom w:val="single" w:sz="4" w:space="0" w:color="auto"/>
              <w:right w:val="single" w:sz="4" w:space="0" w:color="auto"/>
            </w:tcBorders>
            <w:vAlign w:val="bottom"/>
            <w:hideMark/>
          </w:tcPr>
          <w:p w14:paraId="114DE326"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xml:space="preserve">Výkonové sazby nad rámec paušální </w:t>
            </w:r>
            <w:proofErr w:type="gramStart"/>
            <w:r w:rsidRPr="00B21C97">
              <w:rPr>
                <w:rFonts w:ascii="Arial CE" w:eastAsia="Times New Roman" w:hAnsi="Arial CE" w:cs="Arial CE"/>
                <w:sz w:val="20"/>
                <w:szCs w:val="20"/>
                <w:lang w:eastAsia="cs-CZ"/>
              </w:rPr>
              <w:t>ceny - cestovné</w:t>
            </w:r>
            <w:proofErr w:type="gramEnd"/>
            <w:r w:rsidRPr="00B21C97">
              <w:rPr>
                <w:rFonts w:ascii="Arial CE" w:eastAsia="Times New Roman" w:hAnsi="Arial CE" w:cs="Arial CE"/>
                <w:sz w:val="20"/>
                <w:szCs w:val="20"/>
                <w:lang w:eastAsia="cs-CZ"/>
              </w:rPr>
              <w:t xml:space="preserve"> (1 km)</w:t>
            </w:r>
          </w:p>
        </w:tc>
        <w:tc>
          <w:tcPr>
            <w:tcW w:w="1620" w:type="dxa"/>
            <w:tcBorders>
              <w:top w:val="nil"/>
              <w:left w:val="nil"/>
              <w:bottom w:val="single" w:sz="4" w:space="0" w:color="auto"/>
              <w:right w:val="single" w:sz="4" w:space="0" w:color="auto"/>
            </w:tcBorders>
            <w:shd w:val="clear" w:color="000000" w:fill="FFFF00"/>
            <w:noWrap/>
            <w:vAlign w:val="center"/>
            <w:hideMark/>
          </w:tcPr>
          <w:p w14:paraId="740FD3F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15,00 Kč</w:t>
            </w:r>
          </w:p>
        </w:tc>
        <w:tc>
          <w:tcPr>
            <w:tcW w:w="774" w:type="dxa"/>
            <w:tcBorders>
              <w:top w:val="nil"/>
              <w:left w:val="nil"/>
              <w:bottom w:val="single" w:sz="4" w:space="0" w:color="auto"/>
              <w:right w:val="single" w:sz="4" w:space="0" w:color="auto"/>
            </w:tcBorders>
            <w:noWrap/>
            <w:vAlign w:val="center"/>
            <w:hideMark/>
          </w:tcPr>
          <w:p w14:paraId="1E438D30"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w:t>
            </w:r>
          </w:p>
        </w:tc>
        <w:tc>
          <w:tcPr>
            <w:tcW w:w="1760" w:type="dxa"/>
            <w:tcBorders>
              <w:top w:val="nil"/>
              <w:left w:val="nil"/>
              <w:bottom w:val="single" w:sz="4" w:space="0" w:color="auto"/>
              <w:right w:val="single" w:sz="4" w:space="0" w:color="auto"/>
            </w:tcBorders>
            <w:noWrap/>
            <w:vAlign w:val="center"/>
            <w:hideMark/>
          </w:tcPr>
          <w:p w14:paraId="208C37F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15,00 Kč</w:t>
            </w:r>
          </w:p>
        </w:tc>
        <w:tc>
          <w:tcPr>
            <w:tcW w:w="1780" w:type="dxa"/>
            <w:tcBorders>
              <w:top w:val="nil"/>
              <w:left w:val="nil"/>
              <w:bottom w:val="single" w:sz="4" w:space="0" w:color="auto"/>
              <w:right w:val="single" w:sz="4" w:space="0" w:color="auto"/>
            </w:tcBorders>
            <w:vAlign w:val="center"/>
            <w:hideMark/>
          </w:tcPr>
          <w:p w14:paraId="3E4CBEAD"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18,15 Kč</w:t>
            </w:r>
          </w:p>
        </w:tc>
        <w:tc>
          <w:tcPr>
            <w:tcW w:w="1620" w:type="dxa"/>
            <w:tcBorders>
              <w:top w:val="nil"/>
              <w:left w:val="nil"/>
              <w:bottom w:val="single" w:sz="4" w:space="0" w:color="auto"/>
              <w:right w:val="single" w:sz="4" w:space="0" w:color="auto"/>
            </w:tcBorders>
            <w:vAlign w:val="center"/>
            <w:hideMark/>
          </w:tcPr>
          <w:p w14:paraId="213BBD8E"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3,15 Kč</w:t>
            </w:r>
          </w:p>
        </w:tc>
      </w:tr>
      <w:tr w:rsidR="00B21C97" w:rsidRPr="00B21C97" w14:paraId="1E002E53" w14:textId="77777777" w:rsidTr="00B21C97">
        <w:trPr>
          <w:trHeight w:val="255"/>
        </w:trPr>
        <w:tc>
          <w:tcPr>
            <w:tcW w:w="700" w:type="dxa"/>
            <w:tcBorders>
              <w:top w:val="nil"/>
              <w:left w:val="single" w:sz="8" w:space="0" w:color="auto"/>
              <w:bottom w:val="single" w:sz="4" w:space="0" w:color="auto"/>
              <w:right w:val="single" w:sz="4" w:space="0" w:color="auto"/>
            </w:tcBorders>
            <w:shd w:val="clear" w:color="000000" w:fill="BFBFBF"/>
            <w:noWrap/>
            <w:vAlign w:val="bottom"/>
            <w:hideMark/>
          </w:tcPr>
          <w:p w14:paraId="37A6A526"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shd w:val="clear" w:color="000000" w:fill="C0C0C0"/>
            <w:vAlign w:val="center"/>
            <w:hideMark/>
          </w:tcPr>
          <w:p w14:paraId="0F1A7215" w14:textId="77777777" w:rsidR="00B21C97" w:rsidRPr="00B21C97" w:rsidRDefault="00B21C97" w:rsidP="00B21C97">
            <w:pPr>
              <w:spacing w:after="0" w:line="240" w:lineRule="auto"/>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xml:space="preserve">Celkem Pozáruční servis (na období 5 let po ukončení </w:t>
            </w:r>
            <w:proofErr w:type="gramStart"/>
            <w:r w:rsidRPr="00B21C97">
              <w:rPr>
                <w:rFonts w:ascii="Arial CE" w:eastAsia="Times New Roman" w:hAnsi="Arial CE" w:cs="Arial CE"/>
                <w:b/>
                <w:bCs/>
                <w:sz w:val="20"/>
                <w:szCs w:val="20"/>
                <w:lang w:eastAsia="cs-CZ"/>
              </w:rPr>
              <w:t>záruk)*</w:t>
            </w:r>
            <w:proofErr w:type="gramEnd"/>
          </w:p>
        </w:tc>
        <w:tc>
          <w:tcPr>
            <w:tcW w:w="1620" w:type="dxa"/>
            <w:tcBorders>
              <w:top w:val="nil"/>
              <w:left w:val="nil"/>
              <w:bottom w:val="single" w:sz="4" w:space="0" w:color="auto"/>
              <w:right w:val="single" w:sz="4" w:space="0" w:color="auto"/>
            </w:tcBorders>
            <w:shd w:val="clear" w:color="000000" w:fill="C0C0C0"/>
            <w:noWrap/>
            <w:vAlign w:val="center"/>
            <w:hideMark/>
          </w:tcPr>
          <w:p w14:paraId="049749DA"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774" w:type="dxa"/>
            <w:tcBorders>
              <w:top w:val="nil"/>
              <w:left w:val="nil"/>
              <w:bottom w:val="single" w:sz="4" w:space="0" w:color="auto"/>
              <w:right w:val="single" w:sz="4" w:space="0" w:color="auto"/>
            </w:tcBorders>
            <w:shd w:val="clear" w:color="000000" w:fill="C0C0C0"/>
            <w:noWrap/>
            <w:vAlign w:val="center"/>
            <w:hideMark/>
          </w:tcPr>
          <w:p w14:paraId="3AF8E8D7"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 </w:t>
            </w:r>
          </w:p>
        </w:tc>
        <w:tc>
          <w:tcPr>
            <w:tcW w:w="1760" w:type="dxa"/>
            <w:tcBorders>
              <w:top w:val="nil"/>
              <w:left w:val="nil"/>
              <w:bottom w:val="single" w:sz="4" w:space="0" w:color="auto"/>
              <w:right w:val="single" w:sz="4" w:space="0" w:color="auto"/>
            </w:tcBorders>
            <w:shd w:val="clear" w:color="000000" w:fill="C0C0C0"/>
            <w:noWrap/>
            <w:vAlign w:val="center"/>
            <w:hideMark/>
          </w:tcPr>
          <w:p w14:paraId="7A09663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875 465,00 Kč</w:t>
            </w:r>
          </w:p>
        </w:tc>
        <w:tc>
          <w:tcPr>
            <w:tcW w:w="1780" w:type="dxa"/>
            <w:tcBorders>
              <w:top w:val="nil"/>
              <w:left w:val="nil"/>
              <w:bottom w:val="single" w:sz="4" w:space="0" w:color="auto"/>
              <w:right w:val="single" w:sz="4" w:space="0" w:color="auto"/>
            </w:tcBorders>
            <w:shd w:val="clear" w:color="000000" w:fill="C0C0C0"/>
            <w:noWrap/>
            <w:vAlign w:val="center"/>
            <w:hideMark/>
          </w:tcPr>
          <w:p w14:paraId="55A3D560"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1 059 312,65 Kč</w:t>
            </w:r>
          </w:p>
        </w:tc>
        <w:tc>
          <w:tcPr>
            <w:tcW w:w="1620" w:type="dxa"/>
            <w:tcBorders>
              <w:top w:val="nil"/>
              <w:left w:val="nil"/>
              <w:bottom w:val="single" w:sz="4" w:space="0" w:color="auto"/>
              <w:right w:val="single" w:sz="4" w:space="0" w:color="auto"/>
            </w:tcBorders>
            <w:shd w:val="clear" w:color="000000" w:fill="C0C0C0"/>
            <w:noWrap/>
            <w:vAlign w:val="center"/>
            <w:hideMark/>
          </w:tcPr>
          <w:p w14:paraId="093DAC1B"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183 847,65 Kč</w:t>
            </w:r>
          </w:p>
        </w:tc>
      </w:tr>
      <w:tr w:rsidR="00B21C97" w:rsidRPr="00B21C97" w14:paraId="7ACF5A4F" w14:textId="77777777" w:rsidTr="00B21C97">
        <w:trPr>
          <w:trHeight w:val="255"/>
        </w:trPr>
        <w:tc>
          <w:tcPr>
            <w:tcW w:w="700" w:type="dxa"/>
            <w:tcBorders>
              <w:top w:val="nil"/>
              <w:left w:val="single" w:sz="8" w:space="0" w:color="auto"/>
              <w:bottom w:val="single" w:sz="4" w:space="0" w:color="auto"/>
              <w:right w:val="single" w:sz="4" w:space="0" w:color="auto"/>
            </w:tcBorders>
            <w:noWrap/>
            <w:vAlign w:val="bottom"/>
            <w:hideMark/>
          </w:tcPr>
          <w:p w14:paraId="07FDE792" w14:textId="77777777" w:rsidR="00B21C97" w:rsidRPr="00B21C97" w:rsidRDefault="00B21C97" w:rsidP="00B21C97">
            <w:pPr>
              <w:spacing w:after="0" w:line="240" w:lineRule="auto"/>
              <w:jc w:val="center"/>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046" w:type="dxa"/>
            <w:tcBorders>
              <w:top w:val="nil"/>
              <w:left w:val="nil"/>
              <w:bottom w:val="single" w:sz="4" w:space="0" w:color="auto"/>
              <w:right w:val="single" w:sz="4" w:space="0" w:color="auto"/>
            </w:tcBorders>
            <w:vAlign w:val="bottom"/>
            <w:hideMark/>
          </w:tcPr>
          <w:p w14:paraId="32A96F1B"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4" w:space="0" w:color="auto"/>
            </w:tcBorders>
            <w:noWrap/>
            <w:hideMark/>
          </w:tcPr>
          <w:p w14:paraId="291838F3"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774" w:type="dxa"/>
            <w:tcBorders>
              <w:top w:val="nil"/>
              <w:left w:val="nil"/>
              <w:bottom w:val="single" w:sz="4" w:space="0" w:color="auto"/>
              <w:right w:val="single" w:sz="4" w:space="0" w:color="auto"/>
            </w:tcBorders>
            <w:noWrap/>
            <w:vAlign w:val="center"/>
            <w:hideMark/>
          </w:tcPr>
          <w:p w14:paraId="214D897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760" w:type="dxa"/>
            <w:tcBorders>
              <w:top w:val="nil"/>
              <w:left w:val="nil"/>
              <w:bottom w:val="single" w:sz="4" w:space="0" w:color="auto"/>
              <w:right w:val="single" w:sz="4" w:space="0" w:color="auto"/>
            </w:tcBorders>
            <w:noWrap/>
            <w:vAlign w:val="center"/>
            <w:hideMark/>
          </w:tcPr>
          <w:p w14:paraId="369F3CC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780" w:type="dxa"/>
            <w:tcBorders>
              <w:top w:val="nil"/>
              <w:left w:val="nil"/>
              <w:bottom w:val="single" w:sz="4" w:space="0" w:color="auto"/>
              <w:right w:val="single" w:sz="4" w:space="0" w:color="auto"/>
            </w:tcBorders>
            <w:noWrap/>
            <w:vAlign w:val="bottom"/>
            <w:hideMark/>
          </w:tcPr>
          <w:p w14:paraId="15EB47A8"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c>
          <w:tcPr>
            <w:tcW w:w="1620" w:type="dxa"/>
            <w:tcBorders>
              <w:top w:val="nil"/>
              <w:left w:val="nil"/>
              <w:bottom w:val="single" w:sz="4" w:space="0" w:color="auto"/>
              <w:right w:val="single" w:sz="8" w:space="0" w:color="auto"/>
            </w:tcBorders>
            <w:noWrap/>
            <w:vAlign w:val="bottom"/>
            <w:hideMark/>
          </w:tcPr>
          <w:p w14:paraId="7E28B5B2" w14:textId="77777777" w:rsidR="00B21C97" w:rsidRPr="00B21C97" w:rsidRDefault="00B21C97" w:rsidP="00B21C97">
            <w:pPr>
              <w:spacing w:after="0" w:line="240" w:lineRule="auto"/>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 </w:t>
            </w:r>
          </w:p>
        </w:tc>
      </w:tr>
      <w:tr w:rsidR="00B21C97" w:rsidRPr="00B21C97" w14:paraId="464440B7" w14:textId="77777777" w:rsidTr="00B21C97">
        <w:trPr>
          <w:trHeight w:val="315"/>
        </w:trPr>
        <w:tc>
          <w:tcPr>
            <w:tcW w:w="700" w:type="dxa"/>
            <w:tcBorders>
              <w:top w:val="nil"/>
              <w:left w:val="single" w:sz="8" w:space="0" w:color="auto"/>
              <w:bottom w:val="nil"/>
              <w:right w:val="single" w:sz="4" w:space="0" w:color="auto"/>
            </w:tcBorders>
            <w:shd w:val="clear" w:color="000000" w:fill="BFBFBF"/>
            <w:noWrap/>
            <w:vAlign w:val="bottom"/>
            <w:hideMark/>
          </w:tcPr>
          <w:p w14:paraId="7FC87138" w14:textId="77777777" w:rsidR="00B21C97" w:rsidRPr="00B21C97" w:rsidRDefault="00B21C97" w:rsidP="00B21C97">
            <w:pPr>
              <w:spacing w:after="0" w:line="240" w:lineRule="auto"/>
              <w:jc w:val="center"/>
              <w:rPr>
                <w:rFonts w:ascii="Arial CE" w:eastAsia="Times New Roman" w:hAnsi="Arial CE" w:cs="Arial CE"/>
                <w:b/>
                <w:bCs/>
                <w:sz w:val="24"/>
                <w:szCs w:val="24"/>
                <w:lang w:eastAsia="cs-CZ"/>
              </w:rPr>
            </w:pPr>
            <w:r w:rsidRPr="00B21C97">
              <w:rPr>
                <w:rFonts w:ascii="Arial CE" w:eastAsia="Times New Roman" w:hAnsi="Arial CE" w:cs="Arial CE"/>
                <w:b/>
                <w:bCs/>
                <w:sz w:val="24"/>
                <w:szCs w:val="24"/>
                <w:lang w:eastAsia="cs-CZ"/>
              </w:rPr>
              <w:t> </w:t>
            </w:r>
          </w:p>
        </w:tc>
        <w:tc>
          <w:tcPr>
            <w:tcW w:w="7046" w:type="dxa"/>
            <w:tcBorders>
              <w:top w:val="nil"/>
              <w:left w:val="nil"/>
              <w:bottom w:val="nil"/>
              <w:right w:val="single" w:sz="4" w:space="0" w:color="auto"/>
            </w:tcBorders>
            <w:shd w:val="clear" w:color="000000" w:fill="BFBFBF"/>
            <w:vAlign w:val="bottom"/>
            <w:hideMark/>
          </w:tcPr>
          <w:p w14:paraId="47AC8088" w14:textId="77777777" w:rsidR="00B21C97" w:rsidRPr="00B21C97" w:rsidRDefault="00B21C97" w:rsidP="00B21C97">
            <w:pPr>
              <w:spacing w:after="0" w:line="240" w:lineRule="auto"/>
              <w:rPr>
                <w:rFonts w:ascii="Arial CE" w:eastAsia="Times New Roman" w:hAnsi="Arial CE" w:cs="Arial CE"/>
                <w:sz w:val="24"/>
                <w:szCs w:val="24"/>
                <w:lang w:eastAsia="cs-CZ"/>
              </w:rPr>
            </w:pPr>
            <w:r w:rsidRPr="00B21C97">
              <w:rPr>
                <w:rFonts w:ascii="Arial CE" w:eastAsia="Times New Roman" w:hAnsi="Arial CE" w:cs="Arial CE"/>
                <w:sz w:val="24"/>
                <w:szCs w:val="24"/>
                <w:lang w:eastAsia="cs-CZ"/>
              </w:rPr>
              <w:t xml:space="preserve">Cena VIS celkem (položky </w:t>
            </w:r>
            <w:proofErr w:type="gramStart"/>
            <w:r w:rsidRPr="00B21C97">
              <w:rPr>
                <w:rFonts w:ascii="Arial CE" w:eastAsia="Times New Roman" w:hAnsi="Arial CE" w:cs="Arial CE"/>
                <w:sz w:val="24"/>
                <w:szCs w:val="24"/>
                <w:lang w:eastAsia="cs-CZ"/>
              </w:rPr>
              <w:t>1 - 45</w:t>
            </w:r>
            <w:proofErr w:type="gramEnd"/>
            <w:r w:rsidRPr="00B21C97">
              <w:rPr>
                <w:rFonts w:ascii="Arial CE" w:eastAsia="Times New Roman" w:hAnsi="Arial CE" w:cs="Arial CE"/>
                <w:sz w:val="24"/>
                <w:szCs w:val="24"/>
                <w:lang w:eastAsia="cs-CZ"/>
              </w:rPr>
              <w:t>)</w:t>
            </w:r>
          </w:p>
        </w:tc>
        <w:tc>
          <w:tcPr>
            <w:tcW w:w="1620" w:type="dxa"/>
            <w:tcBorders>
              <w:top w:val="nil"/>
              <w:left w:val="nil"/>
              <w:bottom w:val="nil"/>
              <w:right w:val="single" w:sz="4" w:space="0" w:color="auto"/>
            </w:tcBorders>
            <w:shd w:val="clear" w:color="000000" w:fill="BFBFBF"/>
            <w:noWrap/>
            <w:hideMark/>
          </w:tcPr>
          <w:p w14:paraId="3FCBBFBE" w14:textId="77777777" w:rsidR="00B21C97" w:rsidRPr="00B21C97" w:rsidRDefault="00B21C97" w:rsidP="00B21C97">
            <w:pPr>
              <w:spacing w:after="0" w:line="240" w:lineRule="auto"/>
              <w:jc w:val="right"/>
              <w:rPr>
                <w:rFonts w:ascii="Arial CE" w:eastAsia="Times New Roman" w:hAnsi="Arial CE" w:cs="Arial CE"/>
                <w:sz w:val="24"/>
                <w:szCs w:val="24"/>
                <w:lang w:eastAsia="cs-CZ"/>
              </w:rPr>
            </w:pPr>
            <w:r w:rsidRPr="00B21C97">
              <w:rPr>
                <w:rFonts w:ascii="Arial CE" w:eastAsia="Times New Roman" w:hAnsi="Arial CE" w:cs="Arial CE"/>
                <w:sz w:val="24"/>
                <w:szCs w:val="24"/>
                <w:lang w:eastAsia="cs-CZ"/>
              </w:rPr>
              <w:t> </w:t>
            </w:r>
          </w:p>
        </w:tc>
        <w:tc>
          <w:tcPr>
            <w:tcW w:w="774" w:type="dxa"/>
            <w:tcBorders>
              <w:top w:val="nil"/>
              <w:left w:val="nil"/>
              <w:bottom w:val="nil"/>
              <w:right w:val="single" w:sz="4" w:space="0" w:color="auto"/>
            </w:tcBorders>
            <w:shd w:val="clear" w:color="000000" w:fill="BFBFBF"/>
            <w:noWrap/>
            <w:vAlign w:val="center"/>
            <w:hideMark/>
          </w:tcPr>
          <w:p w14:paraId="0687A9CE" w14:textId="77777777" w:rsidR="00B21C97" w:rsidRPr="00B21C97" w:rsidRDefault="00B21C97" w:rsidP="00B21C97">
            <w:pPr>
              <w:spacing w:after="0" w:line="240" w:lineRule="auto"/>
              <w:jc w:val="right"/>
              <w:rPr>
                <w:rFonts w:ascii="Arial CE" w:eastAsia="Times New Roman" w:hAnsi="Arial CE" w:cs="Arial CE"/>
                <w:sz w:val="24"/>
                <w:szCs w:val="24"/>
                <w:lang w:eastAsia="cs-CZ"/>
              </w:rPr>
            </w:pPr>
            <w:r w:rsidRPr="00B21C97">
              <w:rPr>
                <w:rFonts w:ascii="Arial CE" w:eastAsia="Times New Roman" w:hAnsi="Arial CE" w:cs="Arial CE"/>
                <w:sz w:val="24"/>
                <w:szCs w:val="24"/>
                <w:lang w:eastAsia="cs-CZ"/>
              </w:rPr>
              <w:t> </w:t>
            </w:r>
          </w:p>
        </w:tc>
        <w:tc>
          <w:tcPr>
            <w:tcW w:w="1760" w:type="dxa"/>
            <w:tcBorders>
              <w:top w:val="nil"/>
              <w:left w:val="nil"/>
              <w:bottom w:val="nil"/>
              <w:right w:val="single" w:sz="4" w:space="0" w:color="auto"/>
            </w:tcBorders>
            <w:shd w:val="clear" w:color="000000" w:fill="BFBFBF"/>
            <w:noWrap/>
            <w:vAlign w:val="center"/>
            <w:hideMark/>
          </w:tcPr>
          <w:p w14:paraId="1D89E5C8"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10 470 069,00 Kč</w:t>
            </w:r>
          </w:p>
        </w:tc>
        <w:tc>
          <w:tcPr>
            <w:tcW w:w="1780" w:type="dxa"/>
            <w:tcBorders>
              <w:top w:val="nil"/>
              <w:left w:val="nil"/>
              <w:bottom w:val="nil"/>
              <w:right w:val="single" w:sz="4" w:space="0" w:color="auto"/>
            </w:tcBorders>
            <w:shd w:val="clear" w:color="000000" w:fill="BFBFBF"/>
            <w:noWrap/>
            <w:vAlign w:val="center"/>
            <w:hideMark/>
          </w:tcPr>
          <w:p w14:paraId="4E40E7FF"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12 668 783,49 Kč</w:t>
            </w:r>
          </w:p>
        </w:tc>
        <w:tc>
          <w:tcPr>
            <w:tcW w:w="1620" w:type="dxa"/>
            <w:tcBorders>
              <w:top w:val="nil"/>
              <w:left w:val="nil"/>
              <w:bottom w:val="nil"/>
              <w:right w:val="nil"/>
            </w:tcBorders>
            <w:shd w:val="clear" w:color="000000" w:fill="BFBFBF"/>
            <w:noWrap/>
            <w:vAlign w:val="bottom"/>
            <w:hideMark/>
          </w:tcPr>
          <w:p w14:paraId="2B110046" w14:textId="77777777" w:rsidR="00B21C97" w:rsidRPr="00B21C97" w:rsidRDefault="00B21C97" w:rsidP="00B21C97">
            <w:pPr>
              <w:spacing w:after="0" w:line="240" w:lineRule="auto"/>
              <w:jc w:val="right"/>
              <w:rPr>
                <w:rFonts w:ascii="Arial CE" w:eastAsia="Times New Roman" w:hAnsi="Arial CE" w:cs="Arial CE"/>
                <w:sz w:val="20"/>
                <w:szCs w:val="20"/>
                <w:lang w:eastAsia="cs-CZ"/>
              </w:rPr>
            </w:pPr>
            <w:r w:rsidRPr="00B21C97">
              <w:rPr>
                <w:rFonts w:ascii="Arial CE" w:eastAsia="Times New Roman" w:hAnsi="Arial CE" w:cs="Arial CE"/>
                <w:sz w:val="20"/>
                <w:szCs w:val="20"/>
                <w:lang w:eastAsia="cs-CZ"/>
              </w:rPr>
              <w:t>-2 198 714,49 Kč</w:t>
            </w:r>
          </w:p>
        </w:tc>
      </w:tr>
      <w:tr w:rsidR="00B21C97" w:rsidRPr="00B21C97" w14:paraId="556AADAC" w14:textId="77777777" w:rsidTr="00B21C97">
        <w:trPr>
          <w:trHeight w:val="330"/>
        </w:trPr>
        <w:tc>
          <w:tcPr>
            <w:tcW w:w="700" w:type="dxa"/>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43738AAA" w14:textId="77777777" w:rsidR="00B21C97" w:rsidRPr="00B21C97" w:rsidRDefault="00B21C97" w:rsidP="00B21C97">
            <w:pPr>
              <w:spacing w:after="0" w:line="240" w:lineRule="auto"/>
              <w:jc w:val="center"/>
              <w:rPr>
                <w:rFonts w:ascii="Arial CE" w:eastAsia="Times New Roman" w:hAnsi="Arial CE" w:cs="Arial CE"/>
                <w:color w:val="0000FF"/>
                <w:sz w:val="24"/>
                <w:szCs w:val="24"/>
                <w:lang w:eastAsia="cs-CZ"/>
              </w:rPr>
            </w:pPr>
            <w:r w:rsidRPr="00B21C97">
              <w:rPr>
                <w:rFonts w:ascii="Arial CE" w:eastAsia="Times New Roman" w:hAnsi="Arial CE" w:cs="Arial CE"/>
                <w:color w:val="0000FF"/>
                <w:sz w:val="24"/>
                <w:szCs w:val="24"/>
                <w:lang w:eastAsia="cs-CZ"/>
              </w:rPr>
              <w:t> </w:t>
            </w:r>
          </w:p>
        </w:tc>
        <w:tc>
          <w:tcPr>
            <w:tcW w:w="7046" w:type="dxa"/>
            <w:tcBorders>
              <w:top w:val="single" w:sz="4" w:space="0" w:color="auto"/>
              <w:left w:val="nil"/>
              <w:bottom w:val="single" w:sz="8" w:space="0" w:color="auto"/>
              <w:right w:val="single" w:sz="4" w:space="0" w:color="auto"/>
            </w:tcBorders>
            <w:shd w:val="clear" w:color="000000" w:fill="A6A6A6"/>
            <w:vAlign w:val="center"/>
            <w:hideMark/>
          </w:tcPr>
          <w:p w14:paraId="429B81F6" w14:textId="77777777" w:rsidR="00B21C97" w:rsidRPr="00B21C97" w:rsidRDefault="00B21C97" w:rsidP="00B21C97">
            <w:pPr>
              <w:spacing w:after="0" w:line="240" w:lineRule="auto"/>
              <w:rPr>
                <w:rFonts w:ascii="Arial CE" w:eastAsia="Times New Roman" w:hAnsi="Arial CE" w:cs="Arial CE"/>
                <w:b/>
                <w:bCs/>
                <w:sz w:val="24"/>
                <w:szCs w:val="24"/>
                <w:lang w:eastAsia="cs-CZ"/>
              </w:rPr>
            </w:pPr>
            <w:r w:rsidRPr="00B21C97">
              <w:rPr>
                <w:rFonts w:ascii="Arial CE" w:eastAsia="Times New Roman" w:hAnsi="Arial CE" w:cs="Arial CE"/>
                <w:b/>
                <w:bCs/>
                <w:sz w:val="24"/>
                <w:szCs w:val="24"/>
                <w:lang w:eastAsia="cs-CZ"/>
              </w:rPr>
              <w:t xml:space="preserve">CELKOVÁ NABÍDKOVÁ CENA (položky </w:t>
            </w:r>
            <w:proofErr w:type="gramStart"/>
            <w:r w:rsidRPr="00B21C97">
              <w:rPr>
                <w:rFonts w:ascii="Arial CE" w:eastAsia="Times New Roman" w:hAnsi="Arial CE" w:cs="Arial CE"/>
                <w:b/>
                <w:bCs/>
                <w:sz w:val="24"/>
                <w:szCs w:val="24"/>
                <w:lang w:eastAsia="cs-CZ"/>
              </w:rPr>
              <w:t>1 - 57</w:t>
            </w:r>
            <w:proofErr w:type="gramEnd"/>
            <w:r w:rsidRPr="00B21C97">
              <w:rPr>
                <w:rFonts w:ascii="Arial CE" w:eastAsia="Times New Roman" w:hAnsi="Arial CE" w:cs="Arial CE"/>
                <w:b/>
                <w:bCs/>
                <w:sz w:val="24"/>
                <w:szCs w:val="24"/>
                <w:lang w:eastAsia="cs-CZ"/>
              </w:rPr>
              <w:t>)</w:t>
            </w:r>
          </w:p>
        </w:tc>
        <w:tc>
          <w:tcPr>
            <w:tcW w:w="1620" w:type="dxa"/>
            <w:tcBorders>
              <w:top w:val="single" w:sz="4" w:space="0" w:color="auto"/>
              <w:left w:val="nil"/>
              <w:bottom w:val="single" w:sz="8" w:space="0" w:color="auto"/>
              <w:right w:val="single" w:sz="4" w:space="0" w:color="auto"/>
            </w:tcBorders>
            <w:shd w:val="clear" w:color="000000" w:fill="A6A6A6"/>
            <w:noWrap/>
            <w:vAlign w:val="center"/>
            <w:hideMark/>
          </w:tcPr>
          <w:p w14:paraId="62D58AEA" w14:textId="77777777" w:rsidR="00B21C97" w:rsidRPr="00B21C97" w:rsidRDefault="00B21C97" w:rsidP="00B21C97">
            <w:pPr>
              <w:spacing w:after="0" w:line="240" w:lineRule="auto"/>
              <w:jc w:val="right"/>
              <w:rPr>
                <w:rFonts w:ascii="Arial CE" w:eastAsia="Times New Roman" w:hAnsi="Arial CE" w:cs="Arial CE"/>
                <w:b/>
                <w:bCs/>
                <w:sz w:val="24"/>
                <w:szCs w:val="24"/>
                <w:lang w:eastAsia="cs-CZ"/>
              </w:rPr>
            </w:pPr>
            <w:r w:rsidRPr="00B21C97">
              <w:rPr>
                <w:rFonts w:ascii="Arial CE" w:eastAsia="Times New Roman" w:hAnsi="Arial CE" w:cs="Arial CE"/>
                <w:b/>
                <w:bCs/>
                <w:sz w:val="24"/>
                <w:szCs w:val="24"/>
                <w:lang w:eastAsia="cs-CZ"/>
              </w:rPr>
              <w:t> </w:t>
            </w:r>
          </w:p>
        </w:tc>
        <w:tc>
          <w:tcPr>
            <w:tcW w:w="774" w:type="dxa"/>
            <w:tcBorders>
              <w:top w:val="single" w:sz="4" w:space="0" w:color="auto"/>
              <w:left w:val="nil"/>
              <w:bottom w:val="single" w:sz="8" w:space="0" w:color="auto"/>
              <w:right w:val="single" w:sz="4" w:space="0" w:color="auto"/>
            </w:tcBorders>
            <w:shd w:val="clear" w:color="000000" w:fill="A6A6A6"/>
            <w:noWrap/>
            <w:vAlign w:val="center"/>
            <w:hideMark/>
          </w:tcPr>
          <w:p w14:paraId="353F16F7" w14:textId="77777777" w:rsidR="00B21C97" w:rsidRPr="00B21C97" w:rsidRDefault="00B21C97" w:rsidP="00B21C97">
            <w:pPr>
              <w:spacing w:after="0" w:line="240" w:lineRule="auto"/>
              <w:rPr>
                <w:rFonts w:ascii="Arial CE" w:eastAsia="Times New Roman" w:hAnsi="Arial CE" w:cs="Arial CE"/>
                <w:b/>
                <w:bCs/>
                <w:sz w:val="24"/>
                <w:szCs w:val="24"/>
                <w:lang w:eastAsia="cs-CZ"/>
              </w:rPr>
            </w:pPr>
            <w:r w:rsidRPr="00B21C97">
              <w:rPr>
                <w:rFonts w:ascii="Arial CE" w:eastAsia="Times New Roman" w:hAnsi="Arial CE" w:cs="Arial CE"/>
                <w:b/>
                <w:bCs/>
                <w:sz w:val="24"/>
                <w:szCs w:val="24"/>
                <w:lang w:eastAsia="cs-CZ"/>
              </w:rPr>
              <w:t> </w:t>
            </w:r>
          </w:p>
        </w:tc>
        <w:tc>
          <w:tcPr>
            <w:tcW w:w="1760" w:type="dxa"/>
            <w:tcBorders>
              <w:top w:val="single" w:sz="4" w:space="0" w:color="auto"/>
              <w:left w:val="nil"/>
              <w:bottom w:val="single" w:sz="8" w:space="0" w:color="auto"/>
              <w:right w:val="single" w:sz="4" w:space="0" w:color="auto"/>
            </w:tcBorders>
            <w:shd w:val="clear" w:color="000000" w:fill="A6A6A6"/>
            <w:noWrap/>
            <w:vAlign w:val="center"/>
            <w:hideMark/>
          </w:tcPr>
          <w:p w14:paraId="5060C10B"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11 345 534,00 Kč</w:t>
            </w:r>
          </w:p>
        </w:tc>
        <w:tc>
          <w:tcPr>
            <w:tcW w:w="1780" w:type="dxa"/>
            <w:tcBorders>
              <w:top w:val="single" w:sz="4" w:space="0" w:color="auto"/>
              <w:left w:val="nil"/>
              <w:bottom w:val="single" w:sz="8" w:space="0" w:color="auto"/>
              <w:right w:val="single" w:sz="4" w:space="0" w:color="auto"/>
            </w:tcBorders>
            <w:shd w:val="clear" w:color="000000" w:fill="A6A6A6"/>
            <w:noWrap/>
            <w:vAlign w:val="center"/>
            <w:hideMark/>
          </w:tcPr>
          <w:p w14:paraId="2ADAAF7E"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13 728 096,14 Kč</w:t>
            </w:r>
          </w:p>
        </w:tc>
        <w:tc>
          <w:tcPr>
            <w:tcW w:w="1620" w:type="dxa"/>
            <w:tcBorders>
              <w:top w:val="single" w:sz="4" w:space="0" w:color="auto"/>
              <w:left w:val="nil"/>
              <w:bottom w:val="single" w:sz="8" w:space="0" w:color="auto"/>
              <w:right w:val="single" w:sz="4" w:space="0" w:color="auto"/>
            </w:tcBorders>
            <w:shd w:val="clear" w:color="000000" w:fill="A6A6A6"/>
            <w:noWrap/>
            <w:vAlign w:val="center"/>
            <w:hideMark/>
          </w:tcPr>
          <w:p w14:paraId="228B4F37"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r w:rsidRPr="00B21C97">
              <w:rPr>
                <w:rFonts w:ascii="Arial CE" w:eastAsia="Times New Roman" w:hAnsi="Arial CE" w:cs="Arial CE"/>
                <w:b/>
                <w:bCs/>
                <w:sz w:val="20"/>
                <w:szCs w:val="20"/>
                <w:lang w:eastAsia="cs-CZ"/>
              </w:rPr>
              <w:t>2 382 562,14 Kč</w:t>
            </w:r>
          </w:p>
        </w:tc>
      </w:tr>
      <w:tr w:rsidR="00B21C97" w:rsidRPr="00B21C97" w14:paraId="33C6F39F" w14:textId="77777777" w:rsidTr="00B21C97">
        <w:trPr>
          <w:trHeight w:val="255"/>
        </w:trPr>
        <w:tc>
          <w:tcPr>
            <w:tcW w:w="700" w:type="dxa"/>
            <w:tcBorders>
              <w:top w:val="nil"/>
              <w:left w:val="nil"/>
              <w:bottom w:val="nil"/>
              <w:right w:val="nil"/>
            </w:tcBorders>
            <w:noWrap/>
            <w:vAlign w:val="bottom"/>
            <w:hideMark/>
          </w:tcPr>
          <w:p w14:paraId="78957E44" w14:textId="77777777" w:rsidR="00B21C97" w:rsidRPr="00B21C97" w:rsidRDefault="00B21C97" w:rsidP="00B21C97">
            <w:pPr>
              <w:spacing w:after="0" w:line="240" w:lineRule="auto"/>
              <w:jc w:val="right"/>
              <w:rPr>
                <w:rFonts w:ascii="Arial CE" w:eastAsia="Times New Roman" w:hAnsi="Arial CE" w:cs="Arial CE"/>
                <w:b/>
                <w:bCs/>
                <w:sz w:val="20"/>
                <w:szCs w:val="20"/>
                <w:lang w:eastAsia="cs-CZ"/>
              </w:rPr>
            </w:pPr>
          </w:p>
        </w:tc>
        <w:tc>
          <w:tcPr>
            <w:tcW w:w="7046" w:type="dxa"/>
            <w:tcBorders>
              <w:top w:val="nil"/>
              <w:left w:val="nil"/>
              <w:bottom w:val="nil"/>
              <w:right w:val="nil"/>
            </w:tcBorders>
            <w:vAlign w:val="bottom"/>
            <w:hideMark/>
          </w:tcPr>
          <w:p w14:paraId="1A19EE4B" w14:textId="77777777" w:rsidR="00B21C97" w:rsidRPr="00B21C97" w:rsidRDefault="00B21C97" w:rsidP="00B21C97">
            <w:pPr>
              <w:spacing w:after="0" w:line="240" w:lineRule="auto"/>
              <w:jc w:val="center"/>
              <w:rPr>
                <w:rFonts w:ascii="Times New Roman" w:eastAsia="Times New Roman" w:hAnsi="Times New Roman" w:cs="Times New Roman"/>
                <w:sz w:val="20"/>
                <w:szCs w:val="20"/>
                <w:lang w:eastAsia="cs-CZ"/>
              </w:rPr>
            </w:pPr>
          </w:p>
        </w:tc>
        <w:tc>
          <w:tcPr>
            <w:tcW w:w="1620" w:type="dxa"/>
            <w:tcBorders>
              <w:top w:val="nil"/>
              <w:left w:val="nil"/>
              <w:bottom w:val="nil"/>
              <w:right w:val="nil"/>
            </w:tcBorders>
            <w:noWrap/>
            <w:vAlign w:val="bottom"/>
            <w:hideMark/>
          </w:tcPr>
          <w:p w14:paraId="6FD762D3"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774" w:type="dxa"/>
            <w:tcBorders>
              <w:top w:val="nil"/>
              <w:left w:val="nil"/>
              <w:bottom w:val="nil"/>
              <w:right w:val="nil"/>
            </w:tcBorders>
            <w:noWrap/>
            <w:vAlign w:val="bottom"/>
            <w:hideMark/>
          </w:tcPr>
          <w:p w14:paraId="34F71F9B"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1760" w:type="dxa"/>
            <w:tcBorders>
              <w:top w:val="nil"/>
              <w:left w:val="nil"/>
              <w:bottom w:val="nil"/>
              <w:right w:val="nil"/>
            </w:tcBorders>
            <w:noWrap/>
            <w:vAlign w:val="bottom"/>
            <w:hideMark/>
          </w:tcPr>
          <w:p w14:paraId="078446F8"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noWrap/>
            <w:vAlign w:val="bottom"/>
            <w:hideMark/>
          </w:tcPr>
          <w:p w14:paraId="78A33A68"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1620" w:type="dxa"/>
            <w:tcBorders>
              <w:top w:val="nil"/>
              <w:left w:val="nil"/>
              <w:bottom w:val="nil"/>
              <w:right w:val="nil"/>
            </w:tcBorders>
            <w:noWrap/>
            <w:vAlign w:val="bottom"/>
            <w:hideMark/>
          </w:tcPr>
          <w:p w14:paraId="2904AF54"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r>
      <w:tr w:rsidR="00B21C97" w:rsidRPr="00B21C97" w14:paraId="64DD6A04" w14:textId="77777777" w:rsidTr="00B21C97">
        <w:trPr>
          <w:trHeight w:val="510"/>
        </w:trPr>
        <w:tc>
          <w:tcPr>
            <w:tcW w:w="700" w:type="dxa"/>
            <w:tcBorders>
              <w:top w:val="nil"/>
              <w:left w:val="nil"/>
              <w:bottom w:val="nil"/>
              <w:right w:val="nil"/>
            </w:tcBorders>
            <w:noWrap/>
            <w:vAlign w:val="bottom"/>
            <w:hideMark/>
          </w:tcPr>
          <w:p w14:paraId="727CE6E3"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7046" w:type="dxa"/>
            <w:tcBorders>
              <w:top w:val="nil"/>
              <w:left w:val="nil"/>
              <w:bottom w:val="nil"/>
              <w:right w:val="nil"/>
            </w:tcBorders>
            <w:vAlign w:val="bottom"/>
            <w:hideMark/>
          </w:tcPr>
          <w:p w14:paraId="3CB28149" w14:textId="77777777" w:rsidR="00B21C97" w:rsidRPr="00B21C97" w:rsidRDefault="00B21C97" w:rsidP="00B21C97">
            <w:pPr>
              <w:spacing w:after="0" w:line="240" w:lineRule="auto"/>
              <w:rPr>
                <w:rFonts w:ascii="Arial CE" w:eastAsia="Times New Roman" w:hAnsi="Arial CE" w:cs="Arial CE"/>
                <w:i/>
                <w:iCs/>
                <w:sz w:val="20"/>
                <w:szCs w:val="20"/>
                <w:lang w:eastAsia="cs-CZ"/>
              </w:rPr>
            </w:pPr>
            <w:r w:rsidRPr="00B21C97">
              <w:rPr>
                <w:rFonts w:ascii="Arial CE" w:eastAsia="Times New Roman" w:hAnsi="Arial CE" w:cs="Arial CE"/>
                <w:i/>
                <w:iCs/>
                <w:sz w:val="20"/>
                <w:szCs w:val="20"/>
                <w:lang w:eastAsia="cs-CZ"/>
              </w:rPr>
              <w:t xml:space="preserve">*Jedná se pouze o modelový </w:t>
            </w:r>
            <w:proofErr w:type="gramStart"/>
            <w:r w:rsidRPr="00B21C97">
              <w:rPr>
                <w:rFonts w:ascii="Arial CE" w:eastAsia="Times New Roman" w:hAnsi="Arial CE" w:cs="Arial CE"/>
                <w:i/>
                <w:iCs/>
                <w:sz w:val="20"/>
                <w:szCs w:val="20"/>
                <w:lang w:eastAsia="cs-CZ"/>
              </w:rPr>
              <w:t>příklad - služby</w:t>
            </w:r>
            <w:proofErr w:type="gramEnd"/>
            <w:r w:rsidRPr="00B21C97">
              <w:rPr>
                <w:rFonts w:ascii="Arial CE" w:eastAsia="Times New Roman" w:hAnsi="Arial CE" w:cs="Arial CE"/>
                <w:i/>
                <w:iCs/>
                <w:sz w:val="20"/>
                <w:szCs w:val="20"/>
                <w:lang w:eastAsia="cs-CZ"/>
              </w:rPr>
              <w:t xml:space="preserve"> budou čerpány na základě požadavků a potřeb zadavatele.</w:t>
            </w:r>
          </w:p>
        </w:tc>
        <w:tc>
          <w:tcPr>
            <w:tcW w:w="1620" w:type="dxa"/>
            <w:tcBorders>
              <w:top w:val="nil"/>
              <w:left w:val="nil"/>
              <w:bottom w:val="nil"/>
              <w:right w:val="nil"/>
            </w:tcBorders>
            <w:noWrap/>
            <w:vAlign w:val="bottom"/>
            <w:hideMark/>
          </w:tcPr>
          <w:p w14:paraId="271699E0" w14:textId="77777777" w:rsidR="00B21C97" w:rsidRPr="00B21C97" w:rsidRDefault="00B21C97" w:rsidP="00B21C97">
            <w:pPr>
              <w:spacing w:after="0" w:line="240" w:lineRule="auto"/>
              <w:rPr>
                <w:rFonts w:ascii="Arial CE" w:eastAsia="Times New Roman" w:hAnsi="Arial CE" w:cs="Arial CE"/>
                <w:i/>
                <w:iCs/>
                <w:sz w:val="20"/>
                <w:szCs w:val="20"/>
                <w:lang w:eastAsia="cs-CZ"/>
              </w:rPr>
            </w:pPr>
          </w:p>
        </w:tc>
        <w:tc>
          <w:tcPr>
            <w:tcW w:w="774" w:type="dxa"/>
            <w:tcBorders>
              <w:top w:val="nil"/>
              <w:left w:val="nil"/>
              <w:bottom w:val="nil"/>
              <w:right w:val="nil"/>
            </w:tcBorders>
            <w:noWrap/>
            <w:vAlign w:val="bottom"/>
            <w:hideMark/>
          </w:tcPr>
          <w:p w14:paraId="2919DD60"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1760" w:type="dxa"/>
            <w:tcBorders>
              <w:top w:val="nil"/>
              <w:left w:val="nil"/>
              <w:bottom w:val="nil"/>
              <w:right w:val="nil"/>
            </w:tcBorders>
            <w:noWrap/>
            <w:vAlign w:val="bottom"/>
            <w:hideMark/>
          </w:tcPr>
          <w:p w14:paraId="604E6BCA"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1780" w:type="dxa"/>
            <w:tcBorders>
              <w:top w:val="nil"/>
              <w:left w:val="nil"/>
              <w:bottom w:val="nil"/>
              <w:right w:val="nil"/>
            </w:tcBorders>
            <w:noWrap/>
            <w:vAlign w:val="bottom"/>
            <w:hideMark/>
          </w:tcPr>
          <w:p w14:paraId="3B89FBE6"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c>
          <w:tcPr>
            <w:tcW w:w="1620" w:type="dxa"/>
            <w:tcBorders>
              <w:top w:val="nil"/>
              <w:left w:val="nil"/>
              <w:bottom w:val="nil"/>
              <w:right w:val="nil"/>
            </w:tcBorders>
            <w:noWrap/>
            <w:vAlign w:val="bottom"/>
            <w:hideMark/>
          </w:tcPr>
          <w:p w14:paraId="37918664" w14:textId="77777777" w:rsidR="00B21C97" w:rsidRPr="00B21C97" w:rsidRDefault="00B21C97" w:rsidP="00B21C97">
            <w:pPr>
              <w:spacing w:after="0" w:line="240" w:lineRule="auto"/>
              <w:rPr>
                <w:rFonts w:ascii="Times New Roman" w:eastAsia="Times New Roman" w:hAnsi="Times New Roman" w:cs="Times New Roman"/>
                <w:sz w:val="20"/>
                <w:szCs w:val="20"/>
                <w:lang w:eastAsia="cs-CZ"/>
              </w:rPr>
            </w:pPr>
          </w:p>
        </w:tc>
      </w:tr>
    </w:tbl>
    <w:p w14:paraId="3F54EE97" w14:textId="77777777" w:rsidR="00874D34" w:rsidRDefault="00874D34" w:rsidP="005A66F2">
      <w:pPr>
        <w:spacing w:before="120" w:after="120" w:line="240" w:lineRule="auto"/>
        <w:rPr>
          <w:rFonts w:ascii="Arial" w:hAnsi="Arial" w:cs="Arial"/>
          <w:sz w:val="20"/>
          <w:szCs w:val="20"/>
        </w:rPr>
      </w:pPr>
    </w:p>
    <w:sectPr w:rsidR="00874D34" w:rsidSect="00E95ADF">
      <w:pgSz w:w="16838" w:h="11906" w:orient="landscape"/>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BB9C" w14:textId="77777777" w:rsidR="00225F8C" w:rsidRDefault="00225F8C" w:rsidP="00EC7F70">
      <w:pPr>
        <w:spacing w:after="0" w:line="240" w:lineRule="auto"/>
      </w:pPr>
      <w:r>
        <w:separator/>
      </w:r>
    </w:p>
  </w:endnote>
  <w:endnote w:type="continuationSeparator" w:id="0">
    <w:p w14:paraId="7DEA724B" w14:textId="77777777" w:rsidR="00225F8C" w:rsidRDefault="00225F8C" w:rsidP="00EC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0747" w14:textId="77777777" w:rsidR="00225F8C" w:rsidRDefault="00225F8C" w:rsidP="00EC7F70">
      <w:pPr>
        <w:spacing w:after="0" w:line="240" w:lineRule="auto"/>
      </w:pPr>
      <w:r>
        <w:separator/>
      </w:r>
    </w:p>
  </w:footnote>
  <w:footnote w:type="continuationSeparator" w:id="0">
    <w:p w14:paraId="005DE7A4" w14:textId="77777777" w:rsidR="00225F8C" w:rsidRDefault="00225F8C" w:rsidP="00EC7F70">
      <w:pPr>
        <w:spacing w:after="0" w:line="240" w:lineRule="auto"/>
      </w:pPr>
      <w:r>
        <w:continuationSeparator/>
      </w:r>
    </w:p>
  </w:footnote>
  <w:footnote w:id="1">
    <w:p w14:paraId="451669AF" w14:textId="77777777" w:rsidR="007C2EB9" w:rsidRPr="0087469D" w:rsidRDefault="007C2EB9" w:rsidP="007C2EB9">
      <w:pPr>
        <w:pStyle w:val="Textpoznpodarou"/>
        <w:rPr>
          <w:rFonts w:ascii="Arial" w:hAnsi="Arial" w:cs="Arial"/>
          <w:sz w:val="16"/>
          <w:szCs w:val="16"/>
        </w:rPr>
      </w:pPr>
      <w:r w:rsidRPr="0087469D">
        <w:rPr>
          <w:rStyle w:val="Znakapoznpodarou"/>
          <w:rFonts w:ascii="Arial" w:hAnsi="Arial" w:cs="Arial"/>
          <w:sz w:val="16"/>
          <w:szCs w:val="16"/>
        </w:rPr>
        <w:footnoteRef/>
      </w:r>
      <w:r w:rsidRPr="0087469D">
        <w:rPr>
          <w:rFonts w:ascii="Arial" w:hAnsi="Arial" w:cs="Arial"/>
          <w:sz w:val="16"/>
          <w:szCs w:val="16"/>
        </w:rPr>
        <w:t xml:space="preserve"> Aktuální seznam sankcionovaných osob je uveden na https://www.sanctionsmap.eu/#/main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83FD" w14:textId="211B28BA" w:rsidR="00B32B61" w:rsidRDefault="005A66F2">
    <w:pPr>
      <w:pStyle w:val="Zhlav"/>
    </w:pPr>
    <w:r>
      <w:rPr>
        <w:noProof/>
      </w:rPr>
      <w:drawing>
        <wp:inline distT="0" distB="0" distL="0" distR="0" wp14:anchorId="100A5026" wp14:editId="49195EEF">
          <wp:extent cx="5760720" cy="502399"/>
          <wp:effectExtent l="0" t="0" r="0" b="0"/>
          <wp:docPr id="17242039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2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D2A6A8A4"/>
    <w:name w:val="WW8Num9"/>
    <w:lvl w:ilvl="0">
      <w:start w:val="1"/>
      <w:numFmt w:val="decimal"/>
      <w:lvlText w:val="%1."/>
      <w:lvlJc w:val="left"/>
      <w:pPr>
        <w:tabs>
          <w:tab w:val="num" w:pos="705"/>
        </w:tabs>
        <w:ind w:left="705" w:hanging="705"/>
      </w:pPr>
      <w:rPr>
        <w:rFonts w:ascii="Calibri" w:hAnsi="Calibri" w:cs="Calibri"/>
        <w:b w:val="0"/>
        <w:i w:val="0"/>
        <w:sz w:val="22"/>
        <w:szCs w:val="16"/>
        <w:u w:val="none"/>
        <w:vertAlign w:val="baseli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0792D"/>
    <w:multiLevelType w:val="hybridMultilevel"/>
    <w:tmpl w:val="1374BBEC"/>
    <w:lvl w:ilvl="0" w:tplc="04050017">
      <w:start w:val="1"/>
      <w:numFmt w:val="lowerLetter"/>
      <w:lvlText w:val="%1)"/>
      <w:lvlJc w:val="left"/>
      <w:pPr>
        <w:ind w:left="2138" w:hanging="360"/>
      </w:pPr>
    </w:lvl>
    <w:lvl w:ilvl="1" w:tplc="04050019">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 w15:restartNumberingAfterBreak="0">
    <w:nsid w:val="0C8E5AD4"/>
    <w:multiLevelType w:val="multilevel"/>
    <w:tmpl w:val="9DA4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54779"/>
    <w:multiLevelType w:val="hybridMultilevel"/>
    <w:tmpl w:val="EAEE5F3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10E8"/>
    <w:multiLevelType w:val="hybridMultilevel"/>
    <w:tmpl w:val="44561852"/>
    <w:lvl w:ilvl="0" w:tplc="63C4E282">
      <w:start w:val="1"/>
      <w:numFmt w:val="lowerLetter"/>
      <w:lvlText w:val="%1."/>
      <w:lvlJc w:val="left"/>
      <w:pPr>
        <w:ind w:left="1440" w:hanging="360"/>
      </w:pPr>
      <w:rPr>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1962D4C"/>
    <w:multiLevelType w:val="hybridMultilevel"/>
    <w:tmpl w:val="EC181CD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A7C0E2B"/>
    <w:multiLevelType w:val="hybridMultilevel"/>
    <w:tmpl w:val="6CA69D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536D6"/>
    <w:multiLevelType w:val="multilevel"/>
    <w:tmpl w:val="FEB2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22E8D"/>
    <w:multiLevelType w:val="hybridMultilevel"/>
    <w:tmpl w:val="2168E1EE"/>
    <w:lvl w:ilvl="0" w:tplc="04050001">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361B5A0C"/>
    <w:multiLevelType w:val="hybridMultilevel"/>
    <w:tmpl w:val="F964FED6"/>
    <w:lvl w:ilvl="0" w:tplc="04050019">
      <w:start w:val="1"/>
      <w:numFmt w:val="lowerLetter"/>
      <w:lvlText w:val="%1."/>
      <w:lvlJc w:val="left"/>
      <w:pPr>
        <w:ind w:left="144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7502E7E"/>
    <w:multiLevelType w:val="multilevel"/>
    <w:tmpl w:val="B04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0A0011"/>
    <w:multiLevelType w:val="hybridMultilevel"/>
    <w:tmpl w:val="4CD051A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EF2A1A"/>
    <w:multiLevelType w:val="hybridMultilevel"/>
    <w:tmpl w:val="BF548E4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420D2B"/>
    <w:multiLevelType w:val="multilevel"/>
    <w:tmpl w:val="B7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F75E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492F518E"/>
    <w:multiLevelType w:val="hybridMultilevel"/>
    <w:tmpl w:val="EA9865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9A21189"/>
    <w:multiLevelType w:val="multilevel"/>
    <w:tmpl w:val="ED5E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E027CC"/>
    <w:multiLevelType w:val="hybridMultilevel"/>
    <w:tmpl w:val="A9A6BD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A621D0"/>
    <w:multiLevelType w:val="multilevel"/>
    <w:tmpl w:val="0E8C7E60"/>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001010"/>
    <w:multiLevelType w:val="hybridMultilevel"/>
    <w:tmpl w:val="E1F07026"/>
    <w:lvl w:ilvl="0" w:tplc="C2305B04">
      <w:start w:val="1"/>
      <w:numFmt w:val="lowerLetter"/>
      <w:lvlText w:val="%1)"/>
      <w:lvlJc w:val="left"/>
      <w:pPr>
        <w:ind w:left="720" w:hanging="360"/>
      </w:pPr>
      <w:rPr>
        <w:rFonts w:ascii="Arial" w:eastAsiaTheme="minorHAnsi" w:hAnsi="Arial" w:cs="Arial"/>
      </w:rPr>
    </w:lvl>
    <w:lvl w:ilvl="1" w:tplc="04050019">
      <w:start w:val="1"/>
      <w:numFmt w:val="lowerLetter"/>
      <w:lvlText w:val="%2."/>
      <w:lvlJc w:val="left"/>
      <w:pPr>
        <w:ind w:left="1440" w:hanging="360"/>
      </w:pPr>
    </w:lvl>
    <w:lvl w:ilvl="2" w:tplc="859E7184">
      <w:start w:val="1"/>
      <w:numFmt w:val="lowerLetter"/>
      <w:lvlText w:val="%3)"/>
      <w:lvlJc w:val="left"/>
      <w:pPr>
        <w:ind w:left="2340" w:hanging="360"/>
      </w:pPr>
      <w:rPr>
        <w:rFonts w:hint="default"/>
        <w:b w:val="0"/>
        <w:sz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C839F9"/>
    <w:multiLevelType w:val="hybridMultilevel"/>
    <w:tmpl w:val="EAEE5F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B63D88"/>
    <w:multiLevelType w:val="hybridMultilevel"/>
    <w:tmpl w:val="16CCE57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DF5D8D"/>
    <w:multiLevelType w:val="hybridMultilevel"/>
    <w:tmpl w:val="75C2FC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5045B4"/>
    <w:multiLevelType w:val="hybridMultilevel"/>
    <w:tmpl w:val="FAF2CC14"/>
    <w:lvl w:ilvl="0" w:tplc="0405000F">
      <w:start w:val="1"/>
      <w:numFmt w:val="decimal"/>
      <w:lvlText w:val="%1."/>
      <w:lvlJc w:val="left"/>
      <w:pPr>
        <w:ind w:left="720" w:hanging="360"/>
      </w:pPr>
    </w:lvl>
    <w:lvl w:ilvl="1" w:tplc="95E4E626">
      <w:start w:val="7"/>
      <w:numFmt w:val="bullet"/>
      <w:lvlText w:val="-"/>
      <w:lvlJc w:val="left"/>
      <w:pPr>
        <w:ind w:left="1785" w:hanging="705"/>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AF550D"/>
    <w:multiLevelType w:val="multilevel"/>
    <w:tmpl w:val="5CB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CB7CD8"/>
    <w:multiLevelType w:val="hybridMultilevel"/>
    <w:tmpl w:val="531CD8CE"/>
    <w:lvl w:ilvl="0" w:tplc="0405000F">
      <w:start w:val="1"/>
      <w:numFmt w:val="decimal"/>
      <w:lvlText w:val="%1."/>
      <w:lvlJc w:val="left"/>
      <w:pPr>
        <w:ind w:left="720" w:hanging="360"/>
      </w:pPr>
    </w:lvl>
    <w:lvl w:ilvl="1" w:tplc="E31EBA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892551"/>
    <w:multiLevelType w:val="hybridMultilevel"/>
    <w:tmpl w:val="7E5CF6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2D7487"/>
    <w:multiLevelType w:val="hybridMultilevel"/>
    <w:tmpl w:val="E5408708"/>
    <w:lvl w:ilvl="0" w:tplc="D60AB67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D2459E"/>
    <w:multiLevelType w:val="hybridMultilevel"/>
    <w:tmpl w:val="263C1A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93417"/>
    <w:multiLevelType w:val="hybridMultilevel"/>
    <w:tmpl w:val="40C4FD1C"/>
    <w:lvl w:ilvl="0" w:tplc="04050015">
      <w:start w:val="1"/>
      <w:numFmt w:val="upp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AC943CC"/>
    <w:multiLevelType w:val="hybridMultilevel"/>
    <w:tmpl w:val="38F68F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2F4C27"/>
    <w:multiLevelType w:val="hybridMultilevel"/>
    <w:tmpl w:val="4CD051AC"/>
    <w:lvl w:ilvl="0" w:tplc="E31EBA66">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2725351">
    <w:abstractNumId w:val="25"/>
  </w:num>
  <w:num w:numId="2" w16cid:durableId="1226575059">
    <w:abstractNumId w:val="23"/>
  </w:num>
  <w:num w:numId="3" w16cid:durableId="870801493">
    <w:abstractNumId w:val="22"/>
  </w:num>
  <w:num w:numId="4" w16cid:durableId="2138449280">
    <w:abstractNumId w:val="28"/>
  </w:num>
  <w:num w:numId="5" w16cid:durableId="2025089983">
    <w:abstractNumId w:val="26"/>
  </w:num>
  <w:num w:numId="6" w16cid:durableId="950553948">
    <w:abstractNumId w:val="19"/>
  </w:num>
  <w:num w:numId="7" w16cid:durableId="1244757141">
    <w:abstractNumId w:val="1"/>
  </w:num>
  <w:num w:numId="8" w16cid:durableId="175732260">
    <w:abstractNumId w:val="12"/>
  </w:num>
  <w:num w:numId="9" w16cid:durableId="785392531">
    <w:abstractNumId w:val="6"/>
  </w:num>
  <w:num w:numId="10" w16cid:durableId="878666479">
    <w:abstractNumId w:val="29"/>
  </w:num>
  <w:num w:numId="11" w16cid:durableId="329606110">
    <w:abstractNumId w:val="27"/>
  </w:num>
  <w:num w:numId="12" w16cid:durableId="1282301829">
    <w:abstractNumId w:val="18"/>
  </w:num>
  <w:num w:numId="13" w16cid:durableId="574123084">
    <w:abstractNumId w:val="31"/>
  </w:num>
  <w:num w:numId="14" w16cid:durableId="740713875">
    <w:abstractNumId w:val="11"/>
  </w:num>
  <w:num w:numId="15" w16cid:durableId="1616211812">
    <w:abstractNumId w:val="5"/>
  </w:num>
  <w:num w:numId="16" w16cid:durableId="2050956335">
    <w:abstractNumId w:val="20"/>
  </w:num>
  <w:num w:numId="17" w16cid:durableId="642736516">
    <w:abstractNumId w:val="3"/>
  </w:num>
  <w:num w:numId="18" w16cid:durableId="1223754359">
    <w:abstractNumId w:val="9"/>
  </w:num>
  <w:num w:numId="19" w16cid:durableId="64842695">
    <w:abstractNumId w:val="4"/>
  </w:num>
  <w:num w:numId="20" w16cid:durableId="1982998110">
    <w:abstractNumId w:val="17"/>
  </w:num>
  <w:num w:numId="21" w16cid:durableId="1733387192">
    <w:abstractNumId w:val="15"/>
  </w:num>
  <w:num w:numId="22" w16cid:durableId="1473520389">
    <w:abstractNumId w:val="8"/>
  </w:num>
  <w:num w:numId="23" w16cid:durableId="1532302944">
    <w:abstractNumId w:val="30"/>
  </w:num>
  <w:num w:numId="24" w16cid:durableId="1888174571">
    <w:abstractNumId w:val="17"/>
  </w:num>
  <w:num w:numId="25" w16cid:durableId="2096588008">
    <w:abstractNumId w:val="24"/>
  </w:num>
  <w:num w:numId="26" w16cid:durableId="790171067">
    <w:abstractNumId w:val="16"/>
  </w:num>
  <w:num w:numId="27" w16cid:durableId="345637787">
    <w:abstractNumId w:val="7"/>
  </w:num>
  <w:num w:numId="28" w16cid:durableId="224798726">
    <w:abstractNumId w:val="13"/>
  </w:num>
  <w:num w:numId="29" w16cid:durableId="2145468270">
    <w:abstractNumId w:val="2"/>
  </w:num>
  <w:num w:numId="30" w16cid:durableId="391395398">
    <w:abstractNumId w:val="10"/>
  </w:num>
  <w:num w:numId="31" w16cid:durableId="1026911698">
    <w:abstractNumId w:val="21"/>
  </w:num>
  <w:num w:numId="32" w16cid:durableId="61093590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10"/>
    <w:rsid w:val="000319E4"/>
    <w:rsid w:val="000444D2"/>
    <w:rsid w:val="00064C2C"/>
    <w:rsid w:val="000656D6"/>
    <w:rsid w:val="00074056"/>
    <w:rsid w:val="00076CDE"/>
    <w:rsid w:val="000B02C3"/>
    <w:rsid w:val="000B0F27"/>
    <w:rsid w:val="000C2771"/>
    <w:rsid w:val="000D5945"/>
    <w:rsid w:val="00111506"/>
    <w:rsid w:val="00121314"/>
    <w:rsid w:val="00132642"/>
    <w:rsid w:val="0013600E"/>
    <w:rsid w:val="00140378"/>
    <w:rsid w:val="00187BFC"/>
    <w:rsid w:val="001A3359"/>
    <w:rsid w:val="001F33DF"/>
    <w:rsid w:val="00225F8C"/>
    <w:rsid w:val="002405F9"/>
    <w:rsid w:val="00281AA0"/>
    <w:rsid w:val="00283846"/>
    <w:rsid w:val="00291FDC"/>
    <w:rsid w:val="002933AA"/>
    <w:rsid w:val="00295BF9"/>
    <w:rsid w:val="002D1EA5"/>
    <w:rsid w:val="002F31CF"/>
    <w:rsid w:val="002F57AB"/>
    <w:rsid w:val="003046C3"/>
    <w:rsid w:val="00307E03"/>
    <w:rsid w:val="00314F8D"/>
    <w:rsid w:val="00380FB2"/>
    <w:rsid w:val="003A0279"/>
    <w:rsid w:val="003A6190"/>
    <w:rsid w:val="003B78B6"/>
    <w:rsid w:val="003C00DB"/>
    <w:rsid w:val="003D34B8"/>
    <w:rsid w:val="003E77A2"/>
    <w:rsid w:val="004144FD"/>
    <w:rsid w:val="00427672"/>
    <w:rsid w:val="0048308D"/>
    <w:rsid w:val="004A6275"/>
    <w:rsid w:val="004F56B6"/>
    <w:rsid w:val="00515EF0"/>
    <w:rsid w:val="0053382F"/>
    <w:rsid w:val="00547110"/>
    <w:rsid w:val="005737E9"/>
    <w:rsid w:val="00583F39"/>
    <w:rsid w:val="005A59B8"/>
    <w:rsid w:val="005A66F2"/>
    <w:rsid w:val="005B1E40"/>
    <w:rsid w:val="005D6FE7"/>
    <w:rsid w:val="005F3D31"/>
    <w:rsid w:val="00624EAF"/>
    <w:rsid w:val="0067763E"/>
    <w:rsid w:val="00684513"/>
    <w:rsid w:val="0069309D"/>
    <w:rsid w:val="006D048C"/>
    <w:rsid w:val="006D0A92"/>
    <w:rsid w:val="006D32DD"/>
    <w:rsid w:val="006D7368"/>
    <w:rsid w:val="006E2375"/>
    <w:rsid w:val="006E5ABD"/>
    <w:rsid w:val="0074488A"/>
    <w:rsid w:val="00760E66"/>
    <w:rsid w:val="007614D5"/>
    <w:rsid w:val="00761A34"/>
    <w:rsid w:val="007650EA"/>
    <w:rsid w:val="007832C8"/>
    <w:rsid w:val="00784FB0"/>
    <w:rsid w:val="007862CD"/>
    <w:rsid w:val="007871AF"/>
    <w:rsid w:val="00795B37"/>
    <w:rsid w:val="007A25E6"/>
    <w:rsid w:val="007C21B1"/>
    <w:rsid w:val="007C2EB9"/>
    <w:rsid w:val="0080364B"/>
    <w:rsid w:val="00841601"/>
    <w:rsid w:val="00847868"/>
    <w:rsid w:val="0086326C"/>
    <w:rsid w:val="0087469D"/>
    <w:rsid w:val="00874D34"/>
    <w:rsid w:val="008A3D4A"/>
    <w:rsid w:val="008C0E98"/>
    <w:rsid w:val="008D2F08"/>
    <w:rsid w:val="008D4360"/>
    <w:rsid w:val="008D5210"/>
    <w:rsid w:val="008D54BB"/>
    <w:rsid w:val="008D5606"/>
    <w:rsid w:val="00906D8A"/>
    <w:rsid w:val="00935423"/>
    <w:rsid w:val="00975200"/>
    <w:rsid w:val="00990393"/>
    <w:rsid w:val="00992BDC"/>
    <w:rsid w:val="009956B8"/>
    <w:rsid w:val="009B0D8D"/>
    <w:rsid w:val="009C1C9F"/>
    <w:rsid w:val="009C56C1"/>
    <w:rsid w:val="009F44B8"/>
    <w:rsid w:val="009F70DA"/>
    <w:rsid w:val="00A1617A"/>
    <w:rsid w:val="00A26A03"/>
    <w:rsid w:val="00A30933"/>
    <w:rsid w:val="00A4366A"/>
    <w:rsid w:val="00A518C6"/>
    <w:rsid w:val="00A553BA"/>
    <w:rsid w:val="00A807F7"/>
    <w:rsid w:val="00AE70F0"/>
    <w:rsid w:val="00AF0AAE"/>
    <w:rsid w:val="00B122A7"/>
    <w:rsid w:val="00B16B33"/>
    <w:rsid w:val="00B21C97"/>
    <w:rsid w:val="00B26619"/>
    <w:rsid w:val="00B32B61"/>
    <w:rsid w:val="00B60249"/>
    <w:rsid w:val="00B617C0"/>
    <w:rsid w:val="00BA306F"/>
    <w:rsid w:val="00BB044F"/>
    <w:rsid w:val="00BB1558"/>
    <w:rsid w:val="00BB4C5D"/>
    <w:rsid w:val="00BC3EC7"/>
    <w:rsid w:val="00BE309A"/>
    <w:rsid w:val="00C03ADD"/>
    <w:rsid w:val="00C82BB0"/>
    <w:rsid w:val="00C910F3"/>
    <w:rsid w:val="00CA4ADD"/>
    <w:rsid w:val="00CD266B"/>
    <w:rsid w:val="00CD5536"/>
    <w:rsid w:val="00CE1FCC"/>
    <w:rsid w:val="00CE222D"/>
    <w:rsid w:val="00D25A6C"/>
    <w:rsid w:val="00D43409"/>
    <w:rsid w:val="00D60479"/>
    <w:rsid w:val="00D6236A"/>
    <w:rsid w:val="00D673B3"/>
    <w:rsid w:val="00D6763B"/>
    <w:rsid w:val="00D804D0"/>
    <w:rsid w:val="00DA1167"/>
    <w:rsid w:val="00DC5F32"/>
    <w:rsid w:val="00DD4A42"/>
    <w:rsid w:val="00DE3861"/>
    <w:rsid w:val="00DF7FB7"/>
    <w:rsid w:val="00E0282B"/>
    <w:rsid w:val="00E20C3E"/>
    <w:rsid w:val="00E54AA4"/>
    <w:rsid w:val="00E6710A"/>
    <w:rsid w:val="00E75563"/>
    <w:rsid w:val="00E92973"/>
    <w:rsid w:val="00E95ADF"/>
    <w:rsid w:val="00EC713D"/>
    <w:rsid w:val="00EC7F70"/>
    <w:rsid w:val="00EE3B4D"/>
    <w:rsid w:val="00EF1BB7"/>
    <w:rsid w:val="00EF4653"/>
    <w:rsid w:val="00EF5A25"/>
    <w:rsid w:val="00F013F3"/>
    <w:rsid w:val="00F0498E"/>
    <w:rsid w:val="00F30000"/>
    <w:rsid w:val="00F302B4"/>
    <w:rsid w:val="00F31F4A"/>
    <w:rsid w:val="00F5263F"/>
    <w:rsid w:val="00F531ED"/>
    <w:rsid w:val="00F67A0A"/>
    <w:rsid w:val="00F75910"/>
    <w:rsid w:val="00FA4299"/>
    <w:rsid w:val="00FD4A46"/>
    <w:rsid w:val="00FD5890"/>
    <w:rsid w:val="00FE614A"/>
    <w:rsid w:val="00FE6CE6"/>
    <w:rsid w:val="00FF0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99EC"/>
  <w15:docId w15:val="{74F2EE8E-AE80-452E-BC83-60D1D9DB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48C"/>
  </w:style>
  <w:style w:type="paragraph" w:styleId="Nadpis1">
    <w:name w:val="heading 1"/>
    <w:basedOn w:val="Odstavecseseznamem"/>
    <w:next w:val="Normln"/>
    <w:link w:val="Nadpis1Char"/>
    <w:uiPriority w:val="9"/>
    <w:qFormat/>
    <w:rsid w:val="00A4366A"/>
    <w:pPr>
      <w:numPr>
        <w:numId w:val="12"/>
      </w:numPr>
      <w:spacing w:before="120" w:after="120" w:line="240" w:lineRule="auto"/>
      <w:contextualSpacing w:val="0"/>
      <w:jc w:val="center"/>
      <w:outlineLvl w:val="0"/>
    </w:pPr>
    <w:rPr>
      <w:rFonts w:ascii="Arial" w:eastAsia="Times New Roman" w:hAnsi="Arial" w:cs="Arial"/>
      <w:b/>
      <w:bCs/>
      <w:sz w:val="20"/>
      <w:szCs w:val="20"/>
      <w:lang w:eastAsia="cs-CZ"/>
    </w:rPr>
  </w:style>
  <w:style w:type="paragraph" w:styleId="Nadpis3">
    <w:name w:val="heading 3"/>
    <w:basedOn w:val="Normln"/>
    <w:next w:val="Normln"/>
    <w:link w:val="Nadpis3Char"/>
    <w:uiPriority w:val="9"/>
    <w:semiHidden/>
    <w:unhideWhenUsed/>
    <w:qFormat/>
    <w:rsid w:val="00D6763B"/>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Odrážky"/>
    <w:basedOn w:val="Normln"/>
    <w:link w:val="OdstavecseseznamemChar"/>
    <w:uiPriority w:val="34"/>
    <w:qFormat/>
    <w:rsid w:val="004144FD"/>
    <w:pPr>
      <w:ind w:left="720"/>
      <w:contextualSpacing/>
    </w:pPr>
  </w:style>
  <w:style w:type="paragraph" w:styleId="Zhlav">
    <w:name w:val="header"/>
    <w:basedOn w:val="Normln"/>
    <w:link w:val="ZhlavChar"/>
    <w:uiPriority w:val="99"/>
    <w:unhideWhenUsed/>
    <w:rsid w:val="00EC7F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7F70"/>
  </w:style>
  <w:style w:type="paragraph" w:styleId="Zpat">
    <w:name w:val="footer"/>
    <w:basedOn w:val="Normln"/>
    <w:link w:val="ZpatChar"/>
    <w:uiPriority w:val="99"/>
    <w:unhideWhenUsed/>
    <w:rsid w:val="00EC7F70"/>
    <w:pPr>
      <w:tabs>
        <w:tab w:val="center" w:pos="4536"/>
        <w:tab w:val="right" w:pos="9072"/>
      </w:tabs>
      <w:spacing w:after="0" w:line="240" w:lineRule="auto"/>
    </w:pPr>
  </w:style>
  <w:style w:type="character" w:customStyle="1" w:styleId="ZpatChar">
    <w:name w:val="Zápatí Char"/>
    <w:basedOn w:val="Standardnpsmoodstavce"/>
    <w:link w:val="Zpat"/>
    <w:uiPriority w:val="99"/>
    <w:rsid w:val="00EC7F70"/>
  </w:style>
  <w:style w:type="paragraph" w:styleId="Textbubliny">
    <w:name w:val="Balloon Text"/>
    <w:basedOn w:val="Normln"/>
    <w:link w:val="TextbublinyChar"/>
    <w:uiPriority w:val="99"/>
    <w:semiHidden/>
    <w:unhideWhenUsed/>
    <w:rsid w:val="00EC7F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7F70"/>
    <w:rPr>
      <w:rFonts w:ascii="Tahoma" w:hAnsi="Tahoma" w:cs="Tahoma"/>
      <w:sz w:val="16"/>
      <w:szCs w:val="16"/>
    </w:rPr>
  </w:style>
  <w:style w:type="character" w:styleId="Odkaznakoment">
    <w:name w:val="annotation reference"/>
    <w:basedOn w:val="Standardnpsmoodstavce"/>
    <w:uiPriority w:val="99"/>
    <w:unhideWhenUsed/>
    <w:rsid w:val="008D5606"/>
    <w:rPr>
      <w:sz w:val="16"/>
      <w:szCs w:val="16"/>
    </w:rPr>
  </w:style>
  <w:style w:type="paragraph" w:styleId="Textkomente">
    <w:name w:val="annotation text"/>
    <w:basedOn w:val="Normln"/>
    <w:link w:val="TextkomenteChar"/>
    <w:uiPriority w:val="99"/>
    <w:unhideWhenUsed/>
    <w:rsid w:val="008D5606"/>
    <w:pPr>
      <w:spacing w:line="240" w:lineRule="auto"/>
    </w:pPr>
    <w:rPr>
      <w:sz w:val="20"/>
      <w:szCs w:val="20"/>
    </w:rPr>
  </w:style>
  <w:style w:type="character" w:customStyle="1" w:styleId="TextkomenteChar">
    <w:name w:val="Text komentáře Char"/>
    <w:basedOn w:val="Standardnpsmoodstavce"/>
    <w:link w:val="Textkomente"/>
    <w:uiPriority w:val="99"/>
    <w:rsid w:val="008D5606"/>
    <w:rPr>
      <w:sz w:val="20"/>
      <w:szCs w:val="20"/>
    </w:rPr>
  </w:style>
  <w:style w:type="paragraph" w:styleId="Pedmtkomente">
    <w:name w:val="annotation subject"/>
    <w:basedOn w:val="Textkomente"/>
    <w:next w:val="Textkomente"/>
    <w:link w:val="PedmtkomenteChar"/>
    <w:uiPriority w:val="99"/>
    <w:semiHidden/>
    <w:unhideWhenUsed/>
    <w:rsid w:val="008D5606"/>
    <w:rPr>
      <w:b/>
      <w:bCs/>
    </w:rPr>
  </w:style>
  <w:style w:type="character" w:customStyle="1" w:styleId="PedmtkomenteChar">
    <w:name w:val="Předmět komentáře Char"/>
    <w:basedOn w:val="TextkomenteChar"/>
    <w:link w:val="Pedmtkomente"/>
    <w:uiPriority w:val="99"/>
    <w:semiHidden/>
    <w:rsid w:val="008D5606"/>
    <w:rPr>
      <w:b/>
      <w:bCs/>
      <w:sz w:val="20"/>
      <w:szCs w:val="20"/>
    </w:rPr>
  </w:style>
  <w:style w:type="character" w:customStyle="1" w:styleId="Nadpis3Char">
    <w:name w:val="Nadpis 3 Char"/>
    <w:basedOn w:val="Standardnpsmoodstavce"/>
    <w:link w:val="Nadpis3"/>
    <w:uiPriority w:val="9"/>
    <w:semiHidden/>
    <w:rsid w:val="00D6763B"/>
    <w:rPr>
      <w:rFonts w:asciiTheme="majorHAnsi" w:eastAsiaTheme="majorEastAsia" w:hAnsiTheme="majorHAnsi" w:cstheme="majorBidi"/>
      <w:b/>
      <w:bCs/>
      <w:color w:val="5B9BD5" w:themeColor="accent1"/>
    </w:rPr>
  </w:style>
  <w:style w:type="paragraph" w:customStyle="1" w:styleId="Default">
    <w:name w:val="Default"/>
    <w:rsid w:val="005A66F2"/>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A4366A"/>
    <w:rPr>
      <w:rFonts w:ascii="Arial" w:eastAsia="Times New Roman" w:hAnsi="Arial" w:cs="Arial"/>
      <w:b/>
      <w:bCs/>
      <w:sz w:val="20"/>
      <w:szCs w:val="20"/>
      <w:lang w:eastAsia="cs-CZ"/>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qFormat/>
    <w:rsid w:val="007C2EB9"/>
    <w:pPr>
      <w:spacing w:before="120" w:after="120" w:line="240" w:lineRule="auto"/>
    </w:pPr>
    <w:rPr>
      <w:rFonts w:ascii="Calibri" w:eastAsia="Calibri" w:hAnsi="Calibri" w:cs="Times New Roman"/>
      <w:sz w:val="20"/>
      <w:szCs w:val="20"/>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7C2EB9"/>
    <w:rPr>
      <w:rFonts w:ascii="Calibri" w:eastAsia="Calibri" w:hAnsi="Calibri"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7C2EB9"/>
    <w:rPr>
      <w:vertAlign w:val="superscript"/>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Odrážky Char"/>
    <w:link w:val="Odstavecseseznamem"/>
    <w:uiPriority w:val="34"/>
    <w:qFormat/>
    <w:rsid w:val="007C2EB9"/>
  </w:style>
  <w:style w:type="paragraph" w:styleId="Revize">
    <w:name w:val="Revision"/>
    <w:hidden/>
    <w:uiPriority w:val="99"/>
    <w:semiHidden/>
    <w:rsid w:val="009F70DA"/>
    <w:pPr>
      <w:spacing w:after="0" w:line="240" w:lineRule="auto"/>
    </w:pPr>
  </w:style>
  <w:style w:type="paragraph" w:customStyle="1" w:styleId="pf0">
    <w:name w:val="pf0"/>
    <w:basedOn w:val="Normln"/>
    <w:rsid w:val="009F70DA"/>
    <w:pPr>
      <w:spacing w:before="100" w:beforeAutospacing="1" w:after="100" w:afterAutospacing="1" w:line="240" w:lineRule="auto"/>
      <w:ind w:left="300"/>
    </w:pPr>
    <w:rPr>
      <w:rFonts w:ascii="Times New Roman" w:eastAsia="Times New Roman" w:hAnsi="Times New Roman" w:cs="Times New Roman"/>
      <w:sz w:val="24"/>
      <w:szCs w:val="24"/>
      <w:lang w:eastAsia="cs-CZ"/>
    </w:rPr>
  </w:style>
  <w:style w:type="character" w:customStyle="1" w:styleId="cf01">
    <w:name w:val="cf01"/>
    <w:basedOn w:val="Standardnpsmoodstavce"/>
    <w:rsid w:val="009F70DA"/>
    <w:rPr>
      <w:rFonts w:ascii="Segoe UI" w:hAnsi="Segoe UI" w:cs="Segoe UI" w:hint="default"/>
      <w:sz w:val="18"/>
      <w:szCs w:val="18"/>
    </w:rPr>
  </w:style>
  <w:style w:type="character" w:styleId="Hypertextovodkaz">
    <w:name w:val="Hyperlink"/>
    <w:basedOn w:val="Standardnpsmoodstavce"/>
    <w:uiPriority w:val="99"/>
    <w:unhideWhenUsed/>
    <w:rsid w:val="00906D8A"/>
    <w:rPr>
      <w:color w:val="0563C1" w:themeColor="hyperlink"/>
      <w:u w:val="single"/>
    </w:rPr>
  </w:style>
  <w:style w:type="character" w:styleId="Nevyeenzmnka">
    <w:name w:val="Unresolved Mention"/>
    <w:basedOn w:val="Standardnpsmoodstavce"/>
    <w:uiPriority w:val="99"/>
    <w:semiHidden/>
    <w:unhideWhenUsed/>
    <w:rsid w:val="00906D8A"/>
    <w:rPr>
      <w:color w:val="605E5C"/>
      <w:shd w:val="clear" w:color="auto" w:fill="E1DFDD"/>
    </w:rPr>
  </w:style>
  <w:style w:type="paragraph" w:styleId="Zkladntext">
    <w:name w:val="Body Text"/>
    <w:basedOn w:val="Normln"/>
    <w:link w:val="ZkladntextChar"/>
    <w:rsid w:val="00CD553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CD5536"/>
    <w:rPr>
      <w:rFonts w:ascii="Times New Roman" w:eastAsia="Times New Roman" w:hAnsi="Times New Roman" w:cs="Times New Roman"/>
      <w:color w:val="000000"/>
      <w:sz w:val="24"/>
      <w:szCs w:val="24"/>
      <w:lang w:val="x-none" w:eastAsia="x-none"/>
    </w:rPr>
  </w:style>
  <w:style w:type="paragraph" w:styleId="Prosttext">
    <w:name w:val="Plain Text"/>
    <w:basedOn w:val="Normln"/>
    <w:link w:val="ProsttextChar"/>
    <w:rsid w:val="00CD5536"/>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CD5536"/>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011">
      <w:bodyDiv w:val="1"/>
      <w:marLeft w:val="0"/>
      <w:marRight w:val="0"/>
      <w:marTop w:val="0"/>
      <w:marBottom w:val="0"/>
      <w:divBdr>
        <w:top w:val="none" w:sz="0" w:space="0" w:color="auto"/>
        <w:left w:val="none" w:sz="0" w:space="0" w:color="auto"/>
        <w:bottom w:val="none" w:sz="0" w:space="0" w:color="auto"/>
        <w:right w:val="none" w:sz="0" w:space="0" w:color="auto"/>
      </w:divBdr>
    </w:div>
    <w:div w:id="1624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jira@eon.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1D416-7C86-4786-810B-15DE4969D9CE}">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B536A0E5-D201-4B8B-8356-C05C18EC3C7D}">
  <ds:schemaRefs>
    <ds:schemaRef ds:uri="http://schemas.microsoft.com/sharepoint/v3/contenttype/forms"/>
  </ds:schemaRefs>
</ds:datastoreItem>
</file>

<file path=customXml/itemProps3.xml><?xml version="1.0" encoding="utf-8"?>
<ds:datastoreItem xmlns:ds="http://schemas.openxmlformats.org/officeDocument/2006/customXml" ds:itemID="{D0F68016-5F3B-4C02-93EE-40648E5D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494A8-5EA8-417A-A940-63934E3D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11666</Words>
  <Characters>68836</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Matějíček Vladimír</dc:creator>
  <cp:lastModifiedBy>Matějů, Zuzana</cp:lastModifiedBy>
  <cp:revision>11</cp:revision>
  <cp:lastPrinted>2026-01-02T07:12:00Z</cp:lastPrinted>
  <dcterms:created xsi:type="dcterms:W3CDTF">2025-11-03T13:29:00Z</dcterms:created>
  <dcterms:modified xsi:type="dcterms:W3CDTF">2026-01-14T09:21:00Z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