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A60" w:rsidRDefault="0050487C">
      <w:pPr>
        <w:pStyle w:val="Zkladntext"/>
        <w:rPr>
          <w:sz w:val="20"/>
        </w:rPr>
      </w:pPr>
      <w:r>
        <w:pict>
          <v:line id="_x0000_s1030" style="position:absolute;z-index:251658240;mso-position-horizontal-relative:page;mso-position-vertical-relative:page" from="591.35pt,840.5pt" to="591.35pt,1.45pt" strokeweight=".59361mm">
            <w10:wrap anchorx="page" anchory="page"/>
          </v:line>
        </w:pict>
      </w:r>
    </w:p>
    <w:p w:rsidR="00D71A60" w:rsidRDefault="00D71A60">
      <w:pPr>
        <w:pStyle w:val="Zkladntext"/>
        <w:rPr>
          <w:sz w:val="20"/>
        </w:rPr>
      </w:pPr>
    </w:p>
    <w:p w:rsidR="00D71A60" w:rsidRDefault="00D71A60">
      <w:pPr>
        <w:pStyle w:val="Zkladntext"/>
        <w:rPr>
          <w:sz w:val="20"/>
        </w:rPr>
      </w:pPr>
    </w:p>
    <w:p w:rsidR="00D71A60" w:rsidRDefault="00D71A60">
      <w:pPr>
        <w:pStyle w:val="Zkladntext"/>
        <w:spacing w:before="9"/>
        <w:rPr>
          <w:sz w:val="20"/>
        </w:rPr>
      </w:pPr>
    </w:p>
    <w:p w:rsidR="00D71A60" w:rsidRDefault="00D71A60">
      <w:pPr>
        <w:pStyle w:val="Zkladntext"/>
        <w:spacing w:before="5"/>
        <w:rPr>
          <w:sz w:val="8"/>
        </w:rPr>
      </w:pPr>
    </w:p>
    <w:p w:rsidR="00D71A60" w:rsidRDefault="0050487C">
      <w:pPr>
        <w:ind w:left="121"/>
        <w:rPr>
          <w:rFonts w:ascii="Arial"/>
          <w:sz w:val="10"/>
        </w:rPr>
      </w:pPr>
      <w:r>
        <w:rPr>
          <w:rFonts w:ascii="Arial"/>
          <w:color w:val="ACACAC"/>
          <w:sz w:val="10"/>
        </w:rPr>
        <w:t>I'</w:t>
      </w:r>
    </w:p>
    <w:p w:rsidR="00D71A60" w:rsidRPr="0050487C" w:rsidRDefault="0050487C">
      <w:pPr>
        <w:tabs>
          <w:tab w:val="left" w:pos="3809"/>
          <w:tab w:val="left" w:pos="4318"/>
        </w:tabs>
        <w:spacing w:before="21"/>
        <w:ind w:left="854"/>
        <w:jc w:val="center"/>
        <w:rPr>
          <w:b/>
          <w:sz w:val="50"/>
          <w:lang w:val="cs-CZ"/>
        </w:rPr>
      </w:pPr>
      <w:r w:rsidRPr="0050487C">
        <w:rPr>
          <w:b/>
          <w:color w:val="2F2F2F"/>
          <w:w w:val="135"/>
          <w:sz w:val="50"/>
          <w:lang w:val="cs-CZ"/>
        </w:rPr>
        <w:t>Smlouva</w:t>
      </w:r>
      <w:r w:rsidRPr="0050487C">
        <w:rPr>
          <w:b/>
          <w:color w:val="2F2F2F"/>
          <w:w w:val="135"/>
          <w:sz w:val="50"/>
          <w:lang w:val="cs-CZ"/>
        </w:rPr>
        <w:tab/>
      </w:r>
      <w:r w:rsidRPr="0050487C">
        <w:rPr>
          <w:b/>
          <w:color w:val="2F2F2F"/>
          <w:w w:val="130"/>
          <w:sz w:val="50"/>
          <w:lang w:val="cs-CZ"/>
        </w:rPr>
        <w:t>o</w:t>
      </w:r>
      <w:r w:rsidRPr="0050487C">
        <w:rPr>
          <w:b/>
          <w:color w:val="2F2F2F"/>
          <w:w w:val="130"/>
          <w:sz w:val="50"/>
          <w:lang w:val="cs-CZ"/>
        </w:rPr>
        <w:tab/>
      </w:r>
      <w:r w:rsidRPr="0050487C">
        <w:rPr>
          <w:b/>
          <w:color w:val="2F2F2F"/>
          <w:w w:val="135"/>
          <w:sz w:val="50"/>
          <w:lang w:val="cs-CZ"/>
        </w:rPr>
        <w:t>dílo</w:t>
      </w:r>
    </w:p>
    <w:p w:rsidR="00D71A60" w:rsidRPr="0050487C" w:rsidRDefault="00D71A60">
      <w:pPr>
        <w:pStyle w:val="Zkladntext"/>
        <w:rPr>
          <w:b/>
          <w:sz w:val="53"/>
          <w:lang w:val="cs-CZ"/>
        </w:rPr>
      </w:pPr>
    </w:p>
    <w:p w:rsidR="00D71A60" w:rsidRPr="0050487C" w:rsidRDefault="0050487C">
      <w:pPr>
        <w:pStyle w:val="Nadpis1"/>
        <w:spacing w:line="252" w:lineRule="auto"/>
        <w:ind w:left="983" w:right="5546"/>
        <w:rPr>
          <w:lang w:val="cs-CZ"/>
        </w:rPr>
      </w:pPr>
      <w:r w:rsidRPr="0050487C">
        <w:rPr>
          <w:color w:val="212121"/>
          <w:lang w:val="cs-CZ"/>
        </w:rPr>
        <w:t xml:space="preserve">Domov </w:t>
      </w:r>
      <w:r w:rsidRPr="0050487C">
        <w:rPr>
          <w:color w:val="2F2F2F"/>
          <w:lang w:val="cs-CZ"/>
        </w:rPr>
        <w:t xml:space="preserve">„Zvíkovecká </w:t>
      </w:r>
      <w:r w:rsidRPr="0050487C">
        <w:rPr>
          <w:color w:val="212121"/>
          <w:lang w:val="cs-CZ"/>
        </w:rPr>
        <w:t>kytička" Zvíkovec 99</w:t>
      </w:r>
    </w:p>
    <w:p w:rsidR="00D71A60" w:rsidRPr="0050487C" w:rsidRDefault="0050487C">
      <w:pPr>
        <w:spacing w:line="262" w:lineRule="exact"/>
        <w:ind w:left="978"/>
        <w:rPr>
          <w:b/>
          <w:sz w:val="23"/>
          <w:lang w:val="cs-CZ"/>
        </w:rPr>
      </w:pPr>
      <w:r w:rsidRPr="0050487C">
        <w:rPr>
          <w:b/>
          <w:color w:val="212121"/>
          <w:sz w:val="23"/>
          <w:lang w:val="cs-CZ"/>
        </w:rPr>
        <w:t>338 08 Zbiroh</w:t>
      </w:r>
    </w:p>
    <w:p w:rsidR="00D71A60" w:rsidRPr="0050487C" w:rsidRDefault="0050487C">
      <w:pPr>
        <w:spacing w:before="14"/>
        <w:ind w:left="977"/>
        <w:rPr>
          <w:b/>
          <w:sz w:val="23"/>
          <w:lang w:val="cs-CZ"/>
        </w:rPr>
      </w:pPr>
      <w:r w:rsidRPr="0050487C">
        <w:rPr>
          <w:b/>
          <w:color w:val="212121"/>
          <w:w w:val="105"/>
          <w:lang w:val="cs-CZ"/>
        </w:rPr>
        <w:t xml:space="preserve">IČ: </w:t>
      </w:r>
      <w:r w:rsidRPr="0050487C">
        <w:rPr>
          <w:b/>
          <w:color w:val="2F2F2F"/>
          <w:w w:val="105"/>
          <w:sz w:val="23"/>
          <w:lang w:val="cs-CZ"/>
        </w:rPr>
        <w:t>70887195</w:t>
      </w:r>
    </w:p>
    <w:p w:rsidR="00D71A60" w:rsidRPr="0050487C" w:rsidRDefault="0050487C">
      <w:pPr>
        <w:pStyle w:val="Nadpis1"/>
        <w:spacing w:before="10"/>
        <w:ind w:left="974"/>
        <w:rPr>
          <w:lang w:val="cs-CZ"/>
        </w:rPr>
      </w:pPr>
      <w:r w:rsidRPr="0050487C">
        <w:rPr>
          <w:color w:val="212121"/>
          <w:w w:val="105"/>
          <w:lang w:val="cs-CZ"/>
        </w:rPr>
        <w:t xml:space="preserve">zastoupený: </w:t>
      </w:r>
      <w:r w:rsidRPr="0050487C">
        <w:rPr>
          <w:b w:val="0"/>
          <w:color w:val="212121"/>
          <w:w w:val="105"/>
          <w:lang w:val="cs-CZ"/>
        </w:rPr>
        <w:t xml:space="preserve">Ing. </w:t>
      </w:r>
      <w:r w:rsidRPr="0050487C">
        <w:rPr>
          <w:color w:val="212121"/>
          <w:w w:val="105"/>
          <w:lang w:val="cs-CZ"/>
        </w:rPr>
        <w:t xml:space="preserve">Igorem </w:t>
      </w:r>
      <w:proofErr w:type="spellStart"/>
      <w:r w:rsidRPr="0050487C">
        <w:rPr>
          <w:color w:val="212121"/>
          <w:w w:val="105"/>
          <w:lang w:val="cs-CZ"/>
        </w:rPr>
        <w:t>Tjutčevem</w:t>
      </w:r>
      <w:proofErr w:type="spellEnd"/>
      <w:r w:rsidRPr="0050487C">
        <w:rPr>
          <w:color w:val="212121"/>
          <w:w w:val="105"/>
          <w:lang w:val="cs-CZ"/>
        </w:rPr>
        <w:t>, ředitel</w:t>
      </w:r>
    </w:p>
    <w:p w:rsidR="00D71A60" w:rsidRPr="0050487C" w:rsidRDefault="0050487C">
      <w:pPr>
        <w:spacing w:before="9" w:line="252" w:lineRule="auto"/>
        <w:ind w:left="974" w:right="5532" w:firstLine="3"/>
        <w:rPr>
          <w:sz w:val="23"/>
          <w:lang w:val="cs-CZ"/>
        </w:rPr>
      </w:pPr>
      <w:r w:rsidRPr="0050487C">
        <w:rPr>
          <w:color w:val="212121"/>
          <w:w w:val="105"/>
          <w:sz w:val="23"/>
          <w:lang w:val="cs-CZ"/>
        </w:rPr>
        <w:t>bankovní</w:t>
      </w:r>
      <w:r w:rsidRPr="0050487C">
        <w:rPr>
          <w:color w:val="212121"/>
          <w:spacing w:val="-14"/>
          <w:w w:val="105"/>
          <w:sz w:val="23"/>
          <w:lang w:val="cs-CZ"/>
        </w:rPr>
        <w:t xml:space="preserve"> </w:t>
      </w:r>
      <w:r w:rsidRPr="0050487C">
        <w:rPr>
          <w:color w:val="2F2F2F"/>
          <w:w w:val="105"/>
          <w:sz w:val="23"/>
          <w:lang w:val="cs-CZ"/>
        </w:rPr>
        <w:t>spojení</w:t>
      </w:r>
      <w:r w:rsidRPr="0050487C">
        <w:rPr>
          <w:color w:val="2F2F2F"/>
          <w:spacing w:val="-47"/>
          <w:w w:val="105"/>
          <w:sz w:val="23"/>
          <w:lang w:val="cs-CZ"/>
        </w:rPr>
        <w:t xml:space="preserve"> </w:t>
      </w:r>
      <w:r w:rsidRPr="0050487C">
        <w:rPr>
          <w:color w:val="494949"/>
          <w:w w:val="105"/>
          <w:sz w:val="23"/>
          <w:lang w:val="cs-CZ"/>
        </w:rPr>
        <w:t>:</w:t>
      </w:r>
      <w:r w:rsidRPr="0050487C">
        <w:rPr>
          <w:color w:val="494949"/>
          <w:spacing w:val="-21"/>
          <w:w w:val="105"/>
          <w:sz w:val="23"/>
          <w:lang w:val="cs-CZ"/>
        </w:rPr>
        <w:t xml:space="preserve"> </w:t>
      </w:r>
      <w:r w:rsidRPr="0050487C">
        <w:rPr>
          <w:color w:val="2F2F2F"/>
          <w:w w:val="105"/>
          <w:sz w:val="23"/>
          <w:lang w:val="cs-CZ"/>
        </w:rPr>
        <w:t>PPF</w:t>
      </w:r>
      <w:r w:rsidRPr="0050487C">
        <w:rPr>
          <w:color w:val="2F2F2F"/>
          <w:spacing w:val="-19"/>
          <w:w w:val="105"/>
          <w:sz w:val="23"/>
          <w:lang w:val="cs-CZ"/>
        </w:rPr>
        <w:t xml:space="preserve"> </w:t>
      </w:r>
      <w:r w:rsidRPr="0050487C">
        <w:rPr>
          <w:color w:val="212121"/>
          <w:w w:val="105"/>
          <w:sz w:val="23"/>
          <w:lang w:val="cs-CZ"/>
        </w:rPr>
        <w:t>banka</w:t>
      </w:r>
      <w:r w:rsidRPr="0050487C">
        <w:rPr>
          <w:color w:val="212121"/>
          <w:spacing w:val="-15"/>
          <w:w w:val="105"/>
          <w:sz w:val="23"/>
          <w:lang w:val="cs-CZ"/>
        </w:rPr>
        <w:t xml:space="preserve"> </w:t>
      </w:r>
      <w:r w:rsidRPr="0050487C">
        <w:rPr>
          <w:color w:val="2F2F2F"/>
          <w:w w:val="105"/>
          <w:sz w:val="23"/>
          <w:lang w:val="cs-CZ"/>
        </w:rPr>
        <w:t>a.s.,</w:t>
      </w:r>
      <w:r w:rsidRPr="0050487C">
        <w:rPr>
          <w:color w:val="2F2F2F"/>
          <w:spacing w:val="-21"/>
          <w:w w:val="105"/>
          <w:sz w:val="23"/>
          <w:lang w:val="cs-CZ"/>
        </w:rPr>
        <w:t xml:space="preserve"> </w:t>
      </w:r>
      <w:r w:rsidRPr="0050487C">
        <w:rPr>
          <w:color w:val="2F2F2F"/>
          <w:w w:val="105"/>
          <w:sz w:val="23"/>
          <w:lang w:val="cs-CZ"/>
        </w:rPr>
        <w:t xml:space="preserve">Praha </w:t>
      </w:r>
      <w:proofErr w:type="spellStart"/>
      <w:r w:rsidRPr="0050487C">
        <w:rPr>
          <w:color w:val="2F2F2F"/>
          <w:w w:val="105"/>
          <w:sz w:val="23"/>
          <w:lang w:val="cs-CZ"/>
        </w:rPr>
        <w:t>č.ú</w:t>
      </w:r>
      <w:proofErr w:type="spellEnd"/>
      <w:r w:rsidRPr="0050487C">
        <w:rPr>
          <w:color w:val="2F2F2F"/>
          <w:w w:val="105"/>
          <w:sz w:val="23"/>
          <w:lang w:val="cs-CZ"/>
        </w:rPr>
        <w:t>.:</w:t>
      </w:r>
      <w:r w:rsidRPr="0050487C">
        <w:rPr>
          <w:color w:val="2F2F2F"/>
          <w:spacing w:val="1"/>
          <w:w w:val="105"/>
          <w:sz w:val="23"/>
          <w:lang w:val="cs-CZ"/>
        </w:rPr>
        <w:t xml:space="preserve"> </w:t>
      </w:r>
      <w:r w:rsidRPr="0050487C">
        <w:rPr>
          <w:color w:val="2F2F2F"/>
          <w:spacing w:val="-4"/>
          <w:w w:val="105"/>
          <w:sz w:val="23"/>
          <w:lang w:val="cs-CZ"/>
        </w:rPr>
        <w:t>2001470003</w:t>
      </w:r>
      <w:r w:rsidRPr="0050487C">
        <w:rPr>
          <w:color w:val="494949"/>
          <w:spacing w:val="-4"/>
          <w:w w:val="105"/>
          <w:sz w:val="23"/>
          <w:lang w:val="cs-CZ"/>
        </w:rPr>
        <w:t>/</w:t>
      </w:r>
      <w:r w:rsidRPr="0050487C">
        <w:rPr>
          <w:color w:val="2F2F2F"/>
          <w:spacing w:val="-4"/>
          <w:w w:val="105"/>
          <w:sz w:val="23"/>
          <w:lang w:val="cs-CZ"/>
        </w:rPr>
        <w:t>6000</w:t>
      </w:r>
    </w:p>
    <w:p w:rsidR="00D71A60" w:rsidRPr="0050487C" w:rsidRDefault="0050487C">
      <w:pPr>
        <w:spacing w:line="506" w:lineRule="auto"/>
        <w:ind w:left="974" w:right="7048" w:firstLine="3"/>
        <w:rPr>
          <w:sz w:val="23"/>
          <w:lang w:val="cs-CZ"/>
        </w:rPr>
      </w:pPr>
      <w:r w:rsidRPr="0050487C">
        <w:rPr>
          <w:color w:val="2F2F2F"/>
          <w:sz w:val="23"/>
          <w:lang w:val="cs-CZ"/>
        </w:rPr>
        <w:t xml:space="preserve">(dále </w:t>
      </w:r>
      <w:r w:rsidRPr="0050487C">
        <w:rPr>
          <w:color w:val="212121"/>
          <w:sz w:val="23"/>
          <w:lang w:val="cs-CZ"/>
        </w:rPr>
        <w:t xml:space="preserve">jako objednavatel) </w:t>
      </w:r>
      <w:r w:rsidRPr="0050487C">
        <w:rPr>
          <w:color w:val="2F2F2F"/>
          <w:sz w:val="23"/>
          <w:lang w:val="cs-CZ"/>
        </w:rPr>
        <w:t>a</w:t>
      </w:r>
    </w:p>
    <w:p w:rsidR="00D71A60" w:rsidRPr="0050487C" w:rsidRDefault="0050487C">
      <w:pPr>
        <w:spacing w:line="252" w:lineRule="auto"/>
        <w:ind w:left="978" w:right="7048" w:hanging="6"/>
        <w:rPr>
          <w:b/>
          <w:sz w:val="23"/>
          <w:lang w:val="cs-CZ"/>
        </w:rPr>
      </w:pPr>
      <w:r w:rsidRPr="0050487C">
        <w:rPr>
          <w:b/>
          <w:color w:val="2F2F2F"/>
          <w:sz w:val="23"/>
          <w:lang w:val="cs-CZ"/>
        </w:rPr>
        <w:t xml:space="preserve">Městys </w:t>
      </w:r>
      <w:r w:rsidRPr="0050487C">
        <w:rPr>
          <w:b/>
          <w:color w:val="212121"/>
          <w:sz w:val="23"/>
          <w:lang w:val="cs-CZ"/>
        </w:rPr>
        <w:t xml:space="preserve">Zvíkovec </w:t>
      </w:r>
      <w:proofErr w:type="spellStart"/>
      <w:r w:rsidRPr="0050487C">
        <w:rPr>
          <w:b/>
          <w:color w:val="212121"/>
          <w:sz w:val="23"/>
          <w:lang w:val="cs-CZ"/>
        </w:rPr>
        <w:t>Zvíkovec</w:t>
      </w:r>
      <w:proofErr w:type="spellEnd"/>
      <w:r w:rsidRPr="0050487C">
        <w:rPr>
          <w:b/>
          <w:color w:val="212121"/>
          <w:sz w:val="23"/>
          <w:lang w:val="cs-CZ"/>
        </w:rPr>
        <w:t xml:space="preserve"> 100</w:t>
      </w:r>
    </w:p>
    <w:p w:rsidR="00D71A60" w:rsidRPr="0050487C" w:rsidRDefault="0050487C">
      <w:pPr>
        <w:spacing w:line="262" w:lineRule="exact"/>
        <w:ind w:left="968"/>
        <w:rPr>
          <w:b/>
          <w:sz w:val="23"/>
          <w:lang w:val="cs-CZ"/>
        </w:rPr>
      </w:pPr>
      <w:r w:rsidRPr="0050487C">
        <w:rPr>
          <w:b/>
          <w:color w:val="212121"/>
          <w:sz w:val="23"/>
          <w:lang w:val="cs-CZ"/>
        </w:rPr>
        <w:t>338 08 Zbiroh</w:t>
      </w:r>
    </w:p>
    <w:p w:rsidR="00D71A60" w:rsidRPr="0050487C" w:rsidRDefault="0050487C">
      <w:pPr>
        <w:spacing w:before="1"/>
        <w:ind w:left="972"/>
        <w:rPr>
          <w:b/>
          <w:sz w:val="23"/>
          <w:lang w:val="cs-CZ"/>
        </w:rPr>
      </w:pPr>
      <w:r w:rsidRPr="0050487C">
        <w:rPr>
          <w:b/>
          <w:color w:val="212121"/>
          <w:w w:val="105"/>
          <w:lang w:val="cs-CZ"/>
        </w:rPr>
        <w:t xml:space="preserve">IČO: </w:t>
      </w:r>
      <w:r w:rsidRPr="0050487C">
        <w:rPr>
          <w:b/>
          <w:color w:val="212121"/>
          <w:w w:val="105"/>
          <w:sz w:val="23"/>
          <w:lang w:val="cs-CZ"/>
        </w:rPr>
        <w:t>00573868</w:t>
      </w:r>
    </w:p>
    <w:p w:rsidR="00D71A60" w:rsidRPr="0050487C" w:rsidRDefault="0050487C">
      <w:pPr>
        <w:spacing w:before="9" w:line="249" w:lineRule="auto"/>
        <w:ind w:left="969" w:right="5546" w:hanging="5"/>
        <w:rPr>
          <w:sz w:val="23"/>
          <w:lang w:val="cs-CZ"/>
        </w:rPr>
      </w:pPr>
      <w:r w:rsidRPr="0050487C">
        <w:rPr>
          <w:b/>
          <w:color w:val="2F2F2F"/>
          <w:sz w:val="23"/>
          <w:lang w:val="cs-CZ"/>
        </w:rPr>
        <w:t xml:space="preserve">zastoupený: </w:t>
      </w:r>
      <w:r w:rsidRPr="0050487C">
        <w:rPr>
          <w:b/>
          <w:color w:val="212121"/>
          <w:sz w:val="23"/>
          <w:lang w:val="cs-CZ"/>
        </w:rPr>
        <w:t xml:space="preserve">Petrem Uhrem, </w:t>
      </w:r>
      <w:r w:rsidRPr="0050487C">
        <w:rPr>
          <w:b/>
          <w:color w:val="2F2F2F"/>
          <w:sz w:val="23"/>
          <w:lang w:val="cs-CZ"/>
        </w:rPr>
        <w:t xml:space="preserve">starosta </w:t>
      </w:r>
      <w:r w:rsidRPr="0050487C">
        <w:rPr>
          <w:color w:val="212121"/>
          <w:sz w:val="23"/>
          <w:lang w:val="cs-CZ"/>
        </w:rPr>
        <w:t xml:space="preserve">bankovní </w:t>
      </w:r>
      <w:r w:rsidRPr="0050487C">
        <w:rPr>
          <w:color w:val="2F2F2F"/>
          <w:sz w:val="23"/>
          <w:lang w:val="cs-CZ"/>
        </w:rPr>
        <w:t xml:space="preserve">spojení: Česká spořitelna, a.s. </w:t>
      </w:r>
      <w:proofErr w:type="spellStart"/>
      <w:r w:rsidRPr="0050487C">
        <w:rPr>
          <w:color w:val="2F2F2F"/>
          <w:sz w:val="23"/>
          <w:lang w:val="cs-CZ"/>
        </w:rPr>
        <w:t>č.ú</w:t>
      </w:r>
      <w:proofErr w:type="spellEnd"/>
      <w:r w:rsidRPr="0050487C">
        <w:rPr>
          <w:color w:val="2F2F2F"/>
          <w:sz w:val="23"/>
          <w:lang w:val="cs-CZ"/>
        </w:rPr>
        <w:t xml:space="preserve">.: </w:t>
      </w:r>
      <w:r w:rsidRPr="0050487C">
        <w:rPr>
          <w:color w:val="212121"/>
          <w:sz w:val="23"/>
          <w:lang w:val="cs-CZ"/>
        </w:rPr>
        <w:t>0843072379/0800</w:t>
      </w:r>
    </w:p>
    <w:p w:rsidR="00D71A60" w:rsidRPr="0050487C" w:rsidRDefault="0050487C">
      <w:pPr>
        <w:spacing w:before="6" w:line="496" w:lineRule="auto"/>
        <w:ind w:left="967" w:right="6611"/>
        <w:rPr>
          <w:sz w:val="23"/>
          <w:lang w:val="cs-CZ"/>
        </w:rPr>
      </w:pPr>
      <w:r w:rsidRPr="0050487C">
        <w:rPr>
          <w:color w:val="212121"/>
          <w:sz w:val="23"/>
          <w:lang w:val="cs-CZ"/>
        </w:rPr>
        <w:t xml:space="preserve">(dále jako </w:t>
      </w:r>
      <w:r w:rsidRPr="0050487C">
        <w:rPr>
          <w:color w:val="2F2F2F"/>
          <w:sz w:val="23"/>
          <w:lang w:val="cs-CZ"/>
        </w:rPr>
        <w:t xml:space="preserve">zhotovitel) </w:t>
      </w:r>
      <w:r w:rsidRPr="0050487C">
        <w:rPr>
          <w:color w:val="212121"/>
          <w:sz w:val="23"/>
          <w:lang w:val="cs-CZ"/>
        </w:rPr>
        <w:t xml:space="preserve">uzavírají </w:t>
      </w:r>
      <w:r w:rsidRPr="0050487C">
        <w:rPr>
          <w:color w:val="2F2F2F"/>
          <w:sz w:val="23"/>
          <w:lang w:val="cs-CZ"/>
        </w:rPr>
        <w:t xml:space="preserve">Smlouvu o </w:t>
      </w:r>
      <w:r w:rsidRPr="0050487C">
        <w:rPr>
          <w:color w:val="212121"/>
          <w:sz w:val="23"/>
          <w:lang w:val="cs-CZ"/>
        </w:rPr>
        <w:t>dílo</w:t>
      </w:r>
    </w:p>
    <w:p w:rsidR="00D71A60" w:rsidRPr="0050487C" w:rsidRDefault="0050487C">
      <w:pPr>
        <w:pStyle w:val="Odstavecseseznamem"/>
        <w:numPr>
          <w:ilvl w:val="0"/>
          <w:numId w:val="1"/>
        </w:numPr>
        <w:tabs>
          <w:tab w:val="left" w:pos="5034"/>
          <w:tab w:val="left" w:pos="5035"/>
        </w:tabs>
        <w:spacing w:before="97"/>
        <w:ind w:hanging="348"/>
        <w:jc w:val="left"/>
        <w:rPr>
          <w:b/>
          <w:color w:val="212121"/>
          <w:sz w:val="23"/>
          <w:lang w:val="cs-CZ"/>
        </w:rPr>
      </w:pPr>
      <w:r w:rsidRPr="0050487C">
        <w:rPr>
          <w:b/>
          <w:color w:val="212121"/>
          <w:sz w:val="23"/>
          <w:lang w:val="cs-CZ"/>
        </w:rPr>
        <w:t>Předmět</w:t>
      </w:r>
      <w:r w:rsidRPr="0050487C">
        <w:rPr>
          <w:b/>
          <w:color w:val="212121"/>
          <w:spacing w:val="11"/>
          <w:sz w:val="23"/>
          <w:lang w:val="cs-CZ"/>
        </w:rPr>
        <w:t xml:space="preserve"> </w:t>
      </w:r>
      <w:r w:rsidRPr="0050487C">
        <w:rPr>
          <w:b/>
          <w:color w:val="2F2F2F"/>
          <w:sz w:val="23"/>
          <w:lang w:val="cs-CZ"/>
        </w:rPr>
        <w:t>smlouvy</w:t>
      </w:r>
    </w:p>
    <w:p w:rsidR="00D71A60" w:rsidRPr="0050487C" w:rsidRDefault="00D71A60">
      <w:pPr>
        <w:pStyle w:val="Zkladntext"/>
        <w:spacing w:before="1"/>
        <w:rPr>
          <w:b/>
          <w:sz w:val="25"/>
          <w:lang w:val="cs-CZ"/>
        </w:rPr>
      </w:pPr>
    </w:p>
    <w:p w:rsidR="00D71A60" w:rsidRPr="0050487C" w:rsidRDefault="0050487C">
      <w:pPr>
        <w:spacing w:line="252" w:lineRule="auto"/>
        <w:ind w:left="965" w:firstLine="702"/>
        <w:rPr>
          <w:sz w:val="23"/>
          <w:lang w:val="cs-CZ"/>
        </w:rPr>
      </w:pPr>
      <w:r w:rsidRPr="0050487C">
        <w:rPr>
          <w:color w:val="212121"/>
          <w:sz w:val="23"/>
          <w:lang w:val="cs-CZ"/>
        </w:rPr>
        <w:t xml:space="preserve">Na </w:t>
      </w:r>
      <w:r w:rsidRPr="0050487C">
        <w:rPr>
          <w:color w:val="2F2F2F"/>
          <w:sz w:val="23"/>
          <w:lang w:val="cs-CZ"/>
        </w:rPr>
        <w:t xml:space="preserve">základě </w:t>
      </w:r>
      <w:r w:rsidRPr="0050487C">
        <w:rPr>
          <w:color w:val="212121"/>
          <w:sz w:val="23"/>
          <w:lang w:val="cs-CZ"/>
        </w:rPr>
        <w:t xml:space="preserve">této </w:t>
      </w:r>
      <w:r w:rsidRPr="0050487C">
        <w:rPr>
          <w:color w:val="2F2F2F"/>
          <w:sz w:val="23"/>
          <w:lang w:val="cs-CZ"/>
        </w:rPr>
        <w:t xml:space="preserve">smlouvy se zhotovitel zavazuje provádět </w:t>
      </w:r>
      <w:r w:rsidRPr="0050487C">
        <w:rPr>
          <w:color w:val="212121"/>
          <w:sz w:val="23"/>
          <w:lang w:val="cs-CZ"/>
        </w:rPr>
        <w:t xml:space="preserve">technické </w:t>
      </w:r>
      <w:r w:rsidRPr="0050487C">
        <w:rPr>
          <w:color w:val="2F2F2F"/>
          <w:sz w:val="23"/>
          <w:lang w:val="cs-CZ"/>
        </w:rPr>
        <w:t xml:space="preserve">služby poskytované </w:t>
      </w:r>
      <w:r w:rsidRPr="0050487C">
        <w:rPr>
          <w:color w:val="212121"/>
          <w:sz w:val="23"/>
          <w:lang w:val="cs-CZ"/>
        </w:rPr>
        <w:t>městysem Zvíkovec:</w:t>
      </w:r>
    </w:p>
    <w:p w:rsidR="00D71A60" w:rsidRPr="0050487C" w:rsidRDefault="0050487C">
      <w:pPr>
        <w:pStyle w:val="Odstavecseseznamem"/>
        <w:numPr>
          <w:ilvl w:val="0"/>
          <w:numId w:val="7"/>
        </w:numPr>
        <w:tabs>
          <w:tab w:val="left" w:pos="1671"/>
        </w:tabs>
        <w:spacing w:line="262" w:lineRule="exact"/>
        <w:rPr>
          <w:rFonts w:ascii="Arial" w:hAnsi="Arial"/>
          <w:color w:val="212121"/>
          <w:lang w:val="cs-CZ"/>
        </w:rPr>
      </w:pPr>
      <w:r w:rsidRPr="0050487C">
        <w:rPr>
          <w:color w:val="2F2F2F"/>
          <w:sz w:val="23"/>
          <w:lang w:val="cs-CZ"/>
        </w:rPr>
        <w:t>práce</w:t>
      </w:r>
      <w:r w:rsidRPr="0050487C">
        <w:rPr>
          <w:color w:val="2F2F2F"/>
          <w:spacing w:val="3"/>
          <w:sz w:val="23"/>
          <w:lang w:val="cs-CZ"/>
        </w:rPr>
        <w:t xml:space="preserve"> </w:t>
      </w:r>
      <w:r w:rsidRPr="0050487C">
        <w:rPr>
          <w:color w:val="212121"/>
          <w:sz w:val="23"/>
          <w:lang w:val="cs-CZ"/>
        </w:rPr>
        <w:t>nakladačem;</w:t>
      </w:r>
    </w:p>
    <w:p w:rsidR="00D71A60" w:rsidRPr="0050487C" w:rsidRDefault="0050487C">
      <w:pPr>
        <w:pStyle w:val="Odstavecseseznamem"/>
        <w:numPr>
          <w:ilvl w:val="0"/>
          <w:numId w:val="7"/>
        </w:numPr>
        <w:tabs>
          <w:tab w:val="left" w:pos="1667"/>
        </w:tabs>
        <w:spacing w:before="9"/>
        <w:ind w:left="1666" w:hanging="344"/>
        <w:rPr>
          <w:color w:val="2F2F2F"/>
          <w:sz w:val="23"/>
          <w:lang w:val="cs-CZ"/>
        </w:rPr>
      </w:pPr>
      <w:r w:rsidRPr="0050487C">
        <w:rPr>
          <w:color w:val="212121"/>
          <w:sz w:val="23"/>
          <w:lang w:val="cs-CZ"/>
        </w:rPr>
        <w:t xml:space="preserve">doprava nákladním </w:t>
      </w:r>
      <w:r w:rsidRPr="0050487C">
        <w:rPr>
          <w:color w:val="2F2F2F"/>
          <w:sz w:val="23"/>
          <w:lang w:val="cs-CZ"/>
        </w:rPr>
        <w:t>vozidlem</w:t>
      </w:r>
      <w:r w:rsidRPr="0050487C">
        <w:rPr>
          <w:color w:val="2F2F2F"/>
          <w:spacing w:val="-5"/>
          <w:sz w:val="23"/>
          <w:lang w:val="cs-CZ"/>
        </w:rPr>
        <w:t xml:space="preserve"> </w:t>
      </w:r>
      <w:r w:rsidRPr="0050487C">
        <w:rPr>
          <w:color w:val="212121"/>
          <w:sz w:val="23"/>
          <w:lang w:val="cs-CZ"/>
        </w:rPr>
        <w:t>Iveco;</w:t>
      </w:r>
    </w:p>
    <w:p w:rsidR="00D71A60" w:rsidRPr="0050487C" w:rsidRDefault="0050487C">
      <w:pPr>
        <w:pStyle w:val="Odstavecseseznamem"/>
        <w:numPr>
          <w:ilvl w:val="0"/>
          <w:numId w:val="7"/>
        </w:numPr>
        <w:tabs>
          <w:tab w:val="left" w:pos="1667"/>
        </w:tabs>
        <w:spacing w:before="15"/>
        <w:ind w:left="1666" w:hanging="344"/>
        <w:rPr>
          <w:color w:val="2F2F2F"/>
          <w:sz w:val="23"/>
          <w:lang w:val="cs-CZ"/>
        </w:rPr>
      </w:pPr>
      <w:r w:rsidRPr="0050487C">
        <w:rPr>
          <w:color w:val="212121"/>
          <w:sz w:val="23"/>
          <w:lang w:val="cs-CZ"/>
        </w:rPr>
        <w:t>doprava</w:t>
      </w:r>
      <w:r w:rsidRPr="0050487C">
        <w:rPr>
          <w:color w:val="212121"/>
          <w:spacing w:val="19"/>
          <w:sz w:val="23"/>
          <w:lang w:val="cs-CZ"/>
        </w:rPr>
        <w:t xml:space="preserve"> </w:t>
      </w:r>
      <w:r w:rsidRPr="0050487C">
        <w:rPr>
          <w:color w:val="2F2F2F"/>
          <w:sz w:val="23"/>
          <w:lang w:val="cs-CZ"/>
        </w:rPr>
        <w:t>osob;</w:t>
      </w:r>
    </w:p>
    <w:p w:rsidR="00D71A60" w:rsidRPr="0050487C" w:rsidRDefault="0050487C">
      <w:pPr>
        <w:pStyle w:val="Odstavecseseznamem"/>
        <w:numPr>
          <w:ilvl w:val="0"/>
          <w:numId w:val="7"/>
        </w:numPr>
        <w:tabs>
          <w:tab w:val="left" w:pos="1666"/>
        </w:tabs>
        <w:spacing w:before="14"/>
        <w:ind w:left="1665" w:hanging="342"/>
        <w:rPr>
          <w:color w:val="212121"/>
          <w:sz w:val="23"/>
          <w:lang w:val="cs-CZ"/>
        </w:rPr>
      </w:pPr>
      <w:r w:rsidRPr="0050487C">
        <w:rPr>
          <w:color w:val="2F2F2F"/>
          <w:w w:val="105"/>
          <w:sz w:val="23"/>
          <w:lang w:val="cs-CZ"/>
        </w:rPr>
        <w:t xml:space="preserve">práce spojené s </w:t>
      </w:r>
      <w:r w:rsidRPr="0050487C">
        <w:rPr>
          <w:color w:val="212121"/>
          <w:w w:val="105"/>
          <w:sz w:val="23"/>
          <w:lang w:val="cs-CZ"/>
        </w:rPr>
        <w:t xml:space="preserve">údržbou </w:t>
      </w:r>
      <w:r w:rsidRPr="0050487C">
        <w:rPr>
          <w:color w:val="2F2F2F"/>
          <w:w w:val="105"/>
          <w:sz w:val="23"/>
          <w:lang w:val="cs-CZ"/>
        </w:rPr>
        <w:t xml:space="preserve">zeleně </w:t>
      </w:r>
      <w:r w:rsidRPr="0050487C">
        <w:rPr>
          <w:color w:val="212121"/>
          <w:w w:val="105"/>
          <w:sz w:val="23"/>
          <w:lang w:val="cs-CZ"/>
        </w:rPr>
        <w:t xml:space="preserve">(sekání trávy, úprava </w:t>
      </w:r>
      <w:r w:rsidRPr="0050487C">
        <w:rPr>
          <w:color w:val="2F2F2F"/>
          <w:w w:val="105"/>
          <w:sz w:val="23"/>
          <w:lang w:val="cs-CZ"/>
        </w:rPr>
        <w:t xml:space="preserve">stromů a </w:t>
      </w:r>
      <w:r w:rsidRPr="0050487C">
        <w:rPr>
          <w:color w:val="212121"/>
          <w:w w:val="105"/>
          <w:sz w:val="23"/>
          <w:lang w:val="cs-CZ"/>
        </w:rPr>
        <w:t>keřů,</w:t>
      </w:r>
      <w:r w:rsidRPr="0050487C">
        <w:rPr>
          <w:color w:val="212121"/>
          <w:spacing w:val="17"/>
          <w:w w:val="105"/>
          <w:sz w:val="23"/>
          <w:lang w:val="cs-CZ"/>
        </w:rPr>
        <w:t xml:space="preserve"> </w:t>
      </w:r>
      <w:r w:rsidRPr="0050487C">
        <w:rPr>
          <w:color w:val="212121"/>
          <w:w w:val="105"/>
          <w:sz w:val="23"/>
          <w:lang w:val="cs-CZ"/>
        </w:rPr>
        <w:t>apod</w:t>
      </w:r>
      <w:r w:rsidRPr="0050487C">
        <w:rPr>
          <w:color w:val="080808"/>
          <w:w w:val="105"/>
          <w:sz w:val="23"/>
          <w:lang w:val="cs-CZ"/>
        </w:rPr>
        <w:t>.</w:t>
      </w:r>
      <w:r w:rsidRPr="0050487C">
        <w:rPr>
          <w:color w:val="212121"/>
          <w:w w:val="105"/>
          <w:sz w:val="23"/>
          <w:lang w:val="cs-CZ"/>
        </w:rPr>
        <w:t>)</w:t>
      </w:r>
    </w:p>
    <w:p w:rsidR="00D71A60" w:rsidRPr="0050487C" w:rsidRDefault="00D71A60">
      <w:pPr>
        <w:pStyle w:val="Zkladntext"/>
        <w:rPr>
          <w:sz w:val="25"/>
          <w:lang w:val="cs-CZ"/>
        </w:rPr>
      </w:pPr>
    </w:p>
    <w:p w:rsidR="00D71A60" w:rsidRPr="0050487C" w:rsidRDefault="0050487C">
      <w:pPr>
        <w:spacing w:line="249" w:lineRule="auto"/>
        <w:ind w:left="964" w:right="111" w:firstLine="59"/>
        <w:rPr>
          <w:sz w:val="23"/>
          <w:lang w:val="cs-CZ"/>
        </w:rPr>
      </w:pPr>
      <w:r w:rsidRPr="0050487C">
        <w:rPr>
          <w:color w:val="2F2F2F"/>
          <w:sz w:val="23"/>
          <w:lang w:val="cs-CZ"/>
        </w:rPr>
        <w:t xml:space="preserve">Uvedené </w:t>
      </w:r>
      <w:r w:rsidRPr="0050487C">
        <w:rPr>
          <w:color w:val="212121"/>
          <w:sz w:val="23"/>
          <w:lang w:val="cs-CZ"/>
        </w:rPr>
        <w:t xml:space="preserve">služby budou prováděny </w:t>
      </w:r>
      <w:r w:rsidRPr="0050487C">
        <w:rPr>
          <w:color w:val="2F2F2F"/>
          <w:sz w:val="23"/>
          <w:lang w:val="cs-CZ"/>
        </w:rPr>
        <w:t xml:space="preserve">a </w:t>
      </w:r>
      <w:r w:rsidRPr="0050487C">
        <w:rPr>
          <w:color w:val="212121"/>
          <w:sz w:val="23"/>
          <w:lang w:val="cs-CZ"/>
        </w:rPr>
        <w:t xml:space="preserve">realizovány dle požadavků </w:t>
      </w:r>
      <w:r w:rsidRPr="0050487C">
        <w:rPr>
          <w:color w:val="2F2F2F"/>
          <w:sz w:val="23"/>
          <w:lang w:val="cs-CZ"/>
        </w:rPr>
        <w:t xml:space="preserve">objednavatele a po vzájemné </w:t>
      </w:r>
      <w:r w:rsidRPr="0050487C">
        <w:rPr>
          <w:color w:val="212121"/>
          <w:sz w:val="23"/>
          <w:lang w:val="cs-CZ"/>
        </w:rPr>
        <w:t xml:space="preserve">dohodě </w:t>
      </w:r>
      <w:r w:rsidRPr="0050487C">
        <w:rPr>
          <w:color w:val="2F2F2F"/>
          <w:sz w:val="23"/>
          <w:lang w:val="cs-CZ"/>
        </w:rPr>
        <w:t xml:space="preserve">a v </w:t>
      </w:r>
      <w:r w:rsidRPr="0050487C">
        <w:rPr>
          <w:color w:val="212121"/>
          <w:sz w:val="23"/>
          <w:lang w:val="cs-CZ"/>
        </w:rPr>
        <w:t xml:space="preserve">odsouhlaseném </w:t>
      </w:r>
      <w:r w:rsidRPr="0050487C">
        <w:rPr>
          <w:color w:val="2F2F2F"/>
          <w:sz w:val="23"/>
          <w:lang w:val="cs-CZ"/>
        </w:rPr>
        <w:t>ro</w:t>
      </w:r>
      <w:r w:rsidRPr="0050487C">
        <w:rPr>
          <w:color w:val="494949"/>
          <w:sz w:val="23"/>
          <w:lang w:val="cs-CZ"/>
        </w:rPr>
        <w:t>z</w:t>
      </w:r>
      <w:r w:rsidRPr="0050487C">
        <w:rPr>
          <w:color w:val="2F2F2F"/>
          <w:sz w:val="23"/>
          <w:lang w:val="cs-CZ"/>
        </w:rPr>
        <w:t>sahu.</w:t>
      </w:r>
    </w:p>
    <w:p w:rsidR="00D71A60" w:rsidRPr="0050487C" w:rsidRDefault="00D71A60">
      <w:pPr>
        <w:pStyle w:val="Zkladntext"/>
        <w:rPr>
          <w:sz w:val="24"/>
          <w:lang w:val="cs-CZ"/>
        </w:rPr>
      </w:pPr>
    </w:p>
    <w:p w:rsidR="00D71A60" w:rsidRPr="0050487C" w:rsidRDefault="00D71A60">
      <w:pPr>
        <w:pStyle w:val="Zkladntext"/>
        <w:rPr>
          <w:sz w:val="24"/>
          <w:lang w:val="cs-CZ"/>
        </w:rPr>
      </w:pPr>
    </w:p>
    <w:p w:rsidR="00D71A60" w:rsidRPr="0050487C" w:rsidRDefault="00D71A60">
      <w:pPr>
        <w:pStyle w:val="Zkladntext"/>
        <w:spacing w:before="6"/>
        <w:rPr>
          <w:lang w:val="cs-CZ"/>
        </w:rPr>
      </w:pPr>
    </w:p>
    <w:p w:rsidR="00D71A60" w:rsidRPr="0050487C" w:rsidRDefault="0050487C">
      <w:pPr>
        <w:pStyle w:val="Odstavecseseznamem"/>
        <w:numPr>
          <w:ilvl w:val="0"/>
          <w:numId w:val="1"/>
        </w:numPr>
        <w:tabs>
          <w:tab w:val="left" w:pos="4405"/>
        </w:tabs>
        <w:ind w:left="4404" w:hanging="343"/>
        <w:jc w:val="left"/>
        <w:rPr>
          <w:b/>
          <w:color w:val="212121"/>
          <w:sz w:val="25"/>
          <w:lang w:val="cs-CZ"/>
        </w:rPr>
      </w:pPr>
      <w:r w:rsidRPr="0050487C">
        <w:rPr>
          <w:b/>
          <w:color w:val="212121"/>
          <w:sz w:val="23"/>
          <w:lang w:val="cs-CZ"/>
        </w:rPr>
        <w:t>Podmínky poskytování</w:t>
      </w:r>
      <w:r w:rsidRPr="0050487C">
        <w:rPr>
          <w:b/>
          <w:color w:val="212121"/>
          <w:spacing w:val="-5"/>
          <w:sz w:val="23"/>
          <w:lang w:val="cs-CZ"/>
        </w:rPr>
        <w:t xml:space="preserve"> </w:t>
      </w:r>
      <w:r w:rsidRPr="0050487C">
        <w:rPr>
          <w:b/>
          <w:color w:val="2F2F2F"/>
          <w:sz w:val="23"/>
          <w:lang w:val="cs-CZ"/>
        </w:rPr>
        <w:t>služeb</w:t>
      </w:r>
    </w:p>
    <w:p w:rsidR="00D71A60" w:rsidRPr="0050487C" w:rsidRDefault="00D71A60">
      <w:pPr>
        <w:pStyle w:val="Zkladntext"/>
        <w:spacing w:before="8"/>
        <w:rPr>
          <w:b/>
          <w:sz w:val="24"/>
          <w:lang w:val="cs-CZ"/>
        </w:rPr>
      </w:pPr>
    </w:p>
    <w:p w:rsidR="00D71A60" w:rsidRPr="0050487C" w:rsidRDefault="0050487C">
      <w:pPr>
        <w:pStyle w:val="Odstavecseseznamem"/>
        <w:numPr>
          <w:ilvl w:val="0"/>
          <w:numId w:val="6"/>
        </w:numPr>
        <w:tabs>
          <w:tab w:val="left" w:pos="1666"/>
        </w:tabs>
        <w:spacing w:line="252" w:lineRule="auto"/>
        <w:ind w:right="190" w:hanging="354"/>
        <w:rPr>
          <w:rFonts w:ascii="Arial" w:hAnsi="Arial"/>
          <w:color w:val="212121"/>
          <w:lang w:val="cs-CZ"/>
        </w:rPr>
      </w:pPr>
      <w:r w:rsidRPr="0050487C">
        <w:rPr>
          <w:color w:val="212121"/>
          <w:sz w:val="23"/>
          <w:lang w:val="cs-CZ"/>
        </w:rPr>
        <w:t xml:space="preserve">Práce spojené </w:t>
      </w:r>
      <w:r w:rsidRPr="0050487C">
        <w:rPr>
          <w:color w:val="2F2F2F"/>
          <w:sz w:val="23"/>
          <w:lang w:val="cs-CZ"/>
        </w:rPr>
        <w:t xml:space="preserve">s </w:t>
      </w:r>
      <w:r w:rsidRPr="0050487C">
        <w:rPr>
          <w:color w:val="212121"/>
          <w:sz w:val="23"/>
          <w:lang w:val="cs-CZ"/>
        </w:rPr>
        <w:t xml:space="preserve">údržbou </w:t>
      </w:r>
      <w:r w:rsidRPr="0050487C">
        <w:rPr>
          <w:color w:val="2F2F2F"/>
          <w:sz w:val="23"/>
          <w:lang w:val="cs-CZ"/>
        </w:rPr>
        <w:t xml:space="preserve">zeleně </w:t>
      </w:r>
      <w:r w:rsidRPr="0050487C">
        <w:rPr>
          <w:color w:val="5D5D5D"/>
          <w:sz w:val="23"/>
          <w:lang w:val="cs-CZ"/>
        </w:rPr>
        <w:t xml:space="preserve">- </w:t>
      </w:r>
      <w:r w:rsidRPr="0050487C">
        <w:rPr>
          <w:color w:val="2F2F2F"/>
          <w:sz w:val="23"/>
          <w:lang w:val="cs-CZ"/>
        </w:rPr>
        <w:t xml:space="preserve">objednavatel </w:t>
      </w:r>
      <w:r w:rsidRPr="0050487C">
        <w:rPr>
          <w:color w:val="212121"/>
          <w:sz w:val="23"/>
          <w:lang w:val="cs-CZ"/>
        </w:rPr>
        <w:t xml:space="preserve">poskytne bezplatně své </w:t>
      </w:r>
      <w:r w:rsidRPr="0050487C">
        <w:rPr>
          <w:color w:val="2F2F2F"/>
          <w:sz w:val="23"/>
          <w:lang w:val="cs-CZ"/>
        </w:rPr>
        <w:t xml:space="preserve">stroje a </w:t>
      </w:r>
      <w:r w:rsidRPr="0050487C">
        <w:rPr>
          <w:color w:val="212121"/>
          <w:sz w:val="23"/>
          <w:lang w:val="cs-CZ"/>
        </w:rPr>
        <w:t xml:space="preserve">nářadí </w:t>
      </w:r>
      <w:r w:rsidRPr="0050487C">
        <w:rPr>
          <w:color w:val="2F2F2F"/>
          <w:sz w:val="23"/>
          <w:lang w:val="cs-CZ"/>
        </w:rPr>
        <w:t xml:space="preserve">pro výkon </w:t>
      </w:r>
      <w:r w:rsidRPr="0050487C">
        <w:rPr>
          <w:color w:val="212121"/>
          <w:sz w:val="23"/>
          <w:lang w:val="cs-CZ"/>
        </w:rPr>
        <w:t xml:space="preserve">práce </w:t>
      </w:r>
      <w:r w:rsidRPr="0050487C">
        <w:rPr>
          <w:color w:val="2F2F2F"/>
          <w:sz w:val="23"/>
          <w:lang w:val="cs-CZ"/>
        </w:rPr>
        <w:t xml:space="preserve">zhotovitelem včetně </w:t>
      </w:r>
      <w:r w:rsidRPr="0050487C">
        <w:rPr>
          <w:color w:val="212121"/>
          <w:sz w:val="23"/>
          <w:lang w:val="cs-CZ"/>
        </w:rPr>
        <w:t>PHM pro tyto</w:t>
      </w:r>
      <w:r w:rsidRPr="0050487C">
        <w:rPr>
          <w:color w:val="212121"/>
          <w:spacing w:val="30"/>
          <w:sz w:val="23"/>
          <w:lang w:val="cs-CZ"/>
        </w:rPr>
        <w:t xml:space="preserve"> </w:t>
      </w:r>
      <w:r w:rsidRPr="0050487C">
        <w:rPr>
          <w:color w:val="2F2F2F"/>
          <w:sz w:val="23"/>
          <w:lang w:val="cs-CZ"/>
        </w:rPr>
        <w:t>stroje.</w:t>
      </w:r>
    </w:p>
    <w:p w:rsidR="00D71A60" w:rsidRPr="0050487C" w:rsidRDefault="0050487C">
      <w:pPr>
        <w:pStyle w:val="Odstavecseseznamem"/>
        <w:numPr>
          <w:ilvl w:val="0"/>
          <w:numId w:val="6"/>
        </w:numPr>
        <w:tabs>
          <w:tab w:val="left" w:pos="1667"/>
        </w:tabs>
        <w:spacing w:line="252" w:lineRule="auto"/>
        <w:ind w:left="1675" w:right="589" w:hanging="357"/>
        <w:rPr>
          <w:color w:val="2F2F2F"/>
          <w:sz w:val="23"/>
          <w:lang w:val="cs-CZ"/>
        </w:rPr>
      </w:pPr>
      <w:r w:rsidRPr="0050487C">
        <w:rPr>
          <w:color w:val="2F2F2F"/>
          <w:sz w:val="23"/>
          <w:lang w:val="cs-CZ"/>
        </w:rPr>
        <w:t xml:space="preserve">Objednavatel zajistí, aby zhotovitel </w:t>
      </w:r>
      <w:r w:rsidRPr="0050487C">
        <w:rPr>
          <w:color w:val="212121"/>
          <w:sz w:val="23"/>
          <w:lang w:val="cs-CZ"/>
        </w:rPr>
        <w:t xml:space="preserve">byl </w:t>
      </w:r>
      <w:r w:rsidRPr="0050487C">
        <w:rPr>
          <w:color w:val="2F2F2F"/>
          <w:sz w:val="23"/>
          <w:lang w:val="cs-CZ"/>
        </w:rPr>
        <w:t xml:space="preserve">seznámen z </w:t>
      </w:r>
      <w:r w:rsidRPr="0050487C">
        <w:rPr>
          <w:color w:val="212121"/>
          <w:sz w:val="23"/>
          <w:lang w:val="cs-CZ"/>
        </w:rPr>
        <w:t xml:space="preserve">bezpečnostními předpisy </w:t>
      </w:r>
      <w:r w:rsidRPr="0050487C">
        <w:rPr>
          <w:color w:val="2F2F2F"/>
          <w:sz w:val="23"/>
          <w:lang w:val="cs-CZ"/>
        </w:rPr>
        <w:t>a řádně</w:t>
      </w:r>
      <w:r w:rsidRPr="0050487C">
        <w:rPr>
          <w:color w:val="212121"/>
          <w:sz w:val="23"/>
          <w:lang w:val="cs-CZ"/>
        </w:rPr>
        <w:t xml:space="preserve"> proškolen </w:t>
      </w:r>
      <w:r w:rsidRPr="0050487C">
        <w:rPr>
          <w:color w:val="2F2F2F"/>
          <w:sz w:val="23"/>
          <w:lang w:val="cs-CZ"/>
        </w:rPr>
        <w:t xml:space="preserve">s </w:t>
      </w:r>
      <w:r w:rsidRPr="0050487C">
        <w:rPr>
          <w:color w:val="212121"/>
          <w:sz w:val="23"/>
          <w:lang w:val="cs-CZ"/>
        </w:rPr>
        <w:t xml:space="preserve">používáním </w:t>
      </w:r>
      <w:r w:rsidRPr="0050487C">
        <w:rPr>
          <w:color w:val="2F2F2F"/>
          <w:sz w:val="23"/>
          <w:lang w:val="cs-CZ"/>
        </w:rPr>
        <w:t xml:space="preserve">strojů a </w:t>
      </w:r>
      <w:r w:rsidRPr="0050487C">
        <w:rPr>
          <w:color w:val="212121"/>
          <w:sz w:val="23"/>
          <w:lang w:val="cs-CZ"/>
        </w:rPr>
        <w:t>nářadí</w:t>
      </w:r>
      <w:r w:rsidRPr="0050487C">
        <w:rPr>
          <w:color w:val="212121"/>
          <w:spacing w:val="25"/>
          <w:sz w:val="23"/>
          <w:lang w:val="cs-CZ"/>
        </w:rPr>
        <w:t xml:space="preserve"> </w:t>
      </w:r>
      <w:r w:rsidRPr="0050487C">
        <w:rPr>
          <w:color w:val="212121"/>
          <w:sz w:val="23"/>
          <w:lang w:val="cs-CZ"/>
        </w:rPr>
        <w:t>objednavatele.</w:t>
      </w:r>
    </w:p>
    <w:p w:rsidR="00D71A60" w:rsidRPr="0050487C" w:rsidRDefault="0050487C">
      <w:pPr>
        <w:pStyle w:val="Odstavecseseznamem"/>
        <w:numPr>
          <w:ilvl w:val="0"/>
          <w:numId w:val="6"/>
        </w:numPr>
        <w:tabs>
          <w:tab w:val="left" w:pos="1662"/>
        </w:tabs>
        <w:spacing w:line="249" w:lineRule="auto"/>
        <w:ind w:left="1670" w:right="331" w:hanging="352"/>
        <w:rPr>
          <w:color w:val="2F2F2F"/>
          <w:sz w:val="23"/>
          <w:lang w:val="cs-CZ"/>
        </w:rPr>
      </w:pPr>
      <w:r w:rsidRPr="0050487C">
        <w:rPr>
          <w:color w:val="2F2F2F"/>
          <w:sz w:val="23"/>
          <w:lang w:val="cs-CZ"/>
        </w:rPr>
        <w:t xml:space="preserve">Zhotovitel </w:t>
      </w:r>
      <w:r w:rsidRPr="0050487C">
        <w:rPr>
          <w:color w:val="212121"/>
          <w:sz w:val="23"/>
          <w:lang w:val="cs-CZ"/>
        </w:rPr>
        <w:t xml:space="preserve">při používá1ú </w:t>
      </w:r>
      <w:r w:rsidRPr="0050487C">
        <w:rPr>
          <w:color w:val="2F2F2F"/>
          <w:sz w:val="23"/>
          <w:lang w:val="cs-CZ"/>
        </w:rPr>
        <w:t xml:space="preserve">strojů </w:t>
      </w:r>
      <w:r w:rsidRPr="0050487C">
        <w:rPr>
          <w:color w:val="212121"/>
          <w:sz w:val="23"/>
          <w:lang w:val="cs-CZ"/>
        </w:rPr>
        <w:t xml:space="preserve">a nářadí </w:t>
      </w:r>
      <w:r w:rsidRPr="0050487C">
        <w:rPr>
          <w:color w:val="2F2F2F"/>
          <w:sz w:val="23"/>
          <w:lang w:val="cs-CZ"/>
        </w:rPr>
        <w:t xml:space="preserve">objednavatele se zavazuje, že </w:t>
      </w:r>
      <w:r w:rsidRPr="0050487C">
        <w:rPr>
          <w:color w:val="212121"/>
          <w:sz w:val="23"/>
          <w:lang w:val="cs-CZ"/>
        </w:rPr>
        <w:t xml:space="preserve">bude dodržovat bezpečnostní </w:t>
      </w:r>
      <w:r w:rsidRPr="0050487C">
        <w:rPr>
          <w:color w:val="2F2F2F"/>
          <w:sz w:val="23"/>
          <w:lang w:val="cs-CZ"/>
        </w:rPr>
        <w:t xml:space="preserve">předpisy spojené s </w:t>
      </w:r>
      <w:r w:rsidRPr="0050487C">
        <w:rPr>
          <w:color w:val="212121"/>
          <w:sz w:val="23"/>
          <w:lang w:val="cs-CZ"/>
        </w:rPr>
        <w:t xml:space="preserve">manipulací </w:t>
      </w:r>
      <w:r w:rsidRPr="0050487C">
        <w:rPr>
          <w:color w:val="2F2F2F"/>
          <w:sz w:val="23"/>
          <w:lang w:val="cs-CZ"/>
        </w:rPr>
        <w:t xml:space="preserve">a </w:t>
      </w:r>
      <w:r w:rsidRPr="0050487C">
        <w:rPr>
          <w:color w:val="212121"/>
          <w:sz w:val="23"/>
          <w:lang w:val="cs-CZ"/>
        </w:rPr>
        <w:t xml:space="preserve">používáním těchto </w:t>
      </w:r>
      <w:r w:rsidRPr="0050487C">
        <w:rPr>
          <w:color w:val="2F2F2F"/>
          <w:sz w:val="23"/>
          <w:lang w:val="cs-CZ"/>
        </w:rPr>
        <w:t>strojů a nářadí, včetně</w:t>
      </w:r>
      <w:r w:rsidRPr="0050487C">
        <w:rPr>
          <w:color w:val="212121"/>
          <w:sz w:val="23"/>
          <w:lang w:val="cs-CZ"/>
        </w:rPr>
        <w:t xml:space="preserve"> používání </w:t>
      </w:r>
      <w:r w:rsidRPr="0050487C">
        <w:rPr>
          <w:color w:val="2F2F2F"/>
          <w:sz w:val="23"/>
          <w:lang w:val="cs-CZ"/>
        </w:rPr>
        <w:t xml:space="preserve">vlastního </w:t>
      </w:r>
      <w:r w:rsidRPr="0050487C">
        <w:rPr>
          <w:color w:val="212121"/>
          <w:sz w:val="23"/>
          <w:lang w:val="cs-CZ"/>
        </w:rPr>
        <w:t xml:space="preserve">OOPP </w:t>
      </w:r>
      <w:r w:rsidRPr="0050487C">
        <w:rPr>
          <w:color w:val="494949"/>
          <w:sz w:val="23"/>
          <w:lang w:val="cs-CZ"/>
        </w:rPr>
        <w:t xml:space="preserve">. </w:t>
      </w:r>
      <w:r w:rsidRPr="0050487C">
        <w:rPr>
          <w:color w:val="2F2F2F"/>
          <w:sz w:val="23"/>
          <w:lang w:val="cs-CZ"/>
        </w:rPr>
        <w:t xml:space="preserve">Zhotovitel se zavazuje, že </w:t>
      </w:r>
      <w:r w:rsidRPr="0050487C">
        <w:rPr>
          <w:color w:val="212121"/>
          <w:sz w:val="23"/>
          <w:lang w:val="cs-CZ"/>
        </w:rPr>
        <w:t xml:space="preserve">bude </w:t>
      </w:r>
      <w:r w:rsidRPr="0050487C">
        <w:rPr>
          <w:color w:val="2F2F2F"/>
          <w:sz w:val="23"/>
          <w:lang w:val="cs-CZ"/>
        </w:rPr>
        <w:t xml:space="preserve">řádně </w:t>
      </w:r>
      <w:r w:rsidRPr="0050487C">
        <w:rPr>
          <w:color w:val="212121"/>
          <w:sz w:val="23"/>
          <w:lang w:val="cs-CZ"/>
        </w:rPr>
        <w:t xml:space="preserve">pečovat </w:t>
      </w:r>
      <w:r w:rsidRPr="0050487C">
        <w:rPr>
          <w:color w:val="2F2F2F"/>
          <w:sz w:val="23"/>
          <w:lang w:val="cs-CZ"/>
        </w:rPr>
        <w:t xml:space="preserve">o svěřené stroje a </w:t>
      </w:r>
      <w:r w:rsidRPr="0050487C">
        <w:rPr>
          <w:color w:val="212121"/>
          <w:sz w:val="23"/>
          <w:lang w:val="cs-CZ"/>
        </w:rPr>
        <w:t xml:space="preserve">nářadí a nebude je úmyslně poškozovat. Veškeré závady </w:t>
      </w:r>
      <w:r w:rsidRPr="0050487C">
        <w:rPr>
          <w:color w:val="2F2F2F"/>
          <w:sz w:val="23"/>
          <w:lang w:val="cs-CZ"/>
        </w:rPr>
        <w:t xml:space="preserve">a </w:t>
      </w:r>
      <w:r w:rsidRPr="0050487C">
        <w:rPr>
          <w:color w:val="212121"/>
          <w:sz w:val="23"/>
          <w:lang w:val="cs-CZ"/>
        </w:rPr>
        <w:t>poškoze1ú  je</w:t>
      </w:r>
      <w:r w:rsidRPr="0050487C">
        <w:rPr>
          <w:color w:val="2F2F2F"/>
          <w:sz w:val="23"/>
          <w:lang w:val="cs-CZ"/>
        </w:rPr>
        <w:t xml:space="preserve"> zhotovitel povinen </w:t>
      </w:r>
      <w:r w:rsidRPr="0050487C">
        <w:rPr>
          <w:color w:val="212121"/>
          <w:sz w:val="23"/>
          <w:lang w:val="cs-CZ"/>
        </w:rPr>
        <w:t>nahlásit ihned</w:t>
      </w:r>
      <w:r w:rsidRPr="0050487C">
        <w:rPr>
          <w:color w:val="212121"/>
          <w:spacing w:val="19"/>
          <w:sz w:val="23"/>
          <w:lang w:val="cs-CZ"/>
        </w:rPr>
        <w:t xml:space="preserve"> </w:t>
      </w:r>
      <w:r w:rsidRPr="0050487C">
        <w:rPr>
          <w:color w:val="212121"/>
          <w:sz w:val="23"/>
          <w:lang w:val="cs-CZ"/>
        </w:rPr>
        <w:t>objed</w:t>
      </w:r>
      <w:r w:rsidRPr="0050487C">
        <w:rPr>
          <w:color w:val="212121"/>
          <w:sz w:val="23"/>
          <w:lang w:val="cs-CZ"/>
        </w:rPr>
        <w:t>navateli.</w:t>
      </w:r>
    </w:p>
    <w:p w:rsidR="00D71A60" w:rsidRPr="0050487C" w:rsidRDefault="00D71A60">
      <w:pPr>
        <w:spacing w:line="249" w:lineRule="auto"/>
        <w:rPr>
          <w:sz w:val="23"/>
          <w:lang w:val="cs-CZ"/>
        </w:rPr>
        <w:sectPr w:rsidR="00D71A60" w:rsidRPr="0050487C">
          <w:type w:val="continuous"/>
          <w:pgSz w:w="11910" w:h="16840"/>
          <w:pgMar w:top="20" w:right="1240" w:bottom="0" w:left="340" w:header="708" w:footer="708" w:gutter="0"/>
          <w:cols w:space="708"/>
        </w:sectPr>
      </w:pPr>
    </w:p>
    <w:p w:rsidR="00D71A60" w:rsidRPr="0050487C" w:rsidRDefault="00D71A60">
      <w:pPr>
        <w:pStyle w:val="Zkladntext"/>
        <w:rPr>
          <w:sz w:val="20"/>
          <w:lang w:val="cs-CZ"/>
        </w:rPr>
      </w:pPr>
    </w:p>
    <w:p w:rsidR="00D71A60" w:rsidRPr="0050487C" w:rsidRDefault="00D71A60">
      <w:pPr>
        <w:pStyle w:val="Zkladntext"/>
        <w:spacing w:before="9"/>
        <w:rPr>
          <w:lang w:val="cs-CZ"/>
        </w:rPr>
      </w:pPr>
    </w:p>
    <w:p w:rsidR="00D71A60" w:rsidRPr="0050487C" w:rsidRDefault="00D71A60">
      <w:pPr>
        <w:rPr>
          <w:lang w:val="cs-CZ"/>
        </w:rPr>
        <w:sectPr w:rsidR="00D71A60" w:rsidRPr="0050487C">
          <w:pgSz w:w="11910" w:h="16840"/>
          <w:pgMar w:top="0" w:right="1240" w:bottom="0" w:left="340" w:header="708" w:footer="708" w:gutter="0"/>
          <w:cols w:space="708"/>
        </w:sectPr>
      </w:pPr>
    </w:p>
    <w:p w:rsidR="00D71A60" w:rsidRPr="0050487C" w:rsidRDefault="00D71A60">
      <w:pPr>
        <w:pStyle w:val="Zkladntext"/>
        <w:spacing w:before="8"/>
        <w:rPr>
          <w:sz w:val="31"/>
          <w:lang w:val="cs-CZ"/>
        </w:rPr>
      </w:pPr>
    </w:p>
    <w:p w:rsidR="00D71A60" w:rsidRPr="0050487C" w:rsidRDefault="0050487C">
      <w:pPr>
        <w:ind w:left="108"/>
        <w:rPr>
          <w:sz w:val="16"/>
          <w:lang w:val="cs-CZ"/>
        </w:rPr>
      </w:pPr>
      <w:r w:rsidRPr="0050487C">
        <w:rPr>
          <w:rFonts w:ascii="Arial"/>
          <w:color w:val="C3C3C3"/>
          <w:spacing w:val="-32"/>
          <w:position w:val="2"/>
          <w:sz w:val="27"/>
          <w:lang w:val="cs-CZ"/>
        </w:rPr>
        <w:t>,</w:t>
      </w:r>
      <w:r w:rsidRPr="0050487C">
        <w:rPr>
          <w:rFonts w:ascii="Arial"/>
          <w:color w:val="D4D4D4"/>
          <w:spacing w:val="-32"/>
          <w:sz w:val="16"/>
          <w:lang w:val="cs-CZ"/>
        </w:rPr>
        <w:t xml:space="preserve">' </w:t>
      </w:r>
      <w:r w:rsidRPr="0050487C">
        <w:rPr>
          <w:color w:val="C3C3C3"/>
          <w:position w:val="2"/>
          <w:sz w:val="16"/>
          <w:lang w:val="cs-CZ"/>
        </w:rPr>
        <w:t>,</w:t>
      </w:r>
    </w:p>
    <w:p w:rsidR="00D71A60" w:rsidRPr="0050487C" w:rsidRDefault="0050487C">
      <w:pPr>
        <w:pStyle w:val="Nadpis2"/>
        <w:numPr>
          <w:ilvl w:val="0"/>
          <w:numId w:val="1"/>
        </w:numPr>
        <w:tabs>
          <w:tab w:val="left" w:pos="3589"/>
        </w:tabs>
        <w:spacing w:before="91"/>
        <w:ind w:left="3588" w:hanging="3234"/>
        <w:jc w:val="left"/>
        <w:rPr>
          <w:color w:val="242424"/>
          <w:sz w:val="20"/>
          <w:lang w:val="cs-CZ"/>
        </w:rPr>
      </w:pPr>
      <w:r w:rsidRPr="0050487C">
        <w:rPr>
          <w:color w:val="242424"/>
          <w:spacing w:val="-1"/>
          <w:w w:val="106"/>
          <w:lang w:val="cs-CZ"/>
        </w:rPr>
        <w:br w:type="column"/>
      </w:r>
      <w:r w:rsidRPr="0050487C">
        <w:rPr>
          <w:color w:val="242424"/>
          <w:w w:val="105"/>
          <w:lang w:val="cs-CZ"/>
        </w:rPr>
        <w:t>Smlouva a doba jejího</w:t>
      </w:r>
      <w:r w:rsidRPr="0050487C">
        <w:rPr>
          <w:color w:val="242424"/>
          <w:spacing w:val="26"/>
          <w:w w:val="105"/>
          <w:lang w:val="cs-CZ"/>
        </w:rPr>
        <w:t xml:space="preserve"> </w:t>
      </w:r>
      <w:r w:rsidRPr="0050487C">
        <w:rPr>
          <w:color w:val="242424"/>
          <w:w w:val="105"/>
          <w:lang w:val="cs-CZ"/>
        </w:rPr>
        <w:t>trvání</w:t>
      </w:r>
    </w:p>
    <w:p w:rsidR="00D71A60" w:rsidRPr="0050487C" w:rsidRDefault="00D71A60">
      <w:pPr>
        <w:pStyle w:val="Zkladntext"/>
        <w:spacing w:before="1"/>
        <w:rPr>
          <w:b/>
          <w:sz w:val="26"/>
          <w:lang w:val="cs-CZ"/>
        </w:rPr>
      </w:pPr>
    </w:p>
    <w:p w:rsidR="00D71A60" w:rsidRPr="0050487C" w:rsidRDefault="0050487C">
      <w:pPr>
        <w:pStyle w:val="Zkladntext"/>
        <w:ind w:left="814"/>
        <w:jc w:val="both"/>
        <w:rPr>
          <w:b/>
          <w:lang w:val="cs-CZ"/>
        </w:rPr>
      </w:pPr>
      <w:r w:rsidRPr="0050487C">
        <w:rPr>
          <w:color w:val="242424"/>
          <w:w w:val="110"/>
          <w:lang w:val="cs-CZ"/>
        </w:rPr>
        <w:t xml:space="preserve">Předmětná </w:t>
      </w:r>
      <w:r w:rsidRPr="0050487C">
        <w:rPr>
          <w:color w:val="343434"/>
          <w:w w:val="110"/>
          <w:lang w:val="cs-CZ"/>
        </w:rPr>
        <w:t xml:space="preserve">smlouva </w:t>
      </w:r>
      <w:r w:rsidRPr="0050487C">
        <w:rPr>
          <w:color w:val="242424"/>
          <w:w w:val="110"/>
          <w:lang w:val="cs-CZ"/>
        </w:rPr>
        <w:t xml:space="preserve">je uzavírána po oboustranném ujednání na dobu </w:t>
      </w:r>
      <w:r w:rsidRPr="0050487C">
        <w:rPr>
          <w:b/>
          <w:color w:val="242424"/>
          <w:w w:val="140"/>
          <w:lang w:val="cs-CZ"/>
        </w:rPr>
        <w:t xml:space="preserve">neurčit </w:t>
      </w:r>
      <w:r w:rsidRPr="0050487C">
        <w:rPr>
          <w:b/>
          <w:color w:val="242424"/>
          <w:w w:val="110"/>
          <w:lang w:val="cs-CZ"/>
        </w:rPr>
        <w:t>o u.</w:t>
      </w:r>
    </w:p>
    <w:p w:rsidR="00D71A60" w:rsidRPr="0050487C" w:rsidRDefault="0050487C">
      <w:pPr>
        <w:pStyle w:val="Zkladntext"/>
        <w:spacing w:before="21"/>
        <w:ind w:left="123"/>
        <w:jc w:val="both"/>
        <w:rPr>
          <w:lang w:val="cs-CZ"/>
        </w:rPr>
      </w:pPr>
      <w:r w:rsidRPr="0050487C">
        <w:rPr>
          <w:color w:val="242424"/>
          <w:w w:val="105"/>
          <w:lang w:val="cs-CZ"/>
        </w:rPr>
        <w:t xml:space="preserve">Objednavatel i zhotovitel má právo odstoupit </w:t>
      </w:r>
      <w:r w:rsidRPr="0050487C">
        <w:rPr>
          <w:color w:val="343434"/>
          <w:w w:val="105"/>
          <w:lang w:val="cs-CZ"/>
        </w:rPr>
        <w:t>od smlouvy.</w:t>
      </w:r>
    </w:p>
    <w:p w:rsidR="00D71A60" w:rsidRPr="0050487C" w:rsidRDefault="0050487C">
      <w:pPr>
        <w:pStyle w:val="Zkladntext"/>
        <w:spacing w:before="26" w:line="259" w:lineRule="auto"/>
        <w:ind w:left="117" w:right="111" w:firstLine="7"/>
        <w:jc w:val="both"/>
        <w:rPr>
          <w:lang w:val="cs-CZ"/>
        </w:rPr>
      </w:pPr>
      <w:r w:rsidRPr="0050487C">
        <w:rPr>
          <w:color w:val="343434"/>
          <w:w w:val="105"/>
          <w:lang w:val="cs-CZ"/>
        </w:rPr>
        <w:t xml:space="preserve">Uzavřenou </w:t>
      </w:r>
      <w:r w:rsidRPr="0050487C">
        <w:rPr>
          <w:color w:val="242424"/>
          <w:w w:val="105"/>
          <w:lang w:val="cs-CZ"/>
        </w:rPr>
        <w:t xml:space="preserve">smlouvu může každá z obou smluvních </w:t>
      </w:r>
      <w:r w:rsidRPr="0050487C">
        <w:rPr>
          <w:color w:val="343434"/>
          <w:w w:val="105"/>
          <w:lang w:val="cs-CZ"/>
        </w:rPr>
        <w:t xml:space="preserve">stran vypovědět pouze </w:t>
      </w:r>
      <w:r w:rsidRPr="0050487C">
        <w:rPr>
          <w:color w:val="242424"/>
          <w:w w:val="105"/>
          <w:lang w:val="cs-CZ"/>
        </w:rPr>
        <w:t xml:space="preserve">písemnou formou. Výpovědní lhůta pro uzavřenou </w:t>
      </w:r>
      <w:r w:rsidRPr="0050487C">
        <w:rPr>
          <w:color w:val="343434"/>
          <w:w w:val="105"/>
          <w:lang w:val="cs-CZ"/>
        </w:rPr>
        <w:t xml:space="preserve">smlouvu </w:t>
      </w:r>
      <w:r w:rsidRPr="0050487C">
        <w:rPr>
          <w:color w:val="242424"/>
          <w:w w:val="105"/>
          <w:lang w:val="cs-CZ"/>
        </w:rPr>
        <w:t xml:space="preserve">je stanovena na dobu </w:t>
      </w:r>
      <w:r w:rsidRPr="0050487C">
        <w:rPr>
          <w:b/>
          <w:color w:val="242424"/>
          <w:w w:val="105"/>
          <w:lang w:val="cs-CZ"/>
        </w:rPr>
        <w:t xml:space="preserve">3 (tři) měsíce. </w:t>
      </w:r>
      <w:r w:rsidRPr="0050487C">
        <w:rPr>
          <w:color w:val="242424"/>
          <w:w w:val="105"/>
          <w:lang w:val="cs-CZ"/>
        </w:rPr>
        <w:t xml:space="preserve">Výpovědní lhůta </w:t>
      </w:r>
      <w:r w:rsidRPr="0050487C">
        <w:rPr>
          <w:color w:val="343434"/>
          <w:w w:val="105"/>
          <w:lang w:val="cs-CZ"/>
        </w:rPr>
        <w:t xml:space="preserve">začíná </w:t>
      </w:r>
      <w:r w:rsidRPr="0050487C">
        <w:rPr>
          <w:color w:val="242424"/>
          <w:w w:val="105"/>
          <w:lang w:val="cs-CZ"/>
        </w:rPr>
        <w:t xml:space="preserve">běžet prvním dnem následujícího kalendářního měsíce po doručeni </w:t>
      </w:r>
      <w:r w:rsidRPr="0050487C">
        <w:rPr>
          <w:color w:val="343434"/>
          <w:w w:val="105"/>
          <w:lang w:val="cs-CZ"/>
        </w:rPr>
        <w:t xml:space="preserve">výpovědi </w:t>
      </w:r>
      <w:r w:rsidRPr="0050487C">
        <w:rPr>
          <w:color w:val="242424"/>
          <w:w w:val="105"/>
          <w:lang w:val="cs-CZ"/>
        </w:rPr>
        <w:t>protistran</w:t>
      </w:r>
      <w:r w:rsidRPr="0050487C">
        <w:rPr>
          <w:color w:val="242424"/>
          <w:w w:val="105"/>
          <w:lang w:val="cs-CZ"/>
        </w:rPr>
        <w:t>ě</w:t>
      </w:r>
      <w:r w:rsidRPr="0050487C">
        <w:rPr>
          <w:color w:val="4B4B4B"/>
          <w:w w:val="105"/>
          <w:lang w:val="cs-CZ"/>
        </w:rPr>
        <w:t xml:space="preserve">, </w:t>
      </w:r>
      <w:r w:rsidRPr="0050487C">
        <w:rPr>
          <w:color w:val="343434"/>
          <w:w w:val="105"/>
          <w:lang w:val="cs-CZ"/>
        </w:rPr>
        <w:t xml:space="preserve">(odstoupení </w:t>
      </w:r>
      <w:r w:rsidRPr="0050487C">
        <w:rPr>
          <w:color w:val="242424"/>
          <w:w w:val="105"/>
          <w:lang w:val="cs-CZ"/>
        </w:rPr>
        <w:t xml:space="preserve">od </w:t>
      </w:r>
      <w:r w:rsidRPr="0050487C">
        <w:rPr>
          <w:color w:val="343434"/>
          <w:w w:val="105"/>
          <w:lang w:val="cs-CZ"/>
        </w:rPr>
        <w:t>smlouvy).</w:t>
      </w:r>
    </w:p>
    <w:p w:rsidR="00D71A60" w:rsidRPr="0050487C" w:rsidRDefault="00D71A60">
      <w:pPr>
        <w:pStyle w:val="Zkladntext"/>
        <w:rPr>
          <w:sz w:val="24"/>
          <w:lang w:val="cs-CZ"/>
        </w:rPr>
      </w:pPr>
    </w:p>
    <w:p w:rsidR="00D71A60" w:rsidRPr="0050487C" w:rsidRDefault="00D71A60">
      <w:pPr>
        <w:pStyle w:val="Zkladntext"/>
        <w:spacing w:before="8"/>
        <w:rPr>
          <w:sz w:val="24"/>
          <w:lang w:val="cs-CZ"/>
        </w:rPr>
      </w:pPr>
    </w:p>
    <w:p w:rsidR="00D71A60" w:rsidRPr="0050487C" w:rsidRDefault="0050487C">
      <w:pPr>
        <w:pStyle w:val="Nadpis2"/>
        <w:numPr>
          <w:ilvl w:val="0"/>
          <w:numId w:val="1"/>
        </w:numPr>
        <w:tabs>
          <w:tab w:val="left" w:pos="4082"/>
        </w:tabs>
        <w:ind w:left="4081" w:hanging="3744"/>
        <w:jc w:val="left"/>
        <w:rPr>
          <w:color w:val="242424"/>
          <w:sz w:val="20"/>
          <w:lang w:val="cs-CZ"/>
        </w:rPr>
      </w:pPr>
      <w:r w:rsidRPr="0050487C">
        <w:rPr>
          <w:color w:val="242424"/>
          <w:w w:val="105"/>
          <w:lang w:val="cs-CZ"/>
        </w:rPr>
        <w:t>Fakturace a</w:t>
      </w:r>
      <w:r w:rsidRPr="0050487C">
        <w:rPr>
          <w:color w:val="242424"/>
          <w:spacing w:val="-14"/>
          <w:w w:val="105"/>
          <w:lang w:val="cs-CZ"/>
        </w:rPr>
        <w:t xml:space="preserve"> </w:t>
      </w:r>
      <w:r w:rsidRPr="0050487C">
        <w:rPr>
          <w:color w:val="242424"/>
          <w:w w:val="105"/>
          <w:lang w:val="cs-CZ"/>
        </w:rPr>
        <w:t>platby</w:t>
      </w:r>
    </w:p>
    <w:p w:rsidR="00D71A60" w:rsidRPr="0050487C" w:rsidRDefault="00D71A60">
      <w:pPr>
        <w:pStyle w:val="Zkladntext"/>
        <w:rPr>
          <w:b/>
          <w:sz w:val="26"/>
          <w:lang w:val="cs-CZ"/>
        </w:rPr>
      </w:pPr>
    </w:p>
    <w:p w:rsidR="00D71A60" w:rsidRPr="0050487C" w:rsidRDefault="0050487C">
      <w:pPr>
        <w:pStyle w:val="Zkladntext"/>
        <w:spacing w:before="1" w:line="259" w:lineRule="auto"/>
        <w:ind w:left="114" w:right="133" w:firstLine="695"/>
        <w:jc w:val="both"/>
        <w:rPr>
          <w:lang w:val="cs-CZ"/>
        </w:rPr>
      </w:pPr>
      <w:r w:rsidRPr="0050487C">
        <w:rPr>
          <w:color w:val="242424"/>
          <w:w w:val="105"/>
          <w:lang w:val="cs-CZ"/>
        </w:rPr>
        <w:t xml:space="preserve">Faktura </w:t>
      </w:r>
      <w:r w:rsidRPr="0050487C">
        <w:rPr>
          <w:color w:val="343434"/>
          <w:w w:val="105"/>
          <w:lang w:val="cs-CZ"/>
        </w:rPr>
        <w:t xml:space="preserve">za </w:t>
      </w:r>
      <w:r w:rsidRPr="0050487C">
        <w:rPr>
          <w:color w:val="242424"/>
          <w:w w:val="105"/>
          <w:lang w:val="cs-CZ"/>
        </w:rPr>
        <w:t xml:space="preserve">dílo bude provedena </w:t>
      </w:r>
      <w:r w:rsidRPr="0050487C">
        <w:rPr>
          <w:color w:val="343434"/>
          <w:w w:val="105"/>
          <w:lang w:val="cs-CZ"/>
        </w:rPr>
        <w:t xml:space="preserve">vždy </w:t>
      </w:r>
      <w:r w:rsidRPr="0050487C">
        <w:rPr>
          <w:color w:val="242424"/>
          <w:w w:val="105"/>
          <w:lang w:val="cs-CZ"/>
        </w:rPr>
        <w:t xml:space="preserve">po dokončení objednaného díla </w:t>
      </w:r>
      <w:r w:rsidRPr="0050487C">
        <w:rPr>
          <w:color w:val="343434"/>
          <w:w w:val="105"/>
          <w:lang w:val="cs-CZ"/>
        </w:rPr>
        <w:t xml:space="preserve">v </w:t>
      </w:r>
      <w:r w:rsidRPr="0050487C">
        <w:rPr>
          <w:color w:val="242424"/>
          <w:w w:val="105"/>
          <w:lang w:val="cs-CZ"/>
        </w:rPr>
        <w:t xml:space="preserve">následujícím kalendářním měsíci. Podkladem je provedení </w:t>
      </w:r>
      <w:r w:rsidRPr="0050487C">
        <w:rPr>
          <w:color w:val="343434"/>
          <w:w w:val="105"/>
          <w:lang w:val="cs-CZ"/>
        </w:rPr>
        <w:t xml:space="preserve">zápisu </w:t>
      </w:r>
      <w:r w:rsidRPr="0050487C">
        <w:rPr>
          <w:color w:val="242424"/>
          <w:w w:val="105"/>
          <w:lang w:val="cs-CZ"/>
        </w:rPr>
        <w:t xml:space="preserve">o předání a převzetí objednané </w:t>
      </w:r>
      <w:r w:rsidRPr="0050487C">
        <w:rPr>
          <w:color w:val="343434"/>
          <w:w w:val="105"/>
          <w:lang w:val="cs-CZ"/>
        </w:rPr>
        <w:t>služby</w:t>
      </w:r>
      <w:r w:rsidRPr="0050487C">
        <w:rPr>
          <w:color w:val="0F0F0F"/>
          <w:w w:val="105"/>
          <w:lang w:val="cs-CZ"/>
        </w:rPr>
        <w:t>.</w:t>
      </w:r>
    </w:p>
    <w:p w:rsidR="00D71A60" w:rsidRPr="0050487C" w:rsidRDefault="0050487C">
      <w:pPr>
        <w:pStyle w:val="Zkladntext"/>
        <w:spacing w:before="6" w:line="259" w:lineRule="auto"/>
        <w:ind w:left="108" w:right="117" w:firstLine="3"/>
        <w:jc w:val="both"/>
        <w:rPr>
          <w:lang w:val="cs-CZ"/>
        </w:rPr>
      </w:pPr>
      <w:r w:rsidRPr="0050487C">
        <w:rPr>
          <w:color w:val="242424"/>
          <w:w w:val="105"/>
          <w:lang w:val="cs-CZ"/>
        </w:rPr>
        <w:t xml:space="preserve">Splatnost faktury je stanovena na dobu 14 (čtrnáct) dní od data převzetí díla objednavatelem. Datem uhrazení faktury </w:t>
      </w:r>
      <w:r w:rsidRPr="0050487C">
        <w:rPr>
          <w:color w:val="343434"/>
          <w:w w:val="105"/>
          <w:lang w:val="cs-CZ"/>
        </w:rPr>
        <w:t xml:space="preserve">(daňového </w:t>
      </w:r>
      <w:r w:rsidRPr="0050487C">
        <w:rPr>
          <w:color w:val="242424"/>
          <w:w w:val="105"/>
          <w:lang w:val="cs-CZ"/>
        </w:rPr>
        <w:t xml:space="preserve">dokladu) je považován datum odpisu </w:t>
      </w:r>
      <w:r w:rsidRPr="0050487C">
        <w:rPr>
          <w:color w:val="343434"/>
          <w:w w:val="105"/>
          <w:lang w:val="cs-CZ"/>
        </w:rPr>
        <w:t xml:space="preserve">fakturované </w:t>
      </w:r>
      <w:r w:rsidRPr="0050487C">
        <w:rPr>
          <w:color w:val="242424"/>
          <w:w w:val="105"/>
          <w:lang w:val="cs-CZ"/>
        </w:rPr>
        <w:t xml:space="preserve">finanční </w:t>
      </w:r>
      <w:r w:rsidRPr="0050487C">
        <w:rPr>
          <w:color w:val="343434"/>
          <w:w w:val="105"/>
          <w:lang w:val="cs-CZ"/>
        </w:rPr>
        <w:t xml:space="preserve">částky z </w:t>
      </w:r>
      <w:r w:rsidRPr="0050487C">
        <w:rPr>
          <w:color w:val="242424"/>
          <w:w w:val="105"/>
          <w:lang w:val="cs-CZ"/>
        </w:rPr>
        <w:t xml:space="preserve">účtu objednavatele, </w:t>
      </w:r>
      <w:r w:rsidRPr="0050487C">
        <w:rPr>
          <w:color w:val="343434"/>
          <w:w w:val="105"/>
          <w:lang w:val="cs-CZ"/>
        </w:rPr>
        <w:t xml:space="preserve">viz. </w:t>
      </w:r>
      <w:r w:rsidRPr="0050487C">
        <w:rPr>
          <w:color w:val="242424"/>
          <w:w w:val="105"/>
          <w:lang w:val="cs-CZ"/>
        </w:rPr>
        <w:t>bankovní</w:t>
      </w:r>
      <w:r w:rsidRPr="0050487C">
        <w:rPr>
          <w:color w:val="242424"/>
          <w:spacing w:val="1"/>
          <w:w w:val="105"/>
          <w:lang w:val="cs-CZ"/>
        </w:rPr>
        <w:t xml:space="preserve"> </w:t>
      </w:r>
      <w:r w:rsidRPr="0050487C">
        <w:rPr>
          <w:color w:val="343434"/>
          <w:w w:val="105"/>
          <w:lang w:val="cs-CZ"/>
        </w:rPr>
        <w:t>výpis.</w:t>
      </w:r>
    </w:p>
    <w:p w:rsidR="00D71A60" w:rsidRPr="0050487C" w:rsidRDefault="00D71A60">
      <w:pPr>
        <w:pStyle w:val="Zkladntext"/>
        <w:spacing w:before="9"/>
        <w:rPr>
          <w:sz w:val="24"/>
          <w:lang w:val="cs-CZ"/>
        </w:rPr>
      </w:pPr>
    </w:p>
    <w:p w:rsidR="00D71A60" w:rsidRPr="0050487C" w:rsidRDefault="0050487C">
      <w:pPr>
        <w:pStyle w:val="Zkladntext"/>
        <w:ind w:left="805"/>
        <w:jc w:val="both"/>
        <w:rPr>
          <w:lang w:val="cs-CZ"/>
        </w:rPr>
      </w:pPr>
      <w:r w:rsidRPr="0050487C">
        <w:rPr>
          <w:color w:val="343434"/>
          <w:w w:val="105"/>
          <w:lang w:val="cs-CZ"/>
        </w:rPr>
        <w:t xml:space="preserve">Faktura za </w:t>
      </w:r>
      <w:r w:rsidRPr="0050487C">
        <w:rPr>
          <w:color w:val="242424"/>
          <w:w w:val="105"/>
          <w:lang w:val="cs-CZ"/>
        </w:rPr>
        <w:t xml:space="preserve">dílo bude </w:t>
      </w:r>
      <w:r w:rsidRPr="0050487C">
        <w:rPr>
          <w:color w:val="343434"/>
          <w:w w:val="105"/>
          <w:lang w:val="cs-CZ"/>
        </w:rPr>
        <w:t xml:space="preserve">zasílána </w:t>
      </w:r>
      <w:r w:rsidRPr="0050487C">
        <w:rPr>
          <w:color w:val="242424"/>
          <w:w w:val="105"/>
          <w:lang w:val="cs-CZ"/>
        </w:rPr>
        <w:t xml:space="preserve">objednavateli, </w:t>
      </w:r>
      <w:r w:rsidRPr="0050487C">
        <w:rPr>
          <w:color w:val="343434"/>
          <w:w w:val="105"/>
          <w:lang w:val="cs-CZ"/>
        </w:rPr>
        <w:t xml:space="preserve">a </w:t>
      </w:r>
      <w:r w:rsidRPr="0050487C">
        <w:rPr>
          <w:color w:val="242424"/>
          <w:w w:val="105"/>
          <w:lang w:val="cs-CZ"/>
        </w:rPr>
        <w:t>to:</w:t>
      </w:r>
    </w:p>
    <w:p w:rsidR="00D71A60" w:rsidRPr="0050487C" w:rsidRDefault="0050487C">
      <w:pPr>
        <w:pStyle w:val="Odstavecseseznamem"/>
        <w:numPr>
          <w:ilvl w:val="0"/>
          <w:numId w:val="5"/>
        </w:numPr>
        <w:tabs>
          <w:tab w:val="left" w:pos="808"/>
        </w:tabs>
        <w:spacing w:before="209"/>
        <w:ind w:hanging="349"/>
        <w:jc w:val="both"/>
        <w:rPr>
          <w:color w:val="343434"/>
          <w:lang w:val="cs-CZ"/>
        </w:rPr>
      </w:pPr>
      <w:r w:rsidRPr="0050487C">
        <w:rPr>
          <w:color w:val="242424"/>
          <w:w w:val="105"/>
          <w:lang w:val="cs-CZ"/>
        </w:rPr>
        <w:t xml:space="preserve">na adresu objednavatele: Domov </w:t>
      </w:r>
      <w:r w:rsidRPr="0050487C">
        <w:rPr>
          <w:color w:val="343434"/>
          <w:w w:val="105"/>
          <w:lang w:val="cs-CZ"/>
        </w:rPr>
        <w:t xml:space="preserve">„Zvíkovecká </w:t>
      </w:r>
      <w:r w:rsidRPr="0050487C">
        <w:rPr>
          <w:color w:val="242424"/>
          <w:w w:val="105"/>
          <w:lang w:val="cs-CZ"/>
        </w:rPr>
        <w:t xml:space="preserve">kytička" </w:t>
      </w:r>
      <w:r w:rsidRPr="0050487C">
        <w:rPr>
          <w:color w:val="4B4B4B"/>
          <w:w w:val="105"/>
          <w:lang w:val="cs-CZ"/>
        </w:rPr>
        <w:t xml:space="preserve">, </w:t>
      </w:r>
      <w:r w:rsidRPr="0050487C">
        <w:rPr>
          <w:color w:val="242424"/>
          <w:w w:val="105"/>
          <w:lang w:val="cs-CZ"/>
        </w:rPr>
        <w:t xml:space="preserve">Zvíkovec </w:t>
      </w:r>
      <w:r w:rsidRPr="0050487C">
        <w:rPr>
          <w:color w:val="343434"/>
          <w:w w:val="105"/>
          <w:lang w:val="cs-CZ"/>
        </w:rPr>
        <w:t xml:space="preserve">99, </w:t>
      </w:r>
      <w:r w:rsidRPr="0050487C">
        <w:rPr>
          <w:color w:val="242424"/>
          <w:w w:val="105"/>
          <w:lang w:val="cs-CZ"/>
        </w:rPr>
        <w:t>338 08</w:t>
      </w:r>
      <w:r w:rsidRPr="0050487C">
        <w:rPr>
          <w:color w:val="242424"/>
          <w:spacing w:val="3"/>
          <w:w w:val="105"/>
          <w:lang w:val="cs-CZ"/>
        </w:rPr>
        <w:t xml:space="preserve"> </w:t>
      </w:r>
      <w:r w:rsidRPr="0050487C">
        <w:rPr>
          <w:color w:val="242424"/>
          <w:w w:val="105"/>
          <w:lang w:val="cs-CZ"/>
        </w:rPr>
        <w:t>Zbiroh</w:t>
      </w:r>
    </w:p>
    <w:p w:rsidR="00D71A60" w:rsidRPr="0050487C" w:rsidRDefault="0050487C">
      <w:pPr>
        <w:pStyle w:val="Odstavecseseznamem"/>
        <w:numPr>
          <w:ilvl w:val="0"/>
          <w:numId w:val="5"/>
        </w:numPr>
        <w:tabs>
          <w:tab w:val="left" w:pos="803"/>
        </w:tabs>
        <w:spacing w:before="21"/>
        <w:ind w:left="802" w:hanging="340"/>
        <w:jc w:val="both"/>
        <w:rPr>
          <w:color w:val="242424"/>
          <w:lang w:val="cs-CZ"/>
        </w:rPr>
      </w:pPr>
      <w:r w:rsidRPr="0050487C">
        <w:rPr>
          <w:color w:val="242424"/>
          <w:w w:val="110"/>
          <w:lang w:val="cs-CZ"/>
        </w:rPr>
        <w:t xml:space="preserve">na e-mail </w:t>
      </w:r>
      <w:r w:rsidRPr="0050487C">
        <w:rPr>
          <w:color w:val="343434"/>
          <w:w w:val="110"/>
          <w:lang w:val="cs-CZ"/>
        </w:rPr>
        <w:t>adresu objednavatele:</w:t>
      </w:r>
      <w:r w:rsidRPr="0050487C">
        <w:rPr>
          <w:color w:val="343434"/>
          <w:spacing w:val="57"/>
          <w:w w:val="110"/>
          <w:lang w:val="cs-CZ"/>
        </w:rPr>
        <w:t xml:space="preserve"> </w:t>
      </w:r>
      <w:hyperlink r:id="rId5">
        <w:r w:rsidRPr="0050487C">
          <w:rPr>
            <w:color w:val="343434"/>
            <w:w w:val="110"/>
            <w:lang w:val="cs-CZ"/>
          </w:rPr>
          <w:t>zvikovec@zris.mepnet.cz</w:t>
        </w:r>
      </w:hyperlink>
    </w:p>
    <w:p w:rsidR="00D71A60" w:rsidRPr="0050487C" w:rsidRDefault="00D71A60">
      <w:pPr>
        <w:pStyle w:val="Zkladntext"/>
        <w:rPr>
          <w:sz w:val="24"/>
          <w:lang w:val="cs-CZ"/>
        </w:rPr>
      </w:pPr>
    </w:p>
    <w:p w:rsidR="00D71A60" w:rsidRPr="0050487C" w:rsidRDefault="00D71A60">
      <w:pPr>
        <w:pStyle w:val="Zkladntext"/>
        <w:spacing w:before="10"/>
        <w:rPr>
          <w:sz w:val="25"/>
          <w:lang w:val="cs-CZ"/>
        </w:rPr>
      </w:pPr>
    </w:p>
    <w:p w:rsidR="00D71A60" w:rsidRPr="0050487C" w:rsidRDefault="0050487C">
      <w:pPr>
        <w:pStyle w:val="Nadpis2"/>
        <w:numPr>
          <w:ilvl w:val="0"/>
          <w:numId w:val="4"/>
        </w:numPr>
        <w:tabs>
          <w:tab w:val="left" w:pos="4264"/>
        </w:tabs>
        <w:ind w:hanging="451"/>
        <w:rPr>
          <w:lang w:val="cs-CZ"/>
        </w:rPr>
      </w:pPr>
      <w:r w:rsidRPr="0050487C">
        <w:rPr>
          <w:color w:val="242424"/>
          <w:w w:val="105"/>
          <w:lang w:val="cs-CZ"/>
        </w:rPr>
        <w:t>Všeobecná</w:t>
      </w:r>
      <w:r w:rsidRPr="0050487C">
        <w:rPr>
          <w:color w:val="242424"/>
          <w:spacing w:val="31"/>
          <w:w w:val="105"/>
          <w:lang w:val="cs-CZ"/>
        </w:rPr>
        <w:t xml:space="preserve"> </w:t>
      </w:r>
      <w:r w:rsidRPr="0050487C">
        <w:rPr>
          <w:color w:val="242424"/>
          <w:w w:val="105"/>
          <w:lang w:val="cs-CZ"/>
        </w:rPr>
        <w:t>ujednání</w:t>
      </w:r>
    </w:p>
    <w:p w:rsidR="00D71A60" w:rsidRPr="0050487C" w:rsidRDefault="00D71A60">
      <w:pPr>
        <w:pStyle w:val="Zkladntext"/>
        <w:rPr>
          <w:b/>
          <w:sz w:val="26"/>
          <w:lang w:val="cs-CZ"/>
        </w:rPr>
      </w:pPr>
    </w:p>
    <w:p w:rsidR="00D71A60" w:rsidRPr="0050487C" w:rsidRDefault="0050487C">
      <w:pPr>
        <w:pStyle w:val="Odstavecseseznamem"/>
        <w:numPr>
          <w:ilvl w:val="0"/>
          <w:numId w:val="3"/>
        </w:numPr>
        <w:tabs>
          <w:tab w:val="left" w:pos="802"/>
        </w:tabs>
        <w:spacing w:line="261" w:lineRule="auto"/>
        <w:ind w:right="132" w:hanging="354"/>
        <w:jc w:val="both"/>
        <w:rPr>
          <w:color w:val="242424"/>
          <w:lang w:val="cs-CZ"/>
        </w:rPr>
      </w:pPr>
      <w:r w:rsidRPr="0050487C">
        <w:rPr>
          <w:color w:val="242424"/>
          <w:w w:val="105"/>
          <w:lang w:val="cs-CZ"/>
        </w:rPr>
        <w:t xml:space="preserve">Vzájemné </w:t>
      </w:r>
      <w:r w:rsidRPr="0050487C">
        <w:rPr>
          <w:color w:val="343434"/>
          <w:w w:val="105"/>
          <w:lang w:val="cs-CZ"/>
        </w:rPr>
        <w:t xml:space="preserve">vztahy obou smluvních stran se řídí </w:t>
      </w:r>
      <w:r w:rsidRPr="0050487C">
        <w:rPr>
          <w:color w:val="242424"/>
          <w:w w:val="105"/>
          <w:lang w:val="cs-CZ"/>
        </w:rPr>
        <w:t xml:space="preserve">Občanským </w:t>
      </w:r>
      <w:r w:rsidRPr="0050487C">
        <w:rPr>
          <w:color w:val="343434"/>
          <w:spacing w:val="-3"/>
          <w:w w:val="105"/>
          <w:lang w:val="cs-CZ"/>
        </w:rPr>
        <w:t>zákoníkem</w:t>
      </w:r>
      <w:r w:rsidRPr="0050487C">
        <w:rPr>
          <w:color w:val="0F0F0F"/>
          <w:spacing w:val="-3"/>
          <w:w w:val="105"/>
          <w:lang w:val="cs-CZ"/>
        </w:rPr>
        <w:t xml:space="preserve">.  </w:t>
      </w:r>
      <w:r w:rsidRPr="0050487C">
        <w:rPr>
          <w:color w:val="242424"/>
          <w:w w:val="105"/>
          <w:lang w:val="cs-CZ"/>
        </w:rPr>
        <w:t xml:space="preserve">Neplnění povinností   </w:t>
      </w:r>
      <w:r w:rsidRPr="0050487C">
        <w:rPr>
          <w:color w:val="343434"/>
          <w:w w:val="105"/>
          <w:lang w:val="cs-CZ"/>
        </w:rPr>
        <w:t xml:space="preserve">vyplývajících   z </w:t>
      </w:r>
      <w:r w:rsidRPr="0050487C">
        <w:rPr>
          <w:color w:val="242424"/>
          <w:w w:val="105"/>
          <w:lang w:val="cs-CZ"/>
        </w:rPr>
        <w:t xml:space="preserve">této   uzavřené   </w:t>
      </w:r>
      <w:r w:rsidRPr="0050487C">
        <w:rPr>
          <w:color w:val="343434"/>
          <w:w w:val="105"/>
          <w:lang w:val="cs-CZ"/>
        </w:rPr>
        <w:t xml:space="preserve">smlouvy   </w:t>
      </w:r>
      <w:r w:rsidRPr="0050487C">
        <w:rPr>
          <w:color w:val="242424"/>
          <w:w w:val="105"/>
          <w:lang w:val="cs-CZ"/>
        </w:rPr>
        <w:t>podléhá    majetkovým    sankcím</w:t>
      </w:r>
      <w:r w:rsidRPr="0050487C">
        <w:rPr>
          <w:color w:val="343434"/>
          <w:w w:val="105"/>
          <w:lang w:val="cs-CZ"/>
        </w:rPr>
        <w:t xml:space="preserve"> v </w:t>
      </w:r>
      <w:r w:rsidRPr="0050487C">
        <w:rPr>
          <w:color w:val="242424"/>
          <w:w w:val="105"/>
          <w:lang w:val="cs-CZ"/>
        </w:rPr>
        <w:t xml:space="preserve">Občanském </w:t>
      </w:r>
      <w:r w:rsidRPr="0050487C">
        <w:rPr>
          <w:color w:val="343434"/>
          <w:w w:val="105"/>
          <w:lang w:val="cs-CZ"/>
        </w:rPr>
        <w:t>zákoníku</w:t>
      </w:r>
      <w:r w:rsidRPr="0050487C">
        <w:rPr>
          <w:color w:val="343434"/>
          <w:spacing w:val="6"/>
          <w:w w:val="105"/>
          <w:lang w:val="cs-CZ"/>
        </w:rPr>
        <w:t xml:space="preserve"> </w:t>
      </w:r>
      <w:r w:rsidRPr="0050487C">
        <w:rPr>
          <w:color w:val="242424"/>
          <w:w w:val="105"/>
          <w:lang w:val="cs-CZ"/>
        </w:rPr>
        <w:t>uvedeným.</w:t>
      </w:r>
    </w:p>
    <w:p w:rsidR="00D71A60" w:rsidRPr="0050487C" w:rsidRDefault="0050487C">
      <w:pPr>
        <w:pStyle w:val="Odstavecseseznamem"/>
        <w:numPr>
          <w:ilvl w:val="0"/>
          <w:numId w:val="3"/>
        </w:numPr>
        <w:tabs>
          <w:tab w:val="left" w:pos="802"/>
        </w:tabs>
        <w:spacing w:before="5" w:line="259" w:lineRule="auto"/>
        <w:ind w:right="147" w:hanging="358"/>
        <w:jc w:val="both"/>
        <w:rPr>
          <w:color w:val="343434"/>
          <w:lang w:val="cs-CZ"/>
        </w:rPr>
      </w:pPr>
      <w:r w:rsidRPr="0050487C">
        <w:rPr>
          <w:color w:val="343434"/>
          <w:w w:val="105"/>
          <w:lang w:val="cs-CZ"/>
        </w:rPr>
        <w:t xml:space="preserve">Zhotovitel </w:t>
      </w:r>
      <w:r w:rsidRPr="0050487C">
        <w:rPr>
          <w:color w:val="242424"/>
          <w:w w:val="105"/>
          <w:lang w:val="cs-CZ"/>
        </w:rPr>
        <w:t xml:space="preserve">je povinen provádět předmět </w:t>
      </w:r>
      <w:r w:rsidRPr="0050487C">
        <w:rPr>
          <w:color w:val="343434"/>
          <w:w w:val="105"/>
          <w:lang w:val="cs-CZ"/>
        </w:rPr>
        <w:t xml:space="preserve">smlouvy v souladu </w:t>
      </w:r>
      <w:r w:rsidRPr="0050487C">
        <w:rPr>
          <w:color w:val="242424"/>
          <w:w w:val="105"/>
          <w:lang w:val="cs-CZ"/>
        </w:rPr>
        <w:t>s přísluš</w:t>
      </w:r>
      <w:r w:rsidRPr="0050487C">
        <w:rPr>
          <w:color w:val="242424"/>
          <w:w w:val="105"/>
          <w:lang w:val="cs-CZ"/>
        </w:rPr>
        <w:t xml:space="preserve">nými </w:t>
      </w:r>
      <w:r w:rsidRPr="0050487C">
        <w:rPr>
          <w:color w:val="343434"/>
          <w:w w:val="105"/>
          <w:lang w:val="cs-CZ"/>
        </w:rPr>
        <w:t xml:space="preserve">a stanovenými ČSN, </w:t>
      </w:r>
      <w:r w:rsidRPr="0050487C">
        <w:rPr>
          <w:color w:val="242424"/>
          <w:w w:val="105"/>
          <w:lang w:val="cs-CZ"/>
        </w:rPr>
        <w:t xml:space="preserve">normami </w:t>
      </w:r>
      <w:r w:rsidRPr="0050487C">
        <w:rPr>
          <w:color w:val="343434"/>
          <w:w w:val="105"/>
          <w:lang w:val="cs-CZ"/>
        </w:rPr>
        <w:t xml:space="preserve">EU, </w:t>
      </w:r>
      <w:r w:rsidRPr="0050487C">
        <w:rPr>
          <w:color w:val="242424"/>
          <w:w w:val="105"/>
          <w:lang w:val="cs-CZ"/>
        </w:rPr>
        <w:t xml:space="preserve">bezpečnostními </w:t>
      </w:r>
      <w:r w:rsidRPr="0050487C">
        <w:rPr>
          <w:color w:val="343434"/>
          <w:w w:val="105"/>
          <w:lang w:val="cs-CZ"/>
        </w:rPr>
        <w:t>a</w:t>
      </w:r>
      <w:r w:rsidRPr="0050487C">
        <w:rPr>
          <w:color w:val="343434"/>
          <w:spacing w:val="2"/>
          <w:w w:val="105"/>
          <w:lang w:val="cs-CZ"/>
        </w:rPr>
        <w:t xml:space="preserve"> </w:t>
      </w:r>
      <w:r w:rsidRPr="0050487C">
        <w:rPr>
          <w:color w:val="242424"/>
          <w:w w:val="105"/>
          <w:lang w:val="cs-CZ"/>
        </w:rPr>
        <w:t>protipožárními předpisy.</w:t>
      </w:r>
    </w:p>
    <w:p w:rsidR="00D71A60" w:rsidRPr="0050487C" w:rsidRDefault="00D71A60">
      <w:pPr>
        <w:pStyle w:val="Zkladntext"/>
        <w:rPr>
          <w:sz w:val="24"/>
          <w:lang w:val="cs-CZ"/>
        </w:rPr>
      </w:pPr>
    </w:p>
    <w:p w:rsidR="00D71A60" w:rsidRPr="0050487C" w:rsidRDefault="00D71A60">
      <w:pPr>
        <w:pStyle w:val="Zkladntext"/>
        <w:spacing w:before="1"/>
        <w:rPr>
          <w:sz w:val="24"/>
          <w:lang w:val="cs-CZ"/>
        </w:rPr>
      </w:pPr>
    </w:p>
    <w:p w:rsidR="00D71A60" w:rsidRPr="0050487C" w:rsidRDefault="0050487C">
      <w:pPr>
        <w:pStyle w:val="Nadpis2"/>
        <w:numPr>
          <w:ilvl w:val="0"/>
          <w:numId w:val="4"/>
        </w:numPr>
        <w:tabs>
          <w:tab w:val="left" w:pos="4123"/>
        </w:tabs>
        <w:spacing w:before="1"/>
        <w:ind w:left="4122" w:hanging="355"/>
        <w:rPr>
          <w:lang w:val="cs-CZ"/>
        </w:rPr>
      </w:pPr>
      <w:r w:rsidRPr="0050487C">
        <w:rPr>
          <w:color w:val="242424"/>
          <w:w w:val="105"/>
          <w:lang w:val="cs-CZ"/>
        </w:rPr>
        <w:t>Závěrečná</w:t>
      </w:r>
      <w:r w:rsidRPr="0050487C">
        <w:rPr>
          <w:color w:val="242424"/>
          <w:spacing w:val="29"/>
          <w:w w:val="105"/>
          <w:lang w:val="cs-CZ"/>
        </w:rPr>
        <w:t xml:space="preserve"> </w:t>
      </w:r>
      <w:r w:rsidRPr="0050487C">
        <w:rPr>
          <w:color w:val="242424"/>
          <w:w w:val="105"/>
          <w:lang w:val="cs-CZ"/>
        </w:rPr>
        <w:t>ustanovení</w:t>
      </w:r>
    </w:p>
    <w:p w:rsidR="00D71A60" w:rsidRPr="0050487C" w:rsidRDefault="00D71A60">
      <w:pPr>
        <w:pStyle w:val="Zkladntext"/>
        <w:rPr>
          <w:b/>
          <w:sz w:val="26"/>
          <w:lang w:val="cs-CZ"/>
        </w:rPr>
      </w:pPr>
    </w:p>
    <w:p w:rsidR="00D71A60" w:rsidRPr="0050487C" w:rsidRDefault="0050487C">
      <w:pPr>
        <w:pStyle w:val="Odstavecseseznamem"/>
        <w:numPr>
          <w:ilvl w:val="0"/>
          <w:numId w:val="2"/>
        </w:numPr>
        <w:tabs>
          <w:tab w:val="left" w:pos="802"/>
        </w:tabs>
        <w:spacing w:line="261" w:lineRule="auto"/>
        <w:ind w:right="127" w:hanging="352"/>
        <w:jc w:val="both"/>
        <w:rPr>
          <w:color w:val="242424"/>
          <w:lang w:val="cs-CZ"/>
        </w:rPr>
      </w:pPr>
      <w:r w:rsidRPr="0050487C">
        <w:rPr>
          <w:color w:val="242424"/>
          <w:w w:val="105"/>
          <w:lang w:val="cs-CZ"/>
        </w:rPr>
        <w:t xml:space="preserve">Obě strany jsou rozhodnuty naplnit tato ujednáni </w:t>
      </w:r>
      <w:r w:rsidRPr="0050487C">
        <w:rPr>
          <w:color w:val="343434"/>
          <w:w w:val="105"/>
          <w:lang w:val="cs-CZ"/>
        </w:rPr>
        <w:t xml:space="preserve">v </w:t>
      </w:r>
      <w:r w:rsidRPr="0050487C">
        <w:rPr>
          <w:color w:val="242424"/>
          <w:w w:val="105"/>
          <w:lang w:val="cs-CZ"/>
        </w:rPr>
        <w:t xml:space="preserve">daném rozsahu, kvalitě </w:t>
      </w:r>
      <w:r w:rsidRPr="0050487C">
        <w:rPr>
          <w:color w:val="343434"/>
          <w:w w:val="105"/>
          <w:lang w:val="cs-CZ"/>
        </w:rPr>
        <w:t xml:space="preserve">a čase. </w:t>
      </w:r>
      <w:r w:rsidRPr="0050487C">
        <w:rPr>
          <w:color w:val="242424"/>
          <w:w w:val="105"/>
          <w:lang w:val="cs-CZ"/>
        </w:rPr>
        <w:t>Tuto</w:t>
      </w:r>
      <w:r w:rsidRPr="0050487C">
        <w:rPr>
          <w:color w:val="343434"/>
          <w:w w:val="105"/>
          <w:lang w:val="cs-CZ"/>
        </w:rPr>
        <w:t xml:space="preserve"> smlouvu </w:t>
      </w:r>
      <w:r w:rsidRPr="0050487C">
        <w:rPr>
          <w:color w:val="242424"/>
          <w:w w:val="105"/>
          <w:lang w:val="cs-CZ"/>
        </w:rPr>
        <w:t xml:space="preserve">co do obsahu mohou doplňovat </w:t>
      </w:r>
      <w:r w:rsidRPr="0050487C">
        <w:rPr>
          <w:color w:val="343434"/>
          <w:w w:val="105"/>
          <w:lang w:val="cs-CZ"/>
        </w:rPr>
        <w:t xml:space="preserve">a </w:t>
      </w:r>
      <w:proofErr w:type="spellStart"/>
      <w:r w:rsidRPr="0050487C">
        <w:rPr>
          <w:color w:val="242424"/>
          <w:w w:val="105"/>
          <w:lang w:val="cs-CZ"/>
        </w:rPr>
        <w:t>upřesťfovat</w:t>
      </w:r>
      <w:proofErr w:type="spellEnd"/>
      <w:r w:rsidRPr="0050487C">
        <w:rPr>
          <w:color w:val="242424"/>
          <w:w w:val="105"/>
          <w:lang w:val="cs-CZ"/>
        </w:rPr>
        <w:t xml:space="preserve"> uzavíráním písemných dodatků podpisem odsouhlasených oběma</w:t>
      </w:r>
      <w:r w:rsidRPr="0050487C">
        <w:rPr>
          <w:color w:val="242424"/>
          <w:spacing w:val="-23"/>
          <w:w w:val="105"/>
          <w:lang w:val="cs-CZ"/>
        </w:rPr>
        <w:t xml:space="preserve"> </w:t>
      </w:r>
      <w:r w:rsidRPr="0050487C">
        <w:rPr>
          <w:color w:val="242424"/>
          <w:w w:val="105"/>
          <w:lang w:val="cs-CZ"/>
        </w:rPr>
        <w:t>stranami.</w:t>
      </w:r>
    </w:p>
    <w:p w:rsidR="00D71A60" w:rsidRPr="0050487C" w:rsidRDefault="0050487C">
      <w:pPr>
        <w:pStyle w:val="Odstavecseseznamem"/>
        <w:numPr>
          <w:ilvl w:val="0"/>
          <w:numId w:val="2"/>
        </w:numPr>
        <w:tabs>
          <w:tab w:val="left" w:pos="802"/>
        </w:tabs>
        <w:spacing w:before="4" w:line="261" w:lineRule="auto"/>
        <w:ind w:left="806" w:right="129" w:hanging="354"/>
        <w:jc w:val="both"/>
        <w:rPr>
          <w:color w:val="343434"/>
          <w:lang w:val="cs-CZ"/>
        </w:rPr>
      </w:pPr>
      <w:r w:rsidRPr="0050487C">
        <w:rPr>
          <w:color w:val="242424"/>
          <w:w w:val="105"/>
          <w:lang w:val="cs-CZ"/>
        </w:rPr>
        <w:t xml:space="preserve">Objednavatel i </w:t>
      </w:r>
      <w:r w:rsidRPr="0050487C">
        <w:rPr>
          <w:color w:val="343434"/>
          <w:w w:val="105"/>
          <w:lang w:val="cs-CZ"/>
        </w:rPr>
        <w:t xml:space="preserve">zhotovitel </w:t>
      </w:r>
      <w:r w:rsidRPr="0050487C">
        <w:rPr>
          <w:color w:val="242424"/>
          <w:w w:val="105"/>
          <w:lang w:val="cs-CZ"/>
        </w:rPr>
        <w:t xml:space="preserve">prohlašují </w:t>
      </w:r>
      <w:r w:rsidRPr="0050487C">
        <w:rPr>
          <w:color w:val="343434"/>
          <w:w w:val="105"/>
          <w:lang w:val="cs-CZ"/>
        </w:rPr>
        <w:t xml:space="preserve">a </w:t>
      </w:r>
      <w:r w:rsidRPr="0050487C">
        <w:rPr>
          <w:color w:val="242424"/>
          <w:w w:val="105"/>
          <w:lang w:val="cs-CZ"/>
        </w:rPr>
        <w:t xml:space="preserve">považují </w:t>
      </w:r>
      <w:r w:rsidRPr="0050487C">
        <w:rPr>
          <w:color w:val="343434"/>
          <w:w w:val="105"/>
          <w:lang w:val="cs-CZ"/>
        </w:rPr>
        <w:t xml:space="preserve">podepsáním </w:t>
      </w:r>
      <w:r w:rsidRPr="0050487C">
        <w:rPr>
          <w:color w:val="242424"/>
          <w:w w:val="105"/>
          <w:lang w:val="cs-CZ"/>
        </w:rPr>
        <w:t xml:space="preserve">doslovné </w:t>
      </w:r>
      <w:r w:rsidRPr="0050487C">
        <w:rPr>
          <w:color w:val="343434"/>
          <w:w w:val="105"/>
          <w:lang w:val="cs-CZ"/>
        </w:rPr>
        <w:t xml:space="preserve">znění </w:t>
      </w:r>
      <w:r w:rsidRPr="0050487C">
        <w:rPr>
          <w:color w:val="242424"/>
          <w:w w:val="105"/>
          <w:lang w:val="cs-CZ"/>
        </w:rPr>
        <w:t xml:space="preserve">této smlouvy rozhodné pro </w:t>
      </w:r>
      <w:r w:rsidRPr="0050487C">
        <w:rPr>
          <w:color w:val="343434"/>
          <w:w w:val="105"/>
          <w:lang w:val="cs-CZ"/>
        </w:rPr>
        <w:t xml:space="preserve">vznik závazného vztahu. Smlouva </w:t>
      </w:r>
      <w:r w:rsidRPr="0050487C">
        <w:rPr>
          <w:color w:val="242424"/>
          <w:w w:val="105"/>
          <w:lang w:val="cs-CZ"/>
        </w:rPr>
        <w:t xml:space="preserve">je provedena </w:t>
      </w:r>
      <w:r w:rsidRPr="0050487C">
        <w:rPr>
          <w:color w:val="343434"/>
          <w:w w:val="105"/>
          <w:lang w:val="cs-CZ"/>
        </w:rPr>
        <w:t xml:space="preserve">ve </w:t>
      </w:r>
      <w:r w:rsidRPr="0050487C">
        <w:rPr>
          <w:color w:val="242424"/>
          <w:w w:val="105"/>
          <w:lang w:val="cs-CZ"/>
        </w:rPr>
        <w:t xml:space="preserve">dvou </w:t>
      </w:r>
      <w:r w:rsidRPr="0050487C">
        <w:rPr>
          <w:color w:val="343434"/>
          <w:w w:val="105"/>
          <w:lang w:val="cs-CZ"/>
        </w:rPr>
        <w:t>vyhotoveních</w:t>
      </w:r>
      <w:r w:rsidRPr="0050487C">
        <w:rPr>
          <w:color w:val="242424"/>
          <w:w w:val="105"/>
          <w:lang w:val="cs-CZ"/>
        </w:rPr>
        <w:t xml:space="preserve"> majících platnost originálu. Každá </w:t>
      </w:r>
      <w:r w:rsidRPr="0050487C">
        <w:rPr>
          <w:color w:val="343434"/>
          <w:w w:val="105"/>
          <w:lang w:val="cs-CZ"/>
        </w:rPr>
        <w:t xml:space="preserve">ze smluvních stran </w:t>
      </w:r>
      <w:r w:rsidRPr="0050487C">
        <w:rPr>
          <w:color w:val="242424"/>
          <w:w w:val="105"/>
          <w:lang w:val="cs-CZ"/>
        </w:rPr>
        <w:t>obdrží po jednom</w:t>
      </w:r>
      <w:r w:rsidRPr="0050487C">
        <w:rPr>
          <w:color w:val="242424"/>
          <w:spacing w:val="24"/>
          <w:w w:val="105"/>
          <w:lang w:val="cs-CZ"/>
        </w:rPr>
        <w:t xml:space="preserve"> </w:t>
      </w:r>
      <w:r w:rsidRPr="0050487C">
        <w:rPr>
          <w:color w:val="343434"/>
          <w:w w:val="105"/>
          <w:lang w:val="cs-CZ"/>
        </w:rPr>
        <w:t>výtisku.</w:t>
      </w:r>
    </w:p>
    <w:p w:rsidR="00D71A60" w:rsidRPr="0050487C" w:rsidRDefault="0050487C">
      <w:pPr>
        <w:pStyle w:val="Odstavecseseznamem"/>
        <w:numPr>
          <w:ilvl w:val="0"/>
          <w:numId w:val="2"/>
        </w:numPr>
        <w:tabs>
          <w:tab w:val="left" w:pos="793"/>
        </w:tabs>
        <w:spacing w:before="5" w:line="259" w:lineRule="auto"/>
        <w:ind w:left="805" w:right="125" w:hanging="357"/>
        <w:jc w:val="both"/>
        <w:rPr>
          <w:color w:val="343434"/>
          <w:lang w:val="cs-CZ"/>
        </w:rPr>
      </w:pPr>
      <w:r w:rsidRPr="0050487C">
        <w:rPr>
          <w:color w:val="242424"/>
          <w:w w:val="105"/>
          <w:lang w:val="cs-CZ"/>
        </w:rPr>
        <w:t xml:space="preserve">Nedílnou </w:t>
      </w:r>
      <w:r w:rsidRPr="0050487C">
        <w:rPr>
          <w:color w:val="343434"/>
          <w:w w:val="105"/>
          <w:lang w:val="cs-CZ"/>
        </w:rPr>
        <w:t xml:space="preserve">součástí </w:t>
      </w:r>
      <w:r w:rsidRPr="0050487C">
        <w:rPr>
          <w:color w:val="242424"/>
          <w:w w:val="105"/>
          <w:lang w:val="cs-CZ"/>
        </w:rPr>
        <w:t xml:space="preserve">této smlouvy je platný ceník  poskytovaných  </w:t>
      </w:r>
      <w:r w:rsidRPr="0050487C">
        <w:rPr>
          <w:color w:val="343434"/>
          <w:w w:val="105"/>
          <w:lang w:val="cs-CZ"/>
        </w:rPr>
        <w:t xml:space="preserve">služeb  </w:t>
      </w:r>
      <w:r w:rsidRPr="0050487C">
        <w:rPr>
          <w:color w:val="242424"/>
          <w:w w:val="105"/>
          <w:lang w:val="cs-CZ"/>
        </w:rPr>
        <w:t>městysem Zvíkovec</w:t>
      </w:r>
      <w:r w:rsidRPr="0050487C">
        <w:rPr>
          <w:color w:val="4B4B4B"/>
          <w:w w:val="105"/>
          <w:lang w:val="cs-CZ"/>
        </w:rPr>
        <w:t xml:space="preserve">. </w:t>
      </w:r>
      <w:r w:rsidRPr="0050487C">
        <w:rPr>
          <w:color w:val="242424"/>
          <w:w w:val="105"/>
          <w:lang w:val="cs-CZ"/>
        </w:rPr>
        <w:t xml:space="preserve">Pokud bude </w:t>
      </w:r>
      <w:r w:rsidRPr="0050487C">
        <w:rPr>
          <w:color w:val="343434"/>
          <w:w w:val="105"/>
          <w:lang w:val="cs-CZ"/>
        </w:rPr>
        <w:t xml:space="preserve">zhotovitel </w:t>
      </w:r>
      <w:r w:rsidRPr="0050487C">
        <w:rPr>
          <w:color w:val="242424"/>
          <w:w w:val="105"/>
          <w:lang w:val="cs-CZ"/>
        </w:rPr>
        <w:t xml:space="preserve">provádět úpravy v ceníku </w:t>
      </w:r>
      <w:r w:rsidRPr="0050487C">
        <w:rPr>
          <w:color w:val="343434"/>
          <w:w w:val="105"/>
          <w:lang w:val="cs-CZ"/>
        </w:rPr>
        <w:t xml:space="preserve">služeb, </w:t>
      </w:r>
      <w:r w:rsidRPr="0050487C">
        <w:rPr>
          <w:color w:val="242424"/>
          <w:w w:val="105"/>
          <w:lang w:val="cs-CZ"/>
        </w:rPr>
        <w:t>je povinen jej předat objednav</w:t>
      </w:r>
      <w:r w:rsidRPr="0050487C">
        <w:rPr>
          <w:color w:val="242424"/>
          <w:w w:val="105"/>
          <w:lang w:val="cs-CZ"/>
        </w:rPr>
        <w:t>ateli.</w:t>
      </w:r>
    </w:p>
    <w:p w:rsidR="00D71A60" w:rsidRPr="0050487C" w:rsidRDefault="0050487C">
      <w:pPr>
        <w:pStyle w:val="Odstavecseseznamem"/>
        <w:numPr>
          <w:ilvl w:val="0"/>
          <w:numId w:val="2"/>
        </w:numPr>
        <w:tabs>
          <w:tab w:val="left" w:pos="793"/>
        </w:tabs>
        <w:spacing w:before="6"/>
        <w:ind w:left="792" w:hanging="344"/>
        <w:jc w:val="both"/>
        <w:rPr>
          <w:color w:val="242424"/>
          <w:lang w:val="cs-CZ"/>
        </w:rPr>
      </w:pPr>
      <w:r w:rsidRPr="0050487C">
        <w:rPr>
          <w:color w:val="343434"/>
          <w:w w:val="105"/>
          <w:lang w:val="cs-CZ"/>
        </w:rPr>
        <w:t xml:space="preserve">Tato smlouva </w:t>
      </w:r>
      <w:r w:rsidRPr="0050487C">
        <w:rPr>
          <w:color w:val="242424"/>
          <w:w w:val="105"/>
          <w:lang w:val="cs-CZ"/>
        </w:rPr>
        <w:t xml:space="preserve">nabývá platnosti a účinnosti dnem podpisu oběma </w:t>
      </w:r>
      <w:r w:rsidRPr="0050487C">
        <w:rPr>
          <w:color w:val="343434"/>
          <w:w w:val="105"/>
          <w:lang w:val="cs-CZ"/>
        </w:rPr>
        <w:t>smluvními</w:t>
      </w:r>
      <w:r w:rsidRPr="0050487C">
        <w:rPr>
          <w:color w:val="343434"/>
          <w:spacing w:val="54"/>
          <w:w w:val="105"/>
          <w:lang w:val="cs-CZ"/>
        </w:rPr>
        <w:t xml:space="preserve"> </w:t>
      </w:r>
      <w:r w:rsidRPr="0050487C">
        <w:rPr>
          <w:color w:val="343434"/>
          <w:w w:val="105"/>
          <w:lang w:val="cs-CZ"/>
        </w:rPr>
        <w:t>stranami.</w:t>
      </w:r>
    </w:p>
    <w:p w:rsidR="00D71A60" w:rsidRPr="0050487C" w:rsidRDefault="00D71A60">
      <w:pPr>
        <w:jc w:val="both"/>
        <w:rPr>
          <w:lang w:val="cs-CZ"/>
        </w:rPr>
        <w:sectPr w:rsidR="00D71A60" w:rsidRPr="0050487C">
          <w:type w:val="continuous"/>
          <w:pgSz w:w="11910" w:h="16840"/>
          <w:pgMar w:top="20" w:right="1240" w:bottom="0" w:left="340" w:header="708" w:footer="708" w:gutter="0"/>
          <w:cols w:num="2" w:space="708" w:equalWidth="0">
            <w:col w:w="289" w:space="596"/>
            <w:col w:w="9445"/>
          </w:cols>
        </w:sectPr>
      </w:pPr>
    </w:p>
    <w:p w:rsidR="00D71A60" w:rsidRPr="0050487C" w:rsidRDefault="00D71A60">
      <w:pPr>
        <w:pStyle w:val="Zkladntext"/>
        <w:rPr>
          <w:sz w:val="20"/>
          <w:lang w:val="cs-CZ"/>
        </w:rPr>
      </w:pPr>
    </w:p>
    <w:p w:rsidR="00D71A60" w:rsidRPr="0050487C" w:rsidRDefault="00D71A60">
      <w:pPr>
        <w:pStyle w:val="Zkladntext"/>
        <w:rPr>
          <w:sz w:val="20"/>
          <w:lang w:val="cs-CZ"/>
        </w:rPr>
      </w:pPr>
    </w:p>
    <w:p w:rsidR="00D71A60" w:rsidRPr="0050487C" w:rsidRDefault="00D71A60">
      <w:pPr>
        <w:rPr>
          <w:sz w:val="20"/>
          <w:lang w:val="cs-CZ"/>
        </w:rPr>
        <w:sectPr w:rsidR="00D71A60" w:rsidRPr="0050487C">
          <w:type w:val="continuous"/>
          <w:pgSz w:w="11910" w:h="16840"/>
          <w:pgMar w:top="20" w:right="1240" w:bottom="0" w:left="340" w:header="708" w:footer="708" w:gutter="0"/>
          <w:cols w:space="708"/>
        </w:sectPr>
      </w:pPr>
    </w:p>
    <w:p w:rsidR="00D71A60" w:rsidRPr="0050487C" w:rsidRDefault="0050487C" w:rsidP="0050487C">
      <w:pPr>
        <w:pStyle w:val="Zkladntext"/>
        <w:spacing w:before="4"/>
        <w:ind w:left="1440"/>
        <w:rPr>
          <w:sz w:val="24"/>
          <w:szCs w:val="24"/>
          <w:lang w:val="cs-CZ"/>
        </w:rPr>
      </w:pPr>
      <w:r w:rsidRPr="0050487C">
        <w:rPr>
          <w:sz w:val="24"/>
          <w:szCs w:val="24"/>
          <w:lang w:val="cs-CZ"/>
        </w:rPr>
        <w:t xml:space="preserve">Ve Zvíkovci dne </w:t>
      </w:r>
    </w:p>
    <w:p w:rsidR="0050487C" w:rsidRPr="0050487C" w:rsidRDefault="0050487C" w:rsidP="0050487C">
      <w:pPr>
        <w:pStyle w:val="Zkladntext"/>
        <w:spacing w:before="4"/>
        <w:ind w:left="1440"/>
        <w:rPr>
          <w:sz w:val="24"/>
          <w:szCs w:val="24"/>
          <w:lang w:val="cs-CZ"/>
        </w:rPr>
      </w:pPr>
    </w:p>
    <w:p w:rsidR="0050487C" w:rsidRPr="0050487C" w:rsidRDefault="0050487C" w:rsidP="0050487C">
      <w:pPr>
        <w:pStyle w:val="Zkladntext"/>
        <w:spacing w:before="4"/>
        <w:ind w:left="1440"/>
        <w:rPr>
          <w:sz w:val="24"/>
          <w:szCs w:val="24"/>
          <w:lang w:val="cs-CZ"/>
        </w:rPr>
      </w:pPr>
      <w:proofErr w:type="spellStart"/>
      <w:r w:rsidRPr="0050487C">
        <w:rPr>
          <w:sz w:val="24"/>
          <w:szCs w:val="24"/>
          <w:lang w:val="cs-CZ"/>
        </w:rPr>
        <w:t>xxx</w:t>
      </w:r>
      <w:proofErr w:type="spellEnd"/>
    </w:p>
    <w:p w:rsidR="0050487C" w:rsidRPr="0050487C" w:rsidRDefault="0050487C" w:rsidP="0050487C">
      <w:pPr>
        <w:pStyle w:val="Zkladntext"/>
        <w:spacing w:before="4"/>
        <w:ind w:left="1440"/>
        <w:rPr>
          <w:sz w:val="24"/>
          <w:szCs w:val="24"/>
          <w:lang w:val="cs-CZ"/>
        </w:rPr>
      </w:pPr>
    </w:p>
    <w:p w:rsidR="0050487C" w:rsidRPr="0050487C" w:rsidRDefault="0050487C" w:rsidP="0050487C">
      <w:pPr>
        <w:pStyle w:val="Zkladntext"/>
        <w:spacing w:before="4"/>
        <w:ind w:left="1440"/>
        <w:rPr>
          <w:sz w:val="24"/>
          <w:szCs w:val="24"/>
          <w:lang w:val="cs-CZ"/>
        </w:rPr>
      </w:pPr>
      <w:r w:rsidRPr="0050487C">
        <w:rPr>
          <w:sz w:val="24"/>
          <w:szCs w:val="24"/>
          <w:lang w:val="cs-CZ"/>
        </w:rPr>
        <w:t>Ve Zvíkovci dne</w:t>
      </w:r>
    </w:p>
    <w:p w:rsidR="0050487C" w:rsidRPr="0050487C" w:rsidRDefault="0050487C" w:rsidP="0050487C">
      <w:pPr>
        <w:pStyle w:val="Zkladntext"/>
        <w:spacing w:before="4"/>
        <w:ind w:left="1440"/>
        <w:rPr>
          <w:sz w:val="24"/>
          <w:szCs w:val="24"/>
          <w:lang w:val="cs-CZ"/>
        </w:rPr>
      </w:pPr>
    </w:p>
    <w:p w:rsidR="0050487C" w:rsidRPr="0050487C" w:rsidRDefault="0050487C" w:rsidP="0050487C">
      <w:pPr>
        <w:pStyle w:val="Zkladntext"/>
        <w:spacing w:before="4"/>
        <w:ind w:left="1440"/>
        <w:rPr>
          <w:sz w:val="24"/>
          <w:szCs w:val="24"/>
          <w:lang w:val="cs-CZ"/>
        </w:rPr>
      </w:pPr>
      <w:proofErr w:type="spellStart"/>
      <w:r w:rsidRPr="0050487C">
        <w:rPr>
          <w:sz w:val="24"/>
          <w:szCs w:val="24"/>
          <w:lang w:val="cs-CZ"/>
        </w:rPr>
        <w:t>xxx</w:t>
      </w:r>
      <w:bookmarkStart w:id="0" w:name="_GoBack"/>
      <w:bookmarkEnd w:id="0"/>
      <w:proofErr w:type="spellEnd"/>
    </w:p>
    <w:sectPr w:rsidR="0050487C" w:rsidRPr="0050487C" w:rsidSect="0050487C">
      <w:type w:val="continuous"/>
      <w:pgSz w:w="11910" w:h="16840"/>
      <w:pgMar w:top="20" w:right="1240" w:bottom="0" w:left="340" w:header="708" w:footer="708" w:gutter="0"/>
      <w:cols w:num="2" w:space="708" w:equalWidth="0">
        <w:col w:w="7373" w:space="40"/>
        <w:col w:w="29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C1D5C"/>
    <w:multiLevelType w:val="hybridMultilevel"/>
    <w:tmpl w:val="1242E6C0"/>
    <w:lvl w:ilvl="0" w:tplc="D20CB39E">
      <w:start w:val="1"/>
      <w:numFmt w:val="upperRoman"/>
      <w:lvlText w:val="%1."/>
      <w:lvlJc w:val="left"/>
      <w:pPr>
        <w:ind w:left="5034" w:hanging="347"/>
        <w:jc w:val="right"/>
      </w:pPr>
      <w:rPr>
        <w:rFonts w:hint="default"/>
        <w:w w:val="102"/>
      </w:rPr>
    </w:lvl>
    <w:lvl w:ilvl="1" w:tplc="36D84DAC">
      <w:numFmt w:val="bullet"/>
      <w:lvlText w:val="•"/>
      <w:lvlJc w:val="left"/>
      <w:pPr>
        <w:ind w:left="5568" w:hanging="347"/>
      </w:pPr>
      <w:rPr>
        <w:rFonts w:hint="default"/>
      </w:rPr>
    </w:lvl>
    <w:lvl w:ilvl="2" w:tplc="2B70AB1C">
      <w:numFmt w:val="bullet"/>
      <w:lvlText w:val="•"/>
      <w:lvlJc w:val="left"/>
      <w:pPr>
        <w:ind w:left="6096" w:hanging="347"/>
      </w:pPr>
      <w:rPr>
        <w:rFonts w:hint="default"/>
      </w:rPr>
    </w:lvl>
    <w:lvl w:ilvl="3" w:tplc="CC80DF3A">
      <w:numFmt w:val="bullet"/>
      <w:lvlText w:val="•"/>
      <w:lvlJc w:val="left"/>
      <w:pPr>
        <w:ind w:left="6625" w:hanging="347"/>
      </w:pPr>
      <w:rPr>
        <w:rFonts w:hint="default"/>
      </w:rPr>
    </w:lvl>
    <w:lvl w:ilvl="4" w:tplc="3BDA6504">
      <w:numFmt w:val="bullet"/>
      <w:lvlText w:val="•"/>
      <w:lvlJc w:val="left"/>
      <w:pPr>
        <w:ind w:left="7153" w:hanging="347"/>
      </w:pPr>
      <w:rPr>
        <w:rFonts w:hint="default"/>
      </w:rPr>
    </w:lvl>
    <w:lvl w:ilvl="5" w:tplc="DFBA95E4">
      <w:numFmt w:val="bullet"/>
      <w:lvlText w:val="•"/>
      <w:lvlJc w:val="left"/>
      <w:pPr>
        <w:ind w:left="7682" w:hanging="347"/>
      </w:pPr>
      <w:rPr>
        <w:rFonts w:hint="default"/>
      </w:rPr>
    </w:lvl>
    <w:lvl w:ilvl="6" w:tplc="C2D4CD5A">
      <w:numFmt w:val="bullet"/>
      <w:lvlText w:val="•"/>
      <w:lvlJc w:val="left"/>
      <w:pPr>
        <w:ind w:left="8210" w:hanging="347"/>
      </w:pPr>
      <w:rPr>
        <w:rFonts w:hint="default"/>
      </w:rPr>
    </w:lvl>
    <w:lvl w:ilvl="7" w:tplc="A18AA9F6">
      <w:numFmt w:val="bullet"/>
      <w:lvlText w:val="•"/>
      <w:lvlJc w:val="left"/>
      <w:pPr>
        <w:ind w:left="8738" w:hanging="347"/>
      </w:pPr>
      <w:rPr>
        <w:rFonts w:hint="default"/>
      </w:rPr>
    </w:lvl>
    <w:lvl w:ilvl="8" w:tplc="C548152A">
      <w:numFmt w:val="bullet"/>
      <w:lvlText w:val="•"/>
      <w:lvlJc w:val="left"/>
      <w:pPr>
        <w:ind w:left="9267" w:hanging="347"/>
      </w:pPr>
      <w:rPr>
        <w:rFonts w:hint="default"/>
      </w:rPr>
    </w:lvl>
  </w:abstractNum>
  <w:abstractNum w:abstractNumId="1" w15:restartNumberingAfterBreak="0">
    <w:nsid w:val="2B7A1340"/>
    <w:multiLevelType w:val="hybridMultilevel"/>
    <w:tmpl w:val="800A7690"/>
    <w:lvl w:ilvl="0" w:tplc="DF2C5CD8">
      <w:start w:val="1"/>
      <w:numFmt w:val="lowerLetter"/>
      <w:lvlText w:val="%1)"/>
      <w:lvlJc w:val="left"/>
      <w:pPr>
        <w:ind w:left="807" w:hanging="348"/>
        <w:jc w:val="left"/>
      </w:pPr>
      <w:rPr>
        <w:rFonts w:hint="default"/>
        <w:spacing w:val="-1"/>
        <w:w w:val="104"/>
      </w:rPr>
    </w:lvl>
    <w:lvl w:ilvl="1" w:tplc="6794F296">
      <w:numFmt w:val="bullet"/>
      <w:lvlText w:val="•"/>
      <w:lvlJc w:val="left"/>
      <w:pPr>
        <w:ind w:left="1663" w:hanging="348"/>
      </w:pPr>
      <w:rPr>
        <w:rFonts w:hint="default"/>
      </w:rPr>
    </w:lvl>
    <w:lvl w:ilvl="2" w:tplc="125A534A">
      <w:numFmt w:val="bullet"/>
      <w:lvlText w:val="•"/>
      <w:lvlJc w:val="left"/>
      <w:pPr>
        <w:ind w:left="2527" w:hanging="348"/>
      </w:pPr>
      <w:rPr>
        <w:rFonts w:hint="default"/>
      </w:rPr>
    </w:lvl>
    <w:lvl w:ilvl="3" w:tplc="C6727C0C">
      <w:numFmt w:val="bullet"/>
      <w:lvlText w:val="•"/>
      <w:lvlJc w:val="left"/>
      <w:pPr>
        <w:ind w:left="3391" w:hanging="348"/>
      </w:pPr>
      <w:rPr>
        <w:rFonts w:hint="default"/>
      </w:rPr>
    </w:lvl>
    <w:lvl w:ilvl="4" w:tplc="63A8B010">
      <w:numFmt w:val="bullet"/>
      <w:lvlText w:val="•"/>
      <w:lvlJc w:val="left"/>
      <w:pPr>
        <w:ind w:left="4255" w:hanging="348"/>
      </w:pPr>
      <w:rPr>
        <w:rFonts w:hint="default"/>
      </w:rPr>
    </w:lvl>
    <w:lvl w:ilvl="5" w:tplc="F19EFE9A">
      <w:numFmt w:val="bullet"/>
      <w:lvlText w:val="•"/>
      <w:lvlJc w:val="left"/>
      <w:pPr>
        <w:ind w:left="5119" w:hanging="348"/>
      </w:pPr>
      <w:rPr>
        <w:rFonts w:hint="default"/>
      </w:rPr>
    </w:lvl>
    <w:lvl w:ilvl="6" w:tplc="18EA4492">
      <w:numFmt w:val="bullet"/>
      <w:lvlText w:val="•"/>
      <w:lvlJc w:val="left"/>
      <w:pPr>
        <w:ind w:left="5983" w:hanging="348"/>
      </w:pPr>
      <w:rPr>
        <w:rFonts w:hint="default"/>
      </w:rPr>
    </w:lvl>
    <w:lvl w:ilvl="7" w:tplc="E51C1C04">
      <w:numFmt w:val="bullet"/>
      <w:lvlText w:val="•"/>
      <w:lvlJc w:val="left"/>
      <w:pPr>
        <w:ind w:left="6847" w:hanging="348"/>
      </w:pPr>
      <w:rPr>
        <w:rFonts w:hint="default"/>
      </w:rPr>
    </w:lvl>
    <w:lvl w:ilvl="8" w:tplc="28B0364C">
      <w:numFmt w:val="bullet"/>
      <w:lvlText w:val="•"/>
      <w:lvlJc w:val="left"/>
      <w:pPr>
        <w:ind w:left="7711" w:hanging="348"/>
      </w:pPr>
      <w:rPr>
        <w:rFonts w:hint="default"/>
      </w:rPr>
    </w:lvl>
  </w:abstractNum>
  <w:abstractNum w:abstractNumId="2" w15:restartNumberingAfterBreak="0">
    <w:nsid w:val="341139C4"/>
    <w:multiLevelType w:val="hybridMultilevel"/>
    <w:tmpl w:val="90BE2D20"/>
    <w:lvl w:ilvl="0" w:tplc="686448AE">
      <w:start w:val="1"/>
      <w:numFmt w:val="decimal"/>
      <w:lvlText w:val="%1."/>
      <w:lvlJc w:val="left"/>
      <w:pPr>
        <w:ind w:left="807" w:hanging="345"/>
        <w:jc w:val="left"/>
      </w:pPr>
      <w:rPr>
        <w:rFonts w:hint="default"/>
        <w:spacing w:val="-2"/>
        <w:w w:val="106"/>
      </w:rPr>
    </w:lvl>
    <w:lvl w:ilvl="1" w:tplc="9E523E98">
      <w:numFmt w:val="bullet"/>
      <w:lvlText w:val="•"/>
      <w:lvlJc w:val="left"/>
      <w:pPr>
        <w:ind w:left="1663" w:hanging="345"/>
      </w:pPr>
      <w:rPr>
        <w:rFonts w:hint="default"/>
      </w:rPr>
    </w:lvl>
    <w:lvl w:ilvl="2" w:tplc="A2A63040">
      <w:numFmt w:val="bullet"/>
      <w:lvlText w:val="•"/>
      <w:lvlJc w:val="left"/>
      <w:pPr>
        <w:ind w:left="2527" w:hanging="345"/>
      </w:pPr>
      <w:rPr>
        <w:rFonts w:hint="default"/>
      </w:rPr>
    </w:lvl>
    <w:lvl w:ilvl="3" w:tplc="851CF5DC">
      <w:numFmt w:val="bullet"/>
      <w:lvlText w:val="•"/>
      <w:lvlJc w:val="left"/>
      <w:pPr>
        <w:ind w:left="3391" w:hanging="345"/>
      </w:pPr>
      <w:rPr>
        <w:rFonts w:hint="default"/>
      </w:rPr>
    </w:lvl>
    <w:lvl w:ilvl="4" w:tplc="B3F65FCA">
      <w:numFmt w:val="bullet"/>
      <w:lvlText w:val="•"/>
      <w:lvlJc w:val="left"/>
      <w:pPr>
        <w:ind w:left="4255" w:hanging="345"/>
      </w:pPr>
      <w:rPr>
        <w:rFonts w:hint="default"/>
      </w:rPr>
    </w:lvl>
    <w:lvl w:ilvl="5" w:tplc="4C8887F2">
      <w:numFmt w:val="bullet"/>
      <w:lvlText w:val="•"/>
      <w:lvlJc w:val="left"/>
      <w:pPr>
        <w:ind w:left="5119" w:hanging="345"/>
      </w:pPr>
      <w:rPr>
        <w:rFonts w:hint="default"/>
      </w:rPr>
    </w:lvl>
    <w:lvl w:ilvl="6" w:tplc="B680046C">
      <w:numFmt w:val="bullet"/>
      <w:lvlText w:val="•"/>
      <w:lvlJc w:val="left"/>
      <w:pPr>
        <w:ind w:left="5983" w:hanging="345"/>
      </w:pPr>
      <w:rPr>
        <w:rFonts w:hint="default"/>
      </w:rPr>
    </w:lvl>
    <w:lvl w:ilvl="7" w:tplc="08608F96">
      <w:numFmt w:val="bullet"/>
      <w:lvlText w:val="•"/>
      <w:lvlJc w:val="left"/>
      <w:pPr>
        <w:ind w:left="6847" w:hanging="345"/>
      </w:pPr>
      <w:rPr>
        <w:rFonts w:hint="default"/>
      </w:rPr>
    </w:lvl>
    <w:lvl w:ilvl="8" w:tplc="FEFCA244">
      <w:numFmt w:val="bullet"/>
      <w:lvlText w:val="•"/>
      <w:lvlJc w:val="left"/>
      <w:pPr>
        <w:ind w:left="7711" w:hanging="345"/>
      </w:pPr>
      <w:rPr>
        <w:rFonts w:hint="default"/>
      </w:rPr>
    </w:lvl>
  </w:abstractNum>
  <w:abstractNum w:abstractNumId="3" w15:restartNumberingAfterBreak="0">
    <w:nsid w:val="3853760E"/>
    <w:multiLevelType w:val="hybridMultilevel"/>
    <w:tmpl w:val="81285DF6"/>
    <w:lvl w:ilvl="0" w:tplc="18E6B49A">
      <w:start w:val="1"/>
      <w:numFmt w:val="decimal"/>
      <w:lvlText w:val="%1."/>
      <w:lvlJc w:val="left"/>
      <w:pPr>
        <w:ind w:left="1677" w:hanging="343"/>
        <w:jc w:val="left"/>
      </w:pPr>
      <w:rPr>
        <w:rFonts w:hint="default"/>
        <w:spacing w:val="-1"/>
        <w:w w:val="94"/>
      </w:rPr>
    </w:lvl>
    <w:lvl w:ilvl="1" w:tplc="2BB66FDA">
      <w:numFmt w:val="bullet"/>
      <w:lvlText w:val="•"/>
      <w:lvlJc w:val="left"/>
      <w:pPr>
        <w:ind w:left="2544" w:hanging="343"/>
      </w:pPr>
      <w:rPr>
        <w:rFonts w:hint="default"/>
      </w:rPr>
    </w:lvl>
    <w:lvl w:ilvl="2" w:tplc="904C3D06">
      <w:numFmt w:val="bullet"/>
      <w:lvlText w:val="•"/>
      <w:lvlJc w:val="left"/>
      <w:pPr>
        <w:ind w:left="3408" w:hanging="343"/>
      </w:pPr>
      <w:rPr>
        <w:rFonts w:hint="default"/>
      </w:rPr>
    </w:lvl>
    <w:lvl w:ilvl="3" w:tplc="5BBE1204">
      <w:numFmt w:val="bullet"/>
      <w:lvlText w:val="•"/>
      <w:lvlJc w:val="left"/>
      <w:pPr>
        <w:ind w:left="4273" w:hanging="343"/>
      </w:pPr>
      <w:rPr>
        <w:rFonts w:hint="default"/>
      </w:rPr>
    </w:lvl>
    <w:lvl w:ilvl="4" w:tplc="6250EE00">
      <w:numFmt w:val="bullet"/>
      <w:lvlText w:val="•"/>
      <w:lvlJc w:val="left"/>
      <w:pPr>
        <w:ind w:left="5137" w:hanging="343"/>
      </w:pPr>
      <w:rPr>
        <w:rFonts w:hint="default"/>
      </w:rPr>
    </w:lvl>
    <w:lvl w:ilvl="5" w:tplc="1826B8C0">
      <w:numFmt w:val="bullet"/>
      <w:lvlText w:val="•"/>
      <w:lvlJc w:val="left"/>
      <w:pPr>
        <w:ind w:left="6002" w:hanging="343"/>
      </w:pPr>
      <w:rPr>
        <w:rFonts w:hint="default"/>
      </w:rPr>
    </w:lvl>
    <w:lvl w:ilvl="6" w:tplc="5386C44C">
      <w:numFmt w:val="bullet"/>
      <w:lvlText w:val="•"/>
      <w:lvlJc w:val="left"/>
      <w:pPr>
        <w:ind w:left="6866" w:hanging="343"/>
      </w:pPr>
      <w:rPr>
        <w:rFonts w:hint="default"/>
      </w:rPr>
    </w:lvl>
    <w:lvl w:ilvl="7" w:tplc="272C16D6">
      <w:numFmt w:val="bullet"/>
      <w:lvlText w:val="•"/>
      <w:lvlJc w:val="left"/>
      <w:pPr>
        <w:ind w:left="7730" w:hanging="343"/>
      </w:pPr>
      <w:rPr>
        <w:rFonts w:hint="default"/>
      </w:rPr>
    </w:lvl>
    <w:lvl w:ilvl="8" w:tplc="8E6E8C52">
      <w:numFmt w:val="bullet"/>
      <w:lvlText w:val="•"/>
      <w:lvlJc w:val="left"/>
      <w:pPr>
        <w:ind w:left="8595" w:hanging="343"/>
      </w:pPr>
      <w:rPr>
        <w:rFonts w:hint="default"/>
      </w:rPr>
    </w:lvl>
  </w:abstractNum>
  <w:abstractNum w:abstractNumId="4" w15:restartNumberingAfterBreak="0">
    <w:nsid w:val="40B04FF8"/>
    <w:multiLevelType w:val="hybridMultilevel"/>
    <w:tmpl w:val="2F02E300"/>
    <w:lvl w:ilvl="0" w:tplc="39FAA9CE">
      <w:start w:val="1"/>
      <w:numFmt w:val="decimal"/>
      <w:lvlText w:val="%1."/>
      <w:lvlJc w:val="left"/>
      <w:pPr>
        <w:ind w:left="800" w:hanging="356"/>
        <w:jc w:val="left"/>
      </w:pPr>
      <w:rPr>
        <w:rFonts w:hint="default"/>
        <w:w w:val="107"/>
      </w:rPr>
    </w:lvl>
    <w:lvl w:ilvl="1" w:tplc="BB0892BC">
      <w:numFmt w:val="bullet"/>
      <w:lvlText w:val="•"/>
      <w:lvlJc w:val="left"/>
      <w:pPr>
        <w:ind w:left="1663" w:hanging="356"/>
      </w:pPr>
      <w:rPr>
        <w:rFonts w:hint="default"/>
      </w:rPr>
    </w:lvl>
    <w:lvl w:ilvl="2" w:tplc="D99E0CD2">
      <w:numFmt w:val="bullet"/>
      <w:lvlText w:val="•"/>
      <w:lvlJc w:val="left"/>
      <w:pPr>
        <w:ind w:left="2527" w:hanging="356"/>
      </w:pPr>
      <w:rPr>
        <w:rFonts w:hint="default"/>
      </w:rPr>
    </w:lvl>
    <w:lvl w:ilvl="3" w:tplc="17EE6CBE">
      <w:numFmt w:val="bullet"/>
      <w:lvlText w:val="•"/>
      <w:lvlJc w:val="left"/>
      <w:pPr>
        <w:ind w:left="3391" w:hanging="356"/>
      </w:pPr>
      <w:rPr>
        <w:rFonts w:hint="default"/>
      </w:rPr>
    </w:lvl>
    <w:lvl w:ilvl="4" w:tplc="2CD699B0">
      <w:numFmt w:val="bullet"/>
      <w:lvlText w:val="•"/>
      <w:lvlJc w:val="left"/>
      <w:pPr>
        <w:ind w:left="4255" w:hanging="356"/>
      </w:pPr>
      <w:rPr>
        <w:rFonts w:hint="default"/>
      </w:rPr>
    </w:lvl>
    <w:lvl w:ilvl="5" w:tplc="A4A28540">
      <w:numFmt w:val="bullet"/>
      <w:lvlText w:val="•"/>
      <w:lvlJc w:val="left"/>
      <w:pPr>
        <w:ind w:left="5119" w:hanging="356"/>
      </w:pPr>
      <w:rPr>
        <w:rFonts w:hint="default"/>
      </w:rPr>
    </w:lvl>
    <w:lvl w:ilvl="6" w:tplc="4CCEFFAE">
      <w:numFmt w:val="bullet"/>
      <w:lvlText w:val="•"/>
      <w:lvlJc w:val="left"/>
      <w:pPr>
        <w:ind w:left="5983" w:hanging="356"/>
      </w:pPr>
      <w:rPr>
        <w:rFonts w:hint="default"/>
      </w:rPr>
    </w:lvl>
    <w:lvl w:ilvl="7" w:tplc="7830288A">
      <w:numFmt w:val="bullet"/>
      <w:lvlText w:val="•"/>
      <w:lvlJc w:val="left"/>
      <w:pPr>
        <w:ind w:left="6847" w:hanging="356"/>
      </w:pPr>
      <w:rPr>
        <w:rFonts w:hint="default"/>
      </w:rPr>
    </w:lvl>
    <w:lvl w:ilvl="8" w:tplc="B6B246E8">
      <w:numFmt w:val="bullet"/>
      <w:lvlText w:val="•"/>
      <w:lvlJc w:val="left"/>
      <w:pPr>
        <w:ind w:left="7711" w:hanging="356"/>
      </w:pPr>
      <w:rPr>
        <w:rFonts w:hint="default"/>
      </w:rPr>
    </w:lvl>
  </w:abstractNum>
  <w:abstractNum w:abstractNumId="5" w15:restartNumberingAfterBreak="0">
    <w:nsid w:val="5387293D"/>
    <w:multiLevelType w:val="hybridMultilevel"/>
    <w:tmpl w:val="7E2E2830"/>
    <w:lvl w:ilvl="0" w:tplc="40BCE312">
      <w:start w:val="1"/>
      <w:numFmt w:val="decimal"/>
      <w:lvlText w:val="%1."/>
      <w:lvlJc w:val="left"/>
      <w:pPr>
        <w:ind w:left="1670" w:hanging="343"/>
        <w:jc w:val="left"/>
      </w:pPr>
      <w:rPr>
        <w:rFonts w:hint="default"/>
        <w:spacing w:val="-10"/>
        <w:w w:val="97"/>
      </w:rPr>
    </w:lvl>
    <w:lvl w:ilvl="1" w:tplc="C0947B8C">
      <w:numFmt w:val="bullet"/>
      <w:lvlText w:val="•"/>
      <w:lvlJc w:val="left"/>
      <w:pPr>
        <w:ind w:left="2544" w:hanging="343"/>
      </w:pPr>
      <w:rPr>
        <w:rFonts w:hint="default"/>
      </w:rPr>
    </w:lvl>
    <w:lvl w:ilvl="2" w:tplc="0F3A9030">
      <w:numFmt w:val="bullet"/>
      <w:lvlText w:val="•"/>
      <w:lvlJc w:val="left"/>
      <w:pPr>
        <w:ind w:left="3408" w:hanging="343"/>
      </w:pPr>
      <w:rPr>
        <w:rFonts w:hint="default"/>
      </w:rPr>
    </w:lvl>
    <w:lvl w:ilvl="3" w:tplc="F126EAAC">
      <w:numFmt w:val="bullet"/>
      <w:lvlText w:val="•"/>
      <w:lvlJc w:val="left"/>
      <w:pPr>
        <w:ind w:left="4273" w:hanging="343"/>
      </w:pPr>
      <w:rPr>
        <w:rFonts w:hint="default"/>
      </w:rPr>
    </w:lvl>
    <w:lvl w:ilvl="4" w:tplc="8C703C1E">
      <w:numFmt w:val="bullet"/>
      <w:lvlText w:val="•"/>
      <w:lvlJc w:val="left"/>
      <w:pPr>
        <w:ind w:left="5137" w:hanging="343"/>
      </w:pPr>
      <w:rPr>
        <w:rFonts w:hint="default"/>
      </w:rPr>
    </w:lvl>
    <w:lvl w:ilvl="5" w:tplc="A9686ABE">
      <w:numFmt w:val="bullet"/>
      <w:lvlText w:val="•"/>
      <w:lvlJc w:val="left"/>
      <w:pPr>
        <w:ind w:left="6002" w:hanging="343"/>
      </w:pPr>
      <w:rPr>
        <w:rFonts w:hint="default"/>
      </w:rPr>
    </w:lvl>
    <w:lvl w:ilvl="6" w:tplc="5E44E32E">
      <w:numFmt w:val="bullet"/>
      <w:lvlText w:val="•"/>
      <w:lvlJc w:val="left"/>
      <w:pPr>
        <w:ind w:left="6866" w:hanging="343"/>
      </w:pPr>
      <w:rPr>
        <w:rFonts w:hint="default"/>
      </w:rPr>
    </w:lvl>
    <w:lvl w:ilvl="7" w:tplc="17965840">
      <w:numFmt w:val="bullet"/>
      <w:lvlText w:val="•"/>
      <w:lvlJc w:val="left"/>
      <w:pPr>
        <w:ind w:left="7730" w:hanging="343"/>
      </w:pPr>
      <w:rPr>
        <w:rFonts w:hint="default"/>
      </w:rPr>
    </w:lvl>
    <w:lvl w:ilvl="8" w:tplc="28CA22EE">
      <w:numFmt w:val="bullet"/>
      <w:lvlText w:val="•"/>
      <w:lvlJc w:val="left"/>
      <w:pPr>
        <w:ind w:left="8595" w:hanging="343"/>
      </w:pPr>
      <w:rPr>
        <w:rFonts w:hint="default"/>
      </w:rPr>
    </w:lvl>
  </w:abstractNum>
  <w:abstractNum w:abstractNumId="6" w15:restartNumberingAfterBreak="0">
    <w:nsid w:val="622A3280"/>
    <w:multiLevelType w:val="hybridMultilevel"/>
    <w:tmpl w:val="0CC0A0E2"/>
    <w:lvl w:ilvl="0" w:tplc="A912CAA6">
      <w:start w:val="4"/>
      <w:numFmt w:val="upperRoman"/>
      <w:lvlText w:val="%1."/>
      <w:lvlJc w:val="left"/>
      <w:pPr>
        <w:ind w:left="4263" w:hanging="450"/>
        <w:jc w:val="left"/>
      </w:pPr>
      <w:rPr>
        <w:rFonts w:ascii="Times New Roman" w:eastAsia="Times New Roman" w:hAnsi="Times New Roman" w:cs="Times New Roman" w:hint="default"/>
        <w:b/>
        <w:bCs/>
        <w:color w:val="242424"/>
        <w:spacing w:val="-1"/>
        <w:w w:val="106"/>
        <w:sz w:val="22"/>
        <w:szCs w:val="22"/>
      </w:rPr>
    </w:lvl>
    <w:lvl w:ilvl="1" w:tplc="EC60BCC4">
      <w:numFmt w:val="bullet"/>
      <w:lvlText w:val="•"/>
      <w:lvlJc w:val="left"/>
      <w:pPr>
        <w:ind w:left="4777" w:hanging="450"/>
      </w:pPr>
      <w:rPr>
        <w:rFonts w:hint="default"/>
      </w:rPr>
    </w:lvl>
    <w:lvl w:ilvl="2" w:tplc="3F8E7F00">
      <w:numFmt w:val="bullet"/>
      <w:lvlText w:val="•"/>
      <w:lvlJc w:val="left"/>
      <w:pPr>
        <w:ind w:left="5295" w:hanging="450"/>
      </w:pPr>
      <w:rPr>
        <w:rFonts w:hint="default"/>
      </w:rPr>
    </w:lvl>
    <w:lvl w:ilvl="3" w:tplc="946ED920">
      <w:numFmt w:val="bullet"/>
      <w:lvlText w:val="•"/>
      <w:lvlJc w:val="left"/>
      <w:pPr>
        <w:ind w:left="5813" w:hanging="450"/>
      </w:pPr>
      <w:rPr>
        <w:rFonts w:hint="default"/>
      </w:rPr>
    </w:lvl>
    <w:lvl w:ilvl="4" w:tplc="30F0CA62">
      <w:numFmt w:val="bullet"/>
      <w:lvlText w:val="•"/>
      <w:lvlJc w:val="left"/>
      <w:pPr>
        <w:ind w:left="6331" w:hanging="450"/>
      </w:pPr>
      <w:rPr>
        <w:rFonts w:hint="default"/>
      </w:rPr>
    </w:lvl>
    <w:lvl w:ilvl="5" w:tplc="A9F48862">
      <w:numFmt w:val="bullet"/>
      <w:lvlText w:val="•"/>
      <w:lvlJc w:val="left"/>
      <w:pPr>
        <w:ind w:left="6849" w:hanging="450"/>
      </w:pPr>
      <w:rPr>
        <w:rFonts w:hint="default"/>
      </w:rPr>
    </w:lvl>
    <w:lvl w:ilvl="6" w:tplc="B0683206">
      <w:numFmt w:val="bullet"/>
      <w:lvlText w:val="•"/>
      <w:lvlJc w:val="left"/>
      <w:pPr>
        <w:ind w:left="7367" w:hanging="450"/>
      </w:pPr>
      <w:rPr>
        <w:rFonts w:hint="default"/>
      </w:rPr>
    </w:lvl>
    <w:lvl w:ilvl="7" w:tplc="618A8102">
      <w:numFmt w:val="bullet"/>
      <w:lvlText w:val="•"/>
      <w:lvlJc w:val="left"/>
      <w:pPr>
        <w:ind w:left="7885" w:hanging="450"/>
      </w:pPr>
      <w:rPr>
        <w:rFonts w:hint="default"/>
      </w:rPr>
    </w:lvl>
    <w:lvl w:ilvl="8" w:tplc="9FF02588">
      <w:numFmt w:val="bullet"/>
      <w:lvlText w:val="•"/>
      <w:lvlJc w:val="left"/>
      <w:pPr>
        <w:ind w:left="8403" w:hanging="45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A60"/>
    <w:rsid w:val="0050487C"/>
    <w:rsid w:val="00D7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8096699"/>
  <w15:docId w15:val="{AF4EC374-1845-4C0C-A54C-DB4EFEF9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978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3588" w:hanging="3744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00" w:hanging="35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ikovec@zris.mep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Domov "Zvíkovecká kytička"</cp:lastModifiedBy>
  <cp:revision>2</cp:revision>
  <dcterms:created xsi:type="dcterms:W3CDTF">2026-01-09T10:14:00Z</dcterms:created>
  <dcterms:modified xsi:type="dcterms:W3CDTF">2026-01-09T10:16:00Z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2026-01-09T00:00:00Z</vt:filetime>
  </property>
</Properties>
</file>