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2EB2" w14:textId="77777777" w:rsidR="0031172B" w:rsidRDefault="002C594F">
      <w:pPr>
        <w:pStyle w:val="Bullet"/>
        <w:widowControl/>
        <w:spacing w:before="12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napToGrid/>
          <w:sz w:val="28"/>
        </w:rPr>
        <w:drawing>
          <wp:anchor distT="0" distB="0" distL="114300" distR="114300" simplePos="0" relativeHeight="251657728" behindDoc="0" locked="0" layoutInCell="0" allowOverlap="1" wp14:anchorId="0AB79832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8320" cy="910590"/>
            <wp:effectExtent l="0" t="0" r="0" b="0"/>
            <wp:wrapTopAndBottom/>
            <wp:docPr id="2" name="obrázek 2" descr="K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D5F51" w14:textId="67ED9739" w:rsidR="0031172B" w:rsidRDefault="0031172B">
      <w:pPr>
        <w:pStyle w:val="Bulle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Dnešního </w:t>
      </w:r>
      <w:r w:rsidR="00EF326F">
        <w:rPr>
          <w:rFonts w:ascii="Times New Roman" w:hAnsi="Times New Roman"/>
          <w:sz w:val="20"/>
        </w:rPr>
        <w:t xml:space="preserve">dne </w:t>
      </w:r>
      <w:r w:rsidR="002B30EE">
        <w:rPr>
          <w:rFonts w:ascii="Times New Roman" w:hAnsi="Times New Roman"/>
          <w:sz w:val="20"/>
        </w:rPr>
        <w:t>1</w:t>
      </w:r>
      <w:r w:rsidR="00EF326F">
        <w:rPr>
          <w:rFonts w:ascii="Times New Roman" w:hAnsi="Times New Roman"/>
          <w:sz w:val="20"/>
        </w:rPr>
        <w:t xml:space="preserve">. </w:t>
      </w:r>
      <w:r w:rsidR="002B30EE">
        <w:rPr>
          <w:rFonts w:ascii="Times New Roman" w:hAnsi="Times New Roman"/>
          <w:sz w:val="20"/>
        </w:rPr>
        <w:t>9</w:t>
      </w:r>
      <w:r w:rsidR="00A874D9">
        <w:rPr>
          <w:rFonts w:ascii="Times New Roman" w:hAnsi="Times New Roman"/>
          <w:sz w:val="20"/>
        </w:rPr>
        <w:t>. 2017</w:t>
      </w:r>
      <w:r>
        <w:rPr>
          <w:rFonts w:ascii="Times New Roman" w:hAnsi="Times New Roman"/>
          <w:sz w:val="20"/>
        </w:rPr>
        <w:t xml:space="preserve"> uzavřeli mezi sebou podle svého prohlášení způsobilí k právním úkonům</w:t>
      </w:r>
    </w:p>
    <w:p w14:paraId="179966D4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4A58C66" w14:textId="71149477" w:rsidR="003735D6" w:rsidRDefault="0031172B" w:rsidP="00E63A0D">
      <w:pPr>
        <w:pStyle w:val="Bullet"/>
        <w:widowControl/>
        <w:tabs>
          <w:tab w:val="left" w:pos="1418"/>
        </w:tabs>
        <w:spacing w:before="120"/>
        <w:rPr>
          <w:rFonts w:ascii="Times New Roman" w:hAnsi="Times New Roman"/>
          <w:b/>
          <w:bCs/>
          <w:sz w:val="20"/>
        </w:rPr>
      </w:pPr>
      <w:r w:rsidRPr="3E7C899C">
        <w:rPr>
          <w:rFonts w:ascii="Times New Roman" w:hAnsi="Times New Roman"/>
          <w:sz w:val="20"/>
        </w:rPr>
        <w:t>Dodavatel:</w:t>
      </w:r>
      <w:r w:rsidR="00E63A0D">
        <w:rPr>
          <w:rFonts w:ascii="Times New Roman" w:hAnsi="Times New Roman"/>
          <w:sz w:val="20"/>
        </w:rPr>
        <w:tab/>
      </w:r>
      <w:r w:rsidR="004C1061" w:rsidRPr="3E7C899C">
        <w:rPr>
          <w:rFonts w:ascii="Times New Roman" w:hAnsi="Times New Roman"/>
          <w:b/>
          <w:bCs/>
          <w:sz w:val="20"/>
        </w:rPr>
        <w:t>KBM-</w:t>
      </w:r>
      <w:r w:rsidR="00912595" w:rsidRPr="3E7C899C">
        <w:rPr>
          <w:rFonts w:ascii="Times New Roman" w:hAnsi="Times New Roman"/>
          <w:b/>
          <w:bCs/>
          <w:sz w:val="20"/>
        </w:rPr>
        <w:t>International spol.</w:t>
      </w:r>
      <w:r w:rsidR="00CD476C" w:rsidRPr="3E7C899C">
        <w:rPr>
          <w:rFonts w:ascii="Times New Roman" w:hAnsi="Times New Roman"/>
          <w:b/>
          <w:bCs/>
          <w:sz w:val="20"/>
        </w:rPr>
        <w:t xml:space="preserve"> s r.o.</w:t>
      </w:r>
      <w:r w:rsidR="004C1061" w:rsidRPr="004C1061">
        <w:rPr>
          <w:rFonts w:ascii="Times New Roman" w:hAnsi="Times New Roman"/>
          <w:b/>
          <w:sz w:val="20"/>
        </w:rPr>
        <w:br/>
      </w:r>
      <w:r w:rsidR="004C1061" w:rsidRPr="3E7C899C">
        <w:rPr>
          <w:rFonts w:ascii="Times New Roman" w:hAnsi="Times New Roman"/>
          <w:b/>
          <w:bCs/>
          <w:sz w:val="20"/>
        </w:rPr>
        <w:t xml:space="preserve"> </w:t>
      </w:r>
      <w:r w:rsidR="00A874D9" w:rsidRPr="3E7C899C">
        <w:rPr>
          <w:rFonts w:ascii="Times New Roman" w:hAnsi="Times New Roman"/>
          <w:b/>
          <w:bCs/>
          <w:sz w:val="20"/>
        </w:rPr>
        <w:t xml:space="preserve">                      Palackého 1732</w:t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="004C1061" w:rsidRPr="3E7C899C">
        <w:rPr>
          <w:rFonts w:ascii="Times New Roman" w:hAnsi="Times New Roman"/>
          <w:b/>
          <w:bCs/>
          <w:sz w:val="20"/>
        </w:rPr>
        <w:t xml:space="preserve">               </w:t>
      </w:r>
      <w:r w:rsidR="00CD476C" w:rsidRPr="004C1061">
        <w:rPr>
          <w:rFonts w:ascii="Times New Roman" w:hAnsi="Times New Roman"/>
          <w:sz w:val="20"/>
        </w:rPr>
        <w:br/>
      </w:r>
      <w:r w:rsidR="00CD476C" w:rsidRPr="3E7C899C">
        <w:rPr>
          <w:rFonts w:ascii="Times New Roman" w:hAnsi="Times New Roman"/>
          <w:sz w:val="20"/>
        </w:rPr>
        <w:t xml:space="preserve">                       </w:t>
      </w:r>
      <w:r w:rsidR="004C1061" w:rsidRPr="3E7C899C">
        <w:rPr>
          <w:rFonts w:ascii="Times New Roman" w:hAnsi="Times New Roman"/>
          <w:b/>
          <w:bCs/>
          <w:sz w:val="20"/>
        </w:rPr>
        <w:t>352 01</w:t>
      </w:r>
      <w:r w:rsidR="00CD476C" w:rsidRPr="3E7C899C">
        <w:rPr>
          <w:rFonts w:ascii="Times New Roman" w:hAnsi="Times New Roman"/>
          <w:b/>
          <w:bCs/>
          <w:sz w:val="20"/>
        </w:rPr>
        <w:t xml:space="preserve"> </w:t>
      </w:r>
      <w:r w:rsidR="004C1061" w:rsidRPr="3E7C899C">
        <w:rPr>
          <w:rFonts w:ascii="Times New Roman" w:hAnsi="Times New Roman"/>
          <w:b/>
          <w:bCs/>
          <w:sz w:val="20"/>
        </w:rPr>
        <w:t>Aš</w:t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3E7C899C">
        <w:rPr>
          <w:rFonts w:ascii="Times New Roman" w:hAnsi="Times New Roman"/>
          <w:b/>
          <w:bCs/>
          <w:sz w:val="20"/>
        </w:rPr>
        <w:t>zastoupená</w:t>
      </w:r>
      <w:r w:rsidR="00CD476C" w:rsidRPr="3E7C899C">
        <w:rPr>
          <w:rFonts w:ascii="Times New Roman" w:hAnsi="Times New Roman"/>
          <w:b/>
          <w:bCs/>
          <w:sz w:val="20"/>
        </w:rPr>
        <w:t xml:space="preserve"> panem </w:t>
      </w:r>
      <w:r w:rsidR="00EF326F" w:rsidRPr="3E7C899C">
        <w:rPr>
          <w:rFonts w:ascii="Times New Roman" w:hAnsi="Times New Roman"/>
          <w:b/>
          <w:bCs/>
          <w:sz w:val="20"/>
        </w:rPr>
        <w:t>Ing.</w:t>
      </w:r>
      <w:r w:rsidR="004C1061" w:rsidRPr="3E7C899C">
        <w:rPr>
          <w:rFonts w:ascii="Times New Roman" w:hAnsi="Times New Roman"/>
          <w:b/>
          <w:bCs/>
          <w:sz w:val="20"/>
        </w:rPr>
        <w:t xml:space="preserve"> Miroslavem</w:t>
      </w:r>
      <w:r w:rsidR="00EF326F" w:rsidRPr="3E7C899C">
        <w:rPr>
          <w:rFonts w:ascii="Times New Roman" w:hAnsi="Times New Roman"/>
          <w:b/>
          <w:bCs/>
          <w:sz w:val="20"/>
        </w:rPr>
        <w:t xml:space="preserve"> Kalčicem</w:t>
      </w:r>
      <w:r w:rsidR="006D2B78" w:rsidRPr="004C1061">
        <w:rPr>
          <w:rFonts w:ascii="Times New Roman" w:hAnsi="Times New Roman"/>
          <w:b/>
          <w:sz w:val="20"/>
        </w:rPr>
        <w:br/>
      </w:r>
      <w:r w:rsidR="006D2B78" w:rsidRPr="3E7C899C">
        <w:rPr>
          <w:rFonts w:ascii="Times New Roman" w:hAnsi="Times New Roman"/>
          <w:b/>
          <w:bCs/>
          <w:sz w:val="20"/>
        </w:rPr>
        <w:t xml:space="preserve">                       t</w:t>
      </w:r>
      <w:r w:rsidR="006209FD" w:rsidRPr="3E7C899C">
        <w:rPr>
          <w:rFonts w:ascii="Times New Roman" w:hAnsi="Times New Roman"/>
          <w:b/>
          <w:bCs/>
          <w:sz w:val="20"/>
        </w:rPr>
        <w:t>el</w:t>
      </w:r>
      <w:r w:rsidR="00CD476C" w:rsidRPr="3E7C899C">
        <w:rPr>
          <w:rFonts w:ascii="Times New Roman" w:hAnsi="Times New Roman"/>
          <w:b/>
          <w:bCs/>
          <w:sz w:val="20"/>
        </w:rPr>
        <w:t>:</w:t>
      </w:r>
      <w:r w:rsidR="00CD476C" w:rsidRPr="3E7C899C">
        <w:rPr>
          <w:rFonts w:ascii="Times New Roman" w:hAnsi="Times New Roman"/>
          <w:sz w:val="20"/>
        </w:rPr>
        <w:t xml:space="preserve"> </w:t>
      </w:r>
      <w:r w:rsidR="00A44E5A" w:rsidRPr="3E7C899C">
        <w:rPr>
          <w:rFonts w:ascii="Times New Roman" w:hAnsi="Times New Roman"/>
          <w:b/>
          <w:bCs/>
          <w:sz w:val="20"/>
        </w:rPr>
        <w:t>351 161 201</w:t>
      </w:r>
      <w:r w:rsidR="00CD476C" w:rsidRPr="004C1061">
        <w:rPr>
          <w:rFonts w:ascii="Times New Roman" w:hAnsi="Times New Roman"/>
          <w:b/>
          <w:sz w:val="20"/>
        </w:rPr>
        <w:br/>
      </w:r>
      <w:r w:rsidR="00CD476C" w:rsidRPr="3E7C899C">
        <w:rPr>
          <w:rFonts w:ascii="Times New Roman" w:hAnsi="Times New Roman"/>
          <w:b/>
          <w:bCs/>
          <w:sz w:val="20"/>
        </w:rPr>
        <w:t xml:space="preserve">                       </w:t>
      </w:r>
      <w:r w:rsidRPr="3E7C899C">
        <w:rPr>
          <w:rFonts w:ascii="Times New Roman" w:hAnsi="Times New Roman"/>
          <w:b/>
          <w:bCs/>
          <w:sz w:val="20"/>
        </w:rPr>
        <w:t>I</w:t>
      </w:r>
      <w:r w:rsidR="004C1061" w:rsidRPr="3E7C899C">
        <w:rPr>
          <w:rFonts w:ascii="Times New Roman" w:hAnsi="Times New Roman"/>
          <w:b/>
          <w:bCs/>
          <w:sz w:val="20"/>
        </w:rPr>
        <w:t>ČO</w:t>
      </w:r>
      <w:r w:rsidRPr="3E7C899C">
        <w:rPr>
          <w:rFonts w:ascii="Times New Roman" w:hAnsi="Times New Roman"/>
          <w:b/>
          <w:bCs/>
          <w:sz w:val="20"/>
        </w:rPr>
        <w:t xml:space="preserve"> 4</w:t>
      </w:r>
      <w:r w:rsidR="004C1061" w:rsidRPr="3E7C899C">
        <w:rPr>
          <w:rFonts w:ascii="Times New Roman" w:hAnsi="Times New Roman"/>
          <w:b/>
          <w:bCs/>
          <w:sz w:val="20"/>
        </w:rPr>
        <w:t>5359644</w:t>
      </w:r>
      <w:r w:rsidRPr="3E7C899C">
        <w:rPr>
          <w:rFonts w:ascii="Times New Roman" w:hAnsi="Times New Roman"/>
          <w:b/>
          <w:bCs/>
          <w:sz w:val="20"/>
        </w:rPr>
        <w:t>, DI</w:t>
      </w:r>
      <w:r w:rsidR="004C1061" w:rsidRPr="3E7C899C">
        <w:rPr>
          <w:rFonts w:ascii="Times New Roman" w:hAnsi="Times New Roman"/>
          <w:b/>
          <w:bCs/>
          <w:sz w:val="20"/>
        </w:rPr>
        <w:t>Č</w:t>
      </w:r>
      <w:r w:rsidRPr="3E7C899C">
        <w:rPr>
          <w:rFonts w:ascii="Times New Roman" w:hAnsi="Times New Roman"/>
          <w:b/>
          <w:bCs/>
          <w:sz w:val="20"/>
        </w:rPr>
        <w:t xml:space="preserve"> </w:t>
      </w:r>
      <w:r w:rsidR="00CD476C" w:rsidRPr="3E7C899C">
        <w:rPr>
          <w:rFonts w:ascii="Times New Roman" w:hAnsi="Times New Roman"/>
          <w:b/>
          <w:bCs/>
          <w:sz w:val="20"/>
        </w:rPr>
        <w:t>CZ</w:t>
      </w:r>
      <w:r w:rsidRPr="3E7C899C">
        <w:rPr>
          <w:rFonts w:ascii="Times New Roman" w:hAnsi="Times New Roman"/>
          <w:b/>
          <w:bCs/>
          <w:sz w:val="20"/>
        </w:rPr>
        <w:t>4</w:t>
      </w:r>
      <w:r w:rsidR="004C1061" w:rsidRPr="3E7C899C">
        <w:rPr>
          <w:rFonts w:ascii="Times New Roman" w:hAnsi="Times New Roman"/>
          <w:b/>
          <w:bCs/>
          <w:sz w:val="20"/>
        </w:rPr>
        <w:t>5359644</w:t>
      </w:r>
      <w:r>
        <w:rPr>
          <w:rFonts w:ascii="Times New Roman" w:hAnsi="Times New Roman"/>
          <w:sz w:val="20"/>
        </w:rPr>
        <w:tab/>
      </w:r>
      <w:r w:rsidR="003735D6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14:paraId="36466F8C" w14:textId="7F885917" w:rsidR="003735D6" w:rsidRPr="003735D6" w:rsidRDefault="00EF326F" w:rsidP="00AC745D">
      <w:pPr>
        <w:pStyle w:val="Bullet"/>
        <w:widowControl/>
        <w:tabs>
          <w:tab w:val="left" w:pos="1418"/>
        </w:tabs>
        <w:spacing w:before="120"/>
        <w:ind w:left="284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Odběratel:</w:t>
      </w:r>
      <w:r w:rsidRPr="00CD476C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CD476C">
        <w:rPr>
          <w:rFonts w:ascii="Times New Roman" w:hAnsi="Times New Roman"/>
          <w:b/>
          <w:bCs/>
          <w:sz w:val="20"/>
        </w:rPr>
        <w:t xml:space="preserve"> </w:t>
      </w:r>
      <w:proofErr w:type="gramEnd"/>
      <w:r w:rsidR="00CD476C">
        <w:rPr>
          <w:rFonts w:ascii="Times New Roman" w:hAnsi="Times New Roman"/>
          <w:b/>
          <w:bCs/>
          <w:sz w:val="20"/>
        </w:rPr>
        <w:t xml:space="preserve">  </w:t>
      </w:r>
      <w:r w:rsidR="00E63A0D">
        <w:rPr>
          <w:rFonts w:ascii="Times New Roman" w:hAnsi="Times New Roman"/>
          <w:b/>
          <w:bCs/>
          <w:sz w:val="20"/>
        </w:rPr>
        <w:tab/>
      </w:r>
      <w:r w:rsidR="002B30EE" w:rsidRPr="002B30EE">
        <w:rPr>
          <w:rFonts w:ascii="Times New Roman" w:hAnsi="Times New Roman"/>
          <w:b/>
          <w:bCs/>
          <w:sz w:val="20"/>
        </w:rPr>
        <w:t>Základní škola Aš, Kamenná 152, okres Cheb</w:t>
      </w:r>
    </w:p>
    <w:p w14:paraId="54D91D38" w14:textId="0C9E9636" w:rsidR="003735D6" w:rsidRPr="003735D6" w:rsidRDefault="002B30EE" w:rsidP="00E63A0D">
      <w:pPr>
        <w:tabs>
          <w:tab w:val="left" w:pos="1418"/>
        </w:tabs>
        <w:ind w:left="1418"/>
        <w:rPr>
          <w:rFonts w:ascii="Times New Roman" w:hAnsi="Times New Roman"/>
          <w:b/>
        </w:rPr>
      </w:pPr>
      <w:r w:rsidRPr="002B30EE">
        <w:rPr>
          <w:rFonts w:ascii="Times New Roman" w:hAnsi="Times New Roman"/>
          <w:b/>
        </w:rPr>
        <w:t>Kamenná 152/2</w:t>
      </w:r>
      <w:r w:rsidR="003735D6" w:rsidRPr="003735D6">
        <w:rPr>
          <w:rFonts w:ascii="Times New Roman" w:hAnsi="Times New Roman"/>
          <w:b/>
        </w:rPr>
        <w:br/>
        <w:t>zastoupená: pan</w:t>
      </w:r>
      <w:r>
        <w:rPr>
          <w:rFonts w:ascii="Times New Roman" w:hAnsi="Times New Roman"/>
          <w:b/>
        </w:rPr>
        <w:t>í</w:t>
      </w:r>
      <w:r w:rsidR="003735D6" w:rsidRPr="003735D6">
        <w:rPr>
          <w:rFonts w:ascii="Times New Roman" w:hAnsi="Times New Roman"/>
          <w:b/>
        </w:rPr>
        <w:t xml:space="preserve"> Mgr. </w:t>
      </w:r>
      <w:r>
        <w:rPr>
          <w:rFonts w:ascii="Times New Roman" w:hAnsi="Times New Roman"/>
          <w:b/>
        </w:rPr>
        <w:t>Horáčková Eva</w:t>
      </w:r>
      <w:r w:rsidR="003735D6" w:rsidRPr="003735D6">
        <w:rPr>
          <w:rFonts w:ascii="Times New Roman" w:hAnsi="Times New Roman"/>
          <w:b/>
        </w:rPr>
        <w:t>, ředitel školy</w:t>
      </w:r>
    </w:p>
    <w:p w14:paraId="46551E2B" w14:textId="5DC10C4E" w:rsidR="006209FD" w:rsidRDefault="002B30EE" w:rsidP="00E63A0D">
      <w:pPr>
        <w:pStyle w:val="Bullet"/>
        <w:widowControl/>
        <w:tabs>
          <w:tab w:val="left" w:pos="1418"/>
        </w:tabs>
        <w:spacing w:before="120"/>
        <w:ind w:left="1418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 xml:space="preserve">IČO: </w:t>
      </w:r>
      <w:r w:rsidRPr="002B30EE">
        <w:rPr>
          <w:rFonts w:ascii="Times New Roman" w:hAnsi="Times New Roman"/>
          <w:b/>
          <w:sz w:val="20"/>
        </w:rPr>
        <w:t>70976473</w:t>
      </w:r>
      <w:r w:rsidR="006209FD" w:rsidRPr="003735D6">
        <w:rPr>
          <w:rFonts w:ascii="Times New Roman" w:hAnsi="Times New Roman"/>
          <w:b/>
          <w:bCs/>
          <w:sz w:val="20"/>
        </w:rPr>
        <w:br/>
      </w:r>
      <w:r w:rsidR="006209FD">
        <w:rPr>
          <w:rFonts w:ascii="Times New Roman" w:hAnsi="Times New Roman"/>
          <w:b/>
          <w:bCs/>
          <w:sz w:val="20"/>
        </w:rPr>
        <w:br/>
      </w:r>
      <w:r w:rsidR="006209FD">
        <w:rPr>
          <w:rFonts w:ascii="Times New Roman" w:hAnsi="Times New Roman"/>
          <w:b/>
          <w:bCs/>
          <w:sz w:val="20"/>
        </w:rPr>
        <w:br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</w:p>
    <w:p w14:paraId="22412D8C" w14:textId="77777777" w:rsidR="0031172B" w:rsidRDefault="0031172B">
      <w:pPr>
        <w:pStyle w:val="Bullet"/>
        <w:widowControl/>
        <w:spacing w:before="120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</w:t>
      </w:r>
      <w:r>
        <w:rPr>
          <w:rFonts w:ascii="Times New Roman" w:hAnsi="Times New Roman"/>
          <w:sz w:val="20"/>
        </w:rPr>
        <w:t>uzavírají podle obchodního zákoníku tuto</w:t>
      </w:r>
    </w:p>
    <w:p w14:paraId="4133B6C5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6D7E50E1" w14:textId="77777777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smlouvu o zajištění organizačního poradenství</w:t>
      </w:r>
    </w:p>
    <w:p w14:paraId="72A45788" w14:textId="06BE686F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při údržbě</w:t>
      </w:r>
      <w:r w:rsidR="00B937E9">
        <w:rPr>
          <w:rFonts w:ascii="Arial" w:hAnsi="Arial"/>
          <w:b/>
          <w:sz w:val="28"/>
        </w:rPr>
        <w:t>,</w:t>
      </w:r>
      <w:bookmarkStart w:id="0" w:name="_GoBack"/>
      <w:bookmarkEnd w:id="0"/>
      <w:r>
        <w:rPr>
          <w:rFonts w:ascii="Arial" w:hAnsi="Arial"/>
          <w:b/>
          <w:sz w:val="28"/>
        </w:rPr>
        <w:t xml:space="preserve"> ošetření a záchraně dat s obchodním názvem</w:t>
      </w:r>
    </w:p>
    <w:p w14:paraId="3E205BDC" w14:textId="77777777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DATA RESCUE </w:t>
      </w:r>
      <w:r>
        <w:rPr>
          <w:rFonts w:ascii="Arial" w:hAnsi="Arial"/>
          <w:b/>
        </w:rPr>
        <w:t xml:space="preserve">s účinností od </w:t>
      </w:r>
      <w:r w:rsidR="00EF326F">
        <w:rPr>
          <w:rFonts w:ascii="Arial" w:hAnsi="Arial"/>
          <w:b/>
        </w:rPr>
        <w:t xml:space="preserve">1. </w:t>
      </w:r>
      <w:r w:rsidR="003735D6">
        <w:rPr>
          <w:rFonts w:ascii="Arial" w:hAnsi="Arial"/>
          <w:b/>
        </w:rPr>
        <w:t>9</w:t>
      </w:r>
      <w:r w:rsidR="00912595">
        <w:rPr>
          <w:rFonts w:ascii="Arial" w:hAnsi="Arial"/>
          <w:b/>
        </w:rPr>
        <w:t>. 2017</w:t>
      </w:r>
    </w:p>
    <w:p w14:paraId="3BE50DC2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33067122" w14:textId="77777777" w:rsidR="0031172B" w:rsidRDefault="0031172B">
      <w:pPr>
        <w:pStyle w:val="Bullet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Předmět smlouvy</w:t>
      </w:r>
    </w:p>
    <w:p w14:paraId="109E6FE6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51BA1CD" w14:textId="77777777" w:rsidR="0031172B" w:rsidRDefault="0031172B">
      <w:pPr>
        <w:pStyle w:val="NumberList"/>
        <w:widowControl/>
        <w:spacing w:before="120"/>
        <w:ind w:left="28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se zavazuje zajistit pro odběratele údržbu a ochranu dat jeho počítačů specifikovaných níže v dohodnutém rozsahu.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1660C2FA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Tato činnost zahrnuje zejména: </w:t>
      </w:r>
    </w:p>
    <w:p w14:paraId="628C1BF7" w14:textId="77777777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zajištění pravidelné kontroly, oprav a údržby hardware orientované na prevenci, vyladění a optimalizaci výkonu s ohledem na zpracovávané aplikace,</w:t>
      </w:r>
    </w:p>
    <w:p w14:paraId="3BFFA074" w14:textId="523C8AE0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zajištění pravidelné kontroly a údržby software orientované na konzistenci a integritu jeho dat, softwarový audit, evidence licencí, update a instalaci bezpečnostních záplat, antivirovou a </w:t>
      </w:r>
      <w:proofErr w:type="spellStart"/>
      <w:r>
        <w:rPr>
          <w:rFonts w:ascii="Times New Roman" w:hAnsi="Times New Roman"/>
          <w:sz w:val="20"/>
        </w:rPr>
        <w:t>antispywarovou</w:t>
      </w:r>
      <w:proofErr w:type="spellEnd"/>
      <w:r>
        <w:rPr>
          <w:rFonts w:ascii="Times New Roman" w:hAnsi="Times New Roman"/>
          <w:sz w:val="20"/>
        </w:rPr>
        <w:t xml:space="preserve"> kontrolu, zajištění vzdáleného přístupu, VPN, </w:t>
      </w:r>
      <w:proofErr w:type="spellStart"/>
      <w:r>
        <w:rPr>
          <w:rFonts w:ascii="Times New Roman" w:hAnsi="Times New Roman"/>
          <w:sz w:val="20"/>
        </w:rPr>
        <w:t>outlook</w:t>
      </w:r>
      <w:proofErr w:type="spellEnd"/>
      <w:r>
        <w:rPr>
          <w:rFonts w:ascii="Times New Roman" w:hAnsi="Times New Roman"/>
          <w:sz w:val="20"/>
        </w:rPr>
        <w:t xml:space="preserve"> web </w:t>
      </w:r>
      <w:proofErr w:type="spellStart"/>
      <w:r>
        <w:rPr>
          <w:rFonts w:ascii="Times New Roman" w:hAnsi="Times New Roman"/>
          <w:sz w:val="20"/>
        </w:rPr>
        <w:t>acces</w:t>
      </w:r>
      <w:proofErr w:type="spellEnd"/>
      <w:r>
        <w:rPr>
          <w:rFonts w:ascii="Times New Roman" w:hAnsi="Times New Roman"/>
          <w:sz w:val="20"/>
        </w:rPr>
        <w:t xml:space="preserve">, vzdálené webové </w:t>
      </w:r>
      <w:proofErr w:type="spellStart"/>
      <w:r>
        <w:rPr>
          <w:rFonts w:ascii="Times New Roman" w:hAnsi="Times New Roman"/>
          <w:sz w:val="20"/>
        </w:rPr>
        <w:t>pracovište</w:t>
      </w:r>
      <w:proofErr w:type="spellEnd"/>
      <w:r>
        <w:rPr>
          <w:rFonts w:ascii="Times New Roman" w:hAnsi="Times New Roman"/>
          <w:sz w:val="20"/>
        </w:rPr>
        <w:t xml:space="preserve"> a synchronizaci s mobilními za</w:t>
      </w:r>
      <w:r w:rsidR="00891C36">
        <w:rPr>
          <w:rFonts w:ascii="Times New Roman" w:hAnsi="Times New Roman"/>
          <w:sz w:val="20"/>
        </w:rPr>
        <w:t>řízeními dodavatele (PDA, smartph</w:t>
      </w:r>
      <w:r>
        <w:rPr>
          <w:rFonts w:ascii="Times New Roman" w:hAnsi="Times New Roman"/>
          <w:sz w:val="20"/>
        </w:rPr>
        <w:t>one, navigace)</w:t>
      </w:r>
    </w:p>
    <w:p w14:paraId="6882D23D" w14:textId="77777777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vyhotovení protokolu o stavu systému s doporučením potřebných změn. </w:t>
      </w:r>
    </w:p>
    <w:p w14:paraId="1AA6AA82" w14:textId="77777777" w:rsidR="00F42BD3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případě jakékoliv havárie výpočetního systému odběratele </w:t>
      </w:r>
      <w:r>
        <w:rPr>
          <w:rFonts w:ascii="Times New Roman" w:hAnsi="Times New Roman"/>
          <w:b/>
          <w:sz w:val="20"/>
        </w:rPr>
        <w:t>zajištění záchrany jeho dat</w:t>
      </w:r>
      <w:r>
        <w:rPr>
          <w:rFonts w:ascii="Times New Roman" w:hAnsi="Times New Roman"/>
          <w:sz w:val="20"/>
        </w:rPr>
        <w:t>, obnovy provozu sytému z vytvořených záloh, po dohodě zajištění náhradního zpracování dat.</w:t>
      </w:r>
      <w:r>
        <w:rPr>
          <w:rFonts w:ascii="Times New Roman" w:hAnsi="Times New Roman"/>
          <w:sz w:val="20"/>
        </w:rPr>
        <w:tab/>
      </w:r>
    </w:p>
    <w:p w14:paraId="3BE9A8F5" w14:textId="234302A0" w:rsidR="0031172B" w:rsidRDefault="00F42BD3" w:rsidP="3E7C899C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 w:rsidRPr="3E7C899C">
        <w:rPr>
          <w:rFonts w:ascii="Times New Roman" w:hAnsi="Times New Roman"/>
          <w:sz w:val="20"/>
        </w:rPr>
        <w:t xml:space="preserve"> měsíční report</w:t>
      </w:r>
      <w:r w:rsidR="00912595" w:rsidRPr="3E7C899C">
        <w:rPr>
          <w:rFonts w:ascii="Times New Roman" w:hAnsi="Times New Roman"/>
          <w:sz w:val="20"/>
        </w:rPr>
        <w:t xml:space="preserve"> MSP </w:t>
      </w:r>
      <w:r w:rsidR="0031172B">
        <w:rPr>
          <w:rFonts w:ascii="Times New Roman" w:hAnsi="Times New Roman"/>
          <w:sz w:val="20"/>
        </w:rPr>
        <w:tab/>
      </w:r>
      <w:r w:rsidR="3E7C899C" w:rsidRPr="3E7C899C">
        <w:rPr>
          <w:rFonts w:ascii="Times New Roman" w:hAnsi="Times New Roman"/>
          <w:sz w:val="20"/>
        </w:rPr>
        <w:t>Remote Monitoring &amp; Management</w:t>
      </w:r>
      <w:r w:rsidR="0031172B">
        <w:rPr>
          <w:rFonts w:ascii="Times New Roman" w:hAnsi="Times New Roman"/>
          <w:sz w:val="20"/>
        </w:rPr>
        <w:tab/>
      </w:r>
    </w:p>
    <w:p w14:paraId="63CE8E91" w14:textId="7E7CA6B3" w:rsidR="3E7C899C" w:rsidRDefault="002B30EE" w:rsidP="3E7C899C">
      <w:pPr>
        <w:ind w:left="720"/>
        <w:jc w:val="both"/>
      </w:pPr>
      <w:r>
        <w:rPr>
          <w:rFonts w:ascii="Times New Roman" w:hAnsi="Times New Roman"/>
        </w:rPr>
        <w:br/>
      </w:r>
      <w:r w:rsidR="3E7C899C" w:rsidRPr="3E7C899C">
        <w:rPr>
          <w:rFonts w:ascii="Times New Roman" w:hAnsi="Times New Roman"/>
        </w:rPr>
        <w:t xml:space="preserve">Dodavatel se zavazuje provádět pravidelnou měsíční kontrolu stavu serverů a školní počítačové sítě odběratele formou vzdálené správy v rozsahu nejméně </w:t>
      </w:r>
      <w:r>
        <w:rPr>
          <w:rFonts w:ascii="Times New Roman" w:hAnsi="Times New Roman"/>
        </w:rPr>
        <w:t>2</w:t>
      </w:r>
      <w:r w:rsidR="3E7C899C" w:rsidRPr="3E7C899C">
        <w:rPr>
          <w:rFonts w:ascii="Times New Roman" w:hAnsi="Times New Roman"/>
        </w:rPr>
        <w:t xml:space="preserve"> hodin. Další služby budou provedeny po dohodě </w:t>
      </w:r>
      <w:proofErr w:type="gramStart"/>
      <w:r w:rsidR="3E7C899C" w:rsidRPr="3E7C899C">
        <w:rPr>
          <w:rFonts w:ascii="Times New Roman" w:hAnsi="Times New Roman"/>
        </w:rPr>
        <w:t>partnerů</w:t>
      </w:r>
      <w:proofErr w:type="gramEnd"/>
      <w:r w:rsidR="3E7C899C" w:rsidRPr="3E7C899C">
        <w:rPr>
          <w:rFonts w:ascii="Times New Roman" w:hAnsi="Times New Roman"/>
        </w:rPr>
        <w:t xml:space="preserve"> pokud si to situace v síti vyžádá.</w:t>
      </w:r>
    </w:p>
    <w:p w14:paraId="0AB5DF4C" w14:textId="5BC92EAA" w:rsidR="3E7C899C" w:rsidRDefault="3E7C899C" w:rsidP="3E7C899C">
      <w:pPr>
        <w:pStyle w:val="NumberList"/>
        <w:spacing w:before="120"/>
        <w:jc w:val="both"/>
        <w:rPr>
          <w:rFonts w:ascii="Times New Roman" w:hAnsi="Times New Roman"/>
          <w:sz w:val="20"/>
        </w:rPr>
      </w:pPr>
    </w:p>
    <w:p w14:paraId="30FDCFA8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Odběratel předá dodavateli podklady nutné k zajištění této služby, zejména dokumentaci k hardware a software písemně osobně nebo poštou, výsledky zpracování obdrží rovněž písemně osobně, poštou nebo po dohodě předběžně faxem. Lhůty předání podkladů a výsledků budou průběžně dohodnuty</w:t>
      </w:r>
      <w:r>
        <w:rPr>
          <w:rFonts w:ascii="Times New Roman" w:hAnsi="Times New Roman"/>
          <w:sz w:val="20"/>
        </w:rPr>
        <w:tab/>
      </w:r>
    </w:p>
    <w:p w14:paraId="5B998667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</w:p>
    <w:p w14:paraId="02DDD43F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požádání dodavatel poskytne konzultační služby v této oblasti v požadovaném rozsahu. Zásah bude proveden nejpozději do 48 hodin od nahlášení</w:t>
      </w:r>
    </w:p>
    <w:p w14:paraId="7F7984DE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Součástí smlouvy je poskytnutí 24 měsíční garance na poskytované služby.</w:t>
      </w:r>
    </w:p>
    <w:p w14:paraId="7FE36CE6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3DF8A9D3" w14:textId="77777777" w:rsidR="0031172B" w:rsidRDefault="0031172B" w:rsidP="002A0A44">
      <w:pPr>
        <w:pStyle w:val="Bullet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Výše úhrady</w:t>
      </w:r>
    </w:p>
    <w:p w14:paraId="0D4E1A32" w14:textId="77777777" w:rsidR="006313E2" w:rsidRPr="00912595" w:rsidRDefault="0031172B" w:rsidP="006313E2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 činnost uvedenou v</w:t>
      </w:r>
      <w:r w:rsidR="002A0A44">
        <w:rPr>
          <w:rFonts w:ascii="Times New Roman" w:hAnsi="Times New Roman"/>
          <w:sz w:val="20"/>
        </w:rPr>
        <w:t> bodě I. a) až</w:t>
      </w:r>
      <w:r>
        <w:rPr>
          <w:rFonts w:ascii="Times New Roman" w:hAnsi="Times New Roman"/>
          <w:sz w:val="20"/>
        </w:rPr>
        <w:t xml:space="preserve"> d) náleží dodavateli částka ve výši </w:t>
      </w:r>
      <w:r w:rsidR="00C12991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90,- Kč bez DPH za hodinu </w:t>
      </w:r>
      <w:r w:rsidR="00C12991">
        <w:rPr>
          <w:rFonts w:ascii="Times New Roman" w:hAnsi="Times New Roman"/>
          <w:sz w:val="20"/>
        </w:rPr>
        <w:t>práce.</w:t>
      </w:r>
      <w:r w:rsidR="006313E2">
        <w:rPr>
          <w:rFonts w:ascii="Times New Roman" w:hAnsi="Times New Roman"/>
          <w:sz w:val="20"/>
        </w:rPr>
        <w:t xml:space="preserve"> Odběrateli je poskytnuta sleva ve výši </w:t>
      </w:r>
      <w:r w:rsidR="00912595">
        <w:rPr>
          <w:rFonts w:ascii="Times New Roman" w:hAnsi="Times New Roman"/>
          <w:sz w:val="20"/>
        </w:rPr>
        <w:t>15</w:t>
      </w:r>
      <w:r w:rsidR="00912595" w:rsidRPr="00912595">
        <w:rPr>
          <w:rFonts w:ascii="Times New Roman" w:hAnsi="Times New Roman"/>
          <w:sz w:val="20"/>
        </w:rPr>
        <w:t xml:space="preserve"> %</w:t>
      </w:r>
      <w:r w:rsidR="006313E2" w:rsidRPr="00912595">
        <w:rPr>
          <w:rFonts w:ascii="Times New Roman" w:hAnsi="Times New Roman"/>
          <w:sz w:val="20"/>
        </w:rPr>
        <w:t>.</w:t>
      </w:r>
    </w:p>
    <w:p w14:paraId="3ACEDDC2" w14:textId="2AB8A6E6" w:rsidR="0031172B" w:rsidRDefault="006313E2" w:rsidP="3E7C899C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 w:rsidRPr="3E7C899C">
        <w:rPr>
          <w:rFonts w:ascii="Times New Roman" w:hAnsi="Times New Roman"/>
          <w:sz w:val="20"/>
        </w:rPr>
        <w:t>Z</w:t>
      </w:r>
      <w:r w:rsidR="00912595" w:rsidRPr="3E7C899C">
        <w:rPr>
          <w:rFonts w:ascii="Times New Roman" w:hAnsi="Times New Roman"/>
          <w:sz w:val="20"/>
        </w:rPr>
        <w:t xml:space="preserve">a </w:t>
      </w:r>
      <w:r w:rsidR="002A0A44" w:rsidRPr="3E7C899C">
        <w:rPr>
          <w:rFonts w:ascii="Times New Roman" w:hAnsi="Times New Roman"/>
          <w:sz w:val="20"/>
        </w:rPr>
        <w:t>měsíční report</w:t>
      </w:r>
      <w:r w:rsidR="00912595" w:rsidRPr="3E7C899C">
        <w:rPr>
          <w:rFonts w:ascii="Times New Roman" w:hAnsi="Times New Roman"/>
          <w:sz w:val="20"/>
        </w:rPr>
        <w:t xml:space="preserve"> MSP Remote Monitoring &amp; Management za monitoring stanice 23</w:t>
      </w:r>
      <w:r w:rsidR="00EF326F" w:rsidRPr="3E7C899C">
        <w:rPr>
          <w:rFonts w:ascii="Times New Roman" w:hAnsi="Times New Roman"/>
          <w:sz w:val="20"/>
        </w:rPr>
        <w:t>,- Kč bez DPH za stanici</w:t>
      </w:r>
      <w:r w:rsidR="00243F5D" w:rsidRPr="3E7C899C">
        <w:rPr>
          <w:rFonts w:ascii="Times New Roman" w:hAnsi="Times New Roman"/>
          <w:sz w:val="20"/>
        </w:rPr>
        <w:t>,</w:t>
      </w:r>
      <w:r w:rsidR="00EF326F" w:rsidRPr="3E7C899C">
        <w:rPr>
          <w:rFonts w:ascii="Times New Roman" w:hAnsi="Times New Roman"/>
          <w:sz w:val="20"/>
        </w:rPr>
        <w:t xml:space="preserve"> </w:t>
      </w:r>
      <w:r w:rsidR="00A44E5A" w:rsidRPr="3E7C899C">
        <w:rPr>
          <w:rFonts w:ascii="Times New Roman" w:hAnsi="Times New Roman"/>
          <w:sz w:val="20"/>
        </w:rPr>
        <w:t>za online antivirovou ochranu MAV 40,- Kč bez DPH za stanici</w:t>
      </w:r>
      <w:r w:rsidR="00243F5D" w:rsidRPr="3E7C899C">
        <w:rPr>
          <w:rFonts w:ascii="Times New Roman" w:hAnsi="Times New Roman"/>
          <w:sz w:val="20"/>
        </w:rPr>
        <w:t>, za WEB monitoring 40,-</w:t>
      </w:r>
      <w:r w:rsidR="00AC745D">
        <w:rPr>
          <w:rFonts w:ascii="Times New Roman" w:hAnsi="Times New Roman"/>
          <w:sz w:val="20"/>
        </w:rPr>
        <w:t xml:space="preserve"> bez DPH</w:t>
      </w:r>
      <w:r w:rsidR="00243F5D" w:rsidRPr="3E7C899C">
        <w:rPr>
          <w:rFonts w:ascii="Times New Roman" w:hAnsi="Times New Roman"/>
          <w:sz w:val="20"/>
        </w:rPr>
        <w:t xml:space="preserve"> a za monitoring serveru 499,-</w:t>
      </w:r>
      <w:r w:rsidR="00AC745D">
        <w:rPr>
          <w:rFonts w:ascii="Times New Roman" w:hAnsi="Times New Roman"/>
          <w:sz w:val="20"/>
        </w:rPr>
        <w:t xml:space="preserve"> bez DPH</w:t>
      </w:r>
      <w:r w:rsidR="00A44E5A" w:rsidRPr="3E7C899C">
        <w:rPr>
          <w:rFonts w:ascii="Times New Roman" w:hAnsi="Times New Roman"/>
          <w:sz w:val="20"/>
        </w:rPr>
        <w:t>.</w:t>
      </w:r>
      <w:r w:rsidR="002A0A44" w:rsidRPr="3E7C899C">
        <w:rPr>
          <w:rFonts w:ascii="Times New Roman" w:hAnsi="Times New Roman"/>
          <w:sz w:val="20"/>
        </w:rPr>
        <w:t xml:space="preserve"> </w:t>
      </w:r>
      <w:r w:rsidR="003B27B9" w:rsidRPr="3E7C899C">
        <w:rPr>
          <w:rFonts w:ascii="Times New Roman" w:hAnsi="Times New Roman"/>
          <w:sz w:val="20"/>
        </w:rPr>
        <w:t>Faktura</w:t>
      </w:r>
      <w:r w:rsidR="0031172B" w:rsidRPr="3E7C899C">
        <w:rPr>
          <w:rFonts w:ascii="Times New Roman" w:hAnsi="Times New Roman"/>
          <w:sz w:val="20"/>
        </w:rPr>
        <w:t xml:space="preserve"> je splatná na běžný účet dodavatele </w:t>
      </w:r>
      <w:r w:rsidR="00912595" w:rsidRPr="3E7C899C">
        <w:rPr>
          <w:rFonts w:ascii="Times New Roman" w:hAnsi="Times New Roman"/>
          <w:sz w:val="20"/>
        </w:rPr>
        <w:t xml:space="preserve">ve </w:t>
      </w:r>
      <w:r w:rsidR="0031172B" w:rsidRPr="3E7C899C">
        <w:rPr>
          <w:rFonts w:ascii="Times New Roman" w:hAnsi="Times New Roman"/>
          <w:sz w:val="20"/>
        </w:rPr>
        <w:t>lhůtě 10 dnů po obdržení. Smluvní penále z po</w:t>
      </w:r>
      <w:r w:rsidR="006209FD" w:rsidRPr="3E7C899C">
        <w:rPr>
          <w:rFonts w:ascii="Times New Roman" w:hAnsi="Times New Roman"/>
          <w:sz w:val="20"/>
        </w:rPr>
        <w:t>zdního placení je dohodnuto na 0,05</w:t>
      </w:r>
      <w:r w:rsidR="0031172B" w:rsidRPr="3E7C899C">
        <w:rPr>
          <w:rFonts w:ascii="Times New Roman" w:hAnsi="Times New Roman"/>
          <w:sz w:val="20"/>
        </w:rPr>
        <w:t xml:space="preserve"> % z fakturované částky za každý den prodlení.</w:t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</w:p>
    <w:p w14:paraId="070DB71B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Pokud odběratel nedodá včas podklady nebo pokud budou neúplné, má dodavatel právo účtovat přirážku ve výši 20 až 50 % k ceně poskytovaných služeb za vícepráce spojené s odevzdáním v dohodnutém termínu či s předzpracováním dat.</w:t>
      </w:r>
    </w:p>
    <w:p w14:paraId="11222DCF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4A714235" w14:textId="77777777" w:rsidR="0031172B" w:rsidRPr="002A0A44" w:rsidRDefault="0031172B" w:rsidP="002A0A44">
      <w:pPr>
        <w:pStyle w:val="Bullet"/>
        <w:widowControl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  <w:r>
        <w:rPr>
          <w:rFonts w:ascii="Times New Roman" w:hAnsi="Times New Roman"/>
        </w:rPr>
        <w:br/>
      </w:r>
      <w:r w:rsidR="002A0A44">
        <w:rPr>
          <w:rFonts w:ascii="Times New Roman" w:hAnsi="Times New Roman"/>
          <w:b/>
        </w:rPr>
        <w:t>Ostatní</w:t>
      </w:r>
    </w:p>
    <w:p w14:paraId="21307963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i odběratel si sdělí navzájem veškeré závažné okolnosti, které by mohli ovlivnit řádné plnění smlouvy.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2299047D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Tato smlouva může být vypovězena oboustranně doporučeným dopisem ve lhůtě </w:t>
      </w:r>
      <w:r w:rsidR="006209FD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měsíce. Ukončením smlouvy výpovědí odběratele končí garanční lhůta.</w:t>
      </w:r>
    </w:p>
    <w:p w14:paraId="10591398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Podklady a pomůcky poskytnuté dle této smlouvy zůstávají majetkem odběratele a dodavatel je povinen je vrátit po ukončení smlouvy, pokud je vzhledem k jejich povaze nespotřeboval při plnění svého závazku (zejména pak materiály propagačního a reklamního charakteru</w:t>
      </w:r>
      <w:r w:rsidR="00912595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14:paraId="5585467F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se zavazuje, že uchová v tajnosti veškeré informace, které získá v průběhu činnosti prováděné na základě této smlouvy nebo její realizací, jakož i po jejím ukončení. Dále uchová v tajnosti veškeré informace týkající se odběratele, které nejsou veřejně přístupné. V této souvislosti se zástupce zavazuje zavázat k utajování informací veškeré své zaměstnance nebo osoby, které pověří dílčími úkoly v souvislosti s realizací účelu této smlouvy.</w:t>
      </w:r>
    </w:p>
    <w:p w14:paraId="184AF09E" w14:textId="77777777" w:rsidR="0031172B" w:rsidRDefault="0031172B">
      <w:pPr>
        <w:pStyle w:val="Bullet"/>
        <w:widowControl/>
        <w:spacing w:before="120"/>
        <w:rPr>
          <w:rFonts w:ascii="Times New Roman" w:hAnsi="Times New Roman"/>
          <w:sz w:val="20"/>
        </w:rPr>
      </w:pPr>
    </w:p>
    <w:p w14:paraId="1354CC74" w14:textId="77777777" w:rsidR="0031172B" w:rsidRDefault="002A0A44" w:rsidP="002A0A44">
      <w:pPr>
        <w:pStyle w:val="Bullet"/>
        <w:widowControl/>
        <w:spacing w:before="120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31172B">
        <w:rPr>
          <w:rFonts w:ascii="Times New Roman" w:hAnsi="Times New Roman"/>
          <w:sz w:val="20"/>
        </w:rPr>
        <w:t xml:space="preserve">   V Aši dne </w:t>
      </w:r>
      <w:r w:rsidR="00EF326F">
        <w:rPr>
          <w:rFonts w:ascii="Times New Roman" w:hAnsi="Times New Roman"/>
          <w:sz w:val="20"/>
        </w:rPr>
        <w:t>1</w:t>
      </w:r>
      <w:r w:rsidR="0031172B">
        <w:rPr>
          <w:rFonts w:ascii="Times New Roman" w:hAnsi="Times New Roman"/>
          <w:sz w:val="20"/>
        </w:rPr>
        <w:t xml:space="preserve">. </w:t>
      </w:r>
      <w:r w:rsidR="00BD7054">
        <w:rPr>
          <w:rFonts w:ascii="Times New Roman" w:hAnsi="Times New Roman"/>
          <w:sz w:val="20"/>
        </w:rPr>
        <w:t>září</w:t>
      </w:r>
      <w:r w:rsidR="00EF326F">
        <w:rPr>
          <w:rFonts w:ascii="Times New Roman" w:hAnsi="Times New Roman"/>
          <w:sz w:val="20"/>
        </w:rPr>
        <w:t xml:space="preserve"> 2017</w:t>
      </w:r>
    </w:p>
    <w:p w14:paraId="23D2C7CB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0CF0EA5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C594F">
        <w:rPr>
          <w:noProof/>
          <w:snapToGrid/>
        </w:rPr>
        <w:drawing>
          <wp:inline distT="0" distB="0" distL="0" distR="0" wp14:anchorId="3BA19FF5" wp14:editId="07777777">
            <wp:extent cx="1172210" cy="1172210"/>
            <wp:effectExtent l="0" t="0" r="0" b="0"/>
            <wp:docPr id="1" name="obrázek 1" descr="KBM razítko a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M razítko a pod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98E8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</w:t>
      </w:r>
    </w:p>
    <w:p w14:paraId="5C04A205" w14:textId="632EE2C8" w:rsidR="00B24A81" w:rsidRDefault="002B30EE" w:rsidP="002B30EE">
      <w:pPr>
        <w:pStyle w:val="Bullet"/>
        <w:widowControl/>
        <w:spacing w:before="120"/>
        <w:ind w:left="5103" w:hanging="5387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 xml:space="preserve">              </w:t>
      </w:r>
      <w:r w:rsidR="004C1061">
        <w:rPr>
          <w:rFonts w:ascii="Times New Roman" w:hAnsi="Times New Roman"/>
          <w:b/>
          <w:sz w:val="20"/>
        </w:rPr>
        <w:t>KBM-</w:t>
      </w:r>
      <w:r w:rsidR="00EF326F">
        <w:rPr>
          <w:rFonts w:ascii="Times New Roman" w:hAnsi="Times New Roman"/>
          <w:b/>
          <w:sz w:val="20"/>
        </w:rPr>
        <w:t xml:space="preserve">International </w:t>
      </w:r>
      <w:r w:rsidR="00EF326F" w:rsidRPr="00CD476C">
        <w:rPr>
          <w:rFonts w:ascii="Times New Roman" w:hAnsi="Times New Roman"/>
          <w:b/>
          <w:sz w:val="20"/>
        </w:rPr>
        <w:t>spol.</w:t>
      </w:r>
      <w:r>
        <w:rPr>
          <w:rFonts w:ascii="Times New Roman" w:hAnsi="Times New Roman"/>
          <w:b/>
          <w:sz w:val="20"/>
        </w:rPr>
        <w:t xml:space="preserve"> s r.o.                                         </w:t>
      </w:r>
      <w:r w:rsidRPr="002B30EE">
        <w:rPr>
          <w:rFonts w:ascii="Times New Roman" w:hAnsi="Times New Roman"/>
          <w:b/>
          <w:bCs/>
          <w:sz w:val="20"/>
        </w:rPr>
        <w:t>Základní škola Aš, Kamenná 152, okres Cheb</w:t>
      </w:r>
    </w:p>
    <w:p w14:paraId="1E4CE835" w14:textId="36E03DC4" w:rsidR="00B24A81" w:rsidRDefault="004C1061" w:rsidP="00B24A81">
      <w:pPr>
        <w:pStyle w:val="Bullet"/>
        <w:widowControl/>
        <w:spacing w:before="120"/>
        <w:ind w:firstLine="43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6D2B78" w:rsidRPr="00CD476C">
        <w:rPr>
          <w:rFonts w:ascii="Times New Roman" w:hAnsi="Times New Roman"/>
          <w:b/>
          <w:sz w:val="20"/>
        </w:rPr>
        <w:t>Ing. K</w:t>
      </w:r>
      <w:r>
        <w:rPr>
          <w:rFonts w:ascii="Times New Roman" w:hAnsi="Times New Roman"/>
          <w:b/>
          <w:sz w:val="20"/>
        </w:rPr>
        <w:t xml:space="preserve">alčic Miroslav     </w:t>
      </w:r>
      <w:r w:rsidR="006D2B78">
        <w:rPr>
          <w:rFonts w:ascii="Times New Roman" w:hAnsi="Times New Roman"/>
          <w:b/>
          <w:sz w:val="20"/>
        </w:rPr>
        <w:tab/>
      </w:r>
      <w:r w:rsidR="00B24A81">
        <w:rPr>
          <w:rFonts w:ascii="Times New Roman" w:hAnsi="Times New Roman"/>
          <w:b/>
          <w:sz w:val="20"/>
        </w:rPr>
        <w:tab/>
      </w:r>
      <w:r w:rsidR="00E63A0D">
        <w:rPr>
          <w:rFonts w:ascii="Times New Roman" w:hAnsi="Times New Roman"/>
          <w:b/>
          <w:sz w:val="20"/>
        </w:rPr>
        <w:tab/>
      </w:r>
      <w:r w:rsidR="00E63A0D">
        <w:rPr>
          <w:rFonts w:ascii="Times New Roman" w:hAnsi="Times New Roman"/>
          <w:b/>
          <w:sz w:val="20"/>
        </w:rPr>
        <w:tab/>
      </w:r>
      <w:r w:rsidR="00E63A0D">
        <w:rPr>
          <w:rFonts w:ascii="Times New Roman" w:hAnsi="Times New Roman"/>
          <w:b/>
          <w:sz w:val="20"/>
        </w:rPr>
        <w:tab/>
        <w:t xml:space="preserve">             </w:t>
      </w:r>
      <w:r w:rsidR="00E63A0D" w:rsidRPr="00E63A0D">
        <w:rPr>
          <w:rFonts w:ascii="Times New Roman" w:hAnsi="Times New Roman"/>
          <w:b/>
          <w:sz w:val="20"/>
        </w:rPr>
        <w:t xml:space="preserve">Mgr. </w:t>
      </w:r>
      <w:r w:rsidR="002B30EE">
        <w:rPr>
          <w:rFonts w:ascii="Times New Roman" w:hAnsi="Times New Roman"/>
          <w:b/>
          <w:sz w:val="20"/>
        </w:rPr>
        <w:t>Eva Horáčková</w:t>
      </w:r>
    </w:p>
    <w:sectPr w:rsidR="00B24A81" w:rsidSect="00AC745D">
      <w:pgSz w:w="11906" w:h="16838"/>
      <w:pgMar w:top="851" w:right="1133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E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350BB9"/>
    <w:multiLevelType w:val="singleLevel"/>
    <w:tmpl w:val="BEDEDA3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7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4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8"/>
  </w:num>
  <w:num w:numId="8">
    <w:abstractNumId w:val="22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20"/>
  </w:num>
  <w:num w:numId="14">
    <w:abstractNumId w:val="21"/>
  </w:num>
  <w:num w:numId="15">
    <w:abstractNumId w:val="19"/>
  </w:num>
  <w:num w:numId="16">
    <w:abstractNumId w:val="12"/>
  </w:num>
  <w:num w:numId="17">
    <w:abstractNumId w:val="14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FD"/>
    <w:rsid w:val="00017B5C"/>
    <w:rsid w:val="00046F51"/>
    <w:rsid w:val="00200B08"/>
    <w:rsid w:val="00203E9F"/>
    <w:rsid w:val="00243F5D"/>
    <w:rsid w:val="002A0A44"/>
    <w:rsid w:val="002B30EE"/>
    <w:rsid w:val="002C594F"/>
    <w:rsid w:val="0031172B"/>
    <w:rsid w:val="003735D6"/>
    <w:rsid w:val="003B27B9"/>
    <w:rsid w:val="0042397D"/>
    <w:rsid w:val="004C1061"/>
    <w:rsid w:val="005F6950"/>
    <w:rsid w:val="006209FD"/>
    <w:rsid w:val="006313E2"/>
    <w:rsid w:val="006D2B78"/>
    <w:rsid w:val="00763172"/>
    <w:rsid w:val="00792D67"/>
    <w:rsid w:val="0079740A"/>
    <w:rsid w:val="00891C36"/>
    <w:rsid w:val="00912595"/>
    <w:rsid w:val="00936DC6"/>
    <w:rsid w:val="00950D29"/>
    <w:rsid w:val="00A44E5A"/>
    <w:rsid w:val="00A874D9"/>
    <w:rsid w:val="00AC745D"/>
    <w:rsid w:val="00B24A81"/>
    <w:rsid w:val="00B3095E"/>
    <w:rsid w:val="00B937E9"/>
    <w:rsid w:val="00BB33DE"/>
    <w:rsid w:val="00BC6C4F"/>
    <w:rsid w:val="00BD7054"/>
    <w:rsid w:val="00C12991"/>
    <w:rsid w:val="00C46FFD"/>
    <w:rsid w:val="00C54D66"/>
    <w:rsid w:val="00C76F69"/>
    <w:rsid w:val="00CD476C"/>
    <w:rsid w:val="00D61A4B"/>
    <w:rsid w:val="00E047D6"/>
    <w:rsid w:val="00E63A0D"/>
    <w:rsid w:val="00EF326F"/>
    <w:rsid w:val="00F04B2F"/>
    <w:rsid w:val="00F42BD3"/>
    <w:rsid w:val="00F725C9"/>
    <w:rsid w:val="00F93C21"/>
    <w:rsid w:val="3E7C8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F816B"/>
  <w15:chartTrackingRefBased/>
  <w15:docId w15:val="{071B9723-8767-4BA4-8673-BA846D53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pPr>
      <w:widowControl w:val="0"/>
      <w:ind w:left="288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Bullet1">
    <w:name w:val="Bullet 1"/>
    <w:pPr>
      <w:widowControl w:val="0"/>
      <w:ind w:left="576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NumberList">
    <w:name w:val="Number List"/>
    <w:pPr>
      <w:widowControl w:val="0"/>
      <w:ind w:left="720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Subhead">
    <w:name w:val="Subhead"/>
    <w:pPr>
      <w:widowControl w:val="0"/>
    </w:pPr>
    <w:rPr>
      <w:rFonts w:ascii="GaramondE" w:hAnsi="GaramondE"/>
      <w:snapToGrid w:val="0"/>
      <w:color w:val="000000"/>
      <w:lang w:eastAsia="cs-CZ"/>
    </w:rPr>
  </w:style>
  <w:style w:type="paragraph" w:styleId="Nzev">
    <w:name w:val="Title"/>
    <w:basedOn w:val="Normln"/>
    <w:qFormat/>
    <w:pPr>
      <w:widowControl w:val="0"/>
      <w:jc w:val="center"/>
    </w:pPr>
    <w:rPr>
      <w:rFonts w:ascii="GaramondE" w:hAnsi="GaramondE"/>
      <w:b/>
      <w:snapToGrid w:val="0"/>
      <w:color w:val="000000"/>
      <w:sz w:val="36"/>
    </w:rPr>
  </w:style>
  <w:style w:type="paragraph" w:customStyle="1" w:styleId="Header1">
    <w:name w:val="Header1"/>
    <w:pPr>
      <w:widowControl w:val="0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Footer1">
    <w:name w:val="Footer1"/>
    <w:pPr>
      <w:widowControl w:val="0"/>
    </w:pPr>
    <w:rPr>
      <w:rFonts w:ascii="GaramondE" w:hAnsi="GaramondE"/>
      <w:snapToGrid w:val="0"/>
      <w:color w:val="000000"/>
      <w:sz w:val="24"/>
      <w:lang w:eastAsia="cs-CZ"/>
    </w:rPr>
  </w:style>
  <w:style w:type="paragraph" w:styleId="Zkladntext">
    <w:name w:val="Body Text"/>
    <w:basedOn w:val="Normln"/>
    <w:semiHidden/>
    <w:rPr>
      <w:rFonts w:ascii="Verdana" w:hAnsi="Verdana"/>
      <w:sz w:val="24"/>
    </w:rPr>
  </w:style>
  <w:style w:type="paragraph" w:styleId="Zkladntext2">
    <w:name w:val="Body Text 2"/>
    <w:basedOn w:val="Normln"/>
    <w:semiHidden/>
    <w:rPr>
      <w:rFonts w:ascii="Verdana" w:hAnsi="Verdana"/>
      <w:sz w:val="22"/>
    </w:rPr>
  </w:style>
  <w:style w:type="paragraph" w:styleId="Zkladntext3">
    <w:name w:val="Body Text 3"/>
    <w:basedOn w:val="Normln"/>
    <w:semiHidden/>
    <w:rPr>
      <w:rFonts w:ascii="Verdana" w:hAnsi="Verdana"/>
      <w:color w:val="000080"/>
      <w:sz w:val="22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0E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E6CD505E8344AB64C829B2CBC46C" ma:contentTypeVersion="6" ma:contentTypeDescription="Vytvoří nový dokument" ma:contentTypeScope="" ma:versionID="442cc96cf43021c419b19796a025cc9b">
  <xsd:schema xmlns:xsd="http://www.w3.org/2001/XMLSchema" xmlns:xs="http://www.w3.org/2001/XMLSchema" xmlns:p="http://schemas.microsoft.com/office/2006/metadata/properties" xmlns:ns2="3612ba2c-6ef7-4dd8-b2b3-60069a4d0e81" xmlns:ns3="f0fc8629-16ab-4009-9e64-16882ecbd2a9" targetNamespace="http://schemas.microsoft.com/office/2006/metadata/properties" ma:root="true" ma:fieldsID="5f7e31f5f03d6b21b2ac756816456b74" ns2:_="" ns3:_="">
    <xsd:import namespace="3612ba2c-6ef7-4dd8-b2b3-60069a4d0e81"/>
    <xsd:import namespace="f0fc8629-16ab-4009-9e64-16882ecbd2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2ba2c-6ef7-4dd8-b2b3-60069a4d0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8629-16ab-4009-9e64-16882ecbd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E6EB-C02A-4B73-816B-A28B9177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2ba2c-6ef7-4dd8-b2b3-60069a4d0e81"/>
    <ds:schemaRef ds:uri="f0fc8629-16ab-4009-9e64-16882ecbd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AE29E-7CFA-47D3-8D2B-9CA580BE4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Dual Aš, s.r.o.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Pavlína Džupinová</cp:lastModifiedBy>
  <cp:revision>2</cp:revision>
  <cp:lastPrinted>2017-09-14T08:15:00Z</cp:lastPrinted>
  <dcterms:created xsi:type="dcterms:W3CDTF">2017-09-15T06:37:00Z</dcterms:created>
  <dcterms:modified xsi:type="dcterms:W3CDTF">2017-09-15T06:37:00Z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0x010100E49DE6CD505E8344AB64C829B2CBC46C</vt:lpwstr>
  </property>
</Properties>
</file>