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4FE822" w14:textId="63D9F929" w:rsidR="000C080A" w:rsidRPr="00AE7614" w:rsidRDefault="00AE7614" w:rsidP="00AE7614">
      <w:pPr>
        <w:pStyle w:val="Nzev"/>
        <w:tabs>
          <w:tab w:val="right" w:pos="9923"/>
        </w:tabs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b w:val="0"/>
          <w:sz w:val="22"/>
          <w:szCs w:val="22"/>
        </w:rPr>
        <w:t>ev.č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. zájemce: </w:t>
      </w:r>
      <w:r>
        <w:rPr>
          <w:rFonts w:ascii="Arial" w:hAnsi="Arial" w:cs="Arial"/>
          <w:sz w:val="22"/>
          <w:szCs w:val="22"/>
        </w:rPr>
        <w:t>10-</w:t>
      </w:r>
      <w:r w:rsidR="0014334C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713/26</w:t>
      </w:r>
    </w:p>
    <w:p w14:paraId="3B894D99" w14:textId="77777777" w:rsidR="0034684B" w:rsidRDefault="0034684B" w:rsidP="000C080A">
      <w:pPr>
        <w:pStyle w:val="Nzev"/>
        <w:rPr>
          <w:rFonts w:ascii="Arial" w:hAnsi="Arial" w:cs="Arial"/>
          <w:sz w:val="28"/>
          <w:szCs w:val="28"/>
        </w:rPr>
      </w:pPr>
    </w:p>
    <w:p w14:paraId="1D72B9FB" w14:textId="77777777" w:rsidR="000C080A" w:rsidRDefault="00FE725C" w:rsidP="000C080A">
      <w:pPr>
        <w:pStyle w:val="Nzev"/>
        <w:rPr>
          <w:rFonts w:ascii="Arial" w:hAnsi="Arial" w:cs="Arial"/>
          <w:sz w:val="32"/>
          <w:szCs w:val="32"/>
        </w:rPr>
      </w:pPr>
      <w:r w:rsidRPr="00475554">
        <w:rPr>
          <w:rFonts w:ascii="Arial" w:hAnsi="Arial" w:cs="Arial"/>
          <w:sz w:val="32"/>
          <w:szCs w:val="32"/>
        </w:rPr>
        <w:t>Rámcová s</w:t>
      </w:r>
      <w:r w:rsidR="00FF278E" w:rsidRPr="00475554">
        <w:rPr>
          <w:rFonts w:ascii="Arial" w:hAnsi="Arial" w:cs="Arial"/>
          <w:sz w:val="32"/>
          <w:szCs w:val="32"/>
        </w:rPr>
        <w:t>mlouva č</w:t>
      </w:r>
      <w:r w:rsidR="00D73CF0" w:rsidRPr="00475554">
        <w:rPr>
          <w:rFonts w:ascii="Arial" w:hAnsi="Arial" w:cs="Arial"/>
          <w:sz w:val="32"/>
          <w:szCs w:val="32"/>
        </w:rPr>
        <w:t>.</w:t>
      </w:r>
      <w:r w:rsidR="00877FDD">
        <w:rPr>
          <w:rFonts w:ascii="Arial" w:hAnsi="Arial" w:cs="Arial"/>
          <w:sz w:val="32"/>
          <w:szCs w:val="32"/>
        </w:rPr>
        <w:t xml:space="preserve"> </w:t>
      </w:r>
    </w:p>
    <w:p w14:paraId="55558C07" w14:textId="77777777" w:rsidR="0064261D" w:rsidRPr="00475554" w:rsidRDefault="00895E5D" w:rsidP="000C080A">
      <w:pPr>
        <w:pStyle w:val="Nzev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(</w:t>
      </w:r>
      <w:r w:rsidR="004F06BB">
        <w:rPr>
          <w:rFonts w:ascii="Arial" w:hAnsi="Arial" w:cs="Arial"/>
          <w:sz w:val="32"/>
          <w:szCs w:val="32"/>
        </w:rPr>
        <w:t>zprostředko</w:t>
      </w:r>
      <w:r w:rsidR="0064261D">
        <w:rPr>
          <w:rFonts w:ascii="Arial" w:hAnsi="Arial" w:cs="Arial"/>
          <w:sz w:val="32"/>
          <w:szCs w:val="32"/>
        </w:rPr>
        <w:t xml:space="preserve">vání </w:t>
      </w:r>
      <w:r w:rsidR="00107177">
        <w:rPr>
          <w:rFonts w:ascii="Arial" w:hAnsi="Arial" w:cs="Arial"/>
          <w:sz w:val="32"/>
          <w:szCs w:val="32"/>
        </w:rPr>
        <w:t>zaměstnání</w:t>
      </w:r>
      <w:r>
        <w:rPr>
          <w:rFonts w:ascii="Arial" w:hAnsi="Arial" w:cs="Arial"/>
          <w:sz w:val="32"/>
          <w:szCs w:val="32"/>
        </w:rPr>
        <w:t>)</w:t>
      </w:r>
    </w:p>
    <w:p w14:paraId="4DE9CB13" w14:textId="77777777" w:rsidR="000C080A" w:rsidRPr="004E7092" w:rsidRDefault="000C080A" w:rsidP="000C080A">
      <w:pPr>
        <w:pStyle w:val="Nzev"/>
        <w:rPr>
          <w:rFonts w:ascii="Arial" w:hAnsi="Arial" w:cs="Arial"/>
          <w:sz w:val="28"/>
          <w:szCs w:val="28"/>
        </w:rPr>
      </w:pPr>
    </w:p>
    <w:p w14:paraId="1D206C46" w14:textId="77777777" w:rsidR="007D1892" w:rsidRPr="0064261D" w:rsidRDefault="007D1892" w:rsidP="0064261D">
      <w:pPr>
        <w:jc w:val="center"/>
        <w:rPr>
          <w:rFonts w:ascii="Arial" w:hAnsi="Arial" w:cs="Arial"/>
          <w:b/>
          <w:sz w:val="22"/>
          <w:szCs w:val="22"/>
        </w:rPr>
      </w:pPr>
      <w:r w:rsidRPr="0064261D">
        <w:rPr>
          <w:rFonts w:ascii="Arial" w:hAnsi="Arial" w:cs="Arial"/>
          <w:b/>
          <w:sz w:val="22"/>
          <w:szCs w:val="22"/>
        </w:rPr>
        <w:t>Čl. I</w:t>
      </w:r>
    </w:p>
    <w:p w14:paraId="7FE68122" w14:textId="77777777" w:rsidR="000C080A" w:rsidRPr="0064261D" w:rsidRDefault="000C080A" w:rsidP="0064261D">
      <w:pPr>
        <w:jc w:val="center"/>
        <w:rPr>
          <w:rFonts w:ascii="Arial" w:hAnsi="Arial" w:cs="Arial"/>
          <w:b/>
          <w:sz w:val="22"/>
          <w:szCs w:val="22"/>
        </w:rPr>
      </w:pPr>
      <w:r w:rsidRPr="0064261D">
        <w:rPr>
          <w:rFonts w:ascii="Arial" w:hAnsi="Arial" w:cs="Arial"/>
          <w:b/>
          <w:sz w:val="22"/>
          <w:szCs w:val="22"/>
        </w:rPr>
        <w:t>Smluvní strany</w:t>
      </w:r>
    </w:p>
    <w:p w14:paraId="48F4EF09" w14:textId="77777777" w:rsidR="006B5DC6" w:rsidRPr="003357C8" w:rsidRDefault="006B5DC6" w:rsidP="006B5DC6"/>
    <w:p w14:paraId="77830582" w14:textId="77777777" w:rsidR="000C080A" w:rsidRPr="003357C8" w:rsidRDefault="0064261D" w:rsidP="0064261D">
      <w:pPr>
        <w:tabs>
          <w:tab w:val="left" w:pos="426"/>
          <w:tab w:val="left" w:pos="1985"/>
        </w:tabs>
        <w:ind w:left="540" w:hanging="54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společnost</w:t>
      </w:r>
      <w:r>
        <w:rPr>
          <w:rFonts w:ascii="Arial" w:hAnsi="Arial" w:cs="Arial"/>
          <w:b/>
          <w:bCs/>
        </w:rPr>
        <w:tab/>
      </w:r>
      <w:proofErr w:type="spellStart"/>
      <w:r w:rsidR="000C080A" w:rsidRPr="003357C8">
        <w:rPr>
          <w:rFonts w:ascii="Arial" w:hAnsi="Arial" w:cs="Arial"/>
          <w:b/>
          <w:bCs/>
        </w:rPr>
        <w:t>Specialist</w:t>
      </w:r>
      <w:proofErr w:type="spellEnd"/>
      <w:r w:rsidR="000C080A" w:rsidRPr="003357C8">
        <w:rPr>
          <w:rFonts w:ascii="Arial" w:hAnsi="Arial" w:cs="Arial"/>
          <w:b/>
          <w:bCs/>
        </w:rPr>
        <w:t xml:space="preserve"> </w:t>
      </w:r>
      <w:proofErr w:type="spellStart"/>
      <w:r w:rsidR="000C080A" w:rsidRPr="003357C8">
        <w:rPr>
          <w:rFonts w:ascii="Arial" w:hAnsi="Arial" w:cs="Arial"/>
          <w:b/>
          <w:bCs/>
        </w:rPr>
        <w:t>Service</w:t>
      </w:r>
      <w:proofErr w:type="spellEnd"/>
      <w:r w:rsidR="000C080A" w:rsidRPr="003357C8">
        <w:rPr>
          <w:rFonts w:ascii="Arial" w:hAnsi="Arial" w:cs="Arial"/>
          <w:b/>
          <w:bCs/>
        </w:rPr>
        <w:t>, s.r.o.</w:t>
      </w:r>
    </w:p>
    <w:p w14:paraId="787732E0" w14:textId="77777777" w:rsidR="000C080A" w:rsidRPr="003357C8" w:rsidRDefault="0064261D" w:rsidP="0064261D">
      <w:pPr>
        <w:tabs>
          <w:tab w:val="left" w:pos="426"/>
          <w:tab w:val="left" w:pos="1985"/>
          <w:tab w:val="left" w:pos="2410"/>
        </w:tabs>
        <w:ind w:left="54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0C080A" w:rsidRPr="003357C8">
        <w:rPr>
          <w:rFonts w:ascii="Arial" w:hAnsi="Arial" w:cs="Arial"/>
        </w:rPr>
        <w:t>ídl</w:t>
      </w:r>
      <w:r>
        <w:rPr>
          <w:rFonts w:ascii="Arial" w:hAnsi="Arial" w:cs="Arial"/>
        </w:rPr>
        <w:t>em</w:t>
      </w:r>
      <w:r w:rsidR="000C080A" w:rsidRPr="003357C8">
        <w:rPr>
          <w:rFonts w:ascii="Arial" w:hAnsi="Arial" w:cs="Arial"/>
        </w:rPr>
        <w:t xml:space="preserve"> </w:t>
      </w:r>
      <w:r w:rsidR="00B702CF">
        <w:rPr>
          <w:rFonts w:ascii="Arial" w:hAnsi="Arial" w:cs="Arial"/>
        </w:rPr>
        <w:tab/>
      </w:r>
      <w:r w:rsidR="000C080A" w:rsidRPr="003357C8">
        <w:rPr>
          <w:rFonts w:ascii="Arial" w:hAnsi="Arial" w:cs="Arial"/>
        </w:rPr>
        <w:t>Ostrava-Mariánské Hory, Výstavní čp.</w:t>
      </w:r>
      <w:r w:rsidR="00544430">
        <w:rPr>
          <w:rFonts w:ascii="Arial" w:hAnsi="Arial" w:cs="Arial"/>
        </w:rPr>
        <w:t xml:space="preserve"> </w:t>
      </w:r>
      <w:r w:rsidR="000C080A" w:rsidRPr="003357C8">
        <w:rPr>
          <w:rFonts w:ascii="Arial" w:hAnsi="Arial" w:cs="Arial"/>
        </w:rPr>
        <w:t xml:space="preserve">2224/8, PSČ 709 00  </w:t>
      </w:r>
    </w:p>
    <w:p w14:paraId="0FE7B5E3" w14:textId="31C459AF" w:rsidR="000C080A" w:rsidRPr="0064261D" w:rsidRDefault="0064261D" w:rsidP="0064261D">
      <w:pPr>
        <w:tabs>
          <w:tab w:val="left" w:pos="426"/>
          <w:tab w:val="left" w:pos="1985"/>
          <w:tab w:val="left" w:pos="2410"/>
        </w:tabs>
        <w:ind w:left="540" w:hanging="540"/>
        <w:jc w:val="both"/>
        <w:rPr>
          <w:rFonts w:ascii="Arial" w:hAnsi="Arial" w:cs="Arial"/>
          <w:bCs/>
        </w:rPr>
      </w:pPr>
      <w:r w:rsidRPr="0064261D">
        <w:rPr>
          <w:rFonts w:ascii="Arial" w:hAnsi="Arial" w:cs="Arial"/>
          <w:bCs/>
        </w:rPr>
        <w:t>z</w:t>
      </w:r>
      <w:r w:rsidR="00B702CF" w:rsidRPr="0064261D">
        <w:rPr>
          <w:rFonts w:ascii="Arial" w:hAnsi="Arial" w:cs="Arial"/>
          <w:bCs/>
        </w:rPr>
        <w:t>astoupena</w:t>
      </w:r>
      <w:r w:rsidR="00B01B4B" w:rsidRPr="0064261D">
        <w:rPr>
          <w:rFonts w:ascii="Arial" w:hAnsi="Arial" w:cs="Arial"/>
          <w:bCs/>
        </w:rPr>
        <w:t xml:space="preserve"> </w:t>
      </w:r>
      <w:r w:rsidR="00B702CF" w:rsidRPr="0064261D">
        <w:rPr>
          <w:rFonts w:ascii="Arial" w:hAnsi="Arial" w:cs="Arial"/>
          <w:bCs/>
        </w:rPr>
        <w:tab/>
      </w:r>
      <w:proofErr w:type="spellStart"/>
      <w:r w:rsidR="00DA12DC">
        <w:rPr>
          <w:rFonts w:ascii="Arial" w:hAnsi="Arial" w:cs="Arial"/>
          <w:bCs/>
        </w:rPr>
        <w:t>xxx</w:t>
      </w:r>
      <w:proofErr w:type="spellEnd"/>
      <w:r w:rsidR="000C080A" w:rsidRPr="0064261D">
        <w:rPr>
          <w:rFonts w:ascii="Arial" w:hAnsi="Arial" w:cs="Arial"/>
          <w:bCs/>
        </w:rPr>
        <w:t>, jednatel</w:t>
      </w:r>
      <w:r w:rsidR="00B702CF" w:rsidRPr="0064261D">
        <w:rPr>
          <w:rFonts w:ascii="Arial" w:hAnsi="Arial" w:cs="Arial"/>
          <w:bCs/>
        </w:rPr>
        <w:t>em</w:t>
      </w:r>
    </w:p>
    <w:p w14:paraId="47397857" w14:textId="77777777" w:rsidR="000C080A" w:rsidRPr="003357C8" w:rsidRDefault="000C080A" w:rsidP="0064261D">
      <w:pPr>
        <w:tabs>
          <w:tab w:val="left" w:pos="426"/>
          <w:tab w:val="left" w:pos="1985"/>
          <w:tab w:val="left" w:pos="2410"/>
        </w:tabs>
        <w:ind w:left="540" w:hanging="540"/>
        <w:jc w:val="both"/>
        <w:rPr>
          <w:rFonts w:ascii="Arial" w:hAnsi="Arial" w:cs="Arial"/>
        </w:rPr>
      </w:pPr>
      <w:r w:rsidRPr="003357C8">
        <w:rPr>
          <w:rFonts w:ascii="Arial" w:hAnsi="Arial" w:cs="Arial"/>
        </w:rPr>
        <w:t>IČ</w:t>
      </w:r>
      <w:r w:rsidRPr="003357C8">
        <w:rPr>
          <w:rFonts w:ascii="Arial" w:hAnsi="Arial" w:cs="Arial"/>
        </w:rPr>
        <w:tab/>
        <w:t xml:space="preserve">  </w:t>
      </w:r>
      <w:r w:rsidR="00B702CF">
        <w:rPr>
          <w:rFonts w:ascii="Arial" w:hAnsi="Arial" w:cs="Arial"/>
        </w:rPr>
        <w:tab/>
      </w:r>
      <w:r w:rsidRPr="003357C8">
        <w:rPr>
          <w:rFonts w:ascii="Arial" w:hAnsi="Arial" w:cs="Arial"/>
        </w:rPr>
        <w:t>26843170</w:t>
      </w:r>
    </w:p>
    <w:p w14:paraId="02CA8843" w14:textId="77777777" w:rsidR="000C080A" w:rsidRPr="003357C8" w:rsidRDefault="000C080A" w:rsidP="0064261D">
      <w:pPr>
        <w:tabs>
          <w:tab w:val="left" w:pos="426"/>
          <w:tab w:val="left" w:pos="1985"/>
          <w:tab w:val="left" w:pos="2410"/>
        </w:tabs>
        <w:ind w:left="540" w:hanging="540"/>
        <w:jc w:val="both"/>
        <w:rPr>
          <w:rFonts w:ascii="Arial" w:hAnsi="Arial" w:cs="Arial"/>
        </w:rPr>
      </w:pPr>
      <w:r w:rsidRPr="003357C8">
        <w:rPr>
          <w:rFonts w:ascii="Arial" w:hAnsi="Arial" w:cs="Arial"/>
        </w:rPr>
        <w:t>DIČ</w:t>
      </w:r>
      <w:r w:rsidR="00B702CF">
        <w:rPr>
          <w:rFonts w:ascii="Arial" w:hAnsi="Arial" w:cs="Arial"/>
        </w:rPr>
        <w:tab/>
      </w:r>
      <w:r w:rsidRPr="003357C8">
        <w:rPr>
          <w:rFonts w:ascii="Arial" w:hAnsi="Arial" w:cs="Arial"/>
        </w:rPr>
        <w:tab/>
      </w:r>
      <w:r w:rsidR="0064261D">
        <w:rPr>
          <w:rFonts w:ascii="Arial" w:hAnsi="Arial" w:cs="Arial"/>
        </w:rPr>
        <w:tab/>
      </w:r>
      <w:r w:rsidRPr="003357C8">
        <w:rPr>
          <w:rFonts w:ascii="Arial" w:hAnsi="Arial" w:cs="Arial"/>
        </w:rPr>
        <w:t>CZ26843170</w:t>
      </w:r>
    </w:p>
    <w:p w14:paraId="2EDA1FF9" w14:textId="77777777" w:rsidR="00B702CF" w:rsidRDefault="000C080A" w:rsidP="0064261D">
      <w:pPr>
        <w:tabs>
          <w:tab w:val="left" w:pos="1985"/>
        </w:tabs>
        <w:jc w:val="both"/>
        <w:rPr>
          <w:rFonts w:ascii="Arial" w:hAnsi="Arial" w:cs="Arial"/>
        </w:rPr>
      </w:pPr>
      <w:r w:rsidRPr="003357C8">
        <w:rPr>
          <w:rFonts w:ascii="Arial" w:hAnsi="Arial" w:cs="Arial"/>
        </w:rPr>
        <w:t>Bankovní spojení</w:t>
      </w:r>
      <w:r w:rsidR="0064261D">
        <w:rPr>
          <w:rFonts w:ascii="Arial" w:hAnsi="Arial" w:cs="Arial"/>
        </w:rPr>
        <w:tab/>
      </w:r>
      <w:r w:rsidRPr="003357C8">
        <w:rPr>
          <w:rFonts w:ascii="Arial" w:hAnsi="Arial" w:cs="Arial"/>
        </w:rPr>
        <w:t>Československá obchodní banka</w:t>
      </w:r>
      <w:r w:rsidR="0064261D">
        <w:rPr>
          <w:rFonts w:ascii="Arial" w:hAnsi="Arial" w:cs="Arial"/>
        </w:rPr>
        <w:t xml:space="preserve"> a.s.</w:t>
      </w:r>
      <w:r w:rsidRPr="003357C8">
        <w:rPr>
          <w:rFonts w:ascii="Arial" w:hAnsi="Arial" w:cs="Arial"/>
        </w:rPr>
        <w:t xml:space="preserve">, </w:t>
      </w:r>
      <w:proofErr w:type="spellStart"/>
      <w:proofErr w:type="gramStart"/>
      <w:r w:rsidRPr="003357C8">
        <w:rPr>
          <w:rFonts w:ascii="Arial" w:hAnsi="Arial" w:cs="Arial"/>
        </w:rPr>
        <w:t>č.ú</w:t>
      </w:r>
      <w:proofErr w:type="spellEnd"/>
      <w:r w:rsidRPr="003357C8">
        <w:rPr>
          <w:rFonts w:ascii="Arial" w:hAnsi="Arial" w:cs="Arial"/>
        </w:rPr>
        <w:t>. 192432309</w:t>
      </w:r>
      <w:r w:rsidR="0064261D">
        <w:rPr>
          <w:rFonts w:ascii="Arial" w:hAnsi="Arial" w:cs="Arial"/>
        </w:rPr>
        <w:t>/0300</w:t>
      </w:r>
      <w:proofErr w:type="gramEnd"/>
      <w:r w:rsidR="00B702CF" w:rsidRPr="00B702CF">
        <w:rPr>
          <w:rFonts w:ascii="Arial" w:hAnsi="Arial" w:cs="Arial"/>
        </w:rPr>
        <w:t xml:space="preserve"> </w:t>
      </w:r>
    </w:p>
    <w:p w14:paraId="01095EB1" w14:textId="77777777" w:rsidR="00B702CF" w:rsidRPr="003357C8" w:rsidRDefault="0064261D" w:rsidP="0064261D">
      <w:pPr>
        <w:tabs>
          <w:tab w:val="left" w:pos="170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B702CF" w:rsidRPr="003357C8">
        <w:rPr>
          <w:rFonts w:ascii="Arial" w:hAnsi="Arial" w:cs="Arial"/>
        </w:rPr>
        <w:t xml:space="preserve">apsána v obchodním rejstříku </w:t>
      </w:r>
      <w:r>
        <w:rPr>
          <w:rFonts w:ascii="Arial" w:hAnsi="Arial" w:cs="Arial"/>
        </w:rPr>
        <w:t xml:space="preserve">vedeném </w:t>
      </w:r>
      <w:r w:rsidR="00B702CF" w:rsidRPr="003357C8">
        <w:rPr>
          <w:rFonts w:ascii="Arial" w:hAnsi="Arial" w:cs="Arial"/>
        </w:rPr>
        <w:t>Krajsk</w:t>
      </w:r>
      <w:r>
        <w:rPr>
          <w:rFonts w:ascii="Arial" w:hAnsi="Arial" w:cs="Arial"/>
        </w:rPr>
        <w:t>ým</w:t>
      </w:r>
      <w:r w:rsidR="00B702CF" w:rsidRPr="003357C8">
        <w:rPr>
          <w:rFonts w:ascii="Arial" w:hAnsi="Arial" w:cs="Arial"/>
        </w:rPr>
        <w:t xml:space="preserve"> soud</w:t>
      </w:r>
      <w:r>
        <w:rPr>
          <w:rFonts w:ascii="Arial" w:hAnsi="Arial" w:cs="Arial"/>
        </w:rPr>
        <w:t>em</w:t>
      </w:r>
      <w:r w:rsidR="00B702CF" w:rsidRPr="003357C8">
        <w:rPr>
          <w:rFonts w:ascii="Arial" w:hAnsi="Arial" w:cs="Arial"/>
        </w:rPr>
        <w:t xml:space="preserve"> v Ostravě v odd. C, </w:t>
      </w:r>
      <w:r w:rsidR="00B702CF">
        <w:rPr>
          <w:rFonts w:ascii="Arial" w:hAnsi="Arial" w:cs="Arial"/>
        </w:rPr>
        <w:t>vložka</w:t>
      </w:r>
      <w:r w:rsidR="00B702CF" w:rsidRPr="003357C8">
        <w:rPr>
          <w:rFonts w:ascii="Arial" w:hAnsi="Arial" w:cs="Arial"/>
        </w:rPr>
        <w:t xml:space="preserve"> 40321</w:t>
      </w:r>
    </w:p>
    <w:p w14:paraId="5F825E80" w14:textId="77777777" w:rsidR="000C080A" w:rsidRPr="003357C8" w:rsidRDefault="000C080A" w:rsidP="00DF27AC">
      <w:pPr>
        <w:tabs>
          <w:tab w:val="left" w:pos="426"/>
          <w:tab w:val="left" w:pos="2410"/>
        </w:tabs>
        <w:spacing w:before="120"/>
        <w:ind w:left="539" w:hanging="539"/>
        <w:jc w:val="both"/>
        <w:rPr>
          <w:rFonts w:ascii="Arial" w:hAnsi="Arial" w:cs="Arial"/>
        </w:rPr>
      </w:pPr>
      <w:r w:rsidRPr="003357C8">
        <w:rPr>
          <w:rFonts w:ascii="Arial" w:hAnsi="Arial" w:cs="Arial"/>
        </w:rPr>
        <w:t>(dále jen „</w:t>
      </w:r>
      <w:r w:rsidRPr="0064261D">
        <w:rPr>
          <w:rFonts w:ascii="Arial" w:hAnsi="Arial" w:cs="Arial"/>
          <w:iCs/>
        </w:rPr>
        <w:t>zprostředkovatel</w:t>
      </w:r>
      <w:r w:rsidRPr="003357C8">
        <w:rPr>
          <w:rFonts w:ascii="Arial" w:hAnsi="Arial" w:cs="Arial"/>
        </w:rPr>
        <w:t>“)</w:t>
      </w:r>
    </w:p>
    <w:p w14:paraId="19B3AE72" w14:textId="77777777" w:rsidR="000C080A" w:rsidRPr="003357C8" w:rsidRDefault="000C080A" w:rsidP="004515D6">
      <w:pPr>
        <w:widowControl w:val="0"/>
        <w:spacing w:before="120" w:after="120"/>
        <w:rPr>
          <w:rFonts w:ascii="Arial" w:hAnsi="Arial" w:cs="Arial"/>
        </w:rPr>
      </w:pPr>
      <w:r w:rsidRPr="003357C8">
        <w:rPr>
          <w:rFonts w:ascii="Arial" w:hAnsi="Arial" w:cs="Arial"/>
        </w:rPr>
        <w:t xml:space="preserve">a </w:t>
      </w:r>
    </w:p>
    <w:p w14:paraId="0A148D2A" w14:textId="39B4F974" w:rsidR="0064261D" w:rsidRDefault="0064261D" w:rsidP="0064261D">
      <w:pPr>
        <w:widowControl w:val="0"/>
        <w:tabs>
          <w:tab w:val="left" w:pos="198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společnost </w:t>
      </w:r>
      <w:r w:rsidR="00A62425">
        <w:rPr>
          <w:rFonts w:ascii="Arial" w:hAnsi="Arial" w:cs="Arial"/>
          <w:b/>
        </w:rPr>
        <w:tab/>
        <w:t>Povodí Odry, státní podnik</w:t>
      </w:r>
      <w:r>
        <w:rPr>
          <w:rFonts w:ascii="Arial" w:hAnsi="Arial" w:cs="Arial"/>
          <w:b/>
        </w:rPr>
        <w:tab/>
      </w:r>
    </w:p>
    <w:p w14:paraId="517841D9" w14:textId="43C8A3CC" w:rsidR="000C080A" w:rsidRPr="0064261D" w:rsidRDefault="0064261D" w:rsidP="0064261D">
      <w:pPr>
        <w:widowControl w:val="0"/>
        <w:tabs>
          <w:tab w:val="left" w:pos="1985"/>
        </w:tabs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0C080A" w:rsidRPr="003357C8">
        <w:rPr>
          <w:rFonts w:ascii="Arial" w:hAnsi="Arial" w:cs="Arial"/>
        </w:rPr>
        <w:t>ídl</w:t>
      </w:r>
      <w:r>
        <w:rPr>
          <w:rFonts w:ascii="Arial" w:hAnsi="Arial" w:cs="Arial"/>
        </w:rPr>
        <w:t>em</w:t>
      </w:r>
      <w:r w:rsidR="00A62425">
        <w:rPr>
          <w:rFonts w:ascii="Arial" w:hAnsi="Arial" w:cs="Arial"/>
        </w:rPr>
        <w:tab/>
        <w:t>Varenská 3101/49, Moravská Ostrava, 702 00 Ostrava</w:t>
      </w:r>
      <w:r>
        <w:rPr>
          <w:rFonts w:ascii="Arial" w:hAnsi="Arial" w:cs="Arial"/>
        </w:rPr>
        <w:tab/>
      </w:r>
    </w:p>
    <w:p w14:paraId="0D830783" w14:textId="5B08A458" w:rsidR="000C080A" w:rsidRPr="0064261D" w:rsidRDefault="004F06BB" w:rsidP="0064261D">
      <w:pPr>
        <w:widowControl w:val="0"/>
        <w:tabs>
          <w:tab w:val="left" w:pos="1985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="008931B9" w:rsidRPr="0064261D">
        <w:rPr>
          <w:rFonts w:ascii="Arial" w:hAnsi="Arial" w:cs="Arial"/>
          <w:bCs/>
        </w:rPr>
        <w:t>astoupena</w:t>
      </w:r>
      <w:r w:rsidR="000C080A" w:rsidRPr="0064261D">
        <w:rPr>
          <w:rFonts w:ascii="Arial" w:hAnsi="Arial" w:cs="Arial"/>
          <w:bCs/>
        </w:rPr>
        <w:t xml:space="preserve">  </w:t>
      </w:r>
      <w:r w:rsidR="00A62425">
        <w:rPr>
          <w:rFonts w:ascii="Arial" w:hAnsi="Arial" w:cs="Arial"/>
          <w:bCs/>
        </w:rPr>
        <w:tab/>
        <w:t xml:space="preserve">Mgr. Petrem </w:t>
      </w:r>
      <w:proofErr w:type="spellStart"/>
      <w:r w:rsidR="00A62425">
        <w:rPr>
          <w:rFonts w:ascii="Arial" w:hAnsi="Arial" w:cs="Arial"/>
          <w:bCs/>
        </w:rPr>
        <w:t>Birklenem</w:t>
      </w:r>
      <w:proofErr w:type="spellEnd"/>
      <w:r w:rsidR="00A62425">
        <w:rPr>
          <w:rFonts w:ascii="Arial" w:hAnsi="Arial" w:cs="Arial"/>
          <w:bCs/>
        </w:rPr>
        <w:t>, generálním ředitelem</w:t>
      </w:r>
      <w:r w:rsidR="0064261D" w:rsidRPr="0064261D">
        <w:rPr>
          <w:rFonts w:ascii="Arial" w:hAnsi="Arial" w:cs="Arial"/>
          <w:bCs/>
        </w:rPr>
        <w:tab/>
      </w:r>
    </w:p>
    <w:p w14:paraId="76C3F2B8" w14:textId="72C4159A" w:rsidR="006860BF" w:rsidRDefault="000C080A" w:rsidP="0064261D">
      <w:pPr>
        <w:widowControl w:val="0"/>
        <w:tabs>
          <w:tab w:val="left" w:pos="1985"/>
        </w:tabs>
        <w:rPr>
          <w:rFonts w:ascii="Arial" w:hAnsi="Arial" w:cs="Arial"/>
        </w:rPr>
      </w:pPr>
      <w:r w:rsidRPr="0064261D">
        <w:rPr>
          <w:rFonts w:ascii="Arial" w:hAnsi="Arial" w:cs="Arial"/>
        </w:rPr>
        <w:t xml:space="preserve">IČ    </w:t>
      </w:r>
      <w:r w:rsidR="00A62425">
        <w:rPr>
          <w:rFonts w:ascii="Arial" w:hAnsi="Arial" w:cs="Arial"/>
        </w:rPr>
        <w:tab/>
        <w:t>70890021</w:t>
      </w:r>
      <w:r w:rsidR="0064261D" w:rsidRPr="0064261D">
        <w:rPr>
          <w:rFonts w:ascii="Arial" w:hAnsi="Arial" w:cs="Arial"/>
        </w:rPr>
        <w:tab/>
      </w:r>
    </w:p>
    <w:p w14:paraId="56437DA5" w14:textId="3DAAF4B1" w:rsidR="006860BF" w:rsidRDefault="000C080A" w:rsidP="0064261D">
      <w:pPr>
        <w:widowControl w:val="0"/>
        <w:tabs>
          <w:tab w:val="left" w:pos="1985"/>
        </w:tabs>
        <w:rPr>
          <w:rFonts w:ascii="Arial" w:hAnsi="Arial" w:cs="Arial"/>
        </w:rPr>
      </w:pPr>
      <w:r w:rsidRPr="0064261D">
        <w:rPr>
          <w:rFonts w:ascii="Arial" w:hAnsi="Arial" w:cs="Arial"/>
        </w:rPr>
        <w:t xml:space="preserve">DIČ </w:t>
      </w:r>
      <w:r w:rsidR="0064261D" w:rsidRPr="0064261D">
        <w:rPr>
          <w:rFonts w:ascii="Arial" w:hAnsi="Arial" w:cs="Arial"/>
        </w:rPr>
        <w:tab/>
      </w:r>
      <w:r w:rsidR="00A62425">
        <w:rPr>
          <w:rFonts w:ascii="Arial" w:hAnsi="Arial" w:cs="Arial"/>
        </w:rPr>
        <w:t>CZ70890021</w:t>
      </w:r>
    </w:p>
    <w:p w14:paraId="76380612" w14:textId="33BCB0D1" w:rsidR="008931B9" w:rsidRPr="0064261D" w:rsidRDefault="000C080A" w:rsidP="0064261D">
      <w:pPr>
        <w:widowControl w:val="0"/>
        <w:tabs>
          <w:tab w:val="left" w:pos="1985"/>
        </w:tabs>
        <w:rPr>
          <w:rFonts w:ascii="Arial" w:hAnsi="Arial" w:cs="Arial"/>
        </w:rPr>
      </w:pPr>
      <w:r w:rsidRPr="0064261D">
        <w:rPr>
          <w:rFonts w:ascii="Arial" w:hAnsi="Arial" w:cs="Arial"/>
        </w:rPr>
        <w:t xml:space="preserve">Bankovní spojení </w:t>
      </w:r>
      <w:r w:rsidR="0064261D" w:rsidRPr="0064261D">
        <w:rPr>
          <w:rFonts w:ascii="Arial" w:hAnsi="Arial" w:cs="Arial"/>
        </w:rPr>
        <w:tab/>
      </w:r>
      <w:proofErr w:type="spellStart"/>
      <w:r w:rsidR="00A62425">
        <w:rPr>
          <w:rFonts w:ascii="Arial" w:hAnsi="Arial" w:cs="Arial"/>
        </w:rPr>
        <w:t>Raiffeisenbank</w:t>
      </w:r>
      <w:proofErr w:type="spellEnd"/>
      <w:r w:rsidR="00A62425">
        <w:rPr>
          <w:rFonts w:ascii="Arial" w:hAnsi="Arial" w:cs="Arial"/>
        </w:rPr>
        <w:t xml:space="preserve"> a.s., </w:t>
      </w:r>
      <w:proofErr w:type="spellStart"/>
      <w:proofErr w:type="gramStart"/>
      <w:r w:rsidR="00A62425">
        <w:rPr>
          <w:rFonts w:ascii="Arial" w:hAnsi="Arial" w:cs="Arial"/>
        </w:rPr>
        <w:t>č.ú</w:t>
      </w:r>
      <w:proofErr w:type="spellEnd"/>
      <w:r w:rsidR="00A62425">
        <w:rPr>
          <w:rFonts w:ascii="Arial" w:hAnsi="Arial" w:cs="Arial"/>
        </w:rPr>
        <w:t>. 1320871002/5500</w:t>
      </w:r>
      <w:proofErr w:type="gramEnd"/>
    </w:p>
    <w:p w14:paraId="5E4DC64A" w14:textId="376E6F62" w:rsidR="008931B9" w:rsidRPr="003357C8" w:rsidRDefault="0064261D" w:rsidP="0064261D">
      <w:pPr>
        <w:widowControl w:val="0"/>
        <w:tabs>
          <w:tab w:val="left" w:pos="1701"/>
        </w:tabs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8931B9" w:rsidRPr="003357C8">
        <w:rPr>
          <w:rFonts w:ascii="Arial" w:hAnsi="Arial" w:cs="Arial"/>
        </w:rPr>
        <w:t>apsána v </w:t>
      </w:r>
      <w:r>
        <w:rPr>
          <w:rFonts w:ascii="Arial" w:hAnsi="Arial" w:cs="Arial"/>
        </w:rPr>
        <w:t>o</w:t>
      </w:r>
      <w:r w:rsidR="008931B9" w:rsidRPr="003357C8">
        <w:rPr>
          <w:rFonts w:ascii="Arial" w:hAnsi="Arial" w:cs="Arial"/>
        </w:rPr>
        <w:t>bchodním rejstříku vedeném K</w:t>
      </w:r>
      <w:r>
        <w:rPr>
          <w:rFonts w:ascii="Arial" w:hAnsi="Arial" w:cs="Arial"/>
        </w:rPr>
        <w:t>rajským soudem v</w:t>
      </w:r>
      <w:r w:rsidR="008931B9" w:rsidRPr="003357C8">
        <w:rPr>
          <w:rFonts w:ascii="Arial" w:hAnsi="Arial" w:cs="Arial"/>
        </w:rPr>
        <w:t xml:space="preserve"> Ostravě, oddíl </w:t>
      </w:r>
      <w:proofErr w:type="gramStart"/>
      <w:r w:rsidR="00A62425">
        <w:rPr>
          <w:rFonts w:ascii="Arial" w:hAnsi="Arial" w:cs="Arial"/>
        </w:rPr>
        <w:t>A.XIV</w:t>
      </w:r>
      <w:proofErr w:type="gramEnd"/>
      <w:r w:rsidR="008931B9" w:rsidRPr="003357C8">
        <w:rPr>
          <w:rFonts w:ascii="Arial" w:hAnsi="Arial" w:cs="Arial"/>
        </w:rPr>
        <w:t xml:space="preserve">, vložka </w:t>
      </w:r>
      <w:r w:rsidR="00A62425">
        <w:rPr>
          <w:rFonts w:ascii="Arial" w:hAnsi="Arial" w:cs="Arial"/>
        </w:rPr>
        <w:t>584</w:t>
      </w:r>
    </w:p>
    <w:p w14:paraId="68BCF87F" w14:textId="77777777" w:rsidR="000C080A" w:rsidRPr="0064261D" w:rsidRDefault="000C080A" w:rsidP="00DF27AC">
      <w:pPr>
        <w:widowControl w:val="0"/>
        <w:spacing w:before="120"/>
        <w:rPr>
          <w:rFonts w:ascii="Arial" w:hAnsi="Arial" w:cs="Arial"/>
        </w:rPr>
      </w:pPr>
      <w:r w:rsidRPr="0064261D">
        <w:rPr>
          <w:rFonts w:ascii="Arial" w:hAnsi="Arial" w:cs="Arial"/>
        </w:rPr>
        <w:t>(dále jen „zájemce“)</w:t>
      </w:r>
    </w:p>
    <w:p w14:paraId="34960464" w14:textId="77777777" w:rsidR="000C080A" w:rsidRPr="003357C8" w:rsidRDefault="000C080A" w:rsidP="000C080A">
      <w:pPr>
        <w:widowControl w:val="0"/>
        <w:rPr>
          <w:rFonts w:ascii="Arial" w:hAnsi="Arial" w:cs="Arial"/>
        </w:rPr>
      </w:pPr>
    </w:p>
    <w:p w14:paraId="7A334B83" w14:textId="77777777" w:rsidR="00FF278E" w:rsidRPr="00444B8F" w:rsidRDefault="00475554" w:rsidP="00343398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uzavírají </w:t>
      </w:r>
      <w:r w:rsidR="0064261D">
        <w:rPr>
          <w:rFonts w:ascii="Arial" w:hAnsi="Arial" w:cs="Arial"/>
          <w:sz w:val="22"/>
          <w:szCs w:val="22"/>
        </w:rPr>
        <w:t xml:space="preserve">tuto </w:t>
      </w:r>
      <w:r>
        <w:rPr>
          <w:rFonts w:ascii="Arial" w:hAnsi="Arial" w:cs="Arial"/>
          <w:sz w:val="22"/>
          <w:szCs w:val="22"/>
        </w:rPr>
        <w:t xml:space="preserve">rámcovou smlouvu o zprostředkování </w:t>
      </w:r>
      <w:r w:rsidR="00242322" w:rsidRPr="00444B8F">
        <w:rPr>
          <w:rFonts w:ascii="Arial" w:hAnsi="Arial" w:cs="Arial"/>
          <w:sz w:val="22"/>
          <w:szCs w:val="22"/>
        </w:rPr>
        <w:t xml:space="preserve">podle </w:t>
      </w:r>
      <w:proofErr w:type="spellStart"/>
      <w:r w:rsidR="00E268F8">
        <w:rPr>
          <w:rFonts w:ascii="Arial" w:hAnsi="Arial" w:cs="Arial"/>
          <w:sz w:val="22"/>
          <w:szCs w:val="22"/>
        </w:rPr>
        <w:t>ust</w:t>
      </w:r>
      <w:proofErr w:type="spellEnd"/>
      <w:r w:rsidR="00E268F8">
        <w:rPr>
          <w:rFonts w:ascii="Arial" w:hAnsi="Arial" w:cs="Arial"/>
          <w:sz w:val="22"/>
          <w:szCs w:val="22"/>
        </w:rPr>
        <w:t xml:space="preserve">. </w:t>
      </w:r>
      <w:r w:rsidR="00242322" w:rsidRPr="00444B8F">
        <w:rPr>
          <w:rFonts w:ascii="Arial" w:hAnsi="Arial" w:cs="Arial"/>
          <w:sz w:val="22"/>
          <w:szCs w:val="22"/>
        </w:rPr>
        <w:t xml:space="preserve">§ </w:t>
      </w:r>
      <w:r w:rsidR="00242322">
        <w:rPr>
          <w:rFonts w:ascii="Arial" w:hAnsi="Arial" w:cs="Arial"/>
          <w:sz w:val="22"/>
          <w:szCs w:val="22"/>
        </w:rPr>
        <w:t>2445</w:t>
      </w:r>
      <w:r w:rsidR="00242322" w:rsidRPr="00444B8F">
        <w:rPr>
          <w:rFonts w:ascii="Arial" w:hAnsi="Arial" w:cs="Arial"/>
          <w:sz w:val="22"/>
          <w:szCs w:val="22"/>
        </w:rPr>
        <w:t xml:space="preserve"> a násl</w:t>
      </w:r>
      <w:r w:rsidR="0064261D">
        <w:rPr>
          <w:rFonts w:ascii="Arial" w:hAnsi="Arial" w:cs="Arial"/>
          <w:sz w:val="22"/>
          <w:szCs w:val="22"/>
        </w:rPr>
        <w:t>.</w:t>
      </w:r>
      <w:r w:rsidR="00895E5D">
        <w:rPr>
          <w:rFonts w:ascii="Arial" w:hAnsi="Arial" w:cs="Arial"/>
          <w:sz w:val="22"/>
          <w:szCs w:val="22"/>
        </w:rPr>
        <w:t xml:space="preserve"> </w:t>
      </w:r>
      <w:r w:rsidR="00242322">
        <w:rPr>
          <w:rFonts w:ascii="Arial" w:hAnsi="Arial" w:cs="Arial"/>
          <w:sz w:val="22"/>
          <w:szCs w:val="22"/>
        </w:rPr>
        <w:t>zákona č.</w:t>
      </w:r>
      <w:r w:rsidR="00343398">
        <w:rPr>
          <w:rFonts w:ascii="Arial" w:hAnsi="Arial" w:cs="Arial"/>
          <w:sz w:val="22"/>
          <w:szCs w:val="22"/>
        </w:rPr>
        <w:t> </w:t>
      </w:r>
      <w:r w:rsidR="00242322" w:rsidRPr="000A26BF">
        <w:rPr>
          <w:rFonts w:ascii="Arial" w:hAnsi="Arial" w:cs="Arial"/>
          <w:sz w:val="22"/>
          <w:szCs w:val="22"/>
        </w:rPr>
        <w:t>89/2012</w:t>
      </w:r>
      <w:r w:rsidR="00242322" w:rsidRPr="00444B8F">
        <w:rPr>
          <w:rFonts w:ascii="Arial" w:hAnsi="Arial" w:cs="Arial"/>
          <w:sz w:val="22"/>
          <w:szCs w:val="22"/>
        </w:rPr>
        <w:t xml:space="preserve"> Sb.</w:t>
      </w:r>
      <w:r w:rsidR="001E22C5">
        <w:rPr>
          <w:rFonts w:ascii="Arial" w:hAnsi="Arial" w:cs="Arial"/>
          <w:sz w:val="22"/>
          <w:szCs w:val="22"/>
        </w:rPr>
        <w:t xml:space="preserve">, </w:t>
      </w:r>
      <w:r w:rsidR="0064261D">
        <w:rPr>
          <w:rFonts w:ascii="Arial" w:hAnsi="Arial" w:cs="Arial"/>
          <w:sz w:val="22"/>
          <w:szCs w:val="22"/>
        </w:rPr>
        <w:t>O</w:t>
      </w:r>
      <w:r w:rsidR="001E22C5">
        <w:rPr>
          <w:rFonts w:ascii="Arial" w:hAnsi="Arial" w:cs="Arial"/>
          <w:sz w:val="22"/>
          <w:szCs w:val="22"/>
        </w:rPr>
        <w:t>bčanský zákoník</w:t>
      </w:r>
      <w:r w:rsidR="00242322" w:rsidRPr="00444B8F">
        <w:rPr>
          <w:rFonts w:ascii="Arial" w:hAnsi="Arial" w:cs="Arial"/>
          <w:sz w:val="22"/>
          <w:szCs w:val="22"/>
        </w:rPr>
        <w:t xml:space="preserve"> </w:t>
      </w:r>
      <w:r w:rsidR="00242322">
        <w:rPr>
          <w:rFonts w:ascii="Arial" w:hAnsi="Arial" w:cs="Arial"/>
          <w:sz w:val="22"/>
          <w:szCs w:val="22"/>
        </w:rPr>
        <w:t>v</w:t>
      </w:r>
      <w:r w:rsidR="00242322" w:rsidRPr="00444B8F">
        <w:rPr>
          <w:rFonts w:ascii="Arial" w:hAnsi="Arial" w:cs="Arial"/>
          <w:sz w:val="22"/>
          <w:szCs w:val="22"/>
        </w:rPr>
        <w:t> platném znění</w:t>
      </w:r>
      <w:r w:rsidR="001E22C5">
        <w:rPr>
          <w:rFonts w:ascii="Arial" w:hAnsi="Arial" w:cs="Arial"/>
          <w:sz w:val="22"/>
          <w:szCs w:val="22"/>
        </w:rPr>
        <w:t xml:space="preserve"> (dále jen „občanský zákoník“)</w:t>
      </w:r>
      <w:r w:rsidR="00042D3A">
        <w:rPr>
          <w:rFonts w:ascii="Arial" w:hAnsi="Arial" w:cs="Arial"/>
          <w:sz w:val="22"/>
          <w:szCs w:val="22"/>
        </w:rPr>
        <w:t xml:space="preserve"> a ustanovení zákona č. 435/2004 Sb., o zaměstnanosti</w:t>
      </w:r>
      <w:r w:rsidR="00895E5D">
        <w:rPr>
          <w:rFonts w:ascii="Arial" w:hAnsi="Arial" w:cs="Arial"/>
          <w:sz w:val="22"/>
          <w:szCs w:val="22"/>
        </w:rPr>
        <w:t>.</w:t>
      </w:r>
    </w:p>
    <w:p w14:paraId="13E3F9AC" w14:textId="77777777" w:rsidR="0073245A" w:rsidRDefault="0073245A" w:rsidP="00FF278E">
      <w:pPr>
        <w:jc w:val="center"/>
        <w:rPr>
          <w:rFonts w:ascii="Arial" w:hAnsi="Arial" w:cs="Arial"/>
          <w:sz w:val="22"/>
          <w:szCs w:val="22"/>
        </w:rPr>
      </w:pPr>
    </w:p>
    <w:p w14:paraId="2BEDEA17" w14:textId="77777777" w:rsidR="00FF278E" w:rsidRPr="002D7539" w:rsidRDefault="007D1892" w:rsidP="00FF278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II</w:t>
      </w:r>
    </w:p>
    <w:p w14:paraId="613A4D72" w14:textId="77777777" w:rsidR="00FF278E" w:rsidRPr="00444B8F" w:rsidRDefault="00FF278E" w:rsidP="00FF278E">
      <w:pPr>
        <w:jc w:val="center"/>
        <w:rPr>
          <w:rFonts w:ascii="Arial" w:hAnsi="Arial" w:cs="Arial"/>
          <w:sz w:val="22"/>
          <w:szCs w:val="22"/>
        </w:rPr>
      </w:pPr>
      <w:r w:rsidRPr="002D7539">
        <w:rPr>
          <w:rFonts w:ascii="Arial" w:hAnsi="Arial" w:cs="Arial"/>
          <w:b/>
          <w:sz w:val="22"/>
          <w:szCs w:val="22"/>
        </w:rPr>
        <w:t xml:space="preserve">Předmět a účel smlouvy </w:t>
      </w:r>
    </w:p>
    <w:p w14:paraId="14B9E722" w14:textId="77777777" w:rsidR="00D50841" w:rsidRPr="00D50841" w:rsidRDefault="00D50841" w:rsidP="00107177">
      <w:pPr>
        <w:numPr>
          <w:ilvl w:val="0"/>
          <w:numId w:val="9"/>
        </w:numPr>
        <w:tabs>
          <w:tab w:val="clear" w:pos="360"/>
        </w:tabs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50841">
        <w:rPr>
          <w:rFonts w:ascii="Arial" w:hAnsi="Arial" w:cs="Arial"/>
          <w:sz w:val="22"/>
          <w:szCs w:val="22"/>
        </w:rPr>
        <w:t>Zprostředkovatel je personální agenturou působící v Moravskoslezském kraji</w:t>
      </w:r>
      <w:r w:rsidR="00895E5D">
        <w:rPr>
          <w:rFonts w:ascii="Arial" w:hAnsi="Arial" w:cs="Arial"/>
          <w:sz w:val="22"/>
          <w:szCs w:val="22"/>
        </w:rPr>
        <w:t xml:space="preserve"> již</w:t>
      </w:r>
      <w:r w:rsidRPr="00D50841">
        <w:rPr>
          <w:rFonts w:ascii="Arial" w:hAnsi="Arial" w:cs="Arial"/>
          <w:sz w:val="22"/>
          <w:szCs w:val="22"/>
        </w:rPr>
        <w:t xml:space="preserve"> od </w:t>
      </w:r>
      <w:r w:rsidR="004F06BB">
        <w:rPr>
          <w:rFonts w:ascii="Arial" w:hAnsi="Arial" w:cs="Arial"/>
          <w:sz w:val="22"/>
          <w:szCs w:val="22"/>
        </w:rPr>
        <w:t xml:space="preserve">roku </w:t>
      </w:r>
      <w:r w:rsidRPr="00D50841">
        <w:rPr>
          <w:rFonts w:ascii="Arial" w:hAnsi="Arial" w:cs="Arial"/>
          <w:sz w:val="22"/>
          <w:szCs w:val="22"/>
        </w:rPr>
        <w:t xml:space="preserve">1993, která se věnuje </w:t>
      </w:r>
      <w:r w:rsidRPr="00D50841">
        <w:rPr>
          <w:rFonts w:ascii="Arial" w:hAnsi="Arial" w:cs="Arial"/>
          <w:b/>
          <w:bCs/>
          <w:sz w:val="22"/>
          <w:szCs w:val="22"/>
        </w:rPr>
        <w:t>náboru (</w:t>
      </w:r>
      <w:proofErr w:type="spellStart"/>
      <w:r w:rsidRPr="00D50841">
        <w:rPr>
          <w:rFonts w:ascii="Arial" w:hAnsi="Arial" w:cs="Arial"/>
          <w:b/>
          <w:bCs/>
          <w:sz w:val="22"/>
          <w:szCs w:val="22"/>
        </w:rPr>
        <w:t>recruitment</w:t>
      </w:r>
      <w:proofErr w:type="spellEnd"/>
      <w:r w:rsidRPr="00D50841">
        <w:rPr>
          <w:rFonts w:ascii="Arial" w:hAnsi="Arial" w:cs="Arial"/>
          <w:b/>
          <w:bCs/>
          <w:sz w:val="22"/>
          <w:szCs w:val="22"/>
        </w:rPr>
        <w:t xml:space="preserve">) manažerů a specialistů a </w:t>
      </w:r>
      <w:r w:rsidRPr="00895E5D">
        <w:rPr>
          <w:rFonts w:ascii="Arial" w:hAnsi="Arial" w:cs="Arial"/>
          <w:b/>
          <w:sz w:val="22"/>
          <w:szCs w:val="22"/>
        </w:rPr>
        <w:t>provádí rovněž nábor pracovníků</w:t>
      </w:r>
      <w:r w:rsidRPr="00D50841">
        <w:rPr>
          <w:rFonts w:ascii="Arial" w:hAnsi="Arial" w:cs="Arial"/>
          <w:sz w:val="22"/>
          <w:szCs w:val="22"/>
        </w:rPr>
        <w:t xml:space="preserve"> pro nové investory a další poradenské služby v oblasti řízení lidských zdrojů. </w:t>
      </w:r>
      <w:r w:rsidRPr="00D50841">
        <w:rPr>
          <w:rFonts w:ascii="Arial" w:hAnsi="Arial" w:cs="Arial"/>
          <w:bCs/>
          <w:sz w:val="22"/>
          <w:szCs w:val="22"/>
        </w:rPr>
        <w:t>Zp</w:t>
      </w:r>
      <w:r>
        <w:rPr>
          <w:rFonts w:ascii="Arial" w:hAnsi="Arial" w:cs="Arial"/>
          <w:bCs/>
          <w:sz w:val="22"/>
          <w:szCs w:val="22"/>
        </w:rPr>
        <w:t>r</w:t>
      </w:r>
      <w:r w:rsidRPr="00D50841">
        <w:rPr>
          <w:rFonts w:ascii="Arial" w:hAnsi="Arial" w:cs="Arial"/>
          <w:bCs/>
          <w:sz w:val="22"/>
          <w:szCs w:val="22"/>
        </w:rPr>
        <w:t>ostředkovatel</w:t>
      </w:r>
      <w:r w:rsidRPr="00D50841">
        <w:rPr>
          <w:rFonts w:ascii="Arial" w:hAnsi="Arial" w:cs="Arial"/>
          <w:sz w:val="22"/>
          <w:szCs w:val="22"/>
        </w:rPr>
        <w:t xml:space="preserve"> pracuje na základě licence Ministerstva práce a sociálních věcí, která </w:t>
      </w:r>
      <w:r w:rsidR="00895E5D">
        <w:rPr>
          <w:rFonts w:ascii="Arial" w:hAnsi="Arial" w:cs="Arial"/>
          <w:sz w:val="22"/>
          <w:szCs w:val="22"/>
        </w:rPr>
        <w:t xml:space="preserve">jej </w:t>
      </w:r>
      <w:r w:rsidRPr="00D50841">
        <w:rPr>
          <w:rFonts w:ascii="Arial" w:hAnsi="Arial" w:cs="Arial"/>
          <w:sz w:val="22"/>
          <w:szCs w:val="22"/>
        </w:rPr>
        <w:t>opravňuje k</w:t>
      </w:r>
      <w:r w:rsidR="00B10FA3">
        <w:rPr>
          <w:rFonts w:ascii="Arial" w:hAnsi="Arial" w:cs="Arial"/>
          <w:sz w:val="22"/>
          <w:szCs w:val="22"/>
        </w:rPr>
        <w:t>e</w:t>
      </w:r>
      <w:r w:rsidRPr="00D50841">
        <w:rPr>
          <w:rFonts w:ascii="Arial" w:hAnsi="Arial" w:cs="Arial"/>
          <w:sz w:val="22"/>
          <w:szCs w:val="22"/>
        </w:rPr>
        <w:t xml:space="preserve"> zprostředkování pracovníků z ČR a </w:t>
      </w:r>
      <w:r w:rsidR="00C90D5B">
        <w:rPr>
          <w:rFonts w:ascii="Arial" w:hAnsi="Arial" w:cs="Arial"/>
          <w:sz w:val="22"/>
          <w:szCs w:val="22"/>
        </w:rPr>
        <w:t>jiných zemí</w:t>
      </w:r>
      <w:r w:rsidRPr="00D50841">
        <w:rPr>
          <w:rFonts w:ascii="Arial" w:hAnsi="Arial" w:cs="Arial"/>
          <w:sz w:val="22"/>
          <w:szCs w:val="22"/>
        </w:rPr>
        <w:t>.</w:t>
      </w:r>
    </w:p>
    <w:p w14:paraId="3AE4B93A" w14:textId="77777777" w:rsidR="00B10FA3" w:rsidRDefault="00B10FA3" w:rsidP="00107177">
      <w:pPr>
        <w:numPr>
          <w:ilvl w:val="0"/>
          <w:numId w:val="9"/>
        </w:numPr>
        <w:tabs>
          <w:tab w:val="clear" w:pos="360"/>
        </w:tabs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Zájemce má </w:t>
      </w:r>
      <w:r w:rsidR="00895E5D">
        <w:rPr>
          <w:rFonts w:ascii="Arial" w:hAnsi="Arial" w:cs="Arial"/>
          <w:sz w:val="22"/>
          <w:szCs w:val="22"/>
        </w:rPr>
        <w:t xml:space="preserve">průběžně </w:t>
      </w:r>
      <w:r>
        <w:rPr>
          <w:rFonts w:ascii="Arial" w:hAnsi="Arial" w:cs="Arial"/>
          <w:sz w:val="22"/>
          <w:szCs w:val="22"/>
        </w:rPr>
        <w:t xml:space="preserve">v souvislosti s výkonem své podnikatelské činnosti </w:t>
      </w:r>
      <w:r w:rsidRPr="00FD7B81">
        <w:rPr>
          <w:rFonts w:ascii="Arial" w:hAnsi="Arial" w:cs="Arial"/>
          <w:b/>
          <w:sz w:val="22"/>
          <w:szCs w:val="22"/>
        </w:rPr>
        <w:t>voln</w:t>
      </w:r>
      <w:r>
        <w:rPr>
          <w:rFonts w:ascii="Arial" w:hAnsi="Arial" w:cs="Arial"/>
          <w:b/>
          <w:sz w:val="22"/>
          <w:szCs w:val="22"/>
        </w:rPr>
        <w:t>á</w:t>
      </w:r>
      <w:r w:rsidRPr="00FD7B81">
        <w:rPr>
          <w:rFonts w:ascii="Arial" w:hAnsi="Arial" w:cs="Arial"/>
          <w:b/>
          <w:sz w:val="22"/>
          <w:szCs w:val="22"/>
        </w:rPr>
        <w:t xml:space="preserve"> pracovní míst</w:t>
      </w:r>
      <w:r>
        <w:rPr>
          <w:rFonts w:ascii="Arial" w:hAnsi="Arial" w:cs="Arial"/>
          <w:b/>
          <w:sz w:val="22"/>
          <w:szCs w:val="22"/>
        </w:rPr>
        <w:t xml:space="preserve">a, </w:t>
      </w:r>
      <w:r w:rsidRPr="00107177">
        <w:rPr>
          <w:rFonts w:ascii="Arial" w:hAnsi="Arial" w:cs="Arial"/>
          <w:sz w:val="22"/>
          <w:szCs w:val="22"/>
        </w:rPr>
        <w:t>která potřebuje obsadit vhodnými kandidáty z řad vysoce kvalifikovaných pracovníků a man</w:t>
      </w:r>
      <w:r>
        <w:rPr>
          <w:rFonts w:ascii="Arial" w:hAnsi="Arial" w:cs="Arial"/>
          <w:sz w:val="22"/>
          <w:szCs w:val="22"/>
        </w:rPr>
        <w:t>ažerů</w:t>
      </w:r>
      <w:r w:rsidR="00107177">
        <w:rPr>
          <w:rFonts w:ascii="Arial" w:hAnsi="Arial" w:cs="Arial"/>
          <w:sz w:val="22"/>
          <w:szCs w:val="22"/>
        </w:rPr>
        <w:t xml:space="preserve">, které by mu měl na základě ujednání této smlouvy doporučit zprostředkovatel. </w:t>
      </w:r>
    </w:p>
    <w:p w14:paraId="73A2B08C" w14:textId="77777777" w:rsidR="00107177" w:rsidRDefault="00107177" w:rsidP="00107177">
      <w:pPr>
        <w:spacing w:before="120"/>
        <w:ind w:left="426"/>
        <w:jc w:val="both"/>
        <w:rPr>
          <w:rFonts w:ascii="Arial" w:hAnsi="Arial" w:cs="Arial"/>
          <w:sz w:val="22"/>
          <w:szCs w:val="22"/>
        </w:rPr>
      </w:pPr>
    </w:p>
    <w:p w14:paraId="70B65CB1" w14:textId="77777777" w:rsidR="004515D6" w:rsidRDefault="004515D6" w:rsidP="004515D6">
      <w:pPr>
        <w:pStyle w:val="Odstavecseseznamem"/>
        <w:rPr>
          <w:rFonts w:ascii="Arial" w:hAnsi="Arial" w:cs="Arial"/>
          <w:sz w:val="22"/>
          <w:szCs w:val="22"/>
        </w:rPr>
      </w:pPr>
    </w:p>
    <w:p w14:paraId="333AA975" w14:textId="6CEC3DFB" w:rsidR="00284E90" w:rsidRDefault="00FF278E" w:rsidP="00107177">
      <w:pPr>
        <w:numPr>
          <w:ilvl w:val="0"/>
          <w:numId w:val="9"/>
        </w:numPr>
        <w:tabs>
          <w:tab w:val="clear" w:pos="360"/>
        </w:tabs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444B8F">
        <w:rPr>
          <w:rFonts w:ascii="Arial" w:hAnsi="Arial" w:cs="Arial"/>
          <w:sz w:val="22"/>
          <w:szCs w:val="22"/>
        </w:rPr>
        <w:t>Zprostředkovatel se zavazuje</w:t>
      </w:r>
      <w:r w:rsidR="00B64802">
        <w:rPr>
          <w:rFonts w:ascii="Arial" w:hAnsi="Arial" w:cs="Arial"/>
          <w:sz w:val="22"/>
          <w:szCs w:val="22"/>
        </w:rPr>
        <w:t xml:space="preserve"> na základě uzavřených dílčích smluv</w:t>
      </w:r>
      <w:r w:rsidRPr="00444B8F">
        <w:rPr>
          <w:rFonts w:ascii="Arial" w:hAnsi="Arial" w:cs="Arial"/>
          <w:sz w:val="22"/>
          <w:szCs w:val="22"/>
        </w:rPr>
        <w:t xml:space="preserve"> </w:t>
      </w:r>
      <w:r w:rsidRPr="00FD7B81">
        <w:rPr>
          <w:rFonts w:ascii="Arial" w:hAnsi="Arial" w:cs="Arial"/>
          <w:b/>
          <w:sz w:val="22"/>
          <w:szCs w:val="22"/>
        </w:rPr>
        <w:t xml:space="preserve">vyvíjet činnost směřující k tomu, aby </w:t>
      </w:r>
      <w:r w:rsidR="00600531" w:rsidRPr="00FD7B81">
        <w:rPr>
          <w:rFonts w:ascii="Arial" w:hAnsi="Arial" w:cs="Arial"/>
          <w:b/>
          <w:sz w:val="22"/>
          <w:szCs w:val="22"/>
        </w:rPr>
        <w:t xml:space="preserve">měl </w:t>
      </w:r>
      <w:r w:rsidRPr="00FD7B81">
        <w:rPr>
          <w:rFonts w:ascii="Arial" w:hAnsi="Arial" w:cs="Arial"/>
          <w:b/>
          <w:sz w:val="22"/>
          <w:szCs w:val="22"/>
        </w:rPr>
        <w:t xml:space="preserve">zájemce </w:t>
      </w:r>
      <w:r w:rsidR="00600531" w:rsidRPr="00FD7B81">
        <w:rPr>
          <w:rFonts w:ascii="Arial" w:hAnsi="Arial" w:cs="Arial"/>
          <w:b/>
          <w:sz w:val="22"/>
          <w:szCs w:val="22"/>
        </w:rPr>
        <w:t>možnost</w:t>
      </w:r>
      <w:r w:rsidR="00B10FA3">
        <w:rPr>
          <w:rFonts w:ascii="Arial" w:hAnsi="Arial" w:cs="Arial"/>
          <w:sz w:val="22"/>
          <w:szCs w:val="22"/>
        </w:rPr>
        <w:t xml:space="preserve"> </w:t>
      </w:r>
      <w:r w:rsidR="00027A35" w:rsidRPr="00B10FA3">
        <w:rPr>
          <w:rFonts w:ascii="Arial" w:hAnsi="Arial" w:cs="Arial"/>
          <w:sz w:val="22"/>
          <w:szCs w:val="22"/>
        </w:rPr>
        <w:t xml:space="preserve">uzavřít </w:t>
      </w:r>
      <w:r w:rsidR="00B10FA3" w:rsidRPr="00B10FA3">
        <w:rPr>
          <w:rFonts w:ascii="Arial" w:hAnsi="Arial" w:cs="Arial"/>
          <w:sz w:val="22"/>
          <w:szCs w:val="22"/>
        </w:rPr>
        <w:t xml:space="preserve">na straně zaměstnavatele </w:t>
      </w:r>
      <w:r w:rsidR="00B10FA3">
        <w:rPr>
          <w:rFonts w:ascii="Arial" w:hAnsi="Arial" w:cs="Arial"/>
          <w:sz w:val="22"/>
          <w:szCs w:val="22"/>
        </w:rPr>
        <w:t xml:space="preserve">s novou pracovní </w:t>
      </w:r>
      <w:r w:rsidR="004F06BB">
        <w:rPr>
          <w:rFonts w:ascii="Arial" w:hAnsi="Arial" w:cs="Arial"/>
          <w:sz w:val="22"/>
          <w:szCs w:val="22"/>
        </w:rPr>
        <w:t>si</w:t>
      </w:r>
      <w:r w:rsidR="00B10FA3">
        <w:rPr>
          <w:rFonts w:ascii="Arial" w:hAnsi="Arial" w:cs="Arial"/>
          <w:sz w:val="22"/>
          <w:szCs w:val="22"/>
        </w:rPr>
        <w:t xml:space="preserve">lou (dále jen „kandidát“) </w:t>
      </w:r>
      <w:r w:rsidR="00027A35" w:rsidRPr="00B10FA3">
        <w:rPr>
          <w:rFonts w:ascii="Arial" w:hAnsi="Arial" w:cs="Arial"/>
          <w:sz w:val="22"/>
          <w:szCs w:val="22"/>
        </w:rPr>
        <w:t>pracovní smlouvu, založit pracovní poměr jmenováním</w:t>
      </w:r>
      <w:r w:rsidR="0004556C" w:rsidRPr="00B10FA3">
        <w:rPr>
          <w:rFonts w:ascii="Arial" w:hAnsi="Arial" w:cs="Arial"/>
          <w:sz w:val="22"/>
          <w:szCs w:val="22"/>
        </w:rPr>
        <w:t xml:space="preserve"> nebo</w:t>
      </w:r>
      <w:r w:rsidR="00027A35" w:rsidRPr="00B10FA3">
        <w:rPr>
          <w:rFonts w:ascii="Arial" w:hAnsi="Arial" w:cs="Arial"/>
          <w:sz w:val="22"/>
          <w:szCs w:val="22"/>
        </w:rPr>
        <w:t xml:space="preserve"> uzavřít</w:t>
      </w:r>
      <w:r w:rsidR="0004556C" w:rsidRPr="00B10FA3">
        <w:rPr>
          <w:rFonts w:ascii="Arial" w:hAnsi="Arial" w:cs="Arial"/>
          <w:sz w:val="22"/>
          <w:szCs w:val="22"/>
        </w:rPr>
        <w:t xml:space="preserve"> dohodu o pracích konaných mimo pracovní poměr dle </w:t>
      </w:r>
      <w:r w:rsidR="00284E90" w:rsidRPr="00B10FA3">
        <w:rPr>
          <w:rFonts w:ascii="Arial" w:hAnsi="Arial" w:cs="Arial"/>
          <w:sz w:val="22"/>
          <w:szCs w:val="22"/>
        </w:rPr>
        <w:t>zákona č. 262/2006 </w:t>
      </w:r>
      <w:r w:rsidR="0004556C" w:rsidRPr="00B10FA3">
        <w:rPr>
          <w:rFonts w:ascii="Arial" w:hAnsi="Arial" w:cs="Arial"/>
          <w:sz w:val="22"/>
          <w:szCs w:val="22"/>
        </w:rPr>
        <w:t xml:space="preserve">Sb., zákoník práce, v platném znění </w:t>
      </w:r>
      <w:r w:rsidRPr="00B10FA3">
        <w:rPr>
          <w:rFonts w:ascii="Arial" w:hAnsi="Arial" w:cs="Arial"/>
          <w:sz w:val="22"/>
          <w:szCs w:val="22"/>
        </w:rPr>
        <w:t>(dále jen „</w:t>
      </w:r>
      <w:r w:rsidRPr="00B10FA3">
        <w:rPr>
          <w:rFonts w:ascii="Arial" w:hAnsi="Arial" w:cs="Arial"/>
          <w:b/>
          <w:sz w:val="22"/>
          <w:szCs w:val="22"/>
        </w:rPr>
        <w:t>pracovní poměr</w:t>
      </w:r>
      <w:r w:rsidRPr="00B10FA3">
        <w:rPr>
          <w:rFonts w:ascii="Arial" w:hAnsi="Arial" w:cs="Arial"/>
          <w:sz w:val="22"/>
          <w:szCs w:val="22"/>
        </w:rPr>
        <w:t>“)</w:t>
      </w:r>
      <w:r w:rsidR="00B10FA3">
        <w:rPr>
          <w:rFonts w:ascii="Arial" w:hAnsi="Arial" w:cs="Arial"/>
          <w:sz w:val="22"/>
          <w:szCs w:val="22"/>
        </w:rPr>
        <w:t>.</w:t>
      </w:r>
      <w:r w:rsidRPr="00B10FA3">
        <w:rPr>
          <w:rFonts w:ascii="Arial" w:hAnsi="Arial" w:cs="Arial"/>
          <w:sz w:val="22"/>
          <w:szCs w:val="22"/>
        </w:rPr>
        <w:t xml:space="preserve"> </w:t>
      </w:r>
    </w:p>
    <w:p w14:paraId="6C83AE2A" w14:textId="77777777" w:rsidR="00FF278E" w:rsidRPr="00B10FA3" w:rsidRDefault="004F06BB" w:rsidP="00107177">
      <w:pPr>
        <w:numPr>
          <w:ilvl w:val="0"/>
          <w:numId w:val="9"/>
        </w:numPr>
        <w:tabs>
          <w:tab w:val="clear" w:pos="360"/>
        </w:tabs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Zájemce</w:t>
      </w:r>
      <w:r w:rsidR="00B10FA3">
        <w:rPr>
          <w:rFonts w:ascii="Arial" w:hAnsi="Arial" w:cs="Arial"/>
          <w:sz w:val="22"/>
          <w:szCs w:val="22"/>
        </w:rPr>
        <w:t xml:space="preserve"> se zavazuje za</w:t>
      </w:r>
      <w:r w:rsidR="00FF278E" w:rsidRPr="00B10FA3">
        <w:rPr>
          <w:rFonts w:ascii="Arial" w:hAnsi="Arial" w:cs="Arial"/>
          <w:sz w:val="22"/>
          <w:szCs w:val="22"/>
        </w:rPr>
        <w:t xml:space="preserve">platit zprostředkovateli </w:t>
      </w:r>
      <w:r w:rsidR="00B10FA3">
        <w:rPr>
          <w:rFonts w:ascii="Arial" w:hAnsi="Arial" w:cs="Arial"/>
          <w:sz w:val="22"/>
          <w:szCs w:val="22"/>
        </w:rPr>
        <w:t>za jeho činnost dle této smlouvy</w:t>
      </w:r>
      <w:r w:rsidR="003F4310">
        <w:rPr>
          <w:rFonts w:ascii="Arial" w:hAnsi="Arial" w:cs="Arial"/>
          <w:sz w:val="22"/>
          <w:szCs w:val="22"/>
        </w:rPr>
        <w:t xml:space="preserve"> úhradu</w:t>
      </w:r>
      <w:r w:rsidR="00B10FA3">
        <w:rPr>
          <w:rFonts w:ascii="Arial" w:hAnsi="Arial" w:cs="Arial"/>
          <w:sz w:val="22"/>
          <w:szCs w:val="22"/>
        </w:rPr>
        <w:t xml:space="preserve"> </w:t>
      </w:r>
      <w:r w:rsidR="00600531" w:rsidRPr="00B10FA3">
        <w:rPr>
          <w:rFonts w:ascii="Arial" w:hAnsi="Arial" w:cs="Arial"/>
          <w:sz w:val="22"/>
          <w:szCs w:val="22"/>
        </w:rPr>
        <w:t>za </w:t>
      </w:r>
      <w:r w:rsidR="006D3BF7" w:rsidRPr="00B10FA3">
        <w:rPr>
          <w:rFonts w:ascii="Arial" w:hAnsi="Arial" w:cs="Arial"/>
          <w:sz w:val="22"/>
          <w:szCs w:val="22"/>
        </w:rPr>
        <w:t xml:space="preserve">podmínek sjednaných v této </w:t>
      </w:r>
      <w:r w:rsidR="00070B4B" w:rsidRPr="00B10FA3">
        <w:rPr>
          <w:rFonts w:ascii="Arial" w:hAnsi="Arial" w:cs="Arial"/>
          <w:sz w:val="22"/>
          <w:szCs w:val="22"/>
        </w:rPr>
        <w:t xml:space="preserve">rámcové </w:t>
      </w:r>
      <w:r w:rsidR="006D3BF7" w:rsidRPr="00B10FA3">
        <w:rPr>
          <w:rFonts w:ascii="Arial" w:hAnsi="Arial" w:cs="Arial"/>
          <w:sz w:val="22"/>
          <w:szCs w:val="22"/>
        </w:rPr>
        <w:t>smlouvě a v příslušné dílčí smlouvě</w:t>
      </w:r>
      <w:r w:rsidR="003F4310">
        <w:rPr>
          <w:rFonts w:ascii="Arial" w:hAnsi="Arial" w:cs="Arial"/>
          <w:sz w:val="22"/>
          <w:szCs w:val="22"/>
        </w:rPr>
        <w:t xml:space="preserve"> (dále jen „provizi“).</w:t>
      </w:r>
    </w:p>
    <w:p w14:paraId="12BD7819" w14:textId="77777777" w:rsidR="00027A35" w:rsidRDefault="00027A35" w:rsidP="00027A35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09B50DDC" w14:textId="77777777" w:rsidR="007B5892" w:rsidRDefault="007B5892" w:rsidP="00755462">
      <w:pPr>
        <w:jc w:val="center"/>
        <w:rPr>
          <w:rFonts w:ascii="Arial" w:hAnsi="Arial" w:cs="Arial"/>
          <w:b/>
          <w:sz w:val="22"/>
          <w:szCs w:val="22"/>
        </w:rPr>
      </w:pPr>
    </w:p>
    <w:p w14:paraId="01E15BEF" w14:textId="77777777" w:rsidR="00FF278E" w:rsidRPr="002D7539" w:rsidRDefault="00FF278E" w:rsidP="00755462">
      <w:pPr>
        <w:jc w:val="center"/>
        <w:rPr>
          <w:rFonts w:ascii="Arial" w:hAnsi="Arial" w:cs="Arial"/>
          <w:b/>
          <w:sz w:val="22"/>
          <w:szCs w:val="22"/>
        </w:rPr>
      </w:pPr>
      <w:r w:rsidRPr="002D7539">
        <w:rPr>
          <w:rFonts w:ascii="Arial" w:hAnsi="Arial" w:cs="Arial"/>
          <w:b/>
          <w:sz w:val="22"/>
          <w:szCs w:val="22"/>
        </w:rPr>
        <w:t>Čl. III</w:t>
      </w:r>
    </w:p>
    <w:p w14:paraId="3D909D57" w14:textId="77777777" w:rsidR="00FF278E" w:rsidRPr="002D7539" w:rsidRDefault="00FF278E" w:rsidP="00FF278E">
      <w:pPr>
        <w:jc w:val="center"/>
        <w:rPr>
          <w:rFonts w:ascii="Arial" w:hAnsi="Arial" w:cs="Arial"/>
          <w:b/>
          <w:sz w:val="22"/>
          <w:szCs w:val="22"/>
        </w:rPr>
      </w:pPr>
      <w:r w:rsidRPr="002D7539">
        <w:rPr>
          <w:rFonts w:ascii="Arial" w:hAnsi="Arial" w:cs="Arial"/>
          <w:b/>
          <w:sz w:val="22"/>
          <w:szCs w:val="22"/>
        </w:rPr>
        <w:t>Poskytované služby</w:t>
      </w:r>
      <w:r w:rsidR="004269A6">
        <w:rPr>
          <w:rFonts w:ascii="Arial" w:hAnsi="Arial" w:cs="Arial"/>
          <w:b/>
          <w:sz w:val="22"/>
          <w:szCs w:val="22"/>
        </w:rPr>
        <w:t xml:space="preserve"> a postup uzavírání dílčích smluv</w:t>
      </w:r>
    </w:p>
    <w:p w14:paraId="6FF0F151" w14:textId="77777777" w:rsidR="00502185" w:rsidRDefault="00B64802" w:rsidP="00C90D5B">
      <w:pPr>
        <w:numPr>
          <w:ilvl w:val="0"/>
          <w:numId w:val="25"/>
        </w:numPr>
        <w:spacing w:before="120"/>
        <w:ind w:left="431" w:hanging="4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Zprostředkovatel bude poskytovat zájemci zprostředkovatel</w:t>
      </w:r>
      <w:r w:rsidR="004F06BB">
        <w:rPr>
          <w:rFonts w:ascii="Arial" w:hAnsi="Arial" w:cs="Arial"/>
          <w:sz w:val="22"/>
          <w:szCs w:val="22"/>
        </w:rPr>
        <w:t>skou činnost</w:t>
      </w:r>
      <w:r>
        <w:rPr>
          <w:rFonts w:ascii="Arial" w:hAnsi="Arial" w:cs="Arial"/>
          <w:sz w:val="22"/>
          <w:szCs w:val="22"/>
        </w:rPr>
        <w:t xml:space="preserve"> na základě dílčích smluv, které budou </w:t>
      </w:r>
      <w:r w:rsidR="0099383D">
        <w:rPr>
          <w:rFonts w:ascii="Arial" w:hAnsi="Arial" w:cs="Arial"/>
          <w:sz w:val="22"/>
          <w:szCs w:val="22"/>
        </w:rPr>
        <w:t xml:space="preserve">uzavírány </w:t>
      </w:r>
      <w:r>
        <w:rPr>
          <w:rFonts w:ascii="Arial" w:hAnsi="Arial" w:cs="Arial"/>
          <w:sz w:val="22"/>
          <w:szCs w:val="22"/>
        </w:rPr>
        <w:t>formou</w:t>
      </w:r>
      <w:r w:rsidR="0099383D">
        <w:rPr>
          <w:rFonts w:ascii="Arial" w:hAnsi="Arial" w:cs="Arial"/>
          <w:sz w:val="22"/>
          <w:szCs w:val="22"/>
        </w:rPr>
        <w:t xml:space="preserve"> </w:t>
      </w:r>
      <w:r w:rsidR="0099383D" w:rsidRPr="004A2837">
        <w:rPr>
          <w:rFonts w:ascii="Arial" w:hAnsi="Arial" w:cs="Arial"/>
          <w:b/>
          <w:sz w:val="22"/>
          <w:szCs w:val="22"/>
        </w:rPr>
        <w:t>písemných</w:t>
      </w:r>
      <w:r w:rsidR="00895E5D">
        <w:rPr>
          <w:rFonts w:ascii="Arial" w:hAnsi="Arial" w:cs="Arial"/>
          <w:b/>
          <w:sz w:val="22"/>
          <w:szCs w:val="22"/>
        </w:rPr>
        <w:t xml:space="preserve"> </w:t>
      </w:r>
      <w:r w:rsidR="0099383D" w:rsidRPr="004A2837">
        <w:rPr>
          <w:rFonts w:ascii="Arial" w:hAnsi="Arial" w:cs="Arial"/>
          <w:b/>
          <w:sz w:val="22"/>
          <w:szCs w:val="22"/>
        </w:rPr>
        <w:t>objednávek</w:t>
      </w:r>
      <w:r w:rsidR="004A2837" w:rsidRPr="004A2837">
        <w:rPr>
          <w:rFonts w:ascii="Arial" w:hAnsi="Arial" w:cs="Arial"/>
          <w:b/>
          <w:sz w:val="22"/>
          <w:szCs w:val="22"/>
        </w:rPr>
        <w:t xml:space="preserve"> zájemce</w:t>
      </w:r>
      <w:r w:rsidR="004A2837">
        <w:rPr>
          <w:rFonts w:ascii="Arial" w:hAnsi="Arial" w:cs="Arial"/>
          <w:sz w:val="22"/>
          <w:szCs w:val="22"/>
        </w:rPr>
        <w:t xml:space="preserve"> učiněných</w:t>
      </w:r>
      <w:r w:rsidR="00B02909">
        <w:rPr>
          <w:rFonts w:ascii="Arial" w:hAnsi="Arial" w:cs="Arial"/>
          <w:sz w:val="22"/>
          <w:szCs w:val="22"/>
        </w:rPr>
        <w:t xml:space="preserve"> prostřednictvím formuláře, který tvoří Přílohu č. 1 </w:t>
      </w:r>
      <w:r w:rsidR="00895E5D">
        <w:rPr>
          <w:rFonts w:ascii="Arial" w:hAnsi="Arial" w:cs="Arial"/>
          <w:sz w:val="22"/>
          <w:szCs w:val="22"/>
        </w:rPr>
        <w:t xml:space="preserve">a nedílnou součást </w:t>
      </w:r>
      <w:r w:rsidR="00B02909">
        <w:rPr>
          <w:rFonts w:ascii="Arial" w:hAnsi="Arial" w:cs="Arial"/>
          <w:sz w:val="22"/>
          <w:szCs w:val="22"/>
        </w:rPr>
        <w:t>této smlouvy</w:t>
      </w:r>
      <w:r>
        <w:rPr>
          <w:rFonts w:ascii="Arial" w:hAnsi="Arial" w:cs="Arial"/>
          <w:sz w:val="22"/>
          <w:szCs w:val="22"/>
        </w:rPr>
        <w:t xml:space="preserve"> a akceptovaných zprostředkovatelem</w:t>
      </w:r>
      <w:r w:rsidR="00B02909">
        <w:rPr>
          <w:rFonts w:ascii="Arial" w:hAnsi="Arial" w:cs="Arial"/>
          <w:sz w:val="22"/>
          <w:szCs w:val="22"/>
        </w:rPr>
        <w:t xml:space="preserve">. </w:t>
      </w:r>
      <w:r w:rsidR="004A2837">
        <w:rPr>
          <w:rFonts w:ascii="Arial" w:hAnsi="Arial" w:cs="Arial"/>
          <w:sz w:val="22"/>
          <w:szCs w:val="22"/>
        </w:rPr>
        <w:t>Jednotlivé o</w:t>
      </w:r>
      <w:r w:rsidR="00F666B0">
        <w:rPr>
          <w:rFonts w:ascii="Arial" w:hAnsi="Arial" w:cs="Arial"/>
          <w:sz w:val="22"/>
          <w:szCs w:val="22"/>
        </w:rPr>
        <w:t>bjednávk</w:t>
      </w:r>
      <w:r w:rsidR="004A2837">
        <w:rPr>
          <w:rFonts w:ascii="Arial" w:hAnsi="Arial" w:cs="Arial"/>
          <w:sz w:val="22"/>
          <w:szCs w:val="22"/>
        </w:rPr>
        <w:t>y</w:t>
      </w:r>
      <w:r w:rsidR="00F872C4">
        <w:rPr>
          <w:rFonts w:ascii="Arial" w:hAnsi="Arial" w:cs="Arial"/>
          <w:sz w:val="22"/>
          <w:szCs w:val="22"/>
        </w:rPr>
        <w:t xml:space="preserve"> doručí zájemce zprostředkovateli poštou, osobně či e-mailem.</w:t>
      </w:r>
      <w:r w:rsidR="00F666B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Dílčí smlouva je uzavřena, potvrdí-li zprostředkovatel objednávku do 7 pracovních dnů</w:t>
      </w:r>
      <w:r w:rsidR="00C836DE">
        <w:rPr>
          <w:rFonts w:ascii="Arial" w:hAnsi="Arial" w:cs="Arial"/>
          <w:sz w:val="22"/>
          <w:szCs w:val="22"/>
        </w:rPr>
        <w:t xml:space="preserve"> </w:t>
      </w:r>
      <w:r w:rsidR="00895E5D">
        <w:rPr>
          <w:rFonts w:ascii="Arial" w:hAnsi="Arial" w:cs="Arial"/>
          <w:sz w:val="22"/>
          <w:szCs w:val="22"/>
        </w:rPr>
        <w:t xml:space="preserve">od doručení </w:t>
      </w:r>
      <w:r w:rsidR="00C836DE">
        <w:rPr>
          <w:rFonts w:ascii="Arial" w:hAnsi="Arial" w:cs="Arial"/>
          <w:sz w:val="22"/>
          <w:szCs w:val="22"/>
        </w:rPr>
        <w:t>(postačí e-mailem)</w:t>
      </w:r>
      <w:r>
        <w:rPr>
          <w:rFonts w:ascii="Arial" w:hAnsi="Arial" w:cs="Arial"/>
          <w:sz w:val="22"/>
          <w:szCs w:val="22"/>
        </w:rPr>
        <w:t>.</w:t>
      </w:r>
      <w:r w:rsidR="00895E5D">
        <w:rPr>
          <w:rFonts w:ascii="Arial" w:hAnsi="Arial" w:cs="Arial"/>
          <w:sz w:val="22"/>
          <w:szCs w:val="22"/>
        </w:rPr>
        <w:t xml:space="preserve"> Shora uvedený postup neukládá smluvním stranám nad rámec učinění a akceptace objednávky písemnou smlouvu potvrzující dané právní úkony.</w:t>
      </w:r>
    </w:p>
    <w:p w14:paraId="096691B0" w14:textId="77777777" w:rsidR="00885F25" w:rsidRPr="00C836DE" w:rsidRDefault="007B5892" w:rsidP="00CA388F">
      <w:pPr>
        <w:numPr>
          <w:ilvl w:val="0"/>
          <w:numId w:val="25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C836DE">
        <w:rPr>
          <w:rFonts w:ascii="Arial" w:hAnsi="Arial" w:cs="Arial"/>
          <w:sz w:val="22"/>
          <w:szCs w:val="22"/>
        </w:rPr>
        <w:t xml:space="preserve">V rámci </w:t>
      </w:r>
      <w:r w:rsidR="00C836DE" w:rsidRPr="00C836DE">
        <w:rPr>
          <w:rFonts w:ascii="Arial" w:hAnsi="Arial" w:cs="Arial"/>
          <w:sz w:val="22"/>
          <w:szCs w:val="22"/>
        </w:rPr>
        <w:t xml:space="preserve">zprostředkovatelské </w:t>
      </w:r>
      <w:r w:rsidR="00B64802" w:rsidRPr="00C836DE">
        <w:rPr>
          <w:rFonts w:ascii="Arial" w:hAnsi="Arial" w:cs="Arial"/>
          <w:sz w:val="22"/>
          <w:szCs w:val="22"/>
        </w:rPr>
        <w:t>činnosti bude zprostředkovatel na základě uzavřených dílčích smluv</w:t>
      </w:r>
      <w:r w:rsidR="00895E5D">
        <w:rPr>
          <w:rFonts w:ascii="Arial" w:hAnsi="Arial" w:cs="Arial"/>
          <w:sz w:val="22"/>
          <w:szCs w:val="22"/>
        </w:rPr>
        <w:t xml:space="preserve"> (akceptovaných objednávek)</w:t>
      </w:r>
      <w:r w:rsidR="00B64802" w:rsidRPr="00C836DE">
        <w:rPr>
          <w:rFonts w:ascii="Arial" w:hAnsi="Arial" w:cs="Arial"/>
          <w:sz w:val="22"/>
          <w:szCs w:val="22"/>
        </w:rPr>
        <w:t xml:space="preserve"> </w:t>
      </w:r>
      <w:r w:rsidR="00C836DE" w:rsidRPr="00C836DE">
        <w:rPr>
          <w:rFonts w:ascii="Arial" w:hAnsi="Arial" w:cs="Arial"/>
          <w:sz w:val="22"/>
          <w:szCs w:val="22"/>
        </w:rPr>
        <w:t xml:space="preserve">vyvíjet činnost směřující </w:t>
      </w:r>
      <w:r w:rsidR="00C836DE" w:rsidRPr="00C836DE">
        <w:rPr>
          <w:rFonts w:ascii="Arial" w:hAnsi="Arial" w:cs="Arial"/>
          <w:b/>
          <w:sz w:val="22"/>
          <w:szCs w:val="22"/>
        </w:rPr>
        <w:t>k v</w:t>
      </w:r>
      <w:r w:rsidR="009D2FDE" w:rsidRPr="00C836DE">
        <w:rPr>
          <w:rFonts w:ascii="Arial" w:hAnsi="Arial" w:cs="Arial"/>
          <w:b/>
          <w:sz w:val="22"/>
          <w:szCs w:val="22"/>
        </w:rPr>
        <w:t>yhledá</w:t>
      </w:r>
      <w:r w:rsidR="00CB63E0" w:rsidRPr="00C836DE">
        <w:rPr>
          <w:rFonts w:ascii="Arial" w:hAnsi="Arial" w:cs="Arial"/>
          <w:b/>
          <w:sz w:val="22"/>
          <w:szCs w:val="22"/>
        </w:rPr>
        <w:t>vání a výběr</w:t>
      </w:r>
      <w:r w:rsidR="004F06BB">
        <w:rPr>
          <w:rFonts w:ascii="Arial" w:hAnsi="Arial" w:cs="Arial"/>
          <w:b/>
          <w:sz w:val="22"/>
          <w:szCs w:val="22"/>
        </w:rPr>
        <w:t>u</w:t>
      </w:r>
      <w:r w:rsidR="00CB63E0" w:rsidRPr="00C836DE">
        <w:rPr>
          <w:rFonts w:ascii="Arial" w:hAnsi="Arial" w:cs="Arial"/>
          <w:b/>
          <w:sz w:val="22"/>
          <w:szCs w:val="22"/>
        </w:rPr>
        <w:t xml:space="preserve"> vhodných kandidátů</w:t>
      </w:r>
      <w:r w:rsidR="00E14B59" w:rsidRPr="00C836DE">
        <w:rPr>
          <w:rFonts w:ascii="Arial" w:hAnsi="Arial" w:cs="Arial"/>
          <w:b/>
          <w:sz w:val="22"/>
          <w:szCs w:val="22"/>
        </w:rPr>
        <w:t xml:space="preserve"> na jednotlivé pracovní pozice</w:t>
      </w:r>
      <w:r w:rsidR="0083679A" w:rsidRPr="00C836DE">
        <w:rPr>
          <w:rFonts w:ascii="Arial" w:hAnsi="Arial" w:cs="Arial"/>
          <w:sz w:val="22"/>
          <w:szCs w:val="22"/>
        </w:rPr>
        <w:t xml:space="preserve"> specifikované v objednávce zájemce</w:t>
      </w:r>
      <w:r w:rsidR="006E7765" w:rsidRPr="00C836DE">
        <w:rPr>
          <w:rFonts w:ascii="Arial" w:hAnsi="Arial" w:cs="Arial"/>
          <w:sz w:val="22"/>
          <w:szCs w:val="22"/>
        </w:rPr>
        <w:t>,</w:t>
      </w:r>
      <w:r w:rsidR="00B64802" w:rsidRPr="00C836DE">
        <w:rPr>
          <w:rFonts w:ascii="Arial" w:hAnsi="Arial" w:cs="Arial"/>
          <w:sz w:val="22"/>
          <w:szCs w:val="22"/>
        </w:rPr>
        <w:t xml:space="preserve"> formou:</w:t>
      </w:r>
    </w:p>
    <w:p w14:paraId="3EEFB7B9" w14:textId="77777777" w:rsidR="00CB63E0" w:rsidRPr="00042D3A" w:rsidRDefault="00B64802" w:rsidP="00C836DE">
      <w:pPr>
        <w:pStyle w:val="Odstavecseseznamem"/>
        <w:numPr>
          <w:ilvl w:val="0"/>
          <w:numId w:val="35"/>
        </w:numPr>
        <w:tabs>
          <w:tab w:val="left" w:pos="426"/>
        </w:tabs>
        <w:spacing w:before="40"/>
        <w:ind w:left="782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CB63E0" w:rsidRPr="00042D3A">
        <w:rPr>
          <w:rFonts w:ascii="Arial" w:hAnsi="Arial" w:cs="Arial"/>
          <w:sz w:val="22"/>
          <w:szCs w:val="22"/>
        </w:rPr>
        <w:t>ealizace behaviorálních předvýběrových pohovorů s</w:t>
      </w:r>
      <w:r w:rsidR="006E7765" w:rsidRPr="00042D3A">
        <w:rPr>
          <w:rFonts w:ascii="Arial" w:hAnsi="Arial" w:cs="Arial"/>
          <w:sz w:val="22"/>
          <w:szCs w:val="22"/>
        </w:rPr>
        <w:t> </w:t>
      </w:r>
      <w:r w:rsidR="00CB63E0" w:rsidRPr="00042D3A">
        <w:rPr>
          <w:rFonts w:ascii="Arial" w:hAnsi="Arial" w:cs="Arial"/>
          <w:sz w:val="22"/>
          <w:szCs w:val="22"/>
        </w:rPr>
        <w:t>kandidáty</w:t>
      </w:r>
      <w:r w:rsidR="006E7765" w:rsidRPr="00042D3A">
        <w:rPr>
          <w:rFonts w:ascii="Arial" w:hAnsi="Arial" w:cs="Arial"/>
          <w:sz w:val="22"/>
          <w:szCs w:val="22"/>
        </w:rPr>
        <w:t>,</w:t>
      </w:r>
    </w:p>
    <w:p w14:paraId="0D68032F" w14:textId="77777777" w:rsidR="005B6780" w:rsidRDefault="00B64802" w:rsidP="00C836DE">
      <w:pPr>
        <w:pStyle w:val="Odstavecseseznamem"/>
        <w:numPr>
          <w:ilvl w:val="0"/>
          <w:numId w:val="35"/>
        </w:numPr>
        <w:tabs>
          <w:tab w:val="left" w:pos="426"/>
        </w:tabs>
        <w:spacing w:before="40"/>
        <w:ind w:left="782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5B6780">
        <w:rPr>
          <w:rFonts w:ascii="Arial" w:hAnsi="Arial" w:cs="Arial"/>
          <w:sz w:val="22"/>
          <w:szCs w:val="22"/>
        </w:rPr>
        <w:t xml:space="preserve">pracování </w:t>
      </w:r>
      <w:r w:rsidR="005B6780" w:rsidRPr="00444B8F">
        <w:rPr>
          <w:rFonts w:ascii="Arial" w:hAnsi="Arial" w:cs="Arial"/>
          <w:sz w:val="22"/>
          <w:szCs w:val="22"/>
        </w:rPr>
        <w:t>životopisů (bez identifikačních údajů) a jiných požadovaných materiálů</w:t>
      </w:r>
      <w:r w:rsidR="005B6780">
        <w:rPr>
          <w:rFonts w:ascii="Arial" w:hAnsi="Arial" w:cs="Arial"/>
          <w:sz w:val="22"/>
          <w:szCs w:val="22"/>
        </w:rPr>
        <w:t>,</w:t>
      </w:r>
    </w:p>
    <w:p w14:paraId="6A4EE6C8" w14:textId="77777777" w:rsidR="005B6780" w:rsidRPr="00444B8F" w:rsidRDefault="00B64802" w:rsidP="00C836DE">
      <w:pPr>
        <w:pStyle w:val="Odstavecseseznamem"/>
        <w:numPr>
          <w:ilvl w:val="0"/>
          <w:numId w:val="35"/>
        </w:numPr>
        <w:tabs>
          <w:tab w:val="left" w:pos="426"/>
        </w:tabs>
        <w:spacing w:before="40"/>
        <w:ind w:left="782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5B6780">
        <w:rPr>
          <w:rFonts w:ascii="Arial" w:hAnsi="Arial" w:cs="Arial"/>
          <w:sz w:val="22"/>
          <w:szCs w:val="22"/>
        </w:rPr>
        <w:t xml:space="preserve">pracování </w:t>
      </w:r>
      <w:r w:rsidR="005B6780" w:rsidRPr="00444B8F">
        <w:rPr>
          <w:rFonts w:ascii="Arial" w:hAnsi="Arial" w:cs="Arial"/>
          <w:sz w:val="22"/>
          <w:szCs w:val="22"/>
        </w:rPr>
        <w:t>doporučující zprávy z </w:t>
      </w:r>
      <w:proofErr w:type="spellStart"/>
      <w:r w:rsidR="005B6780" w:rsidRPr="00444B8F">
        <w:rPr>
          <w:rFonts w:ascii="Arial" w:hAnsi="Arial" w:cs="Arial"/>
          <w:sz w:val="22"/>
          <w:szCs w:val="22"/>
        </w:rPr>
        <w:t>předinterview</w:t>
      </w:r>
      <w:proofErr w:type="spellEnd"/>
      <w:r w:rsidR="005B6780" w:rsidRPr="00444B8F">
        <w:rPr>
          <w:rFonts w:ascii="Arial" w:hAnsi="Arial" w:cs="Arial"/>
          <w:sz w:val="22"/>
          <w:szCs w:val="22"/>
        </w:rPr>
        <w:t xml:space="preserve"> (informace o kompetencích kandidáta, jeho motivaci, možném termínu nástupu do zaměstnání a mzdových požadavcích)</w:t>
      </w:r>
      <w:r w:rsidR="0088151F">
        <w:rPr>
          <w:rFonts w:ascii="Arial" w:hAnsi="Arial" w:cs="Arial"/>
          <w:sz w:val="22"/>
          <w:szCs w:val="22"/>
        </w:rPr>
        <w:t>,</w:t>
      </w:r>
    </w:p>
    <w:p w14:paraId="6FF87626" w14:textId="77777777" w:rsidR="00CB63E0" w:rsidRPr="00444B8F" w:rsidRDefault="00B64802" w:rsidP="00C836DE">
      <w:pPr>
        <w:pStyle w:val="Odstavecseseznamem"/>
        <w:numPr>
          <w:ilvl w:val="0"/>
          <w:numId w:val="35"/>
        </w:numPr>
        <w:tabs>
          <w:tab w:val="left" w:pos="426"/>
        </w:tabs>
        <w:spacing w:before="40"/>
        <w:ind w:left="782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CB63E0" w:rsidRPr="00444B8F">
        <w:rPr>
          <w:rFonts w:ascii="Arial" w:hAnsi="Arial" w:cs="Arial"/>
          <w:sz w:val="22"/>
          <w:szCs w:val="22"/>
        </w:rPr>
        <w:t>ealizace a organizace výběrového řízení v prostorách zprostředkovatele</w:t>
      </w:r>
      <w:r w:rsidR="006E7765">
        <w:rPr>
          <w:rFonts w:ascii="Arial" w:hAnsi="Arial" w:cs="Arial"/>
          <w:sz w:val="22"/>
          <w:szCs w:val="22"/>
        </w:rPr>
        <w:t>,</w:t>
      </w:r>
    </w:p>
    <w:p w14:paraId="29D9746F" w14:textId="77777777" w:rsidR="00CB63E0" w:rsidRPr="00444B8F" w:rsidRDefault="00B64802" w:rsidP="00C836DE">
      <w:pPr>
        <w:pStyle w:val="Odstavecseseznamem"/>
        <w:numPr>
          <w:ilvl w:val="0"/>
          <w:numId w:val="35"/>
        </w:numPr>
        <w:tabs>
          <w:tab w:val="left" w:pos="426"/>
        </w:tabs>
        <w:spacing w:before="40"/>
        <w:ind w:left="782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CB63E0" w:rsidRPr="00444B8F">
        <w:rPr>
          <w:rFonts w:ascii="Arial" w:hAnsi="Arial" w:cs="Arial"/>
          <w:sz w:val="22"/>
          <w:szCs w:val="22"/>
        </w:rPr>
        <w:t>onzultace a poradenství při výběru kandidátů</w:t>
      </w:r>
      <w:r w:rsidR="005B6780">
        <w:rPr>
          <w:rFonts w:ascii="Arial" w:hAnsi="Arial" w:cs="Arial"/>
          <w:sz w:val="22"/>
          <w:szCs w:val="22"/>
        </w:rPr>
        <w:t>,</w:t>
      </w:r>
    </w:p>
    <w:p w14:paraId="16549E11" w14:textId="77777777" w:rsidR="00CB63E0" w:rsidRDefault="00B64802" w:rsidP="00C836DE">
      <w:pPr>
        <w:pStyle w:val="Odstavecseseznamem"/>
        <w:numPr>
          <w:ilvl w:val="0"/>
          <w:numId w:val="35"/>
        </w:numPr>
        <w:tabs>
          <w:tab w:val="left" w:pos="426"/>
        </w:tabs>
        <w:spacing w:before="40"/>
        <w:ind w:left="782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CB63E0" w:rsidRPr="00444B8F">
        <w:rPr>
          <w:rFonts w:ascii="Arial" w:hAnsi="Arial" w:cs="Arial"/>
          <w:sz w:val="22"/>
          <w:szCs w:val="22"/>
        </w:rPr>
        <w:t>nzerce na webových stránkách a pracovních serverech</w:t>
      </w:r>
      <w:r w:rsidR="004269A6">
        <w:rPr>
          <w:rFonts w:ascii="Arial" w:hAnsi="Arial" w:cs="Arial"/>
          <w:sz w:val="22"/>
          <w:szCs w:val="22"/>
        </w:rPr>
        <w:t xml:space="preserve"> (v rozsahu stanoveném zprostředkovatelem s ohledem na dosažení účelu v konkrétním případě)</w:t>
      </w:r>
      <w:r w:rsidR="005B6780">
        <w:rPr>
          <w:rFonts w:ascii="Arial" w:hAnsi="Arial" w:cs="Arial"/>
          <w:sz w:val="22"/>
          <w:szCs w:val="22"/>
        </w:rPr>
        <w:t>,</w:t>
      </w:r>
    </w:p>
    <w:p w14:paraId="4740C08D" w14:textId="77777777" w:rsidR="00662B37" w:rsidRDefault="00662B37" w:rsidP="00C5485A">
      <w:pPr>
        <w:tabs>
          <w:tab w:val="left" w:pos="426"/>
        </w:tabs>
        <w:spacing w:before="6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836DE">
        <w:rPr>
          <w:rFonts w:ascii="Arial" w:hAnsi="Arial" w:cs="Arial"/>
          <w:sz w:val="22"/>
          <w:szCs w:val="22"/>
        </w:rPr>
        <w:t>Nevznikne-li zprostředkovateli v jednotlivých případech nárok na provizi</w:t>
      </w:r>
      <w:r w:rsidR="00895E5D">
        <w:rPr>
          <w:rFonts w:ascii="Arial" w:hAnsi="Arial" w:cs="Arial"/>
          <w:sz w:val="22"/>
          <w:szCs w:val="22"/>
        </w:rPr>
        <w:t xml:space="preserve"> za shora uvedenou činnost</w:t>
      </w:r>
      <w:r w:rsidR="00C836DE">
        <w:rPr>
          <w:rFonts w:ascii="Arial" w:hAnsi="Arial" w:cs="Arial"/>
          <w:sz w:val="22"/>
          <w:szCs w:val="22"/>
        </w:rPr>
        <w:t>, nebude mít nárok na náhradu nákladů či odměny za činnosti provedené dle tohoto bodu</w:t>
      </w:r>
      <w:r w:rsidR="00895E5D">
        <w:rPr>
          <w:rFonts w:ascii="Arial" w:hAnsi="Arial" w:cs="Arial"/>
          <w:sz w:val="22"/>
          <w:szCs w:val="22"/>
        </w:rPr>
        <w:t xml:space="preserve"> s výjimkou uvedených v této smlouvě</w:t>
      </w:r>
      <w:r w:rsidR="00C836DE">
        <w:rPr>
          <w:rFonts w:ascii="Arial" w:hAnsi="Arial" w:cs="Arial"/>
          <w:sz w:val="22"/>
          <w:szCs w:val="22"/>
        </w:rPr>
        <w:t xml:space="preserve">. </w:t>
      </w:r>
    </w:p>
    <w:p w14:paraId="1A27BAEA" w14:textId="77777777" w:rsidR="00C836DE" w:rsidRPr="00C836DE" w:rsidRDefault="00C836DE" w:rsidP="00CA388F">
      <w:pPr>
        <w:numPr>
          <w:ilvl w:val="0"/>
          <w:numId w:val="25"/>
        </w:numPr>
        <w:tabs>
          <w:tab w:val="left" w:pos="426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písemného dodatku</w:t>
      </w:r>
      <w:r w:rsidR="00467915">
        <w:rPr>
          <w:rFonts w:ascii="Arial" w:hAnsi="Arial" w:cs="Arial"/>
          <w:sz w:val="22"/>
          <w:szCs w:val="22"/>
        </w:rPr>
        <w:t xml:space="preserve"> (není-li dále uvedeno jinak)</w:t>
      </w:r>
      <w:r>
        <w:rPr>
          <w:rFonts w:ascii="Arial" w:hAnsi="Arial" w:cs="Arial"/>
          <w:sz w:val="22"/>
          <w:szCs w:val="22"/>
        </w:rPr>
        <w:t xml:space="preserve"> uzavřeného smluvními stranami k dílčí smlouvě bude zprostředkovatel provádět </w:t>
      </w:r>
      <w:r w:rsidRPr="00C836DE">
        <w:rPr>
          <w:rFonts w:ascii="Arial" w:hAnsi="Arial" w:cs="Arial"/>
          <w:b/>
          <w:sz w:val="22"/>
          <w:szCs w:val="22"/>
        </w:rPr>
        <w:t>výběr kandidátů podrobnějším zkoumáním jejich osobnosti a schopností</w:t>
      </w:r>
      <w:r w:rsidRPr="00C836DE">
        <w:rPr>
          <w:rFonts w:ascii="Arial" w:hAnsi="Arial" w:cs="Arial"/>
          <w:sz w:val="22"/>
          <w:szCs w:val="22"/>
        </w:rPr>
        <w:t>, formou:</w:t>
      </w:r>
    </w:p>
    <w:p w14:paraId="013A66BF" w14:textId="77777777" w:rsidR="00FF278E" w:rsidRPr="00042D3A" w:rsidRDefault="00FF278E" w:rsidP="00C836DE">
      <w:pPr>
        <w:pStyle w:val="Odstavecseseznamem"/>
        <w:numPr>
          <w:ilvl w:val="0"/>
          <w:numId w:val="11"/>
        </w:numPr>
        <w:tabs>
          <w:tab w:val="clear" w:pos="1068"/>
          <w:tab w:val="num" w:pos="851"/>
        </w:tabs>
        <w:spacing w:before="60"/>
        <w:ind w:left="851" w:hanging="425"/>
        <w:jc w:val="both"/>
        <w:rPr>
          <w:rFonts w:ascii="Arial" w:hAnsi="Arial" w:cs="Arial"/>
          <w:sz w:val="22"/>
          <w:szCs w:val="22"/>
        </w:rPr>
      </w:pPr>
      <w:proofErr w:type="spellStart"/>
      <w:r w:rsidRPr="00042D3A">
        <w:rPr>
          <w:rFonts w:ascii="Arial" w:hAnsi="Arial" w:cs="Arial"/>
          <w:sz w:val="22"/>
          <w:szCs w:val="22"/>
        </w:rPr>
        <w:t>Competency</w:t>
      </w:r>
      <w:proofErr w:type="spellEnd"/>
      <w:r w:rsidRPr="00042D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2D3A">
        <w:rPr>
          <w:rFonts w:ascii="Arial" w:hAnsi="Arial" w:cs="Arial"/>
          <w:sz w:val="22"/>
          <w:szCs w:val="22"/>
        </w:rPr>
        <w:t>Based</w:t>
      </w:r>
      <w:proofErr w:type="spellEnd"/>
      <w:r w:rsidRPr="00042D3A">
        <w:rPr>
          <w:rFonts w:ascii="Arial" w:hAnsi="Arial" w:cs="Arial"/>
          <w:sz w:val="22"/>
          <w:szCs w:val="22"/>
        </w:rPr>
        <w:t xml:space="preserve"> Interview</w:t>
      </w:r>
      <w:r w:rsidR="00EF5941" w:rsidRPr="00042D3A">
        <w:rPr>
          <w:rFonts w:ascii="Arial" w:hAnsi="Arial" w:cs="Arial"/>
          <w:sz w:val="22"/>
          <w:szCs w:val="22"/>
        </w:rPr>
        <w:t>,</w:t>
      </w:r>
    </w:p>
    <w:p w14:paraId="388468A8" w14:textId="77777777" w:rsidR="00FF278E" w:rsidRPr="00444B8F" w:rsidRDefault="00FF278E" w:rsidP="00C836DE">
      <w:pPr>
        <w:numPr>
          <w:ilvl w:val="0"/>
          <w:numId w:val="11"/>
        </w:numPr>
        <w:tabs>
          <w:tab w:val="clear" w:pos="1068"/>
          <w:tab w:val="num" w:pos="851"/>
        </w:tabs>
        <w:ind w:left="851" w:hanging="425"/>
        <w:jc w:val="both"/>
        <w:rPr>
          <w:rFonts w:ascii="Arial" w:hAnsi="Arial" w:cs="Arial"/>
          <w:sz w:val="22"/>
          <w:szCs w:val="22"/>
        </w:rPr>
      </w:pPr>
      <w:r w:rsidRPr="00444B8F">
        <w:rPr>
          <w:rFonts w:ascii="Arial" w:hAnsi="Arial" w:cs="Arial"/>
          <w:sz w:val="22"/>
          <w:szCs w:val="22"/>
        </w:rPr>
        <w:t xml:space="preserve">Trénink </w:t>
      </w:r>
      <w:proofErr w:type="spellStart"/>
      <w:r w:rsidRPr="00444B8F">
        <w:rPr>
          <w:rFonts w:ascii="Arial" w:hAnsi="Arial" w:cs="Arial"/>
          <w:sz w:val="22"/>
          <w:szCs w:val="22"/>
        </w:rPr>
        <w:t>Competency</w:t>
      </w:r>
      <w:proofErr w:type="spellEnd"/>
      <w:r w:rsidRPr="00444B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44B8F">
        <w:rPr>
          <w:rFonts w:ascii="Arial" w:hAnsi="Arial" w:cs="Arial"/>
          <w:sz w:val="22"/>
          <w:szCs w:val="22"/>
        </w:rPr>
        <w:t>Based</w:t>
      </w:r>
      <w:proofErr w:type="spellEnd"/>
      <w:r w:rsidRPr="00444B8F">
        <w:rPr>
          <w:rFonts w:ascii="Arial" w:hAnsi="Arial" w:cs="Arial"/>
          <w:sz w:val="22"/>
          <w:szCs w:val="22"/>
        </w:rPr>
        <w:t xml:space="preserve"> Interview aneb Jak správně vybrat zaměstnance</w:t>
      </w:r>
      <w:r w:rsidR="00EF5941">
        <w:rPr>
          <w:rFonts w:ascii="Arial" w:hAnsi="Arial" w:cs="Arial"/>
          <w:sz w:val="22"/>
          <w:szCs w:val="22"/>
        </w:rPr>
        <w:t>,</w:t>
      </w:r>
    </w:p>
    <w:p w14:paraId="4AAFC282" w14:textId="77777777" w:rsidR="00FF278E" w:rsidRPr="00444B8F" w:rsidRDefault="00FF278E" w:rsidP="00C836DE">
      <w:pPr>
        <w:numPr>
          <w:ilvl w:val="0"/>
          <w:numId w:val="11"/>
        </w:numPr>
        <w:tabs>
          <w:tab w:val="clear" w:pos="1068"/>
          <w:tab w:val="num" w:pos="851"/>
        </w:tabs>
        <w:ind w:left="851" w:hanging="425"/>
        <w:jc w:val="both"/>
        <w:rPr>
          <w:rFonts w:ascii="Arial" w:hAnsi="Arial" w:cs="Arial"/>
          <w:sz w:val="22"/>
          <w:szCs w:val="22"/>
        </w:rPr>
      </w:pPr>
      <w:proofErr w:type="spellStart"/>
      <w:r w:rsidRPr="00444B8F">
        <w:rPr>
          <w:rFonts w:ascii="Arial" w:hAnsi="Arial" w:cs="Arial"/>
          <w:sz w:val="22"/>
          <w:szCs w:val="22"/>
        </w:rPr>
        <w:t>Assessment</w:t>
      </w:r>
      <w:proofErr w:type="spellEnd"/>
      <w:r w:rsidRPr="00444B8F">
        <w:rPr>
          <w:rFonts w:ascii="Arial" w:hAnsi="Arial" w:cs="Arial"/>
          <w:sz w:val="22"/>
          <w:szCs w:val="22"/>
        </w:rPr>
        <w:t>/</w:t>
      </w:r>
      <w:proofErr w:type="spellStart"/>
      <w:r w:rsidRPr="00444B8F">
        <w:rPr>
          <w:rFonts w:ascii="Arial" w:hAnsi="Arial" w:cs="Arial"/>
          <w:sz w:val="22"/>
          <w:szCs w:val="22"/>
        </w:rPr>
        <w:t>Development</w:t>
      </w:r>
      <w:proofErr w:type="spellEnd"/>
      <w:r w:rsidRPr="00444B8F">
        <w:rPr>
          <w:rFonts w:ascii="Arial" w:hAnsi="Arial" w:cs="Arial"/>
          <w:sz w:val="22"/>
          <w:szCs w:val="22"/>
        </w:rPr>
        <w:t xml:space="preserve"> Center</w:t>
      </w:r>
      <w:r w:rsidR="00EF5941">
        <w:rPr>
          <w:rFonts w:ascii="Arial" w:hAnsi="Arial" w:cs="Arial"/>
          <w:sz w:val="22"/>
          <w:szCs w:val="22"/>
        </w:rPr>
        <w:t>,</w:t>
      </w:r>
    </w:p>
    <w:p w14:paraId="53C5D37C" w14:textId="77777777" w:rsidR="00FF278E" w:rsidRPr="00444B8F" w:rsidRDefault="00FF278E" w:rsidP="00C836DE">
      <w:pPr>
        <w:numPr>
          <w:ilvl w:val="0"/>
          <w:numId w:val="11"/>
        </w:numPr>
        <w:tabs>
          <w:tab w:val="clear" w:pos="1068"/>
          <w:tab w:val="num" w:pos="851"/>
        </w:tabs>
        <w:ind w:left="851" w:hanging="425"/>
        <w:jc w:val="both"/>
        <w:rPr>
          <w:rFonts w:ascii="Arial" w:hAnsi="Arial" w:cs="Arial"/>
          <w:sz w:val="22"/>
          <w:szCs w:val="22"/>
        </w:rPr>
      </w:pPr>
      <w:r w:rsidRPr="00444B8F">
        <w:rPr>
          <w:rFonts w:ascii="Arial" w:hAnsi="Arial" w:cs="Arial"/>
          <w:sz w:val="22"/>
          <w:szCs w:val="22"/>
        </w:rPr>
        <w:t>Psychodiagnostika</w:t>
      </w:r>
      <w:r w:rsidR="00EF5941">
        <w:rPr>
          <w:rFonts w:ascii="Arial" w:hAnsi="Arial" w:cs="Arial"/>
          <w:sz w:val="22"/>
          <w:szCs w:val="22"/>
        </w:rPr>
        <w:t>,</w:t>
      </w:r>
    </w:p>
    <w:p w14:paraId="674F2937" w14:textId="77777777" w:rsidR="00FF278E" w:rsidRDefault="00FF278E" w:rsidP="00C836DE">
      <w:pPr>
        <w:numPr>
          <w:ilvl w:val="0"/>
          <w:numId w:val="11"/>
        </w:numPr>
        <w:tabs>
          <w:tab w:val="clear" w:pos="1068"/>
          <w:tab w:val="num" w:pos="851"/>
        </w:tabs>
        <w:ind w:left="851" w:hanging="425"/>
        <w:jc w:val="both"/>
        <w:rPr>
          <w:rFonts w:ascii="Arial" w:hAnsi="Arial" w:cs="Arial"/>
          <w:sz w:val="22"/>
          <w:szCs w:val="22"/>
        </w:rPr>
      </w:pPr>
      <w:r w:rsidRPr="00444B8F">
        <w:rPr>
          <w:rFonts w:ascii="Arial" w:hAnsi="Arial" w:cs="Arial"/>
          <w:sz w:val="22"/>
          <w:szCs w:val="22"/>
        </w:rPr>
        <w:t>Typologie osobnosti MBTI (</w:t>
      </w:r>
      <w:proofErr w:type="spellStart"/>
      <w:r w:rsidRPr="00444B8F">
        <w:rPr>
          <w:rFonts w:ascii="Arial" w:hAnsi="Arial" w:cs="Arial"/>
          <w:sz w:val="22"/>
          <w:szCs w:val="22"/>
        </w:rPr>
        <w:t>Myers</w:t>
      </w:r>
      <w:proofErr w:type="spellEnd"/>
      <w:r w:rsidRPr="00444B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44B8F">
        <w:rPr>
          <w:rFonts w:ascii="Arial" w:hAnsi="Arial" w:cs="Arial"/>
          <w:sz w:val="22"/>
          <w:szCs w:val="22"/>
        </w:rPr>
        <w:t>Briggs</w:t>
      </w:r>
      <w:proofErr w:type="spellEnd"/>
      <w:r w:rsidRPr="00444B8F">
        <w:rPr>
          <w:rFonts w:ascii="Arial" w:hAnsi="Arial" w:cs="Arial"/>
          <w:sz w:val="22"/>
          <w:szCs w:val="22"/>
        </w:rPr>
        <w:t xml:space="preserve"> Type </w:t>
      </w:r>
      <w:proofErr w:type="spellStart"/>
      <w:r w:rsidRPr="00444B8F">
        <w:rPr>
          <w:rFonts w:ascii="Arial" w:hAnsi="Arial" w:cs="Arial"/>
          <w:sz w:val="22"/>
          <w:szCs w:val="22"/>
        </w:rPr>
        <w:t>Indicator</w:t>
      </w:r>
      <w:proofErr w:type="spellEnd"/>
      <w:r w:rsidRPr="00444B8F">
        <w:rPr>
          <w:rFonts w:ascii="Arial" w:hAnsi="Arial" w:cs="Arial"/>
          <w:sz w:val="22"/>
          <w:szCs w:val="22"/>
        </w:rPr>
        <w:t>)</w:t>
      </w:r>
      <w:r w:rsidR="00EF5941">
        <w:rPr>
          <w:rFonts w:ascii="Arial" w:hAnsi="Arial" w:cs="Arial"/>
          <w:sz w:val="22"/>
          <w:szCs w:val="22"/>
        </w:rPr>
        <w:t>,</w:t>
      </w:r>
    </w:p>
    <w:p w14:paraId="62ED15C5" w14:textId="77777777" w:rsidR="00FF278E" w:rsidRPr="00042D3A" w:rsidRDefault="00FF278E" w:rsidP="00C836DE">
      <w:pPr>
        <w:numPr>
          <w:ilvl w:val="0"/>
          <w:numId w:val="11"/>
        </w:numPr>
        <w:tabs>
          <w:tab w:val="clear" w:pos="1068"/>
          <w:tab w:val="num" w:pos="851"/>
        </w:tabs>
        <w:ind w:left="851" w:hanging="425"/>
        <w:jc w:val="both"/>
        <w:rPr>
          <w:rFonts w:ascii="Arial" w:hAnsi="Arial" w:cs="Arial"/>
          <w:sz w:val="22"/>
          <w:szCs w:val="22"/>
        </w:rPr>
      </w:pPr>
      <w:r w:rsidRPr="00042D3A">
        <w:rPr>
          <w:rFonts w:ascii="Arial" w:hAnsi="Arial" w:cs="Arial"/>
          <w:sz w:val="22"/>
          <w:szCs w:val="22"/>
        </w:rPr>
        <w:t>Tvorba kompetenčních modelů</w:t>
      </w:r>
      <w:r w:rsidR="00EF5941" w:rsidRPr="00042D3A">
        <w:rPr>
          <w:rFonts w:ascii="Arial" w:hAnsi="Arial" w:cs="Arial"/>
          <w:sz w:val="22"/>
          <w:szCs w:val="22"/>
        </w:rPr>
        <w:t>,</w:t>
      </w:r>
    </w:p>
    <w:p w14:paraId="3C690AE5" w14:textId="77777777" w:rsidR="00FF278E" w:rsidRDefault="00FF278E" w:rsidP="00C836DE">
      <w:pPr>
        <w:numPr>
          <w:ilvl w:val="0"/>
          <w:numId w:val="11"/>
        </w:numPr>
        <w:tabs>
          <w:tab w:val="clear" w:pos="1068"/>
          <w:tab w:val="num" w:pos="851"/>
        </w:tabs>
        <w:ind w:left="851" w:hanging="425"/>
        <w:jc w:val="both"/>
        <w:rPr>
          <w:rFonts w:ascii="Arial" w:hAnsi="Arial" w:cs="Arial"/>
          <w:sz w:val="22"/>
          <w:szCs w:val="22"/>
        </w:rPr>
      </w:pPr>
      <w:proofErr w:type="spellStart"/>
      <w:r w:rsidRPr="00444B8F">
        <w:rPr>
          <w:rFonts w:ascii="Arial" w:hAnsi="Arial" w:cs="Arial"/>
          <w:sz w:val="22"/>
          <w:szCs w:val="22"/>
        </w:rPr>
        <w:t>Head</w:t>
      </w:r>
      <w:proofErr w:type="spellEnd"/>
      <w:r w:rsidRPr="00444B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44B8F">
        <w:rPr>
          <w:rFonts w:ascii="Arial" w:hAnsi="Arial" w:cs="Arial"/>
          <w:sz w:val="22"/>
          <w:szCs w:val="22"/>
        </w:rPr>
        <w:t>hunting</w:t>
      </w:r>
      <w:proofErr w:type="spellEnd"/>
      <w:r w:rsidR="00EF5941">
        <w:rPr>
          <w:rFonts w:ascii="Arial" w:hAnsi="Arial" w:cs="Arial"/>
          <w:sz w:val="22"/>
          <w:szCs w:val="22"/>
        </w:rPr>
        <w:t>,</w:t>
      </w:r>
    </w:p>
    <w:p w14:paraId="24D3D559" w14:textId="77777777" w:rsidR="00FF278E" w:rsidRPr="00F87D4A" w:rsidRDefault="00FF278E" w:rsidP="00C836DE">
      <w:pPr>
        <w:numPr>
          <w:ilvl w:val="0"/>
          <w:numId w:val="11"/>
        </w:numPr>
        <w:tabs>
          <w:tab w:val="clear" w:pos="1068"/>
          <w:tab w:val="num" w:pos="851"/>
        </w:tabs>
        <w:ind w:left="851" w:hanging="425"/>
        <w:jc w:val="both"/>
        <w:rPr>
          <w:rFonts w:ascii="Arial" w:hAnsi="Arial" w:cs="Arial"/>
          <w:sz w:val="22"/>
          <w:szCs w:val="22"/>
        </w:rPr>
      </w:pPr>
      <w:proofErr w:type="spellStart"/>
      <w:r w:rsidRPr="00F87D4A">
        <w:rPr>
          <w:rFonts w:ascii="Arial" w:hAnsi="Arial" w:cs="Arial"/>
          <w:sz w:val="22"/>
          <w:szCs w:val="22"/>
        </w:rPr>
        <w:t>Executive</w:t>
      </w:r>
      <w:proofErr w:type="spellEnd"/>
      <w:r w:rsidRPr="00F87D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87D4A">
        <w:rPr>
          <w:rFonts w:ascii="Arial" w:hAnsi="Arial" w:cs="Arial"/>
          <w:sz w:val="22"/>
          <w:szCs w:val="22"/>
        </w:rPr>
        <w:t>search</w:t>
      </w:r>
      <w:proofErr w:type="spellEnd"/>
      <w:r w:rsidR="00EF5941">
        <w:rPr>
          <w:rFonts w:ascii="Arial" w:hAnsi="Arial" w:cs="Arial"/>
          <w:sz w:val="22"/>
          <w:szCs w:val="22"/>
        </w:rPr>
        <w:t>,</w:t>
      </w:r>
    </w:p>
    <w:p w14:paraId="6DAC8F38" w14:textId="77777777" w:rsidR="00FF278E" w:rsidRPr="00444B8F" w:rsidRDefault="00FF278E" w:rsidP="00C836DE">
      <w:pPr>
        <w:numPr>
          <w:ilvl w:val="0"/>
          <w:numId w:val="11"/>
        </w:numPr>
        <w:tabs>
          <w:tab w:val="clear" w:pos="1068"/>
          <w:tab w:val="num" w:pos="851"/>
        </w:tabs>
        <w:ind w:left="851" w:hanging="425"/>
        <w:jc w:val="both"/>
        <w:rPr>
          <w:rFonts w:ascii="Arial" w:hAnsi="Arial" w:cs="Arial"/>
          <w:sz w:val="22"/>
          <w:szCs w:val="22"/>
        </w:rPr>
      </w:pPr>
      <w:r w:rsidRPr="00444B8F">
        <w:rPr>
          <w:rFonts w:ascii="Arial" w:hAnsi="Arial" w:cs="Arial"/>
          <w:sz w:val="22"/>
          <w:szCs w:val="22"/>
        </w:rPr>
        <w:lastRenderedPageBreak/>
        <w:t>Jazykové testy</w:t>
      </w:r>
      <w:r w:rsidR="00EF5941">
        <w:rPr>
          <w:rFonts w:ascii="Arial" w:hAnsi="Arial" w:cs="Arial"/>
          <w:sz w:val="22"/>
          <w:szCs w:val="22"/>
        </w:rPr>
        <w:t>,</w:t>
      </w:r>
    </w:p>
    <w:p w14:paraId="0FFF5A06" w14:textId="77777777" w:rsidR="00FF278E" w:rsidRPr="00444B8F" w:rsidRDefault="00FF278E" w:rsidP="00C836DE">
      <w:pPr>
        <w:numPr>
          <w:ilvl w:val="0"/>
          <w:numId w:val="11"/>
        </w:numPr>
        <w:tabs>
          <w:tab w:val="clear" w:pos="1068"/>
          <w:tab w:val="num" w:pos="851"/>
        </w:tabs>
        <w:ind w:hanging="640"/>
        <w:jc w:val="both"/>
        <w:rPr>
          <w:rFonts w:ascii="Arial" w:hAnsi="Arial" w:cs="Arial"/>
          <w:sz w:val="22"/>
          <w:szCs w:val="22"/>
        </w:rPr>
      </w:pPr>
      <w:r w:rsidRPr="00444B8F">
        <w:rPr>
          <w:rFonts w:ascii="Arial" w:hAnsi="Arial" w:cs="Arial"/>
          <w:sz w:val="22"/>
          <w:szCs w:val="22"/>
        </w:rPr>
        <w:t>Odborné testy</w:t>
      </w:r>
      <w:r w:rsidR="00EF5941">
        <w:rPr>
          <w:rFonts w:ascii="Arial" w:hAnsi="Arial" w:cs="Arial"/>
          <w:sz w:val="22"/>
          <w:szCs w:val="22"/>
        </w:rPr>
        <w:t>,</w:t>
      </w:r>
    </w:p>
    <w:p w14:paraId="522D4343" w14:textId="77777777" w:rsidR="00FF278E" w:rsidRPr="00444B8F" w:rsidRDefault="00FF278E" w:rsidP="00C836DE">
      <w:pPr>
        <w:numPr>
          <w:ilvl w:val="0"/>
          <w:numId w:val="11"/>
        </w:numPr>
        <w:tabs>
          <w:tab w:val="clear" w:pos="1068"/>
          <w:tab w:val="num" w:pos="567"/>
          <w:tab w:val="num" w:pos="851"/>
        </w:tabs>
        <w:ind w:hanging="640"/>
        <w:jc w:val="both"/>
        <w:rPr>
          <w:rFonts w:ascii="Arial" w:hAnsi="Arial" w:cs="Arial"/>
          <w:sz w:val="22"/>
          <w:szCs w:val="22"/>
        </w:rPr>
      </w:pPr>
      <w:r w:rsidRPr="00444B8F">
        <w:rPr>
          <w:rFonts w:ascii="Arial" w:hAnsi="Arial" w:cs="Arial"/>
          <w:sz w:val="22"/>
          <w:szCs w:val="22"/>
        </w:rPr>
        <w:t xml:space="preserve">Inzerce v médiích na základě vyžádání </w:t>
      </w:r>
      <w:r w:rsidR="00EF5941">
        <w:rPr>
          <w:rFonts w:ascii="Arial" w:hAnsi="Arial" w:cs="Arial"/>
          <w:sz w:val="22"/>
          <w:szCs w:val="22"/>
        </w:rPr>
        <w:t>zájemce.</w:t>
      </w:r>
    </w:p>
    <w:p w14:paraId="2D7A4C30" w14:textId="77777777" w:rsidR="00FF278E" w:rsidRDefault="00FF278E" w:rsidP="00FF278E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1E3FDF2D" w14:textId="77777777" w:rsidR="00C836DE" w:rsidRDefault="00C12EB7" w:rsidP="00C836DE">
      <w:pPr>
        <w:tabs>
          <w:tab w:val="left" w:pos="426"/>
        </w:tabs>
        <w:spacing w:before="12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Dodatek k dílčí smlouvě </w:t>
      </w:r>
      <w:r w:rsidR="00895E5D">
        <w:rPr>
          <w:rFonts w:ascii="Arial" w:hAnsi="Arial" w:cs="Arial"/>
          <w:sz w:val="22"/>
          <w:szCs w:val="22"/>
        </w:rPr>
        <w:t>může být rovněž uzavřen f</w:t>
      </w:r>
      <w:r>
        <w:rPr>
          <w:rFonts w:ascii="Arial" w:hAnsi="Arial" w:cs="Arial"/>
          <w:sz w:val="22"/>
          <w:szCs w:val="22"/>
        </w:rPr>
        <w:t xml:space="preserve">ormou písemné objednávky zájemce akceptované zprostředkovatelem. </w:t>
      </w:r>
      <w:r w:rsidR="00C836DE">
        <w:rPr>
          <w:rFonts w:ascii="Arial" w:hAnsi="Arial" w:cs="Arial"/>
          <w:sz w:val="22"/>
          <w:szCs w:val="22"/>
        </w:rPr>
        <w:t xml:space="preserve">Dle dohody smluvních stran není provize za služby </w:t>
      </w:r>
      <w:r w:rsidR="004F06BB">
        <w:rPr>
          <w:rFonts w:ascii="Arial" w:hAnsi="Arial" w:cs="Arial"/>
          <w:sz w:val="22"/>
          <w:szCs w:val="22"/>
        </w:rPr>
        <w:t>uvedené v tomto bodě</w:t>
      </w:r>
      <w:r>
        <w:rPr>
          <w:rFonts w:ascii="Arial" w:hAnsi="Arial" w:cs="Arial"/>
          <w:sz w:val="22"/>
          <w:szCs w:val="22"/>
        </w:rPr>
        <w:t xml:space="preserve"> smlouvy </w:t>
      </w:r>
      <w:r w:rsidR="00C836DE">
        <w:rPr>
          <w:rFonts w:ascii="Arial" w:hAnsi="Arial" w:cs="Arial"/>
          <w:sz w:val="22"/>
          <w:szCs w:val="22"/>
        </w:rPr>
        <w:t xml:space="preserve">součástí provize </w:t>
      </w:r>
      <w:r>
        <w:rPr>
          <w:rFonts w:ascii="Arial" w:hAnsi="Arial" w:cs="Arial"/>
          <w:sz w:val="22"/>
          <w:szCs w:val="22"/>
        </w:rPr>
        <w:t xml:space="preserve">sjednané dle </w:t>
      </w:r>
      <w:r w:rsidR="00C836DE">
        <w:rPr>
          <w:rFonts w:ascii="Arial" w:hAnsi="Arial" w:cs="Arial"/>
          <w:sz w:val="22"/>
          <w:szCs w:val="22"/>
        </w:rPr>
        <w:t xml:space="preserve">čl. VI. této smlouvy a její výše bude </w:t>
      </w:r>
      <w:r>
        <w:rPr>
          <w:rFonts w:ascii="Arial" w:hAnsi="Arial" w:cs="Arial"/>
          <w:sz w:val="22"/>
          <w:szCs w:val="22"/>
        </w:rPr>
        <w:t xml:space="preserve">vždy </w:t>
      </w:r>
      <w:r w:rsidR="00C836DE">
        <w:rPr>
          <w:rFonts w:ascii="Arial" w:hAnsi="Arial" w:cs="Arial"/>
          <w:sz w:val="22"/>
          <w:szCs w:val="22"/>
        </w:rPr>
        <w:t>sjednána v příslušném dodat</w:t>
      </w:r>
      <w:r w:rsidR="00895E5D">
        <w:rPr>
          <w:rFonts w:ascii="Arial" w:hAnsi="Arial" w:cs="Arial"/>
          <w:sz w:val="22"/>
          <w:szCs w:val="22"/>
        </w:rPr>
        <w:t>ku k již uzavřené dílčí smlouvě</w:t>
      </w:r>
      <w:r w:rsidR="00C836DE">
        <w:rPr>
          <w:rFonts w:ascii="Arial" w:hAnsi="Arial" w:cs="Arial"/>
          <w:sz w:val="22"/>
          <w:szCs w:val="22"/>
        </w:rPr>
        <w:t xml:space="preserve">. </w:t>
      </w:r>
    </w:p>
    <w:p w14:paraId="13617188" w14:textId="77777777" w:rsidR="00874959" w:rsidRDefault="00874959" w:rsidP="00874959">
      <w:pPr>
        <w:pStyle w:val="Zkladntext2"/>
        <w:widowControl w:val="0"/>
        <w:numPr>
          <w:ilvl w:val="0"/>
          <w:numId w:val="36"/>
        </w:numPr>
        <w:spacing w:before="120"/>
        <w:rPr>
          <w:szCs w:val="22"/>
        </w:rPr>
      </w:pPr>
      <w:r>
        <w:rPr>
          <w:szCs w:val="22"/>
        </w:rPr>
        <w:t>Nebude-li smluvními stranami sjednáno v příslušné dílčí smlouvě</w:t>
      </w:r>
      <w:r w:rsidR="00292534">
        <w:rPr>
          <w:szCs w:val="22"/>
        </w:rPr>
        <w:t xml:space="preserve"> (</w:t>
      </w:r>
      <w:r>
        <w:rPr>
          <w:szCs w:val="22"/>
        </w:rPr>
        <w:t>uzavřené na základě této rámcové smlouvy</w:t>
      </w:r>
      <w:r w:rsidR="00292534">
        <w:rPr>
          <w:szCs w:val="22"/>
        </w:rPr>
        <w:t>)</w:t>
      </w:r>
      <w:r>
        <w:rPr>
          <w:szCs w:val="22"/>
        </w:rPr>
        <w:t xml:space="preserve"> </w:t>
      </w:r>
      <w:r w:rsidRPr="00874959">
        <w:rPr>
          <w:szCs w:val="22"/>
        </w:rPr>
        <w:t>jinak,</w:t>
      </w:r>
      <w:r>
        <w:rPr>
          <w:szCs w:val="22"/>
        </w:rPr>
        <w:t xml:space="preserve"> budou pro smluvní vztah </w:t>
      </w:r>
      <w:r w:rsidR="00292534">
        <w:rPr>
          <w:szCs w:val="22"/>
        </w:rPr>
        <w:t xml:space="preserve">založený </w:t>
      </w:r>
      <w:r>
        <w:rPr>
          <w:szCs w:val="22"/>
        </w:rPr>
        <w:t>dílčí smlouv</w:t>
      </w:r>
      <w:r w:rsidR="00292534">
        <w:rPr>
          <w:szCs w:val="22"/>
        </w:rPr>
        <w:t>ou</w:t>
      </w:r>
      <w:r>
        <w:rPr>
          <w:szCs w:val="22"/>
        </w:rPr>
        <w:t xml:space="preserve"> platit ustanovení této rámcové smlouvy beze změn.</w:t>
      </w:r>
      <w:r w:rsidRPr="00874959">
        <w:rPr>
          <w:szCs w:val="22"/>
        </w:rPr>
        <w:t xml:space="preserve"> </w:t>
      </w:r>
      <w:r>
        <w:rPr>
          <w:szCs w:val="22"/>
        </w:rPr>
        <w:t>Budou-li ujednání dílčí smlouvy v rozporu s ujednáními této smlouvy, pak jsou vždy rozhodující ujednání dílčí smlouvy.</w:t>
      </w:r>
    </w:p>
    <w:p w14:paraId="1C4D1A04" w14:textId="77777777" w:rsidR="00AD6943" w:rsidRDefault="00AD6943" w:rsidP="00AD6943">
      <w:pPr>
        <w:tabs>
          <w:tab w:val="left" w:pos="5880"/>
        </w:tabs>
        <w:rPr>
          <w:rFonts w:ascii="Arial" w:hAnsi="Arial" w:cs="Arial"/>
          <w:sz w:val="22"/>
          <w:szCs w:val="22"/>
        </w:rPr>
      </w:pPr>
    </w:p>
    <w:p w14:paraId="54EBDA5A" w14:textId="77777777" w:rsidR="0092654E" w:rsidRDefault="0092654E" w:rsidP="00AD6943">
      <w:pPr>
        <w:tabs>
          <w:tab w:val="left" w:pos="5880"/>
        </w:tabs>
        <w:rPr>
          <w:rFonts w:ascii="Arial" w:hAnsi="Arial" w:cs="Arial"/>
          <w:sz w:val="22"/>
          <w:szCs w:val="22"/>
        </w:rPr>
      </w:pPr>
    </w:p>
    <w:p w14:paraId="772492CC" w14:textId="77777777" w:rsidR="00FF278E" w:rsidRPr="002D7539" w:rsidRDefault="00FF278E" w:rsidP="00FF278E">
      <w:pPr>
        <w:jc w:val="center"/>
        <w:rPr>
          <w:rFonts w:ascii="Arial" w:hAnsi="Arial" w:cs="Arial"/>
          <w:b/>
          <w:sz w:val="22"/>
          <w:szCs w:val="22"/>
        </w:rPr>
      </w:pPr>
      <w:r w:rsidRPr="002D7539">
        <w:rPr>
          <w:rFonts w:ascii="Arial" w:hAnsi="Arial" w:cs="Arial"/>
          <w:b/>
          <w:sz w:val="22"/>
          <w:szCs w:val="22"/>
        </w:rPr>
        <w:t>Čl. IV</w:t>
      </w:r>
    </w:p>
    <w:p w14:paraId="51208FB9" w14:textId="77777777" w:rsidR="00FF278E" w:rsidRPr="002D7539" w:rsidRDefault="000B4D52" w:rsidP="00FF278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Povinnosti</w:t>
      </w:r>
      <w:r w:rsidR="00FF278E" w:rsidRPr="002D7539">
        <w:rPr>
          <w:rFonts w:ascii="Arial" w:hAnsi="Arial" w:cs="Arial"/>
          <w:b/>
          <w:sz w:val="22"/>
          <w:szCs w:val="22"/>
        </w:rPr>
        <w:t xml:space="preserve"> smluvních stran</w:t>
      </w:r>
    </w:p>
    <w:p w14:paraId="69369089" w14:textId="77777777" w:rsidR="0058071F" w:rsidRDefault="00FF278E" w:rsidP="0058071F">
      <w:pPr>
        <w:numPr>
          <w:ilvl w:val="0"/>
          <w:numId w:val="10"/>
        </w:numPr>
        <w:tabs>
          <w:tab w:val="clear" w:pos="720"/>
        </w:tabs>
        <w:spacing w:before="120"/>
        <w:ind w:left="431" w:hanging="431"/>
        <w:jc w:val="both"/>
        <w:rPr>
          <w:rFonts w:ascii="Arial" w:hAnsi="Arial" w:cs="Arial"/>
          <w:sz w:val="22"/>
          <w:szCs w:val="22"/>
        </w:rPr>
      </w:pPr>
      <w:r w:rsidRPr="00444B8F">
        <w:rPr>
          <w:rFonts w:ascii="Arial" w:hAnsi="Arial" w:cs="Arial"/>
          <w:sz w:val="22"/>
          <w:szCs w:val="22"/>
        </w:rPr>
        <w:t xml:space="preserve">Zájemce se zavazuje poskytnout zprostředkovateli veškerou </w:t>
      </w:r>
      <w:r w:rsidRPr="00716E0D">
        <w:rPr>
          <w:rFonts w:ascii="Arial" w:hAnsi="Arial" w:cs="Arial"/>
          <w:b/>
          <w:sz w:val="22"/>
          <w:szCs w:val="22"/>
        </w:rPr>
        <w:t>součinnost</w:t>
      </w:r>
      <w:r w:rsidRPr="00444B8F">
        <w:rPr>
          <w:rFonts w:ascii="Arial" w:hAnsi="Arial" w:cs="Arial"/>
          <w:sz w:val="22"/>
          <w:szCs w:val="22"/>
        </w:rPr>
        <w:t xml:space="preserve"> nezbytnou k</w:t>
      </w:r>
      <w:r w:rsidR="0058071F">
        <w:rPr>
          <w:rFonts w:ascii="Arial" w:hAnsi="Arial" w:cs="Arial"/>
          <w:sz w:val="22"/>
          <w:szCs w:val="22"/>
        </w:rPr>
        <w:t xml:space="preserve"> provedení sjednané činnosti zprostředkovatelem a </w:t>
      </w:r>
      <w:r w:rsidRPr="00444B8F">
        <w:rPr>
          <w:rFonts w:ascii="Arial" w:hAnsi="Arial" w:cs="Arial"/>
          <w:sz w:val="22"/>
          <w:szCs w:val="22"/>
        </w:rPr>
        <w:t>dosažení účelu této smlouvy</w:t>
      </w:r>
      <w:r w:rsidR="00C231AD">
        <w:rPr>
          <w:rFonts w:ascii="Arial" w:hAnsi="Arial" w:cs="Arial"/>
          <w:sz w:val="22"/>
          <w:szCs w:val="22"/>
        </w:rPr>
        <w:t xml:space="preserve"> a dílčích smluv</w:t>
      </w:r>
      <w:r w:rsidRPr="00444B8F">
        <w:rPr>
          <w:rFonts w:ascii="Arial" w:hAnsi="Arial" w:cs="Arial"/>
          <w:sz w:val="22"/>
          <w:szCs w:val="22"/>
        </w:rPr>
        <w:t>. Jedná se zejména o poskytnutí dostatečného množství in</w:t>
      </w:r>
      <w:r w:rsidR="00554E86">
        <w:rPr>
          <w:rFonts w:ascii="Arial" w:hAnsi="Arial" w:cs="Arial"/>
          <w:sz w:val="22"/>
          <w:szCs w:val="22"/>
        </w:rPr>
        <w:t xml:space="preserve">formací o zájemci </w:t>
      </w:r>
      <w:r w:rsidR="002D0674">
        <w:rPr>
          <w:rFonts w:ascii="Arial" w:hAnsi="Arial" w:cs="Arial"/>
          <w:sz w:val="22"/>
          <w:szCs w:val="22"/>
        </w:rPr>
        <w:t>(společnosti)</w:t>
      </w:r>
      <w:r w:rsidR="0058071F">
        <w:rPr>
          <w:rFonts w:ascii="Arial" w:hAnsi="Arial" w:cs="Arial"/>
          <w:sz w:val="22"/>
          <w:szCs w:val="22"/>
        </w:rPr>
        <w:t xml:space="preserve">, </w:t>
      </w:r>
      <w:r w:rsidRPr="00444B8F">
        <w:rPr>
          <w:rFonts w:ascii="Arial" w:hAnsi="Arial" w:cs="Arial"/>
          <w:sz w:val="22"/>
          <w:szCs w:val="22"/>
        </w:rPr>
        <w:t xml:space="preserve">o předmětné pracovní pozici, kritériích pro výběr kandidáta a jeho budoucím </w:t>
      </w:r>
      <w:r>
        <w:rPr>
          <w:rFonts w:ascii="Arial" w:hAnsi="Arial" w:cs="Arial"/>
          <w:sz w:val="22"/>
          <w:szCs w:val="22"/>
        </w:rPr>
        <w:t>finančním ohodnocení</w:t>
      </w:r>
      <w:r w:rsidR="0058071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58071F">
        <w:rPr>
          <w:rFonts w:ascii="Arial" w:hAnsi="Arial" w:cs="Arial"/>
          <w:sz w:val="22"/>
          <w:szCs w:val="22"/>
        </w:rPr>
        <w:t xml:space="preserve">a to v objednávce činěné dle </w:t>
      </w:r>
      <w:r w:rsidR="004F06BB">
        <w:rPr>
          <w:rFonts w:ascii="Arial" w:hAnsi="Arial" w:cs="Arial"/>
          <w:sz w:val="22"/>
          <w:szCs w:val="22"/>
        </w:rPr>
        <w:t>čl. III. bodu 1 této smlouvy nebo</w:t>
      </w:r>
      <w:r w:rsidR="00C231AD">
        <w:rPr>
          <w:rFonts w:ascii="Arial" w:hAnsi="Arial" w:cs="Arial"/>
          <w:sz w:val="22"/>
          <w:szCs w:val="22"/>
        </w:rPr>
        <w:t xml:space="preserve"> v dodatečném doplnění k výzvě zprostředkovatele. </w:t>
      </w:r>
      <w:r w:rsidR="0058071F">
        <w:rPr>
          <w:rFonts w:ascii="Arial" w:hAnsi="Arial" w:cs="Arial"/>
          <w:sz w:val="22"/>
          <w:szCs w:val="22"/>
        </w:rPr>
        <w:t xml:space="preserve"> </w:t>
      </w:r>
    </w:p>
    <w:p w14:paraId="6D53B9EC" w14:textId="7723C406" w:rsidR="00317765" w:rsidRPr="009D4499" w:rsidRDefault="00FF278E" w:rsidP="009D4499">
      <w:pPr>
        <w:numPr>
          <w:ilvl w:val="0"/>
          <w:numId w:val="10"/>
        </w:numPr>
        <w:tabs>
          <w:tab w:val="clear" w:pos="720"/>
        </w:tabs>
        <w:spacing w:before="120"/>
        <w:ind w:left="431" w:hanging="431"/>
        <w:jc w:val="both"/>
        <w:rPr>
          <w:rFonts w:ascii="Arial" w:hAnsi="Arial" w:cs="Arial"/>
          <w:sz w:val="22"/>
          <w:szCs w:val="22"/>
        </w:rPr>
      </w:pPr>
      <w:r w:rsidRPr="00444B8F">
        <w:rPr>
          <w:rFonts w:ascii="Arial" w:hAnsi="Arial" w:cs="Arial"/>
          <w:sz w:val="22"/>
          <w:szCs w:val="22"/>
        </w:rPr>
        <w:t xml:space="preserve">Zájemce se zavazuje písemně potvrdit </w:t>
      </w:r>
      <w:r w:rsidRPr="000D1F6B">
        <w:rPr>
          <w:rFonts w:ascii="Arial" w:hAnsi="Arial" w:cs="Arial"/>
          <w:b/>
          <w:sz w:val="22"/>
          <w:szCs w:val="22"/>
        </w:rPr>
        <w:t>seznam kandidátů</w:t>
      </w:r>
      <w:r w:rsidRPr="00444B8F">
        <w:rPr>
          <w:rFonts w:ascii="Arial" w:hAnsi="Arial" w:cs="Arial"/>
          <w:sz w:val="22"/>
          <w:szCs w:val="22"/>
        </w:rPr>
        <w:t xml:space="preserve">, jejichž osobní materiály mu byly zaslány </w:t>
      </w:r>
      <w:r w:rsidRPr="00A02E8F">
        <w:rPr>
          <w:rFonts w:ascii="Arial" w:hAnsi="Arial" w:cs="Arial"/>
          <w:sz w:val="22"/>
          <w:szCs w:val="22"/>
        </w:rPr>
        <w:t>(</w:t>
      </w:r>
      <w:r w:rsidR="009D4499" w:rsidRPr="00A02E8F">
        <w:rPr>
          <w:rFonts w:ascii="Arial" w:hAnsi="Arial" w:cs="Arial"/>
          <w:sz w:val="22"/>
          <w:szCs w:val="22"/>
        </w:rPr>
        <w:t xml:space="preserve">formulář </w:t>
      </w:r>
      <w:r w:rsidRPr="00A02E8F">
        <w:rPr>
          <w:rFonts w:ascii="Arial" w:hAnsi="Arial" w:cs="Arial"/>
          <w:sz w:val="22"/>
          <w:szCs w:val="22"/>
        </w:rPr>
        <w:t>Seznam doporučených kandidátů</w:t>
      </w:r>
      <w:r w:rsidR="009D4499" w:rsidRPr="00A02E8F">
        <w:rPr>
          <w:rFonts w:ascii="Arial" w:hAnsi="Arial" w:cs="Arial"/>
          <w:sz w:val="22"/>
          <w:szCs w:val="22"/>
        </w:rPr>
        <w:t xml:space="preserve"> tvoří </w:t>
      </w:r>
      <w:r w:rsidR="000E7570" w:rsidRPr="0089351E">
        <w:rPr>
          <w:rFonts w:ascii="Arial" w:hAnsi="Arial" w:cs="Arial"/>
          <w:sz w:val="22"/>
          <w:szCs w:val="22"/>
        </w:rPr>
        <w:t>P</w:t>
      </w:r>
      <w:r w:rsidR="00625C42" w:rsidRPr="0089351E">
        <w:rPr>
          <w:rFonts w:ascii="Arial" w:hAnsi="Arial" w:cs="Arial"/>
          <w:sz w:val="22"/>
          <w:szCs w:val="22"/>
        </w:rPr>
        <w:t xml:space="preserve">řílohu </w:t>
      </w:r>
      <w:r w:rsidR="000E7570" w:rsidRPr="0089351E">
        <w:rPr>
          <w:rFonts w:ascii="Arial" w:hAnsi="Arial" w:cs="Arial"/>
          <w:sz w:val="22"/>
          <w:szCs w:val="22"/>
        </w:rPr>
        <w:t>č. 2</w:t>
      </w:r>
      <w:r w:rsidR="000E7570">
        <w:rPr>
          <w:rFonts w:ascii="Arial" w:hAnsi="Arial" w:cs="Arial"/>
          <w:sz w:val="22"/>
          <w:szCs w:val="22"/>
        </w:rPr>
        <w:t xml:space="preserve"> </w:t>
      </w:r>
      <w:r w:rsidR="00C231AD" w:rsidRPr="00A02E8F">
        <w:rPr>
          <w:rFonts w:ascii="Arial" w:hAnsi="Arial" w:cs="Arial"/>
          <w:sz w:val="22"/>
          <w:szCs w:val="22"/>
        </w:rPr>
        <w:t>a nedílnou součást</w:t>
      </w:r>
      <w:r w:rsidR="009D4499" w:rsidRPr="00A02E8F">
        <w:rPr>
          <w:rFonts w:ascii="Arial" w:hAnsi="Arial" w:cs="Arial"/>
          <w:sz w:val="22"/>
          <w:szCs w:val="22"/>
        </w:rPr>
        <w:t xml:space="preserve"> této smlouvy</w:t>
      </w:r>
      <w:r w:rsidRPr="00A02E8F">
        <w:rPr>
          <w:rFonts w:ascii="Arial" w:hAnsi="Arial" w:cs="Arial"/>
          <w:sz w:val="22"/>
          <w:szCs w:val="22"/>
        </w:rPr>
        <w:t>).</w:t>
      </w:r>
      <w:r w:rsidR="0058071F">
        <w:rPr>
          <w:rFonts w:ascii="Arial" w:hAnsi="Arial" w:cs="Arial"/>
          <w:sz w:val="22"/>
          <w:szCs w:val="22"/>
        </w:rPr>
        <w:t xml:space="preserve"> Zájemce je povinen dodržovat zákonem stanovenou povinnost ochrany osobních </w:t>
      </w:r>
      <w:r w:rsidR="00C231AD">
        <w:rPr>
          <w:rFonts w:ascii="Arial" w:hAnsi="Arial" w:cs="Arial"/>
          <w:sz w:val="22"/>
          <w:szCs w:val="22"/>
        </w:rPr>
        <w:t>údajů</w:t>
      </w:r>
      <w:r w:rsidR="0058071F">
        <w:rPr>
          <w:rFonts w:ascii="Arial" w:hAnsi="Arial" w:cs="Arial"/>
          <w:sz w:val="22"/>
          <w:szCs w:val="22"/>
        </w:rPr>
        <w:t xml:space="preserve"> kandidátů, kter</w:t>
      </w:r>
      <w:r w:rsidR="00C231AD">
        <w:rPr>
          <w:rFonts w:ascii="Arial" w:hAnsi="Arial" w:cs="Arial"/>
          <w:sz w:val="22"/>
          <w:szCs w:val="22"/>
        </w:rPr>
        <w:t>é</w:t>
      </w:r>
      <w:r w:rsidR="0058071F">
        <w:rPr>
          <w:rFonts w:ascii="Arial" w:hAnsi="Arial" w:cs="Arial"/>
          <w:sz w:val="22"/>
          <w:szCs w:val="22"/>
        </w:rPr>
        <w:t xml:space="preserve"> mu budou předán</w:t>
      </w:r>
      <w:r w:rsidR="00C231AD">
        <w:rPr>
          <w:rFonts w:ascii="Arial" w:hAnsi="Arial" w:cs="Arial"/>
          <w:sz w:val="22"/>
          <w:szCs w:val="22"/>
        </w:rPr>
        <w:t>y</w:t>
      </w:r>
      <w:r w:rsidR="0058071F">
        <w:rPr>
          <w:rFonts w:ascii="Arial" w:hAnsi="Arial" w:cs="Arial"/>
          <w:sz w:val="22"/>
          <w:szCs w:val="22"/>
        </w:rPr>
        <w:t xml:space="preserve">. </w:t>
      </w:r>
    </w:p>
    <w:p w14:paraId="401090FD" w14:textId="77777777" w:rsidR="00FF278E" w:rsidRDefault="00FF278E" w:rsidP="00F666B0">
      <w:pPr>
        <w:numPr>
          <w:ilvl w:val="0"/>
          <w:numId w:val="10"/>
        </w:numPr>
        <w:tabs>
          <w:tab w:val="clear" w:pos="720"/>
        </w:tabs>
        <w:spacing w:before="120"/>
        <w:ind w:left="431" w:hanging="431"/>
        <w:jc w:val="both"/>
        <w:rPr>
          <w:rFonts w:ascii="Arial" w:hAnsi="Arial" w:cs="Arial"/>
          <w:sz w:val="22"/>
          <w:szCs w:val="22"/>
        </w:rPr>
      </w:pPr>
      <w:r w:rsidRPr="00444B8F">
        <w:rPr>
          <w:rFonts w:ascii="Arial" w:hAnsi="Arial" w:cs="Arial"/>
          <w:sz w:val="22"/>
          <w:szCs w:val="22"/>
        </w:rPr>
        <w:t>Zprostředkovatel má právo na účast u prvního kola výběrového řízení probíhající</w:t>
      </w:r>
      <w:r w:rsidR="0058071F">
        <w:rPr>
          <w:rFonts w:ascii="Arial" w:hAnsi="Arial" w:cs="Arial"/>
          <w:sz w:val="22"/>
          <w:szCs w:val="22"/>
        </w:rPr>
        <w:t>ho</w:t>
      </w:r>
      <w:r w:rsidRPr="00444B8F">
        <w:rPr>
          <w:rFonts w:ascii="Arial" w:hAnsi="Arial" w:cs="Arial"/>
          <w:sz w:val="22"/>
          <w:szCs w:val="22"/>
        </w:rPr>
        <w:t xml:space="preserve"> mezi </w:t>
      </w:r>
      <w:r w:rsidR="0058071F">
        <w:rPr>
          <w:rFonts w:ascii="Arial" w:hAnsi="Arial" w:cs="Arial"/>
          <w:sz w:val="22"/>
          <w:szCs w:val="22"/>
        </w:rPr>
        <w:t>zajištěnými</w:t>
      </w:r>
      <w:r w:rsidR="005C2E6F">
        <w:rPr>
          <w:rFonts w:ascii="Arial" w:hAnsi="Arial" w:cs="Arial"/>
          <w:sz w:val="22"/>
          <w:szCs w:val="22"/>
        </w:rPr>
        <w:t xml:space="preserve"> kandidáty</w:t>
      </w:r>
      <w:r w:rsidRPr="00444B8F">
        <w:rPr>
          <w:rFonts w:ascii="Arial" w:hAnsi="Arial" w:cs="Arial"/>
          <w:sz w:val="22"/>
          <w:szCs w:val="22"/>
        </w:rPr>
        <w:t xml:space="preserve"> a zájemcem.</w:t>
      </w:r>
      <w:r w:rsidR="009D4499">
        <w:rPr>
          <w:rFonts w:ascii="Arial" w:hAnsi="Arial" w:cs="Arial"/>
          <w:sz w:val="22"/>
          <w:szCs w:val="22"/>
        </w:rPr>
        <w:t xml:space="preserve"> </w:t>
      </w:r>
    </w:p>
    <w:p w14:paraId="5697164C" w14:textId="2065F448" w:rsidR="00FF278E" w:rsidRPr="001848BE" w:rsidRDefault="00CA388F" w:rsidP="00FF278E">
      <w:pPr>
        <w:numPr>
          <w:ilvl w:val="0"/>
          <w:numId w:val="10"/>
        </w:numPr>
        <w:tabs>
          <w:tab w:val="clear" w:pos="720"/>
        </w:tabs>
        <w:spacing w:before="120"/>
        <w:ind w:left="431" w:hanging="431"/>
        <w:jc w:val="both"/>
        <w:rPr>
          <w:rFonts w:ascii="Arial" w:hAnsi="Arial" w:cs="Arial"/>
          <w:sz w:val="22"/>
          <w:szCs w:val="22"/>
        </w:rPr>
      </w:pPr>
      <w:r w:rsidRPr="001848BE">
        <w:rPr>
          <w:rFonts w:ascii="Arial" w:hAnsi="Arial" w:cs="Arial"/>
          <w:sz w:val="22"/>
          <w:szCs w:val="22"/>
        </w:rPr>
        <w:t xml:space="preserve">Zájemce se zavazuje oznámit zprostředkovateli výběr kandidáta na hledanou pracovní pozici nejpozději do </w:t>
      </w:r>
      <w:r w:rsidR="00230E3D">
        <w:rPr>
          <w:rFonts w:ascii="Arial" w:hAnsi="Arial" w:cs="Arial"/>
          <w:sz w:val="22"/>
          <w:szCs w:val="22"/>
        </w:rPr>
        <w:t>10</w:t>
      </w:r>
      <w:r w:rsidRPr="001848BE">
        <w:rPr>
          <w:rFonts w:ascii="Arial" w:hAnsi="Arial" w:cs="Arial"/>
          <w:sz w:val="22"/>
          <w:szCs w:val="22"/>
        </w:rPr>
        <w:t xml:space="preserve"> dnů od uzavření smluvního vztahu s kandidátem, a to i v případě, že se nebude jednat o kandidáta zajištěného zprostředkovatelem nebo se nebude jednat o uzavření smluvního vztahu pracovněprávního. </w:t>
      </w:r>
    </w:p>
    <w:p w14:paraId="7D3F3A05" w14:textId="77777777" w:rsidR="00AD6943" w:rsidRPr="00AD6943" w:rsidRDefault="00AD6943" w:rsidP="00AD6943">
      <w:pPr>
        <w:pStyle w:val="Odstavecseseznamem"/>
        <w:tabs>
          <w:tab w:val="left" w:pos="5880"/>
        </w:tabs>
        <w:rPr>
          <w:rFonts w:ascii="Arial" w:hAnsi="Arial" w:cs="Arial"/>
          <w:sz w:val="22"/>
          <w:szCs w:val="22"/>
        </w:rPr>
      </w:pPr>
      <w:r w:rsidRPr="00AD6943">
        <w:rPr>
          <w:rFonts w:ascii="Arial" w:hAnsi="Arial" w:cs="Arial"/>
          <w:sz w:val="22"/>
          <w:szCs w:val="22"/>
        </w:rPr>
        <w:tab/>
      </w:r>
    </w:p>
    <w:p w14:paraId="7DA1DEE7" w14:textId="77777777" w:rsidR="00FF278E" w:rsidRPr="002D7539" w:rsidRDefault="007D1892" w:rsidP="00FF278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V</w:t>
      </w:r>
    </w:p>
    <w:p w14:paraId="45F14552" w14:textId="77777777" w:rsidR="00FF278E" w:rsidRPr="002D7539" w:rsidRDefault="00FF278E" w:rsidP="00FF278E">
      <w:pPr>
        <w:jc w:val="center"/>
        <w:rPr>
          <w:rFonts w:ascii="Arial" w:hAnsi="Arial" w:cs="Arial"/>
          <w:b/>
          <w:sz w:val="22"/>
          <w:szCs w:val="22"/>
        </w:rPr>
      </w:pPr>
      <w:r w:rsidRPr="002D7539">
        <w:rPr>
          <w:rFonts w:ascii="Arial" w:hAnsi="Arial" w:cs="Arial"/>
          <w:b/>
          <w:sz w:val="22"/>
          <w:szCs w:val="22"/>
        </w:rPr>
        <w:t>Doba plnění</w:t>
      </w:r>
    </w:p>
    <w:p w14:paraId="53FD28F0" w14:textId="77777777" w:rsidR="00FF278E" w:rsidRPr="00625C42" w:rsidRDefault="00FF278E" w:rsidP="0058071F">
      <w:pPr>
        <w:numPr>
          <w:ilvl w:val="0"/>
          <w:numId w:val="13"/>
        </w:numPr>
        <w:tabs>
          <w:tab w:val="clear" w:pos="720"/>
        </w:tabs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625C42">
        <w:rPr>
          <w:rFonts w:ascii="Arial" w:hAnsi="Arial" w:cs="Arial"/>
          <w:sz w:val="22"/>
          <w:szCs w:val="22"/>
        </w:rPr>
        <w:t>Zprostředkovatel se</w:t>
      </w:r>
      <w:r w:rsidR="00670348" w:rsidRPr="00625C42">
        <w:rPr>
          <w:rFonts w:ascii="Arial" w:hAnsi="Arial" w:cs="Arial"/>
          <w:sz w:val="22"/>
          <w:szCs w:val="22"/>
        </w:rPr>
        <w:t xml:space="preserve"> </w:t>
      </w:r>
      <w:r w:rsidR="004F06BB" w:rsidRPr="00625C42">
        <w:rPr>
          <w:rFonts w:ascii="Arial" w:hAnsi="Arial" w:cs="Arial"/>
          <w:sz w:val="22"/>
          <w:szCs w:val="22"/>
        </w:rPr>
        <w:t>zavazuje zaslat zájemci písemné materiály</w:t>
      </w:r>
      <w:r w:rsidR="00670348" w:rsidRPr="00625C42">
        <w:rPr>
          <w:rFonts w:ascii="Arial" w:hAnsi="Arial" w:cs="Arial"/>
          <w:sz w:val="22"/>
          <w:szCs w:val="22"/>
        </w:rPr>
        <w:t xml:space="preserve"> </w:t>
      </w:r>
      <w:r w:rsidR="00CA388F" w:rsidRPr="00625C42">
        <w:rPr>
          <w:rFonts w:ascii="Arial" w:hAnsi="Arial" w:cs="Arial"/>
          <w:sz w:val="22"/>
          <w:szCs w:val="22"/>
        </w:rPr>
        <w:t xml:space="preserve">o </w:t>
      </w:r>
      <w:r w:rsidR="004F06BB" w:rsidRPr="00625C42">
        <w:rPr>
          <w:rFonts w:ascii="Arial" w:hAnsi="Arial" w:cs="Arial"/>
          <w:sz w:val="22"/>
          <w:szCs w:val="22"/>
        </w:rPr>
        <w:t>doporučených</w:t>
      </w:r>
      <w:r w:rsidR="001E1451" w:rsidRPr="00625C42">
        <w:rPr>
          <w:rFonts w:ascii="Arial" w:hAnsi="Arial" w:cs="Arial"/>
          <w:sz w:val="22"/>
          <w:szCs w:val="22"/>
        </w:rPr>
        <w:t xml:space="preserve"> kandidátech</w:t>
      </w:r>
      <w:r w:rsidR="006C4CBB" w:rsidRPr="00625C42">
        <w:rPr>
          <w:rFonts w:ascii="Arial" w:hAnsi="Arial" w:cs="Arial"/>
          <w:sz w:val="22"/>
          <w:szCs w:val="22"/>
        </w:rPr>
        <w:t xml:space="preserve"> </w:t>
      </w:r>
      <w:r w:rsidR="001E1451" w:rsidRPr="00625C42">
        <w:rPr>
          <w:rFonts w:ascii="Arial" w:hAnsi="Arial" w:cs="Arial"/>
          <w:sz w:val="22"/>
          <w:szCs w:val="22"/>
        </w:rPr>
        <w:t>do 15 </w:t>
      </w:r>
      <w:r w:rsidRPr="00625C42">
        <w:rPr>
          <w:rFonts w:ascii="Arial" w:hAnsi="Arial" w:cs="Arial"/>
          <w:sz w:val="22"/>
          <w:szCs w:val="22"/>
        </w:rPr>
        <w:t xml:space="preserve">pracovních dnů od </w:t>
      </w:r>
      <w:r w:rsidR="001E1451" w:rsidRPr="00625C42">
        <w:rPr>
          <w:rFonts w:ascii="Arial" w:hAnsi="Arial" w:cs="Arial"/>
          <w:sz w:val="22"/>
          <w:szCs w:val="22"/>
        </w:rPr>
        <w:t xml:space="preserve">uzavření </w:t>
      </w:r>
      <w:r w:rsidR="00B51E82" w:rsidRPr="00625C42">
        <w:rPr>
          <w:rFonts w:ascii="Arial" w:hAnsi="Arial" w:cs="Arial"/>
          <w:sz w:val="22"/>
          <w:szCs w:val="22"/>
        </w:rPr>
        <w:t xml:space="preserve">příslušné dílčí </w:t>
      </w:r>
      <w:r w:rsidR="001E1451" w:rsidRPr="00625C42">
        <w:rPr>
          <w:rFonts w:ascii="Arial" w:hAnsi="Arial" w:cs="Arial"/>
          <w:sz w:val="22"/>
          <w:szCs w:val="22"/>
        </w:rPr>
        <w:t>smlouvy</w:t>
      </w:r>
      <w:r w:rsidRPr="00625C42">
        <w:rPr>
          <w:rFonts w:ascii="Arial" w:hAnsi="Arial" w:cs="Arial"/>
          <w:sz w:val="22"/>
          <w:szCs w:val="22"/>
        </w:rPr>
        <w:t>.</w:t>
      </w:r>
      <w:r w:rsidR="00A87853" w:rsidRPr="00625C42">
        <w:rPr>
          <w:rFonts w:ascii="Arial" w:hAnsi="Arial" w:cs="Arial"/>
          <w:sz w:val="22"/>
          <w:szCs w:val="22"/>
        </w:rPr>
        <w:t xml:space="preserve"> </w:t>
      </w:r>
      <w:r w:rsidR="00E069FF" w:rsidRPr="00625C42">
        <w:rPr>
          <w:rFonts w:ascii="Arial" w:hAnsi="Arial" w:cs="Arial"/>
          <w:sz w:val="22"/>
          <w:szCs w:val="22"/>
        </w:rPr>
        <w:t xml:space="preserve">V případě, že si zájemce z doporučených kandidátů nevybere konkrétního kandidáta, bude zprostředkovatel ve své činnosti </w:t>
      </w:r>
      <w:r w:rsidR="004F06BB" w:rsidRPr="00625C42">
        <w:rPr>
          <w:rFonts w:ascii="Arial" w:hAnsi="Arial" w:cs="Arial"/>
          <w:sz w:val="22"/>
          <w:szCs w:val="22"/>
        </w:rPr>
        <w:t xml:space="preserve">dále </w:t>
      </w:r>
      <w:r w:rsidR="00E069FF" w:rsidRPr="00625C42">
        <w:rPr>
          <w:rFonts w:ascii="Arial" w:hAnsi="Arial" w:cs="Arial"/>
          <w:sz w:val="22"/>
          <w:szCs w:val="22"/>
        </w:rPr>
        <w:t>pokračovat</w:t>
      </w:r>
      <w:r w:rsidR="004F06BB" w:rsidRPr="00625C42">
        <w:rPr>
          <w:rFonts w:ascii="Arial" w:hAnsi="Arial" w:cs="Arial"/>
          <w:sz w:val="22"/>
          <w:szCs w:val="22"/>
        </w:rPr>
        <w:t>.</w:t>
      </w:r>
      <w:r w:rsidR="00E069FF" w:rsidRPr="00625C42">
        <w:rPr>
          <w:rFonts w:ascii="Arial" w:hAnsi="Arial" w:cs="Arial"/>
          <w:sz w:val="22"/>
          <w:szCs w:val="22"/>
        </w:rPr>
        <w:t xml:space="preserve"> </w:t>
      </w:r>
    </w:p>
    <w:p w14:paraId="32186A56" w14:textId="77777777" w:rsidR="00FF278E" w:rsidRPr="00444B8F" w:rsidRDefault="00FF278E" w:rsidP="00C52F69">
      <w:pPr>
        <w:numPr>
          <w:ilvl w:val="0"/>
          <w:numId w:val="13"/>
        </w:numPr>
        <w:tabs>
          <w:tab w:val="clear" w:pos="720"/>
        </w:tabs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444B8F">
        <w:rPr>
          <w:rFonts w:ascii="Arial" w:hAnsi="Arial" w:cs="Arial"/>
          <w:sz w:val="22"/>
          <w:szCs w:val="22"/>
        </w:rPr>
        <w:t>V případě, že zprostředkova</w:t>
      </w:r>
      <w:r w:rsidR="007D1892">
        <w:rPr>
          <w:rFonts w:ascii="Arial" w:hAnsi="Arial" w:cs="Arial"/>
          <w:sz w:val="22"/>
          <w:szCs w:val="22"/>
        </w:rPr>
        <w:t>tel nesplní povinnost dle čl. V</w:t>
      </w:r>
      <w:r w:rsidRPr="00444B8F">
        <w:rPr>
          <w:rFonts w:ascii="Arial" w:hAnsi="Arial" w:cs="Arial"/>
          <w:sz w:val="22"/>
          <w:szCs w:val="22"/>
        </w:rPr>
        <w:t xml:space="preserve"> odst. 1</w:t>
      </w:r>
      <w:r>
        <w:rPr>
          <w:rFonts w:ascii="Arial" w:hAnsi="Arial" w:cs="Arial"/>
          <w:sz w:val="22"/>
          <w:szCs w:val="22"/>
        </w:rPr>
        <w:t xml:space="preserve"> </w:t>
      </w:r>
      <w:r w:rsidRPr="00444B8F">
        <w:rPr>
          <w:rFonts w:ascii="Arial" w:hAnsi="Arial" w:cs="Arial"/>
          <w:sz w:val="22"/>
          <w:szCs w:val="22"/>
        </w:rPr>
        <w:t>této smlouvy, zavazuje se neprodleně sdělit zájemci důvody nesplnění povinnosti.</w:t>
      </w:r>
    </w:p>
    <w:p w14:paraId="6DB43557" w14:textId="77777777" w:rsidR="00CA388F" w:rsidRDefault="00FF278E" w:rsidP="00C52F69">
      <w:pPr>
        <w:numPr>
          <w:ilvl w:val="0"/>
          <w:numId w:val="13"/>
        </w:numPr>
        <w:tabs>
          <w:tab w:val="clear" w:pos="720"/>
        </w:tabs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444B8F">
        <w:rPr>
          <w:rFonts w:ascii="Arial" w:hAnsi="Arial" w:cs="Arial"/>
          <w:sz w:val="22"/>
          <w:szCs w:val="22"/>
        </w:rPr>
        <w:t xml:space="preserve">Zprostředkovatel </w:t>
      </w:r>
      <w:r w:rsidR="00CA388F">
        <w:rPr>
          <w:rFonts w:ascii="Arial" w:hAnsi="Arial" w:cs="Arial"/>
          <w:sz w:val="22"/>
          <w:szCs w:val="22"/>
        </w:rPr>
        <w:t xml:space="preserve">není v prodlení se splněním své smluvní povinnosti, nebude-li toto možné pro neposkytnutí nezbytné součinnosti ze strany zájemce. </w:t>
      </w:r>
    </w:p>
    <w:p w14:paraId="356F2B1D" w14:textId="77777777" w:rsidR="00CA388F" w:rsidRDefault="00CA388F" w:rsidP="00C52F69">
      <w:pPr>
        <w:numPr>
          <w:ilvl w:val="0"/>
          <w:numId w:val="13"/>
        </w:numPr>
        <w:tabs>
          <w:tab w:val="clear" w:pos="720"/>
        </w:tabs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Výsledkem činnosti prováděné dle čl. III. bodu 3. této smlouvy bude</w:t>
      </w:r>
      <w:r w:rsidR="00C90D5B">
        <w:rPr>
          <w:rFonts w:ascii="Arial" w:hAnsi="Arial" w:cs="Arial"/>
          <w:sz w:val="22"/>
          <w:szCs w:val="22"/>
        </w:rPr>
        <w:t xml:space="preserve"> výstup sjednaný v dílčí smlouvě a nebude-li sjednáno</w:t>
      </w:r>
      <w:r w:rsidR="004F06BB">
        <w:rPr>
          <w:rFonts w:ascii="Arial" w:hAnsi="Arial" w:cs="Arial"/>
          <w:sz w:val="22"/>
          <w:szCs w:val="22"/>
        </w:rPr>
        <w:t xml:space="preserve"> jinak</w:t>
      </w:r>
      <w:r w:rsidR="00C90D5B">
        <w:rPr>
          <w:rFonts w:ascii="Arial" w:hAnsi="Arial" w:cs="Arial"/>
          <w:sz w:val="22"/>
          <w:szCs w:val="22"/>
        </w:rPr>
        <w:t xml:space="preserve">, pak stručná písemná zpráva či výsledek testů.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4D5CF94" w14:textId="09D0000A" w:rsidR="00C231AD" w:rsidRDefault="00C231AD" w:rsidP="00C231AD">
      <w:pPr>
        <w:spacing w:before="120"/>
        <w:ind w:left="425"/>
        <w:jc w:val="both"/>
        <w:rPr>
          <w:rFonts w:ascii="Arial" w:hAnsi="Arial" w:cs="Arial"/>
          <w:sz w:val="22"/>
          <w:szCs w:val="22"/>
        </w:rPr>
      </w:pPr>
    </w:p>
    <w:p w14:paraId="0B9E2C38" w14:textId="77777777" w:rsidR="00822905" w:rsidRDefault="00822905" w:rsidP="00C231AD">
      <w:pPr>
        <w:spacing w:before="120"/>
        <w:ind w:left="425"/>
        <w:jc w:val="both"/>
        <w:rPr>
          <w:rFonts w:ascii="Arial" w:hAnsi="Arial" w:cs="Arial"/>
          <w:sz w:val="22"/>
          <w:szCs w:val="22"/>
        </w:rPr>
      </w:pPr>
    </w:p>
    <w:p w14:paraId="198924A7" w14:textId="77777777" w:rsidR="003F6A56" w:rsidRDefault="007D1892" w:rsidP="006B5DC6">
      <w:pPr>
        <w:widowControl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VI</w:t>
      </w:r>
    </w:p>
    <w:p w14:paraId="3D4FE3E0" w14:textId="77777777" w:rsidR="000C080A" w:rsidRPr="007D1892" w:rsidRDefault="000A2FA1" w:rsidP="006B5DC6">
      <w:pPr>
        <w:widowControl w:val="0"/>
        <w:jc w:val="center"/>
        <w:rPr>
          <w:rFonts w:ascii="Arial" w:hAnsi="Arial" w:cs="Arial"/>
          <w:b/>
          <w:bCs/>
          <w:sz w:val="22"/>
          <w:szCs w:val="22"/>
        </w:rPr>
      </w:pPr>
      <w:r w:rsidRPr="007D1892">
        <w:rPr>
          <w:rFonts w:ascii="Arial" w:hAnsi="Arial" w:cs="Arial"/>
          <w:b/>
          <w:bCs/>
          <w:sz w:val="22"/>
          <w:szCs w:val="22"/>
        </w:rPr>
        <w:t>Provize</w:t>
      </w:r>
    </w:p>
    <w:p w14:paraId="3CE5CD9C" w14:textId="77777777" w:rsidR="005A653F" w:rsidRPr="00CE062A" w:rsidRDefault="005A653F" w:rsidP="00CE062A">
      <w:pPr>
        <w:pStyle w:val="Zkladntext2"/>
        <w:widowControl w:val="0"/>
        <w:spacing w:before="120"/>
        <w:ind w:left="426"/>
        <w:rPr>
          <w:szCs w:val="22"/>
          <w:highlight w:val="green"/>
        </w:rPr>
      </w:pPr>
      <w:r>
        <w:rPr>
          <w:szCs w:val="22"/>
        </w:rPr>
        <w:t xml:space="preserve">Smluvní strany v tomto článku </w:t>
      </w:r>
      <w:r w:rsidR="00CE062A">
        <w:rPr>
          <w:szCs w:val="22"/>
        </w:rPr>
        <w:t xml:space="preserve">sjednávají </w:t>
      </w:r>
      <w:r>
        <w:rPr>
          <w:szCs w:val="22"/>
        </w:rPr>
        <w:t>proviz</w:t>
      </w:r>
      <w:r w:rsidR="00CE062A">
        <w:rPr>
          <w:szCs w:val="22"/>
        </w:rPr>
        <w:t>e</w:t>
      </w:r>
      <w:r>
        <w:rPr>
          <w:szCs w:val="22"/>
        </w:rPr>
        <w:t xml:space="preserve"> zprostředkovatele</w:t>
      </w:r>
      <w:r w:rsidR="00CE062A">
        <w:rPr>
          <w:szCs w:val="22"/>
        </w:rPr>
        <w:t xml:space="preserve"> za výkon sjednané činnosti</w:t>
      </w:r>
      <w:r>
        <w:rPr>
          <w:szCs w:val="22"/>
        </w:rPr>
        <w:t xml:space="preserve">, přičemž </w:t>
      </w:r>
      <w:r w:rsidR="00CE062A">
        <w:rPr>
          <w:szCs w:val="22"/>
        </w:rPr>
        <w:t xml:space="preserve">současně strany </w:t>
      </w:r>
      <w:r>
        <w:rPr>
          <w:szCs w:val="22"/>
        </w:rPr>
        <w:t xml:space="preserve">sjednávají, že </w:t>
      </w:r>
      <w:r w:rsidR="00CE062A">
        <w:rPr>
          <w:szCs w:val="22"/>
        </w:rPr>
        <w:t xml:space="preserve">dále </w:t>
      </w:r>
      <w:r w:rsidR="0001009E">
        <w:rPr>
          <w:szCs w:val="22"/>
        </w:rPr>
        <w:t xml:space="preserve">níže </w:t>
      </w:r>
      <w:r w:rsidR="00CE062A">
        <w:rPr>
          <w:szCs w:val="22"/>
        </w:rPr>
        <w:t xml:space="preserve">uvedené </w:t>
      </w:r>
      <w:r w:rsidR="0001009E">
        <w:rPr>
          <w:szCs w:val="22"/>
        </w:rPr>
        <w:t>ne</w:t>
      </w:r>
      <w:r w:rsidR="00CE062A">
        <w:rPr>
          <w:szCs w:val="22"/>
        </w:rPr>
        <w:t xml:space="preserve">platí, budou-li sjednány </w:t>
      </w:r>
      <w:r>
        <w:rPr>
          <w:szCs w:val="22"/>
        </w:rPr>
        <w:t>v</w:t>
      </w:r>
      <w:r w:rsidR="00CE062A">
        <w:rPr>
          <w:szCs w:val="22"/>
        </w:rPr>
        <w:t xml:space="preserve"> konkrétní </w:t>
      </w:r>
      <w:r>
        <w:rPr>
          <w:szCs w:val="22"/>
        </w:rPr>
        <w:t>dílčí smlouvě</w:t>
      </w:r>
      <w:r w:rsidR="00CE062A">
        <w:rPr>
          <w:szCs w:val="22"/>
        </w:rPr>
        <w:t xml:space="preserve"> jinak.</w:t>
      </w:r>
      <w:r w:rsidR="00CE062A" w:rsidRPr="00CE062A">
        <w:rPr>
          <w:szCs w:val="22"/>
          <w:highlight w:val="green"/>
        </w:rPr>
        <w:t xml:space="preserve"> </w:t>
      </w:r>
    </w:p>
    <w:p w14:paraId="570DAD37" w14:textId="77777777" w:rsidR="00502A1B" w:rsidRPr="002F66B0" w:rsidRDefault="00502A1B" w:rsidP="00502A1B">
      <w:pPr>
        <w:pStyle w:val="Zkladntext2"/>
        <w:widowControl w:val="0"/>
        <w:numPr>
          <w:ilvl w:val="0"/>
          <w:numId w:val="26"/>
        </w:numPr>
        <w:spacing w:before="120"/>
        <w:ind w:left="426" w:hanging="426"/>
        <w:rPr>
          <w:szCs w:val="22"/>
        </w:rPr>
      </w:pPr>
      <w:r>
        <w:rPr>
          <w:szCs w:val="22"/>
        </w:rPr>
        <w:t>Provizi</w:t>
      </w:r>
      <w:r w:rsidRPr="002F66B0">
        <w:rPr>
          <w:szCs w:val="22"/>
        </w:rPr>
        <w:t xml:space="preserve"> </w:t>
      </w:r>
      <w:r>
        <w:rPr>
          <w:szCs w:val="22"/>
        </w:rPr>
        <w:t>zprostředkovatele</w:t>
      </w:r>
      <w:r w:rsidRPr="002F66B0">
        <w:rPr>
          <w:szCs w:val="22"/>
        </w:rPr>
        <w:t xml:space="preserve"> za plnění </w:t>
      </w:r>
      <w:r>
        <w:rPr>
          <w:szCs w:val="22"/>
        </w:rPr>
        <w:t>činnosti dle čl. II. bodu 3. a čl. III. bodu 2. této smlouvy</w:t>
      </w:r>
      <w:r w:rsidRPr="002F66B0">
        <w:rPr>
          <w:szCs w:val="22"/>
        </w:rPr>
        <w:t xml:space="preserve"> </w:t>
      </w:r>
      <w:r>
        <w:rPr>
          <w:szCs w:val="22"/>
        </w:rPr>
        <w:t>při</w:t>
      </w:r>
      <w:r w:rsidRPr="002F66B0">
        <w:rPr>
          <w:szCs w:val="22"/>
        </w:rPr>
        <w:t xml:space="preserve"> </w:t>
      </w:r>
      <w:r>
        <w:rPr>
          <w:szCs w:val="22"/>
        </w:rPr>
        <w:t>obsazování</w:t>
      </w:r>
      <w:r w:rsidRPr="002F66B0">
        <w:rPr>
          <w:szCs w:val="22"/>
        </w:rPr>
        <w:t xml:space="preserve"> </w:t>
      </w:r>
      <w:r w:rsidRPr="005C617C">
        <w:rPr>
          <w:b/>
          <w:szCs w:val="22"/>
          <w:u w:val="single"/>
        </w:rPr>
        <w:t xml:space="preserve">všech pozic </w:t>
      </w:r>
      <w:r>
        <w:rPr>
          <w:b/>
          <w:szCs w:val="22"/>
          <w:u w:val="single"/>
        </w:rPr>
        <w:t>s výjimkou</w:t>
      </w:r>
      <w:r w:rsidRPr="005C617C">
        <w:rPr>
          <w:b/>
          <w:szCs w:val="22"/>
          <w:u w:val="single"/>
        </w:rPr>
        <w:t xml:space="preserve"> pozic TOP manažerů</w:t>
      </w:r>
      <w:r w:rsidRPr="002F66B0">
        <w:rPr>
          <w:szCs w:val="22"/>
        </w:rPr>
        <w:t xml:space="preserve"> </w:t>
      </w:r>
      <w:r>
        <w:rPr>
          <w:szCs w:val="22"/>
        </w:rPr>
        <w:t>sjednávají smluvní</w:t>
      </w:r>
      <w:r w:rsidRPr="002F66B0">
        <w:rPr>
          <w:szCs w:val="22"/>
        </w:rPr>
        <w:t xml:space="preserve"> stran</w:t>
      </w:r>
      <w:r>
        <w:rPr>
          <w:szCs w:val="22"/>
        </w:rPr>
        <w:t>y</w:t>
      </w:r>
      <w:r w:rsidRPr="002F66B0">
        <w:rPr>
          <w:szCs w:val="22"/>
        </w:rPr>
        <w:t xml:space="preserve"> </w:t>
      </w:r>
      <w:r>
        <w:rPr>
          <w:szCs w:val="22"/>
        </w:rPr>
        <w:t>následovně</w:t>
      </w:r>
      <w:r w:rsidRPr="002F66B0">
        <w:rPr>
          <w:szCs w:val="22"/>
        </w:rPr>
        <w:t>:</w:t>
      </w:r>
    </w:p>
    <w:p w14:paraId="42BB0520" w14:textId="16E73E1E" w:rsidR="00836305" w:rsidRDefault="00502A1B" w:rsidP="00836305">
      <w:pPr>
        <w:pStyle w:val="Zkladntextodsazen2"/>
        <w:spacing w:before="120" w:line="24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591D53">
        <w:rPr>
          <w:rFonts w:ascii="Arial" w:hAnsi="Arial" w:cs="Arial"/>
          <w:sz w:val="22"/>
          <w:szCs w:val="22"/>
        </w:rPr>
        <w:t xml:space="preserve">Provize za úspěšné obsazení pozice </w:t>
      </w:r>
      <w:r>
        <w:rPr>
          <w:rFonts w:ascii="Arial" w:hAnsi="Arial" w:cs="Arial"/>
          <w:sz w:val="22"/>
          <w:szCs w:val="22"/>
        </w:rPr>
        <w:t xml:space="preserve">(umístění kandidáta) </w:t>
      </w:r>
      <w:r w:rsidRPr="00591D53">
        <w:rPr>
          <w:rFonts w:ascii="Arial" w:hAnsi="Arial" w:cs="Arial"/>
          <w:sz w:val="22"/>
          <w:szCs w:val="22"/>
        </w:rPr>
        <w:t xml:space="preserve">činí </w:t>
      </w:r>
      <w:proofErr w:type="spellStart"/>
      <w:r w:rsidR="00DA12DC">
        <w:rPr>
          <w:rFonts w:ascii="Arial" w:hAnsi="Arial" w:cs="Arial"/>
          <w:b/>
          <w:sz w:val="22"/>
          <w:szCs w:val="22"/>
        </w:rPr>
        <w:t>xxx</w:t>
      </w:r>
      <w:proofErr w:type="spellEnd"/>
      <w:r w:rsidRPr="00591D53">
        <w:rPr>
          <w:rFonts w:ascii="Arial" w:hAnsi="Arial" w:cs="Arial"/>
          <w:b/>
          <w:sz w:val="22"/>
          <w:szCs w:val="22"/>
        </w:rPr>
        <w:t xml:space="preserve"> z předpokládaného</w:t>
      </w:r>
      <w:r w:rsidRPr="00591D53">
        <w:rPr>
          <w:rFonts w:ascii="Arial" w:hAnsi="Arial" w:cs="Arial"/>
          <w:sz w:val="22"/>
          <w:szCs w:val="22"/>
        </w:rPr>
        <w:t xml:space="preserve"> </w:t>
      </w:r>
      <w:r w:rsidRPr="00591D53">
        <w:rPr>
          <w:rFonts w:ascii="Arial" w:hAnsi="Arial" w:cs="Arial"/>
          <w:b/>
          <w:sz w:val="22"/>
          <w:szCs w:val="22"/>
        </w:rPr>
        <w:t>celkového ročního hrubého příjmu</w:t>
      </w:r>
      <w:r w:rsidRPr="00591D53">
        <w:rPr>
          <w:rFonts w:ascii="Arial" w:hAnsi="Arial" w:cs="Arial"/>
          <w:sz w:val="22"/>
          <w:szCs w:val="22"/>
        </w:rPr>
        <w:t xml:space="preserve"> každého umístěného kandidáta</w:t>
      </w:r>
      <w:r w:rsidR="00CF098A">
        <w:rPr>
          <w:rFonts w:ascii="Arial" w:hAnsi="Arial" w:cs="Arial"/>
          <w:sz w:val="22"/>
          <w:szCs w:val="22"/>
        </w:rPr>
        <w:t xml:space="preserve"> (</w:t>
      </w:r>
      <w:r w:rsidR="0001009E">
        <w:rPr>
          <w:rFonts w:ascii="Arial" w:hAnsi="Arial" w:cs="Arial"/>
          <w:sz w:val="22"/>
          <w:szCs w:val="22"/>
        </w:rPr>
        <w:t>tzn., s nímž</w:t>
      </w:r>
      <w:r w:rsidR="00CF098A">
        <w:rPr>
          <w:rFonts w:ascii="Arial" w:hAnsi="Arial" w:cs="Arial"/>
          <w:sz w:val="22"/>
          <w:szCs w:val="22"/>
        </w:rPr>
        <w:t xml:space="preserve"> byl uzavřen smluvní vztah) </w:t>
      </w:r>
      <w:r w:rsidR="0001009E">
        <w:rPr>
          <w:rFonts w:ascii="Arial" w:hAnsi="Arial" w:cs="Arial"/>
          <w:sz w:val="22"/>
          <w:szCs w:val="22"/>
        </w:rPr>
        <w:t>na danou pra</w:t>
      </w:r>
      <w:r w:rsidR="00836305">
        <w:rPr>
          <w:rFonts w:ascii="Arial" w:hAnsi="Arial" w:cs="Arial"/>
          <w:sz w:val="22"/>
          <w:szCs w:val="22"/>
        </w:rPr>
        <w:t xml:space="preserve">covní pozici, nejméně však </w:t>
      </w:r>
      <w:r w:rsidR="00ED0570">
        <w:rPr>
          <w:rFonts w:ascii="Arial" w:hAnsi="Arial" w:cs="Arial"/>
          <w:sz w:val="22"/>
          <w:szCs w:val="22"/>
        </w:rPr>
        <w:t>82</w:t>
      </w:r>
      <w:r w:rsidR="00836305" w:rsidRPr="00C90D5B">
        <w:rPr>
          <w:rFonts w:ascii="Arial" w:hAnsi="Arial" w:cs="Arial"/>
          <w:sz w:val="22"/>
          <w:szCs w:val="22"/>
        </w:rPr>
        <w:t xml:space="preserve">.000,- Kč + DPH </w:t>
      </w:r>
      <w:r w:rsidR="00836305" w:rsidRPr="002579C2">
        <w:rPr>
          <w:rFonts w:ascii="Arial" w:hAnsi="Arial" w:cs="Arial"/>
          <w:sz w:val="22"/>
          <w:szCs w:val="22"/>
        </w:rPr>
        <w:t xml:space="preserve">celkem (slovy: </w:t>
      </w:r>
      <w:proofErr w:type="spellStart"/>
      <w:r w:rsidR="00ED0570">
        <w:rPr>
          <w:rFonts w:ascii="Arial" w:hAnsi="Arial" w:cs="Arial"/>
          <w:sz w:val="22"/>
          <w:szCs w:val="22"/>
        </w:rPr>
        <w:t>osmdesátdva</w:t>
      </w:r>
      <w:r w:rsidR="00836305" w:rsidRPr="002579C2">
        <w:rPr>
          <w:rFonts w:ascii="Arial" w:hAnsi="Arial" w:cs="Arial"/>
          <w:sz w:val="22"/>
          <w:szCs w:val="22"/>
        </w:rPr>
        <w:t>tisíc</w:t>
      </w:r>
      <w:proofErr w:type="spellEnd"/>
      <w:r w:rsidR="00836305" w:rsidRPr="002579C2">
        <w:rPr>
          <w:rFonts w:ascii="Arial" w:hAnsi="Arial" w:cs="Arial"/>
          <w:sz w:val="22"/>
          <w:szCs w:val="22"/>
        </w:rPr>
        <w:t xml:space="preserve"> korun českých). </w:t>
      </w:r>
    </w:p>
    <w:p w14:paraId="1BC076EB" w14:textId="77777777" w:rsidR="009E3F6E" w:rsidRPr="009E3F6E" w:rsidRDefault="0001009E" w:rsidP="00502A1B">
      <w:pPr>
        <w:pStyle w:val="Zkladntextodsazen2"/>
        <w:spacing w:before="120" w:line="240" w:lineRule="auto"/>
        <w:ind w:left="426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502A1B" w:rsidRPr="00591D53">
        <w:rPr>
          <w:rFonts w:ascii="Arial" w:hAnsi="Arial" w:cs="Arial"/>
          <w:sz w:val="22"/>
          <w:szCs w:val="22"/>
        </w:rPr>
        <w:t>a předpokládaný celkový roční hrubý příjem ve smyslu této smlouvy</w:t>
      </w:r>
      <w:r w:rsidR="00CF098A">
        <w:rPr>
          <w:rFonts w:ascii="Arial" w:hAnsi="Arial" w:cs="Arial"/>
          <w:sz w:val="22"/>
          <w:szCs w:val="22"/>
        </w:rPr>
        <w:t xml:space="preserve"> </w:t>
      </w:r>
      <w:r w:rsidR="00502A1B" w:rsidRPr="00591D53">
        <w:rPr>
          <w:rFonts w:ascii="Arial" w:hAnsi="Arial" w:cs="Arial"/>
          <w:sz w:val="22"/>
          <w:szCs w:val="22"/>
        </w:rPr>
        <w:t xml:space="preserve">se považuje </w:t>
      </w:r>
      <w:r w:rsidR="00502A1B" w:rsidRPr="00591D53">
        <w:rPr>
          <w:rFonts w:ascii="Arial" w:hAnsi="Arial" w:cs="Arial"/>
          <w:b/>
          <w:sz w:val="22"/>
          <w:szCs w:val="22"/>
        </w:rPr>
        <w:t xml:space="preserve">fixní i variabilní výdělek </w:t>
      </w:r>
      <w:r w:rsidR="00502A1B" w:rsidRPr="00591D53">
        <w:rPr>
          <w:rFonts w:ascii="Arial" w:hAnsi="Arial" w:cs="Arial"/>
          <w:sz w:val="22"/>
          <w:szCs w:val="22"/>
        </w:rPr>
        <w:t>kandidáta v dané pozici</w:t>
      </w:r>
      <w:r w:rsidR="007F73A0">
        <w:rPr>
          <w:rFonts w:ascii="Arial" w:hAnsi="Arial" w:cs="Arial"/>
          <w:sz w:val="22"/>
          <w:szCs w:val="22"/>
        </w:rPr>
        <w:t xml:space="preserve">, </w:t>
      </w:r>
      <w:r w:rsidR="009E3F6E" w:rsidRPr="00A961AD">
        <w:rPr>
          <w:rFonts w:ascii="Arial" w:hAnsi="Arial" w:cs="Arial"/>
          <w:sz w:val="22"/>
          <w:szCs w:val="22"/>
        </w:rPr>
        <w:t>Nárok na provizi zprostředkovateli není dotčen, vznikne-li pracovní poměr mezi zájemcem a kandidátem do 12 měsíců ode dne předání písemné zprávy o doporučeném kandidátovi zprostředkovatelem zájemci. Zájemce se zavazuje provizi sjednanou v této smlouvě zprostředkovateli zaplatit.</w:t>
      </w:r>
    </w:p>
    <w:p w14:paraId="419EC420" w14:textId="77777777" w:rsidR="006068EE" w:rsidRPr="002579C2" w:rsidRDefault="00B96D96" w:rsidP="00502A1B">
      <w:pPr>
        <w:pStyle w:val="Zkladntext2"/>
        <w:widowControl w:val="0"/>
        <w:numPr>
          <w:ilvl w:val="1"/>
          <w:numId w:val="26"/>
        </w:numPr>
        <w:spacing w:before="120"/>
        <w:ind w:left="426"/>
        <w:rPr>
          <w:szCs w:val="22"/>
        </w:rPr>
      </w:pPr>
      <w:r w:rsidRPr="002579C2">
        <w:rPr>
          <w:b/>
          <w:szCs w:val="22"/>
        </w:rPr>
        <w:t>Ná</w:t>
      </w:r>
      <w:r w:rsidR="000C080A" w:rsidRPr="002579C2">
        <w:rPr>
          <w:b/>
          <w:szCs w:val="22"/>
        </w:rPr>
        <w:t xml:space="preserve">rok </w:t>
      </w:r>
      <w:r w:rsidR="005B7C60" w:rsidRPr="002579C2">
        <w:rPr>
          <w:b/>
          <w:szCs w:val="22"/>
        </w:rPr>
        <w:t xml:space="preserve">na </w:t>
      </w:r>
      <w:r w:rsidR="00425E12" w:rsidRPr="002579C2">
        <w:rPr>
          <w:b/>
          <w:szCs w:val="22"/>
        </w:rPr>
        <w:t>první</w:t>
      </w:r>
      <w:r w:rsidR="009A3F47" w:rsidRPr="002579C2">
        <w:rPr>
          <w:b/>
          <w:szCs w:val="22"/>
        </w:rPr>
        <w:t xml:space="preserve"> polovinu </w:t>
      </w:r>
      <w:r w:rsidR="005B7C60" w:rsidRPr="002579C2">
        <w:rPr>
          <w:b/>
          <w:szCs w:val="22"/>
        </w:rPr>
        <w:t>proviz</w:t>
      </w:r>
      <w:r w:rsidR="009A3F47" w:rsidRPr="002579C2">
        <w:rPr>
          <w:b/>
          <w:szCs w:val="22"/>
        </w:rPr>
        <w:t>e</w:t>
      </w:r>
      <w:r w:rsidR="005B7C60" w:rsidRPr="002579C2">
        <w:rPr>
          <w:b/>
          <w:szCs w:val="22"/>
        </w:rPr>
        <w:t xml:space="preserve"> </w:t>
      </w:r>
      <w:r w:rsidR="005B7C60" w:rsidRPr="002579C2">
        <w:rPr>
          <w:szCs w:val="22"/>
        </w:rPr>
        <w:t xml:space="preserve">vzniká zprostředkovateli </w:t>
      </w:r>
      <w:r w:rsidR="00F32EEA" w:rsidRPr="002579C2">
        <w:rPr>
          <w:szCs w:val="22"/>
        </w:rPr>
        <w:t xml:space="preserve">vznikem pracovního </w:t>
      </w:r>
      <w:r w:rsidR="00AD6943" w:rsidRPr="002579C2">
        <w:rPr>
          <w:szCs w:val="22"/>
        </w:rPr>
        <w:t>vztahu</w:t>
      </w:r>
      <w:r w:rsidR="00F32EEA" w:rsidRPr="002579C2">
        <w:rPr>
          <w:szCs w:val="22"/>
        </w:rPr>
        <w:t xml:space="preserve"> ve smyslu čl. II. bod </w:t>
      </w:r>
      <w:r w:rsidR="00AD6943" w:rsidRPr="002579C2">
        <w:rPr>
          <w:szCs w:val="22"/>
        </w:rPr>
        <w:t>3</w:t>
      </w:r>
      <w:r w:rsidR="00F32EEA" w:rsidRPr="002579C2">
        <w:rPr>
          <w:szCs w:val="22"/>
        </w:rPr>
        <w:t>. této smlouvy mezi zájemcem a kandidátem doporučeným zprostředkovatelem</w:t>
      </w:r>
      <w:r w:rsidR="00F336EC" w:rsidRPr="002579C2">
        <w:rPr>
          <w:szCs w:val="22"/>
        </w:rPr>
        <w:t>.</w:t>
      </w:r>
      <w:r w:rsidR="005B7C60" w:rsidRPr="002579C2">
        <w:rPr>
          <w:szCs w:val="22"/>
        </w:rPr>
        <w:t xml:space="preserve"> </w:t>
      </w:r>
    </w:p>
    <w:p w14:paraId="02D6E6A8" w14:textId="3EB089C3" w:rsidR="00425E12" w:rsidRPr="0089351E" w:rsidRDefault="009A3F47" w:rsidP="00502A1B">
      <w:pPr>
        <w:pStyle w:val="Zkladntext2"/>
        <w:widowControl w:val="0"/>
        <w:numPr>
          <w:ilvl w:val="1"/>
          <w:numId w:val="26"/>
        </w:numPr>
        <w:spacing w:before="120"/>
        <w:ind w:left="426"/>
        <w:rPr>
          <w:szCs w:val="22"/>
        </w:rPr>
      </w:pPr>
      <w:r w:rsidRPr="0089351E">
        <w:rPr>
          <w:b/>
          <w:szCs w:val="22"/>
        </w:rPr>
        <w:t xml:space="preserve">Nárok na druhou polovinu provize </w:t>
      </w:r>
      <w:r w:rsidRPr="0089351E">
        <w:rPr>
          <w:szCs w:val="22"/>
        </w:rPr>
        <w:t xml:space="preserve">vzniká zprostředkovateli uplynutím </w:t>
      </w:r>
      <w:r w:rsidR="00425E12" w:rsidRPr="0089351E">
        <w:rPr>
          <w:szCs w:val="22"/>
        </w:rPr>
        <w:t xml:space="preserve">zkušební doby sjednané mezi zájemcem a kandidátem, max. však uplynutím </w:t>
      </w:r>
      <w:r w:rsidR="00230E3D" w:rsidRPr="0089351E">
        <w:rPr>
          <w:szCs w:val="22"/>
        </w:rPr>
        <w:t>4</w:t>
      </w:r>
      <w:r w:rsidRPr="0089351E">
        <w:rPr>
          <w:szCs w:val="22"/>
        </w:rPr>
        <w:t xml:space="preserve"> měsíců od uzavření smlouvy</w:t>
      </w:r>
      <w:r w:rsidR="00425E12" w:rsidRPr="0089351E">
        <w:rPr>
          <w:szCs w:val="22"/>
        </w:rPr>
        <w:t xml:space="preserve"> </w:t>
      </w:r>
      <w:r w:rsidR="00591E59" w:rsidRPr="0089351E">
        <w:rPr>
          <w:szCs w:val="22"/>
        </w:rPr>
        <w:t xml:space="preserve">mezi zájemcem a kandidátem </w:t>
      </w:r>
      <w:r w:rsidR="00425E12" w:rsidRPr="0089351E">
        <w:rPr>
          <w:szCs w:val="22"/>
        </w:rPr>
        <w:t xml:space="preserve">za podmínky, že po uplynutí předmětné doby smluvní vztah mezi zájemcem a kandidátem trval. </w:t>
      </w:r>
    </w:p>
    <w:p w14:paraId="095B6525" w14:textId="77777777" w:rsidR="00502A1B" w:rsidRDefault="00502A1B" w:rsidP="00591E59">
      <w:pPr>
        <w:pStyle w:val="Zkladntext2"/>
        <w:widowControl w:val="0"/>
        <w:numPr>
          <w:ilvl w:val="0"/>
          <w:numId w:val="26"/>
        </w:numPr>
        <w:spacing w:before="240"/>
        <w:ind w:left="426" w:hanging="426"/>
        <w:rPr>
          <w:szCs w:val="22"/>
        </w:rPr>
      </w:pPr>
      <w:r w:rsidRPr="00502A1B">
        <w:rPr>
          <w:szCs w:val="22"/>
        </w:rPr>
        <w:t xml:space="preserve">Provize </w:t>
      </w:r>
      <w:r>
        <w:rPr>
          <w:szCs w:val="22"/>
        </w:rPr>
        <w:t>zprostředkovatele</w:t>
      </w:r>
      <w:r w:rsidRPr="002F66B0">
        <w:rPr>
          <w:szCs w:val="22"/>
        </w:rPr>
        <w:t xml:space="preserve"> za plnění </w:t>
      </w:r>
      <w:r>
        <w:rPr>
          <w:szCs w:val="22"/>
        </w:rPr>
        <w:t>činnosti dle čl. II. bodu 3. a čl. III. bodu 2. této smlouvy</w:t>
      </w:r>
      <w:r w:rsidRPr="002F66B0">
        <w:rPr>
          <w:szCs w:val="22"/>
        </w:rPr>
        <w:t xml:space="preserve"> </w:t>
      </w:r>
      <w:r>
        <w:rPr>
          <w:szCs w:val="22"/>
        </w:rPr>
        <w:t>při</w:t>
      </w:r>
      <w:r w:rsidRPr="002F66B0">
        <w:rPr>
          <w:szCs w:val="22"/>
        </w:rPr>
        <w:t xml:space="preserve"> </w:t>
      </w:r>
      <w:r>
        <w:rPr>
          <w:szCs w:val="22"/>
        </w:rPr>
        <w:t>obsazování</w:t>
      </w:r>
      <w:r w:rsidRPr="002F66B0">
        <w:rPr>
          <w:szCs w:val="22"/>
        </w:rPr>
        <w:t xml:space="preserve"> </w:t>
      </w:r>
      <w:r w:rsidRPr="005C617C">
        <w:rPr>
          <w:b/>
          <w:szCs w:val="22"/>
          <w:u w:val="single"/>
        </w:rPr>
        <w:t>pozic TOP manažerů</w:t>
      </w:r>
      <w:r w:rsidRPr="002F66B0">
        <w:rPr>
          <w:szCs w:val="22"/>
        </w:rPr>
        <w:t xml:space="preserve"> </w:t>
      </w:r>
      <w:r>
        <w:rPr>
          <w:szCs w:val="22"/>
        </w:rPr>
        <w:t>sjednávají smluvní</w:t>
      </w:r>
      <w:r w:rsidRPr="002F66B0">
        <w:rPr>
          <w:szCs w:val="22"/>
        </w:rPr>
        <w:t xml:space="preserve"> stran</w:t>
      </w:r>
      <w:r>
        <w:rPr>
          <w:szCs w:val="22"/>
        </w:rPr>
        <w:t>y</w:t>
      </w:r>
      <w:r w:rsidRPr="002F66B0">
        <w:rPr>
          <w:szCs w:val="22"/>
        </w:rPr>
        <w:t xml:space="preserve"> </w:t>
      </w:r>
      <w:r>
        <w:rPr>
          <w:szCs w:val="22"/>
        </w:rPr>
        <w:t>následovně:</w:t>
      </w:r>
    </w:p>
    <w:p w14:paraId="1243F312" w14:textId="77777777" w:rsidR="00502A1B" w:rsidRPr="00502A1B" w:rsidRDefault="00502A1B" w:rsidP="00CF098A">
      <w:pPr>
        <w:pStyle w:val="Zkladntext2"/>
        <w:widowControl w:val="0"/>
        <w:numPr>
          <w:ilvl w:val="1"/>
          <w:numId w:val="26"/>
        </w:numPr>
        <w:spacing w:before="120"/>
        <w:ind w:left="425" w:hanging="431"/>
        <w:rPr>
          <w:szCs w:val="22"/>
        </w:rPr>
      </w:pPr>
      <w:r>
        <w:rPr>
          <w:szCs w:val="22"/>
        </w:rPr>
        <w:t xml:space="preserve">Provize </w:t>
      </w:r>
      <w:r w:rsidRPr="00CF098A">
        <w:rPr>
          <w:b/>
          <w:szCs w:val="22"/>
        </w:rPr>
        <w:t>ve výši 30.000,- Kč</w:t>
      </w:r>
      <w:r w:rsidRPr="00502A1B">
        <w:rPr>
          <w:szCs w:val="22"/>
        </w:rPr>
        <w:t xml:space="preserve"> (slovy: </w:t>
      </w:r>
      <w:proofErr w:type="spellStart"/>
      <w:r w:rsidRPr="00502A1B">
        <w:rPr>
          <w:szCs w:val="22"/>
        </w:rPr>
        <w:t>třicettisíc</w:t>
      </w:r>
      <w:proofErr w:type="spellEnd"/>
      <w:r w:rsidR="00591E59">
        <w:rPr>
          <w:szCs w:val="22"/>
        </w:rPr>
        <w:t xml:space="preserve"> </w:t>
      </w:r>
      <w:r w:rsidRPr="00502A1B">
        <w:rPr>
          <w:szCs w:val="22"/>
        </w:rPr>
        <w:t>korun</w:t>
      </w:r>
      <w:r w:rsidR="00591E59">
        <w:rPr>
          <w:szCs w:val="22"/>
        </w:rPr>
        <w:t xml:space="preserve"> </w:t>
      </w:r>
      <w:r w:rsidRPr="00502A1B">
        <w:rPr>
          <w:szCs w:val="22"/>
        </w:rPr>
        <w:t xml:space="preserve">českých), na kterou vznikne zprostředkovateli </w:t>
      </w:r>
      <w:r w:rsidRPr="00CF098A">
        <w:rPr>
          <w:b/>
          <w:szCs w:val="22"/>
        </w:rPr>
        <w:t>nárok</w:t>
      </w:r>
      <w:r w:rsidRPr="00502A1B">
        <w:rPr>
          <w:szCs w:val="22"/>
        </w:rPr>
        <w:t xml:space="preserve"> dodáním </w:t>
      </w:r>
      <w:r w:rsidRPr="0092654E">
        <w:rPr>
          <w:szCs w:val="22"/>
        </w:rPr>
        <w:t>zájemci písemné zprávy o</w:t>
      </w:r>
      <w:r w:rsidRPr="00502A1B">
        <w:rPr>
          <w:szCs w:val="22"/>
        </w:rPr>
        <w:t xml:space="preserve"> doporučených kandidátech na pozici TOP manažera a zájemce projeví zájem se s nimi </w:t>
      </w:r>
      <w:r w:rsidR="00591E59">
        <w:rPr>
          <w:szCs w:val="22"/>
        </w:rPr>
        <w:t xml:space="preserve">nebo některým z nich </w:t>
      </w:r>
      <w:r w:rsidRPr="00502A1B">
        <w:rPr>
          <w:szCs w:val="22"/>
        </w:rPr>
        <w:t>setkat</w:t>
      </w:r>
      <w:r>
        <w:rPr>
          <w:szCs w:val="22"/>
        </w:rPr>
        <w:t>.</w:t>
      </w:r>
    </w:p>
    <w:p w14:paraId="53D0AD9B" w14:textId="77777777" w:rsidR="00502A1B" w:rsidRDefault="00502A1B" w:rsidP="00CF098A">
      <w:pPr>
        <w:pStyle w:val="Zkladntext2"/>
        <w:widowControl w:val="0"/>
        <w:spacing w:before="40"/>
        <w:ind w:left="425"/>
        <w:rPr>
          <w:szCs w:val="22"/>
        </w:rPr>
      </w:pPr>
      <w:r>
        <w:rPr>
          <w:szCs w:val="22"/>
        </w:rPr>
        <w:t xml:space="preserve">V rámci </w:t>
      </w:r>
      <w:r w:rsidR="0001009E">
        <w:rPr>
          <w:szCs w:val="22"/>
        </w:rPr>
        <w:t>té</w:t>
      </w:r>
      <w:r w:rsidR="00467915">
        <w:rPr>
          <w:szCs w:val="22"/>
        </w:rPr>
        <w:t xml:space="preserve">to provize </w:t>
      </w:r>
      <w:r>
        <w:rPr>
          <w:szCs w:val="22"/>
        </w:rPr>
        <w:t>zprostředkovatel provede</w:t>
      </w:r>
      <w:r w:rsidRPr="00502A1B">
        <w:rPr>
          <w:szCs w:val="22"/>
        </w:rPr>
        <w:t xml:space="preserve"> </w:t>
      </w:r>
      <w:r w:rsidR="00467915">
        <w:rPr>
          <w:szCs w:val="22"/>
        </w:rPr>
        <w:t xml:space="preserve">rovněž </w:t>
      </w:r>
      <w:r w:rsidRPr="00502A1B">
        <w:rPr>
          <w:szCs w:val="22"/>
        </w:rPr>
        <w:t xml:space="preserve">návrh manažerského kompetenčního modelu pro účely výběrového procesu, </w:t>
      </w:r>
      <w:proofErr w:type="spellStart"/>
      <w:r w:rsidRPr="00502A1B">
        <w:rPr>
          <w:szCs w:val="22"/>
        </w:rPr>
        <w:t>executive</w:t>
      </w:r>
      <w:proofErr w:type="spellEnd"/>
      <w:r w:rsidRPr="00502A1B">
        <w:rPr>
          <w:szCs w:val="22"/>
        </w:rPr>
        <w:t xml:space="preserve"> </w:t>
      </w:r>
      <w:proofErr w:type="spellStart"/>
      <w:r w:rsidRPr="00502A1B">
        <w:rPr>
          <w:szCs w:val="22"/>
        </w:rPr>
        <w:t>search</w:t>
      </w:r>
      <w:proofErr w:type="spellEnd"/>
      <w:r w:rsidRPr="00502A1B">
        <w:rPr>
          <w:szCs w:val="22"/>
        </w:rPr>
        <w:t>, testování osobnosti podle typologie MBTI a vedení behaviorálních výběrových pohovorů maximálně pro pět kandidátů. Výčet služeb bude upřesněn v objednávce.</w:t>
      </w:r>
    </w:p>
    <w:p w14:paraId="07A0E71F" w14:textId="63EF5F3E" w:rsidR="00502A1B" w:rsidRDefault="00CF098A" w:rsidP="00467915">
      <w:pPr>
        <w:pStyle w:val="Zkladntext2"/>
        <w:widowControl w:val="0"/>
        <w:numPr>
          <w:ilvl w:val="1"/>
          <w:numId w:val="26"/>
        </w:numPr>
        <w:spacing w:before="120"/>
        <w:ind w:left="425" w:hanging="431"/>
        <w:rPr>
          <w:szCs w:val="22"/>
        </w:rPr>
      </w:pPr>
      <w:r>
        <w:rPr>
          <w:szCs w:val="22"/>
        </w:rPr>
        <w:t xml:space="preserve">Provize </w:t>
      </w:r>
      <w:r w:rsidR="00502A1B" w:rsidRPr="00502A1B">
        <w:rPr>
          <w:szCs w:val="22"/>
        </w:rPr>
        <w:t xml:space="preserve">za úspěšné obsazení </w:t>
      </w:r>
      <w:r w:rsidR="00502A1B" w:rsidRPr="00502A1B">
        <w:rPr>
          <w:b/>
          <w:szCs w:val="22"/>
          <w:u w:val="single"/>
        </w:rPr>
        <w:t>pozice TOP manažera</w:t>
      </w:r>
      <w:r w:rsidR="00502A1B" w:rsidRPr="00502A1B">
        <w:rPr>
          <w:szCs w:val="22"/>
        </w:rPr>
        <w:t xml:space="preserve"> činí </w:t>
      </w:r>
      <w:proofErr w:type="spellStart"/>
      <w:r w:rsidR="00DA12DC">
        <w:rPr>
          <w:b/>
          <w:szCs w:val="22"/>
        </w:rPr>
        <w:t>xxx</w:t>
      </w:r>
      <w:proofErr w:type="spellEnd"/>
      <w:r w:rsidR="00502A1B" w:rsidRPr="00502A1B">
        <w:rPr>
          <w:b/>
          <w:szCs w:val="22"/>
        </w:rPr>
        <w:t xml:space="preserve"> z předpokládaného</w:t>
      </w:r>
      <w:r w:rsidR="00502A1B" w:rsidRPr="00502A1B">
        <w:rPr>
          <w:szCs w:val="22"/>
        </w:rPr>
        <w:t xml:space="preserve"> </w:t>
      </w:r>
      <w:r w:rsidR="00502A1B" w:rsidRPr="00502A1B">
        <w:rPr>
          <w:b/>
          <w:szCs w:val="22"/>
        </w:rPr>
        <w:t>celkového ročního hrubého příjmu</w:t>
      </w:r>
      <w:r w:rsidR="00502A1B" w:rsidRPr="00502A1B">
        <w:rPr>
          <w:szCs w:val="22"/>
        </w:rPr>
        <w:t xml:space="preserve"> </w:t>
      </w:r>
      <w:r w:rsidR="00502A1B" w:rsidRPr="00C90D5B">
        <w:rPr>
          <w:szCs w:val="22"/>
        </w:rPr>
        <w:t>každého</w:t>
      </w:r>
      <w:r w:rsidR="00502A1B" w:rsidRPr="00502A1B">
        <w:rPr>
          <w:szCs w:val="22"/>
        </w:rPr>
        <w:t xml:space="preserve"> umístěného kandidáta</w:t>
      </w:r>
      <w:r>
        <w:rPr>
          <w:szCs w:val="22"/>
        </w:rPr>
        <w:t xml:space="preserve"> (</w:t>
      </w:r>
      <w:proofErr w:type="gramStart"/>
      <w:r>
        <w:rPr>
          <w:szCs w:val="22"/>
        </w:rPr>
        <w:t>tzn. s n</w:t>
      </w:r>
      <w:r w:rsidR="0001009E">
        <w:rPr>
          <w:szCs w:val="22"/>
        </w:rPr>
        <w:t>í</w:t>
      </w:r>
      <w:r>
        <w:rPr>
          <w:szCs w:val="22"/>
        </w:rPr>
        <w:t>mž</w:t>
      </w:r>
      <w:proofErr w:type="gramEnd"/>
      <w:r>
        <w:rPr>
          <w:szCs w:val="22"/>
        </w:rPr>
        <w:t xml:space="preserve"> byl uzavřen smluvní vztah) </w:t>
      </w:r>
      <w:r w:rsidR="00502A1B" w:rsidRPr="00502A1B">
        <w:rPr>
          <w:szCs w:val="22"/>
        </w:rPr>
        <w:t>na danou pracovní pozici dle údajů uvedených v</w:t>
      </w:r>
      <w:r w:rsidR="00467915">
        <w:rPr>
          <w:szCs w:val="22"/>
        </w:rPr>
        <w:t xml:space="preserve"> akceptované </w:t>
      </w:r>
      <w:r w:rsidR="00502A1B" w:rsidRPr="00502A1B">
        <w:rPr>
          <w:szCs w:val="22"/>
        </w:rPr>
        <w:t>objednávce</w:t>
      </w:r>
      <w:r w:rsidR="0001009E">
        <w:rPr>
          <w:szCs w:val="22"/>
        </w:rPr>
        <w:t>,</w:t>
      </w:r>
      <w:r w:rsidR="00467915">
        <w:rPr>
          <w:szCs w:val="22"/>
        </w:rPr>
        <w:t xml:space="preserve"> </w:t>
      </w:r>
      <w:r w:rsidR="00502A1B" w:rsidRPr="00502A1B">
        <w:rPr>
          <w:szCs w:val="22"/>
        </w:rPr>
        <w:t xml:space="preserve">a je splatná jednorázově na základě </w:t>
      </w:r>
      <w:r>
        <w:rPr>
          <w:szCs w:val="22"/>
        </w:rPr>
        <w:t>daňového dokladu</w:t>
      </w:r>
      <w:r w:rsidR="00502A1B" w:rsidRPr="00502A1B">
        <w:rPr>
          <w:szCs w:val="22"/>
        </w:rPr>
        <w:t xml:space="preserve"> vystaveného zprostředkovatelem.</w:t>
      </w:r>
    </w:p>
    <w:p w14:paraId="42CF36ED" w14:textId="77777777" w:rsidR="00521B84" w:rsidRPr="00467915" w:rsidRDefault="00B04CDB" w:rsidP="00467915">
      <w:pPr>
        <w:pStyle w:val="Zkladntext2"/>
        <w:widowControl w:val="0"/>
        <w:numPr>
          <w:ilvl w:val="0"/>
          <w:numId w:val="26"/>
        </w:numPr>
        <w:spacing w:before="120"/>
        <w:ind w:left="425"/>
        <w:rPr>
          <w:szCs w:val="22"/>
        </w:rPr>
      </w:pPr>
      <w:r w:rsidRPr="00467915">
        <w:rPr>
          <w:b/>
          <w:szCs w:val="22"/>
        </w:rPr>
        <w:t>TOP</w:t>
      </w:r>
      <w:r w:rsidR="00521B84" w:rsidRPr="00467915">
        <w:rPr>
          <w:b/>
          <w:szCs w:val="22"/>
        </w:rPr>
        <w:t>-manažerskou pozicí</w:t>
      </w:r>
      <w:r w:rsidR="00521B84" w:rsidRPr="00467915">
        <w:rPr>
          <w:szCs w:val="22"/>
        </w:rPr>
        <w:t xml:space="preserve"> se rozumí ředitelé společností mající</w:t>
      </w:r>
      <w:r w:rsidR="000F5781" w:rsidRPr="00467915">
        <w:rPr>
          <w:szCs w:val="22"/>
        </w:rPr>
        <w:t>ch</w:t>
      </w:r>
      <w:r w:rsidR="00877FDD">
        <w:rPr>
          <w:szCs w:val="22"/>
        </w:rPr>
        <w:t xml:space="preserve"> méně než 70</w:t>
      </w:r>
      <w:r w:rsidR="00521B84" w:rsidRPr="00467915">
        <w:rPr>
          <w:szCs w:val="22"/>
        </w:rPr>
        <w:t xml:space="preserve"> zaměstnanců a ředitelé a odborní ředitelé společnosti mající</w:t>
      </w:r>
      <w:r w:rsidR="000F5781" w:rsidRPr="00467915">
        <w:rPr>
          <w:szCs w:val="22"/>
        </w:rPr>
        <w:t>ch</w:t>
      </w:r>
      <w:r w:rsidR="00877FDD">
        <w:rPr>
          <w:szCs w:val="22"/>
        </w:rPr>
        <w:t xml:space="preserve"> 70</w:t>
      </w:r>
      <w:r w:rsidR="00521B84" w:rsidRPr="00467915">
        <w:rPr>
          <w:szCs w:val="22"/>
        </w:rPr>
        <w:t xml:space="preserve"> a více zaměstnanců</w:t>
      </w:r>
      <w:r w:rsidR="00CF098A" w:rsidRPr="00467915">
        <w:rPr>
          <w:szCs w:val="22"/>
        </w:rPr>
        <w:t>.</w:t>
      </w:r>
    </w:p>
    <w:p w14:paraId="227AF173" w14:textId="77777777" w:rsidR="00467915" w:rsidRPr="00467915" w:rsidRDefault="00467915" w:rsidP="00467915">
      <w:pPr>
        <w:pStyle w:val="Zkladntext2"/>
        <w:widowControl w:val="0"/>
        <w:numPr>
          <w:ilvl w:val="0"/>
          <w:numId w:val="26"/>
        </w:numPr>
        <w:spacing w:before="120"/>
        <w:ind w:left="425"/>
        <w:rPr>
          <w:szCs w:val="22"/>
        </w:rPr>
      </w:pPr>
      <w:r w:rsidRPr="00467915">
        <w:rPr>
          <w:szCs w:val="22"/>
        </w:rPr>
        <w:lastRenderedPageBreak/>
        <w:t>Nárok na provizi zprostředkovatele není dotčen, vznikne-li namísto pracovního poměru jiný právní vztah</w:t>
      </w:r>
      <w:r w:rsidR="00E25525">
        <w:rPr>
          <w:szCs w:val="22"/>
        </w:rPr>
        <w:t xml:space="preserve">, </w:t>
      </w:r>
      <w:r w:rsidR="00E25525" w:rsidRPr="0001009E">
        <w:rPr>
          <w:szCs w:val="22"/>
        </w:rPr>
        <w:t>jehož předmětem je výkon činnosti pro zájemce</w:t>
      </w:r>
      <w:r w:rsidR="00A54DA4">
        <w:rPr>
          <w:szCs w:val="22"/>
        </w:rPr>
        <w:t>, nebo je-li smluvní vztah s kandidátem uzavřen na jinou než hledanou pozici.</w:t>
      </w:r>
      <w:r>
        <w:rPr>
          <w:szCs w:val="22"/>
        </w:rPr>
        <w:t xml:space="preserve"> </w:t>
      </w:r>
      <w:r w:rsidR="009539FE" w:rsidRPr="00467915">
        <w:rPr>
          <w:szCs w:val="22"/>
        </w:rPr>
        <w:t>Zprostředkovatel má nárok na provizi i v případě, že nárok nebo splatnost (příp. obojí) provize nastala až po ukončení platnosti této smlouvy, avšak na základě provedení sjednané činnosti po dobu pla</w:t>
      </w:r>
      <w:r w:rsidR="009539FE">
        <w:rPr>
          <w:szCs w:val="22"/>
        </w:rPr>
        <w:t>tnosti a účinnosti této smlouvy.</w:t>
      </w:r>
      <w:r w:rsidR="009539FE" w:rsidRPr="00467915">
        <w:rPr>
          <w:szCs w:val="22"/>
        </w:rPr>
        <w:t xml:space="preserve"> </w:t>
      </w:r>
      <w:r w:rsidR="009539FE" w:rsidRPr="005657E1">
        <w:rPr>
          <w:szCs w:val="22"/>
        </w:rPr>
        <w:t xml:space="preserve">Nárok na provizi vzniká zprostředkovateli i v případě kandidátů, kteří v minulosti jednali se zájemcem či jinými personálními agenturami spolupracujícími se zájemcem nebo jimi byli osloveni, ale s kterými v souvislosti s danou hledanou pozicí zájemce, pro niž se zprostředkovatel snaží najít zájemci vhodného kandidáta, prokazatelně nejedná a nekomunikuje nebo jedná oproti zprostředkovateli s časovou prodlevou.  Za jednání v souvislosti s danou pozicí se považuje osobní pohovory nebo </w:t>
      </w:r>
      <w:proofErr w:type="spellStart"/>
      <w:r w:rsidR="009539FE" w:rsidRPr="005657E1">
        <w:rPr>
          <w:szCs w:val="22"/>
        </w:rPr>
        <w:t>skype</w:t>
      </w:r>
      <w:proofErr w:type="spellEnd"/>
      <w:r w:rsidR="009539FE" w:rsidRPr="005657E1">
        <w:rPr>
          <w:szCs w:val="22"/>
        </w:rPr>
        <w:t xml:space="preserve"> rozhovory, jejichž termíny lze prokazatelně doložit</w:t>
      </w:r>
      <w:r w:rsidR="009539FE">
        <w:rPr>
          <w:szCs w:val="22"/>
        </w:rPr>
        <w:t>.</w:t>
      </w:r>
    </w:p>
    <w:p w14:paraId="618D89F7" w14:textId="77777777" w:rsidR="003C5B4C" w:rsidRPr="003C5B4C" w:rsidRDefault="003C5B4C" w:rsidP="003C5B4C">
      <w:pPr>
        <w:pStyle w:val="Zkladntext2"/>
        <w:widowControl w:val="0"/>
        <w:numPr>
          <w:ilvl w:val="0"/>
          <w:numId w:val="26"/>
        </w:numPr>
        <w:spacing w:before="120"/>
        <w:rPr>
          <w:szCs w:val="22"/>
        </w:rPr>
      </w:pPr>
      <w:r w:rsidRPr="003C5B4C">
        <w:rPr>
          <w:szCs w:val="22"/>
        </w:rPr>
        <w:t>Zprostředkovateli vzniká vůči zájemci nárok na provizi také v případě, že pracovní poměr s navrženým kandidátem uzavře třetí osoba, která je ve vztahu k zájemci osobou blízkou, resp. osobou jednající za zájemce (např. člen orgánu právnické osoby) či osobou jinak se zájemcem spřízněnou (např. osoba se stejným členem statutárního orgánu jako zájemce apod.).</w:t>
      </w:r>
    </w:p>
    <w:p w14:paraId="0DF2A39F" w14:textId="3503C0A1" w:rsidR="003C5B4C" w:rsidRPr="00625C42" w:rsidRDefault="003C5B4C" w:rsidP="003C5B4C">
      <w:pPr>
        <w:pStyle w:val="Zkladntext2"/>
        <w:widowControl w:val="0"/>
        <w:numPr>
          <w:ilvl w:val="0"/>
          <w:numId w:val="41"/>
        </w:numPr>
        <w:spacing w:before="240"/>
        <w:ind w:left="425" w:hanging="426"/>
        <w:rPr>
          <w:szCs w:val="22"/>
        </w:rPr>
      </w:pPr>
      <w:r w:rsidRPr="00625C42">
        <w:rPr>
          <w:szCs w:val="22"/>
        </w:rPr>
        <w:t xml:space="preserve">Zájemce je povinen písemně oznámit zprostředkovateli skutečnosti, které mají vliv na vznik nároku zprostředkovatele na provizi, její výši a její splatnost, a to vždy nejpozději do </w:t>
      </w:r>
      <w:r w:rsidR="00A62425">
        <w:rPr>
          <w:szCs w:val="22"/>
        </w:rPr>
        <w:t>10</w:t>
      </w:r>
      <w:r w:rsidR="00A62425" w:rsidRPr="00625C42">
        <w:rPr>
          <w:szCs w:val="22"/>
        </w:rPr>
        <w:t xml:space="preserve"> </w:t>
      </w:r>
      <w:r w:rsidRPr="00625C42">
        <w:rPr>
          <w:szCs w:val="22"/>
        </w:rPr>
        <w:t>dnů ode dne, ve kterém vznikne oznamovaná skutečnost.</w:t>
      </w:r>
    </w:p>
    <w:p w14:paraId="307BCAE7" w14:textId="77777777" w:rsidR="003C5B4C" w:rsidRPr="00625C42" w:rsidRDefault="003C5B4C" w:rsidP="003C5B4C">
      <w:pPr>
        <w:pStyle w:val="Zkladntext2"/>
        <w:widowControl w:val="0"/>
        <w:numPr>
          <w:ilvl w:val="0"/>
          <w:numId w:val="41"/>
        </w:numPr>
        <w:spacing w:before="240"/>
        <w:ind w:left="425" w:hanging="426"/>
        <w:rPr>
          <w:szCs w:val="22"/>
        </w:rPr>
      </w:pPr>
      <w:r w:rsidRPr="00625C42">
        <w:rPr>
          <w:szCs w:val="22"/>
        </w:rPr>
        <w:t xml:space="preserve">Zájemce se zavazuje zaplatit zprostředkovateli </w:t>
      </w:r>
      <w:r w:rsidRPr="00625C42">
        <w:rPr>
          <w:b/>
          <w:szCs w:val="22"/>
        </w:rPr>
        <w:t>náhradu</w:t>
      </w:r>
      <w:r w:rsidRPr="00625C42">
        <w:rPr>
          <w:szCs w:val="22"/>
        </w:rPr>
        <w:t xml:space="preserve"> </w:t>
      </w:r>
      <w:r w:rsidRPr="00625C42">
        <w:rPr>
          <w:b/>
          <w:szCs w:val="22"/>
        </w:rPr>
        <w:t>nákladů</w:t>
      </w:r>
      <w:r w:rsidRPr="00625C42">
        <w:rPr>
          <w:szCs w:val="22"/>
        </w:rPr>
        <w:t xml:space="preserve"> v paušální výši 5.000,- Kč (slovy: </w:t>
      </w:r>
      <w:proofErr w:type="spellStart"/>
      <w:r w:rsidRPr="00625C42">
        <w:rPr>
          <w:szCs w:val="22"/>
        </w:rPr>
        <w:t>pěttisíc</w:t>
      </w:r>
      <w:proofErr w:type="spellEnd"/>
      <w:r w:rsidRPr="00625C42">
        <w:rPr>
          <w:szCs w:val="22"/>
        </w:rPr>
        <w:t xml:space="preserve"> korun českých) v případě, že zájemce:</w:t>
      </w:r>
    </w:p>
    <w:p w14:paraId="1823C5FB" w14:textId="77777777" w:rsidR="003C5B4C" w:rsidRPr="00625C42" w:rsidRDefault="003C5B4C" w:rsidP="003C5B4C">
      <w:pPr>
        <w:numPr>
          <w:ilvl w:val="0"/>
          <w:numId w:val="42"/>
        </w:numPr>
        <w:tabs>
          <w:tab w:val="num" w:pos="851"/>
        </w:tabs>
        <w:ind w:left="850" w:hanging="425"/>
        <w:jc w:val="both"/>
        <w:rPr>
          <w:rFonts w:ascii="Arial" w:hAnsi="Arial" w:cs="Arial"/>
          <w:sz w:val="22"/>
          <w:szCs w:val="22"/>
        </w:rPr>
      </w:pPr>
      <w:r w:rsidRPr="00625C42">
        <w:rPr>
          <w:rFonts w:ascii="Arial" w:hAnsi="Arial" w:cs="Arial"/>
          <w:sz w:val="22"/>
          <w:szCs w:val="22"/>
        </w:rPr>
        <w:t>změní podmínky řešení objednávky, tj. uzavřené dílčí smlouvy,</w:t>
      </w:r>
    </w:p>
    <w:p w14:paraId="2F6EDB4B" w14:textId="77777777" w:rsidR="003C5B4C" w:rsidRPr="00625C42" w:rsidRDefault="003C5B4C" w:rsidP="003C5B4C">
      <w:pPr>
        <w:numPr>
          <w:ilvl w:val="0"/>
          <w:numId w:val="42"/>
        </w:numPr>
        <w:tabs>
          <w:tab w:val="num" w:pos="851"/>
        </w:tabs>
        <w:ind w:left="850" w:hanging="425"/>
        <w:jc w:val="both"/>
        <w:rPr>
          <w:rFonts w:ascii="Arial" w:hAnsi="Arial" w:cs="Arial"/>
          <w:sz w:val="22"/>
          <w:szCs w:val="22"/>
        </w:rPr>
      </w:pPr>
      <w:r w:rsidRPr="00625C42">
        <w:rPr>
          <w:rFonts w:ascii="Arial" w:hAnsi="Arial" w:cs="Arial"/>
          <w:sz w:val="22"/>
          <w:szCs w:val="22"/>
        </w:rPr>
        <w:t>změní kritéria pro výběr (definovaná v objednávce) a neinformuje o nich zprostředkovatele,</w:t>
      </w:r>
    </w:p>
    <w:p w14:paraId="7D3356DB" w14:textId="4CBEF271" w:rsidR="003C5B4C" w:rsidRPr="00625C42" w:rsidRDefault="003C5B4C" w:rsidP="003C5B4C">
      <w:pPr>
        <w:numPr>
          <w:ilvl w:val="0"/>
          <w:numId w:val="42"/>
        </w:numPr>
        <w:tabs>
          <w:tab w:val="num" w:pos="851"/>
        </w:tabs>
        <w:ind w:left="850" w:hanging="425"/>
        <w:jc w:val="both"/>
        <w:rPr>
          <w:rFonts w:ascii="Arial" w:hAnsi="Arial" w:cs="Arial"/>
          <w:sz w:val="22"/>
          <w:szCs w:val="22"/>
        </w:rPr>
      </w:pPr>
      <w:r w:rsidRPr="00625C42">
        <w:rPr>
          <w:rFonts w:ascii="Arial" w:hAnsi="Arial" w:cs="Arial"/>
          <w:sz w:val="22"/>
          <w:szCs w:val="22"/>
        </w:rPr>
        <w:t>stornuje objednávku (či jinak ukončí požadavek) na vyhledání kandidátů do pěti dnů od jejího doručení zprostředkovateli.</w:t>
      </w:r>
    </w:p>
    <w:p w14:paraId="35980AAB" w14:textId="77777777" w:rsidR="003C5B4C" w:rsidRPr="00625C42" w:rsidRDefault="003C5B4C" w:rsidP="003C5B4C">
      <w:pPr>
        <w:ind w:left="425"/>
        <w:jc w:val="both"/>
        <w:rPr>
          <w:rFonts w:ascii="Arial" w:hAnsi="Arial" w:cs="Arial"/>
          <w:sz w:val="22"/>
          <w:szCs w:val="22"/>
        </w:rPr>
      </w:pPr>
    </w:p>
    <w:p w14:paraId="24DE0662" w14:textId="77777777" w:rsidR="003C5B4C" w:rsidRPr="00625C42" w:rsidRDefault="003C5B4C" w:rsidP="003C5B4C">
      <w:pPr>
        <w:ind w:left="425"/>
        <w:jc w:val="both"/>
        <w:rPr>
          <w:rFonts w:ascii="Arial" w:hAnsi="Arial" w:cs="Arial"/>
          <w:sz w:val="22"/>
          <w:szCs w:val="22"/>
        </w:rPr>
      </w:pPr>
      <w:r w:rsidRPr="00625C42">
        <w:rPr>
          <w:rFonts w:ascii="Arial" w:hAnsi="Arial" w:cs="Arial"/>
          <w:sz w:val="22"/>
          <w:szCs w:val="22"/>
        </w:rPr>
        <w:t>Vznik nároku zprostředkovatele na úhradu nákladů není podmíněn vznikem nároku zprostředkovatele na provizi a nevylučuje právo zprostředkovatele na náhradu škody.</w:t>
      </w:r>
    </w:p>
    <w:p w14:paraId="74A7A348" w14:textId="77777777" w:rsidR="003C5B4C" w:rsidRPr="00625C42" w:rsidRDefault="003C5B4C" w:rsidP="003C5B4C">
      <w:pPr>
        <w:pStyle w:val="Zkladntext2"/>
        <w:widowControl w:val="0"/>
        <w:numPr>
          <w:ilvl w:val="0"/>
          <w:numId w:val="41"/>
        </w:numPr>
        <w:spacing w:before="240"/>
        <w:ind w:left="425" w:hanging="426"/>
        <w:rPr>
          <w:szCs w:val="22"/>
        </w:rPr>
      </w:pPr>
      <w:r w:rsidRPr="00625C42">
        <w:rPr>
          <w:szCs w:val="22"/>
        </w:rPr>
        <w:t xml:space="preserve">Zájemce se zavazuje zaplatit zprostředkovateli v případě porušení povinnosti vyplývající z bodu 6 tohoto článku smluvní pokutu ve výši 100.000,- Kč (slovy: </w:t>
      </w:r>
      <w:proofErr w:type="spellStart"/>
      <w:r w:rsidRPr="00625C42">
        <w:rPr>
          <w:szCs w:val="22"/>
        </w:rPr>
        <w:t>jednostotisíc</w:t>
      </w:r>
      <w:proofErr w:type="spellEnd"/>
      <w:r w:rsidRPr="00625C42">
        <w:rPr>
          <w:szCs w:val="22"/>
        </w:rPr>
        <w:t xml:space="preserve"> korun českých) za každé jednotlivé porušení povinnosti. Sjednáním smluvní pokuty není dotčeno právo zprostředkovatele na náhradu škody v celém rozsahu vzniklé z porušení uvedených povinností ani nárok zprostředkovatele na provizi nebo úhradu nákladů dle odst. 7. tohoto článku.</w:t>
      </w:r>
    </w:p>
    <w:p w14:paraId="5E2FFE83" w14:textId="4E1316BE" w:rsidR="003517CC" w:rsidRDefault="003517CC" w:rsidP="00FE725C">
      <w:pPr>
        <w:widowControl w:val="0"/>
        <w:jc w:val="both"/>
        <w:rPr>
          <w:szCs w:val="22"/>
        </w:rPr>
      </w:pPr>
    </w:p>
    <w:p w14:paraId="4D5C4BEB" w14:textId="77777777" w:rsidR="00822905" w:rsidRDefault="00822905" w:rsidP="00FE725C">
      <w:pPr>
        <w:widowControl w:val="0"/>
        <w:jc w:val="both"/>
        <w:rPr>
          <w:szCs w:val="22"/>
        </w:rPr>
      </w:pPr>
    </w:p>
    <w:p w14:paraId="7243BD15" w14:textId="77777777" w:rsidR="003F6A56" w:rsidRDefault="003F6A56" w:rsidP="003F6A56">
      <w:pPr>
        <w:widowControl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VII</w:t>
      </w:r>
    </w:p>
    <w:p w14:paraId="2BB9B223" w14:textId="77777777" w:rsidR="000C080A" w:rsidRPr="001166B5" w:rsidRDefault="000C080A" w:rsidP="003F6A56">
      <w:pPr>
        <w:pStyle w:val="Nadpis6"/>
        <w:ind w:left="0"/>
        <w:jc w:val="center"/>
        <w:rPr>
          <w:sz w:val="22"/>
          <w:szCs w:val="22"/>
        </w:rPr>
      </w:pPr>
      <w:r w:rsidRPr="001166B5">
        <w:rPr>
          <w:sz w:val="22"/>
          <w:szCs w:val="22"/>
        </w:rPr>
        <w:t>Platební podmínky</w:t>
      </w:r>
    </w:p>
    <w:p w14:paraId="0DF3A496" w14:textId="77777777" w:rsidR="00C6495D" w:rsidRDefault="00C6495D" w:rsidP="005C4637">
      <w:pPr>
        <w:pStyle w:val="Zkladntext2"/>
        <w:widowControl w:val="0"/>
        <w:numPr>
          <w:ilvl w:val="0"/>
          <w:numId w:val="27"/>
        </w:numPr>
        <w:spacing w:before="120"/>
        <w:ind w:left="357" w:hanging="357"/>
        <w:rPr>
          <w:szCs w:val="22"/>
        </w:rPr>
      </w:pPr>
      <w:r w:rsidRPr="00444B8F">
        <w:rPr>
          <w:szCs w:val="22"/>
        </w:rPr>
        <w:t xml:space="preserve">Provize </w:t>
      </w:r>
      <w:r w:rsidR="0014381A">
        <w:rPr>
          <w:szCs w:val="22"/>
        </w:rPr>
        <w:t>a</w:t>
      </w:r>
      <w:r w:rsidRPr="00444B8F">
        <w:rPr>
          <w:szCs w:val="22"/>
        </w:rPr>
        <w:t xml:space="preserve"> náklady budou zájemcem zprostředkovateli hrazeny na základě zprostředkovatelem vyst</w:t>
      </w:r>
      <w:r w:rsidR="00474CD8">
        <w:rPr>
          <w:szCs w:val="22"/>
        </w:rPr>
        <w:t>avených</w:t>
      </w:r>
      <w:r>
        <w:rPr>
          <w:szCs w:val="22"/>
        </w:rPr>
        <w:t xml:space="preserve"> faktury </w:t>
      </w:r>
      <w:r w:rsidR="00474CD8">
        <w:rPr>
          <w:szCs w:val="22"/>
        </w:rPr>
        <w:t xml:space="preserve">(daňových dokladů) </w:t>
      </w:r>
      <w:r>
        <w:rPr>
          <w:szCs w:val="22"/>
        </w:rPr>
        <w:t xml:space="preserve">podle příslušných </w:t>
      </w:r>
      <w:r w:rsidR="00474CD8">
        <w:rPr>
          <w:szCs w:val="22"/>
        </w:rPr>
        <w:t>právních</w:t>
      </w:r>
      <w:r>
        <w:rPr>
          <w:szCs w:val="22"/>
        </w:rPr>
        <w:t xml:space="preserve"> předpisů.</w:t>
      </w:r>
    </w:p>
    <w:p w14:paraId="56FDC6FD" w14:textId="77777777" w:rsidR="007E5BC0" w:rsidRDefault="007E5BC0" w:rsidP="007E5BC0">
      <w:pPr>
        <w:pStyle w:val="Zkladntext2"/>
        <w:widowControl w:val="0"/>
        <w:numPr>
          <w:ilvl w:val="0"/>
          <w:numId w:val="27"/>
        </w:numPr>
        <w:spacing w:before="120"/>
        <w:ind w:left="357" w:hanging="357"/>
        <w:rPr>
          <w:szCs w:val="22"/>
        </w:rPr>
      </w:pPr>
      <w:r>
        <w:rPr>
          <w:szCs w:val="22"/>
        </w:rPr>
        <w:t xml:space="preserve">K účtované částce bude vždy účtována rovněž DPH dle platných právních předpisů. </w:t>
      </w:r>
    </w:p>
    <w:p w14:paraId="60C7B019" w14:textId="77777777" w:rsidR="000C080A" w:rsidRPr="001166B5" w:rsidRDefault="00474CD8" w:rsidP="007E5BC0">
      <w:pPr>
        <w:pStyle w:val="Zkladntext2"/>
        <w:widowControl w:val="0"/>
        <w:numPr>
          <w:ilvl w:val="0"/>
          <w:numId w:val="27"/>
        </w:numPr>
        <w:spacing w:before="120"/>
        <w:rPr>
          <w:szCs w:val="22"/>
        </w:rPr>
      </w:pPr>
      <w:r>
        <w:rPr>
          <w:szCs w:val="22"/>
        </w:rPr>
        <w:t>Splatnost faktur (daňových dokladů</w:t>
      </w:r>
      <w:r w:rsidR="000C080A" w:rsidRPr="001166B5">
        <w:rPr>
          <w:szCs w:val="22"/>
        </w:rPr>
        <w:t xml:space="preserve">) je dohodou smluvních stran stanovena </w:t>
      </w:r>
      <w:r>
        <w:rPr>
          <w:szCs w:val="22"/>
        </w:rPr>
        <w:t>na</w:t>
      </w:r>
      <w:r w:rsidR="00B4247D" w:rsidRPr="001166B5">
        <w:rPr>
          <w:szCs w:val="22"/>
        </w:rPr>
        <w:t xml:space="preserve"> </w:t>
      </w:r>
      <w:r w:rsidR="000C080A" w:rsidRPr="001166B5">
        <w:rPr>
          <w:szCs w:val="22"/>
        </w:rPr>
        <w:t xml:space="preserve">14 dnů od doručení </w:t>
      </w:r>
      <w:r>
        <w:rPr>
          <w:szCs w:val="22"/>
        </w:rPr>
        <w:t xml:space="preserve">příslušné </w:t>
      </w:r>
      <w:r w:rsidR="000C080A" w:rsidRPr="001166B5">
        <w:rPr>
          <w:szCs w:val="22"/>
        </w:rPr>
        <w:t>faktury zájemci.</w:t>
      </w:r>
      <w:r w:rsidR="007E5BC0">
        <w:rPr>
          <w:szCs w:val="22"/>
        </w:rPr>
        <w:t xml:space="preserve"> Nebude-li prokázán opak, má se faktura za doručenou 3</w:t>
      </w:r>
      <w:r w:rsidR="0001009E">
        <w:rPr>
          <w:szCs w:val="22"/>
        </w:rPr>
        <w:t>.</w:t>
      </w:r>
      <w:r w:rsidR="007E5BC0">
        <w:rPr>
          <w:szCs w:val="22"/>
        </w:rPr>
        <w:t xml:space="preserve"> den ode dne vystavení.</w:t>
      </w:r>
    </w:p>
    <w:p w14:paraId="67BBA744" w14:textId="77777777" w:rsidR="001B07EA" w:rsidRPr="001B07EA" w:rsidRDefault="001B07EA" w:rsidP="007E5BC0">
      <w:pPr>
        <w:pStyle w:val="Zkladntext2"/>
        <w:widowControl w:val="0"/>
        <w:numPr>
          <w:ilvl w:val="0"/>
          <w:numId w:val="27"/>
        </w:numPr>
        <w:spacing w:before="120"/>
        <w:rPr>
          <w:szCs w:val="22"/>
        </w:rPr>
      </w:pPr>
      <w:r w:rsidRPr="001B07EA">
        <w:rPr>
          <w:szCs w:val="22"/>
        </w:rPr>
        <w:lastRenderedPageBreak/>
        <w:t>Dostane-li se zájem</w:t>
      </w:r>
      <w:r w:rsidR="00E94FD9">
        <w:rPr>
          <w:szCs w:val="22"/>
        </w:rPr>
        <w:t>ce do prodlení s úhradou fakturou vyúčtované částky</w:t>
      </w:r>
      <w:r w:rsidR="003F0DE5">
        <w:rPr>
          <w:szCs w:val="22"/>
        </w:rPr>
        <w:t xml:space="preserve"> nebo její části</w:t>
      </w:r>
      <w:r w:rsidR="00E94FD9">
        <w:rPr>
          <w:szCs w:val="22"/>
        </w:rPr>
        <w:t>,</w:t>
      </w:r>
      <w:r w:rsidRPr="001B07EA">
        <w:rPr>
          <w:szCs w:val="22"/>
        </w:rPr>
        <w:t xml:space="preserve"> je povinen uhradit zprostředkovateli </w:t>
      </w:r>
      <w:r w:rsidR="00E94FD9">
        <w:rPr>
          <w:szCs w:val="22"/>
        </w:rPr>
        <w:t>smluvní pokutu</w:t>
      </w:r>
      <w:r w:rsidRPr="001B07EA">
        <w:rPr>
          <w:szCs w:val="22"/>
        </w:rPr>
        <w:t xml:space="preserve"> ve výši 0,05 % z dlužné částky za každý </w:t>
      </w:r>
      <w:r w:rsidR="00E94FD9">
        <w:rPr>
          <w:szCs w:val="22"/>
        </w:rPr>
        <w:t xml:space="preserve">i započatý </w:t>
      </w:r>
      <w:r w:rsidRPr="001B07EA">
        <w:rPr>
          <w:szCs w:val="22"/>
        </w:rPr>
        <w:t xml:space="preserve">den prodlení. </w:t>
      </w:r>
      <w:r w:rsidR="00283A77">
        <w:rPr>
          <w:szCs w:val="22"/>
        </w:rPr>
        <w:t>Sjednáním smluvní pokuty není dotčeno právo zprostředkovatele na náhradu škody vzniklé prodlením s</w:t>
      </w:r>
      <w:r w:rsidR="00856F3C">
        <w:rPr>
          <w:szCs w:val="22"/>
        </w:rPr>
        <w:t> </w:t>
      </w:r>
      <w:r w:rsidR="00283A77">
        <w:rPr>
          <w:szCs w:val="22"/>
        </w:rPr>
        <w:t>úhradou v rozsahu přesahujícím smluvní pokutu.</w:t>
      </w:r>
    </w:p>
    <w:p w14:paraId="250CC308" w14:textId="77777777" w:rsidR="000C080A" w:rsidRPr="001166B5" w:rsidRDefault="000C080A" w:rsidP="000C080A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75A2CFE3" w14:textId="77777777" w:rsidR="006B5DC6" w:rsidRDefault="006B5DC6" w:rsidP="000C080A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020E2A56" w14:textId="77777777" w:rsidR="003C5B4C" w:rsidRDefault="003C5B4C" w:rsidP="000C080A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24B9C079" w14:textId="43A361B8" w:rsidR="00CC1A4D" w:rsidRPr="003F6A56" w:rsidRDefault="003F6A56" w:rsidP="003F6A56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  <w:r w:rsidRPr="003F6A56">
        <w:rPr>
          <w:rFonts w:ascii="Arial" w:hAnsi="Arial" w:cs="Arial"/>
          <w:b/>
          <w:sz w:val="22"/>
          <w:szCs w:val="22"/>
        </w:rPr>
        <w:t xml:space="preserve">Čl. </w:t>
      </w:r>
      <w:r w:rsidR="002611F8">
        <w:rPr>
          <w:rFonts w:ascii="Arial" w:hAnsi="Arial" w:cs="Arial"/>
          <w:b/>
          <w:sz w:val="22"/>
          <w:szCs w:val="22"/>
        </w:rPr>
        <w:t>VIII</w:t>
      </w:r>
    </w:p>
    <w:p w14:paraId="0519A6D2" w14:textId="77777777" w:rsidR="006B5DC6" w:rsidRPr="001166B5" w:rsidRDefault="000C080A" w:rsidP="00A74AB3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  <w:r w:rsidRPr="001166B5">
        <w:rPr>
          <w:rFonts w:ascii="Arial" w:hAnsi="Arial" w:cs="Arial"/>
          <w:b/>
          <w:sz w:val="22"/>
          <w:szCs w:val="22"/>
        </w:rPr>
        <w:t>Garance</w:t>
      </w:r>
    </w:p>
    <w:p w14:paraId="442176FE" w14:textId="19A3ADB4" w:rsidR="00BB10AD" w:rsidRPr="00A428F1" w:rsidRDefault="00345468" w:rsidP="005C4637">
      <w:pPr>
        <w:pStyle w:val="Zkladntext2"/>
        <w:widowControl w:val="0"/>
        <w:numPr>
          <w:ilvl w:val="0"/>
          <w:numId w:val="28"/>
        </w:numPr>
        <w:spacing w:before="120"/>
        <w:ind w:left="357" w:hanging="357"/>
        <w:rPr>
          <w:szCs w:val="22"/>
        </w:rPr>
      </w:pPr>
      <w:r w:rsidRPr="00A428F1">
        <w:rPr>
          <w:szCs w:val="22"/>
        </w:rPr>
        <w:t xml:space="preserve">V </w:t>
      </w:r>
      <w:r w:rsidR="00BB10AD" w:rsidRPr="00A428F1">
        <w:rPr>
          <w:szCs w:val="22"/>
        </w:rPr>
        <w:t xml:space="preserve">případě, že zájemce obsadí pracovní pozici kandidátem z nabídky zprostředkovatele a bude-li s tímto kandidátem zrušen </w:t>
      </w:r>
      <w:r w:rsidR="00C90D5B">
        <w:rPr>
          <w:szCs w:val="22"/>
        </w:rPr>
        <w:t>pracovněprávní vztah</w:t>
      </w:r>
      <w:r w:rsidR="00BB10AD" w:rsidRPr="00A428F1">
        <w:rPr>
          <w:szCs w:val="22"/>
        </w:rPr>
        <w:t xml:space="preserve"> ve zkušební době</w:t>
      </w:r>
      <w:r w:rsidR="00E54A92" w:rsidRPr="00A428F1">
        <w:rPr>
          <w:szCs w:val="22"/>
        </w:rPr>
        <w:t xml:space="preserve">, maximálně však v době do uplynutí </w:t>
      </w:r>
      <w:r w:rsidR="00230E3D">
        <w:rPr>
          <w:szCs w:val="22"/>
        </w:rPr>
        <w:t>4</w:t>
      </w:r>
      <w:r w:rsidR="00E54A92" w:rsidRPr="00A428F1">
        <w:rPr>
          <w:szCs w:val="22"/>
        </w:rPr>
        <w:t> měsíců ode dne vzniku pracovního poměru</w:t>
      </w:r>
      <w:r w:rsidR="00230E3D">
        <w:rPr>
          <w:szCs w:val="22"/>
        </w:rPr>
        <w:t xml:space="preserve"> u kandidáta dle čl. VI bodu 1 nebo v době do uplynutí 6 měsíců ode dne vzniku pracovního poměru u kandidáta dle čl. VI bodu 2</w:t>
      </w:r>
      <w:r w:rsidR="00BB10AD" w:rsidRPr="00A428F1">
        <w:rPr>
          <w:szCs w:val="22"/>
        </w:rPr>
        <w:t>, zavazuje se zprostředkovatel doporučit zájemci náhradního kandidáta</w:t>
      </w:r>
      <w:r w:rsidR="00904B18" w:rsidRPr="00C90D5B">
        <w:rPr>
          <w:szCs w:val="22"/>
        </w:rPr>
        <w:t>.</w:t>
      </w:r>
      <w:r w:rsidR="00C90D5B">
        <w:rPr>
          <w:szCs w:val="22"/>
        </w:rPr>
        <w:t xml:space="preserve"> </w:t>
      </w:r>
      <w:r w:rsidR="007F73A0">
        <w:rPr>
          <w:szCs w:val="22"/>
        </w:rPr>
        <w:t>V případě obsazování pracovních</w:t>
      </w:r>
      <w:r w:rsidR="008F5E42" w:rsidRPr="00C90D5B">
        <w:rPr>
          <w:szCs w:val="22"/>
        </w:rPr>
        <w:t xml:space="preserve"> pozic (mimo TOP</w:t>
      </w:r>
      <w:r w:rsidR="00904B18" w:rsidRPr="00C90D5B">
        <w:rPr>
          <w:szCs w:val="22"/>
        </w:rPr>
        <w:t>-manažerské pozice) nevznikne zprostředkovateli za doporučení náhradního kandidáta nárok na p</w:t>
      </w:r>
      <w:r w:rsidR="00C36C6B" w:rsidRPr="00C90D5B">
        <w:rPr>
          <w:szCs w:val="22"/>
        </w:rPr>
        <w:t xml:space="preserve">rovizi </w:t>
      </w:r>
      <w:r w:rsidR="005C4637" w:rsidRPr="00C90D5B">
        <w:rPr>
          <w:szCs w:val="22"/>
        </w:rPr>
        <w:t xml:space="preserve">sjednanou v čl. VI. bodu 1., </w:t>
      </w:r>
      <w:proofErr w:type="gramStart"/>
      <w:r w:rsidR="005C4637" w:rsidRPr="00C90D5B">
        <w:rPr>
          <w:szCs w:val="22"/>
        </w:rPr>
        <w:t>1.1. této</w:t>
      </w:r>
      <w:proofErr w:type="gramEnd"/>
      <w:r w:rsidR="005C4637" w:rsidRPr="00C90D5B">
        <w:rPr>
          <w:szCs w:val="22"/>
        </w:rPr>
        <w:t xml:space="preserve"> smlouvy. </w:t>
      </w:r>
      <w:r w:rsidR="008F5E42" w:rsidRPr="00C90D5B">
        <w:rPr>
          <w:szCs w:val="22"/>
        </w:rPr>
        <w:t xml:space="preserve"> </w:t>
      </w:r>
      <w:r w:rsidR="00D424FC" w:rsidRPr="00C90D5B">
        <w:rPr>
          <w:szCs w:val="22"/>
        </w:rPr>
        <w:t>Ujednání tohoto</w:t>
      </w:r>
      <w:r w:rsidR="005C4637" w:rsidRPr="00C90D5B">
        <w:rPr>
          <w:szCs w:val="22"/>
        </w:rPr>
        <w:t xml:space="preserve"> bodu se</w:t>
      </w:r>
      <w:r w:rsidR="005C4637">
        <w:rPr>
          <w:szCs w:val="22"/>
        </w:rPr>
        <w:t xml:space="preserve"> nevztahují na případy, kdy byl pracovní poměr zrušen zájemcem z důvodů na jeho straně nebo podnětem k tomuto právnímu kroku byly důvody uvedené v </w:t>
      </w:r>
      <w:r w:rsidR="00BB10AD" w:rsidRPr="00A428F1">
        <w:rPr>
          <w:szCs w:val="22"/>
        </w:rPr>
        <w:t>§ 52</w:t>
      </w:r>
      <w:r w:rsidR="004C2EF3" w:rsidRPr="00A428F1">
        <w:rPr>
          <w:szCs w:val="22"/>
        </w:rPr>
        <w:t xml:space="preserve"> </w:t>
      </w:r>
      <w:r w:rsidR="004B1ED3" w:rsidRPr="00A428F1">
        <w:rPr>
          <w:szCs w:val="22"/>
        </w:rPr>
        <w:t>písm. a), b) nebo</w:t>
      </w:r>
      <w:r w:rsidR="004C2EF3" w:rsidRPr="00A428F1">
        <w:rPr>
          <w:szCs w:val="22"/>
        </w:rPr>
        <w:t xml:space="preserve"> c)</w:t>
      </w:r>
      <w:r w:rsidR="00BB10AD" w:rsidRPr="00A428F1">
        <w:rPr>
          <w:szCs w:val="22"/>
        </w:rPr>
        <w:t xml:space="preserve"> </w:t>
      </w:r>
      <w:r w:rsidR="004B1ED3" w:rsidRPr="00A428F1">
        <w:rPr>
          <w:szCs w:val="22"/>
        </w:rPr>
        <w:t>zákoníku práce</w:t>
      </w:r>
      <w:r w:rsidR="00BB10AD" w:rsidRPr="00A428F1">
        <w:rPr>
          <w:szCs w:val="22"/>
        </w:rPr>
        <w:t>.</w:t>
      </w:r>
    </w:p>
    <w:p w14:paraId="52DECAA9" w14:textId="374B802C" w:rsidR="00E54A92" w:rsidRDefault="00E54A92" w:rsidP="00D1688F">
      <w:pPr>
        <w:pStyle w:val="Zkladntext2"/>
        <w:widowControl w:val="0"/>
        <w:numPr>
          <w:ilvl w:val="0"/>
          <w:numId w:val="28"/>
        </w:numPr>
        <w:spacing w:before="120"/>
        <w:ind w:left="357" w:hanging="357"/>
        <w:rPr>
          <w:szCs w:val="22"/>
        </w:rPr>
      </w:pPr>
      <w:r w:rsidRPr="001166B5">
        <w:rPr>
          <w:szCs w:val="22"/>
        </w:rPr>
        <w:t xml:space="preserve">Den a způsob ukončení </w:t>
      </w:r>
      <w:r>
        <w:rPr>
          <w:szCs w:val="22"/>
        </w:rPr>
        <w:t xml:space="preserve">pracovního poměru </w:t>
      </w:r>
      <w:r w:rsidR="0001009E">
        <w:rPr>
          <w:szCs w:val="22"/>
        </w:rPr>
        <w:t>dle podmínek uvedených v bodě</w:t>
      </w:r>
      <w:r w:rsidR="00FE1DCC">
        <w:rPr>
          <w:szCs w:val="22"/>
        </w:rPr>
        <w:t xml:space="preserve"> 1. tohoto článku </w:t>
      </w:r>
      <w:r>
        <w:rPr>
          <w:szCs w:val="22"/>
        </w:rPr>
        <w:t>je</w:t>
      </w:r>
      <w:r w:rsidRPr="001166B5">
        <w:rPr>
          <w:szCs w:val="22"/>
        </w:rPr>
        <w:t xml:space="preserve"> zájemce </w:t>
      </w:r>
      <w:r>
        <w:rPr>
          <w:szCs w:val="22"/>
        </w:rPr>
        <w:t xml:space="preserve">povinen písemně oznámit zprostředkovateli nejpozději </w:t>
      </w:r>
      <w:r w:rsidRPr="001166B5">
        <w:rPr>
          <w:szCs w:val="22"/>
        </w:rPr>
        <w:t xml:space="preserve">do </w:t>
      </w:r>
      <w:r w:rsidR="00330DA1">
        <w:rPr>
          <w:szCs w:val="22"/>
        </w:rPr>
        <w:t>deseti</w:t>
      </w:r>
      <w:r w:rsidRPr="001166B5">
        <w:rPr>
          <w:szCs w:val="22"/>
        </w:rPr>
        <w:t xml:space="preserve"> dnů od vzniku </w:t>
      </w:r>
      <w:r w:rsidR="00FE1DCC">
        <w:rPr>
          <w:szCs w:val="22"/>
        </w:rPr>
        <w:t>dané</w:t>
      </w:r>
      <w:r w:rsidRPr="001166B5">
        <w:rPr>
          <w:szCs w:val="22"/>
        </w:rPr>
        <w:t xml:space="preserve"> skutečnosti.</w:t>
      </w:r>
    </w:p>
    <w:p w14:paraId="48118DCF" w14:textId="77777777" w:rsidR="00A03FB9" w:rsidRDefault="00A03FB9" w:rsidP="00C54433">
      <w:pPr>
        <w:spacing w:before="120"/>
        <w:ind w:left="426"/>
        <w:jc w:val="both"/>
        <w:rPr>
          <w:rFonts w:ascii="Arial" w:hAnsi="Arial" w:cs="Arial"/>
          <w:sz w:val="22"/>
          <w:szCs w:val="22"/>
        </w:rPr>
      </w:pPr>
    </w:p>
    <w:p w14:paraId="72BEE69B" w14:textId="77777777" w:rsidR="00822905" w:rsidRDefault="00822905" w:rsidP="00C54433">
      <w:pPr>
        <w:jc w:val="center"/>
        <w:rPr>
          <w:rFonts w:ascii="Arial" w:hAnsi="Arial" w:cs="Arial"/>
          <w:b/>
          <w:sz w:val="22"/>
          <w:szCs w:val="22"/>
        </w:rPr>
      </w:pPr>
    </w:p>
    <w:p w14:paraId="647A24ED" w14:textId="68D9487E" w:rsidR="00C54433" w:rsidRPr="002D7539" w:rsidRDefault="00345468" w:rsidP="00C5443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2611F8">
        <w:rPr>
          <w:rFonts w:ascii="Arial" w:hAnsi="Arial" w:cs="Arial"/>
          <w:b/>
          <w:sz w:val="22"/>
          <w:szCs w:val="22"/>
        </w:rPr>
        <w:t>I</w:t>
      </w:r>
      <w:r>
        <w:rPr>
          <w:rFonts w:ascii="Arial" w:hAnsi="Arial" w:cs="Arial"/>
          <w:b/>
          <w:sz w:val="22"/>
          <w:szCs w:val="22"/>
        </w:rPr>
        <w:t>X</w:t>
      </w:r>
    </w:p>
    <w:p w14:paraId="3CE77310" w14:textId="77777777" w:rsidR="00C54433" w:rsidRPr="00444B8F" w:rsidRDefault="00C54433" w:rsidP="00C54433">
      <w:pPr>
        <w:jc w:val="center"/>
        <w:rPr>
          <w:rFonts w:ascii="Arial" w:hAnsi="Arial" w:cs="Arial"/>
          <w:sz w:val="22"/>
          <w:szCs w:val="22"/>
        </w:rPr>
      </w:pPr>
      <w:r w:rsidRPr="002D7539">
        <w:rPr>
          <w:rFonts w:ascii="Arial" w:hAnsi="Arial" w:cs="Arial"/>
          <w:b/>
          <w:sz w:val="22"/>
          <w:szCs w:val="22"/>
        </w:rPr>
        <w:t>Ostatní ujednání</w:t>
      </w:r>
    </w:p>
    <w:p w14:paraId="1635F3EC" w14:textId="77777777" w:rsidR="00C54433" w:rsidRPr="00444B8F" w:rsidRDefault="00C54433" w:rsidP="00C90D5B">
      <w:pPr>
        <w:pStyle w:val="Zkladntext2"/>
        <w:widowControl w:val="0"/>
        <w:numPr>
          <w:ilvl w:val="0"/>
          <w:numId w:val="30"/>
        </w:numPr>
        <w:spacing w:before="80"/>
        <w:ind w:left="357" w:hanging="357"/>
        <w:rPr>
          <w:szCs w:val="22"/>
        </w:rPr>
      </w:pPr>
      <w:r w:rsidRPr="00444B8F">
        <w:rPr>
          <w:szCs w:val="22"/>
        </w:rPr>
        <w:t xml:space="preserve">Zájemce se zavazuje </w:t>
      </w:r>
      <w:r w:rsidRPr="001E02E0">
        <w:rPr>
          <w:b/>
          <w:szCs w:val="22"/>
        </w:rPr>
        <w:t xml:space="preserve">zachovávat </w:t>
      </w:r>
      <w:r w:rsidR="00FE1DCC">
        <w:rPr>
          <w:b/>
          <w:szCs w:val="22"/>
        </w:rPr>
        <w:t xml:space="preserve">mlčenlivost o </w:t>
      </w:r>
      <w:r w:rsidR="00874959">
        <w:rPr>
          <w:b/>
          <w:szCs w:val="22"/>
        </w:rPr>
        <w:t xml:space="preserve">důvěrných informacích a obchodním tajemství, </w:t>
      </w:r>
      <w:r w:rsidR="00874959" w:rsidRPr="00874959">
        <w:rPr>
          <w:szCs w:val="22"/>
        </w:rPr>
        <w:t>které mu bude</w:t>
      </w:r>
      <w:r w:rsidR="00874959">
        <w:rPr>
          <w:b/>
          <w:szCs w:val="22"/>
        </w:rPr>
        <w:t xml:space="preserve"> </w:t>
      </w:r>
      <w:r w:rsidRPr="00444B8F">
        <w:rPr>
          <w:szCs w:val="22"/>
        </w:rPr>
        <w:t>poskytnut</w:t>
      </w:r>
      <w:r w:rsidR="00874959">
        <w:rPr>
          <w:szCs w:val="22"/>
        </w:rPr>
        <w:t xml:space="preserve">o </w:t>
      </w:r>
      <w:r w:rsidRPr="00444B8F">
        <w:rPr>
          <w:szCs w:val="22"/>
        </w:rPr>
        <w:t>zprostředkovatelem a nepoužít je k jinému účelu než k plnění podle této smlouvy</w:t>
      </w:r>
      <w:r w:rsidR="00485741">
        <w:rPr>
          <w:szCs w:val="22"/>
        </w:rPr>
        <w:t>,</w:t>
      </w:r>
      <w:r w:rsidRPr="00444B8F">
        <w:rPr>
          <w:szCs w:val="22"/>
        </w:rPr>
        <w:t xml:space="preserve"> a ne</w:t>
      </w:r>
      <w:r>
        <w:rPr>
          <w:szCs w:val="22"/>
        </w:rPr>
        <w:t xml:space="preserve">použít je </w:t>
      </w:r>
      <w:r w:rsidR="005C12BB">
        <w:rPr>
          <w:szCs w:val="22"/>
        </w:rPr>
        <w:t>ve </w:t>
      </w:r>
      <w:r w:rsidRPr="00444B8F">
        <w:rPr>
          <w:szCs w:val="22"/>
        </w:rPr>
        <w:t xml:space="preserve">prospěch </w:t>
      </w:r>
      <w:r w:rsidR="00874959">
        <w:rPr>
          <w:szCs w:val="22"/>
        </w:rPr>
        <w:t>svůj nebo třetí st</w:t>
      </w:r>
      <w:r w:rsidR="0001009E">
        <w:rPr>
          <w:szCs w:val="22"/>
        </w:rPr>
        <w:t>r</w:t>
      </w:r>
      <w:r w:rsidR="00874959">
        <w:rPr>
          <w:szCs w:val="22"/>
        </w:rPr>
        <w:t xml:space="preserve">any. </w:t>
      </w:r>
      <w:r w:rsidRPr="00444B8F">
        <w:rPr>
          <w:szCs w:val="22"/>
        </w:rPr>
        <w:t xml:space="preserve">Zájemce se zavazuje, že nebude zjišťovat reference o kandidátech zprostředkovatele u stávajících nebo předchozích zaměstnavatelů </w:t>
      </w:r>
      <w:r w:rsidR="00395C0E">
        <w:rPr>
          <w:szCs w:val="22"/>
        </w:rPr>
        <w:t xml:space="preserve">a smluvních partnerů </w:t>
      </w:r>
      <w:r w:rsidR="005C12BB">
        <w:rPr>
          <w:szCs w:val="22"/>
        </w:rPr>
        <w:t>bez </w:t>
      </w:r>
      <w:r w:rsidR="00395C0E">
        <w:rPr>
          <w:szCs w:val="22"/>
        </w:rPr>
        <w:t xml:space="preserve">předchozího </w:t>
      </w:r>
      <w:r w:rsidRPr="00444B8F">
        <w:rPr>
          <w:szCs w:val="22"/>
        </w:rPr>
        <w:t>písemného svolen</w:t>
      </w:r>
      <w:r w:rsidR="00395C0E">
        <w:rPr>
          <w:szCs w:val="22"/>
        </w:rPr>
        <w:t>í zprostředkovatele</w:t>
      </w:r>
      <w:r w:rsidRPr="00444B8F">
        <w:rPr>
          <w:szCs w:val="22"/>
        </w:rPr>
        <w:t xml:space="preserve">. </w:t>
      </w:r>
      <w:r w:rsidR="00395C0E">
        <w:rPr>
          <w:szCs w:val="22"/>
        </w:rPr>
        <w:t>V případě porušení uvedených povinností se z</w:t>
      </w:r>
      <w:r w:rsidRPr="00444B8F">
        <w:rPr>
          <w:szCs w:val="22"/>
        </w:rPr>
        <w:t>ájemce zavazuje zaplatit zprostředkovateli smluvní pokutu ve výši 100</w:t>
      </w:r>
      <w:r>
        <w:rPr>
          <w:szCs w:val="22"/>
        </w:rPr>
        <w:t>.</w:t>
      </w:r>
      <w:r w:rsidRPr="00444B8F">
        <w:rPr>
          <w:szCs w:val="22"/>
        </w:rPr>
        <w:t>000</w:t>
      </w:r>
      <w:r>
        <w:rPr>
          <w:szCs w:val="22"/>
        </w:rPr>
        <w:t>,-</w:t>
      </w:r>
      <w:r w:rsidRPr="00444B8F">
        <w:rPr>
          <w:szCs w:val="22"/>
        </w:rPr>
        <w:t xml:space="preserve"> Kč (slovy: </w:t>
      </w:r>
      <w:proofErr w:type="spellStart"/>
      <w:r w:rsidRPr="00444B8F">
        <w:rPr>
          <w:szCs w:val="22"/>
        </w:rPr>
        <w:t>jednostotisíc</w:t>
      </w:r>
      <w:proofErr w:type="spellEnd"/>
      <w:r w:rsidR="00874959">
        <w:rPr>
          <w:szCs w:val="22"/>
        </w:rPr>
        <w:t xml:space="preserve"> </w:t>
      </w:r>
      <w:r w:rsidRPr="00444B8F">
        <w:rPr>
          <w:szCs w:val="22"/>
        </w:rPr>
        <w:t>korun</w:t>
      </w:r>
      <w:r w:rsidR="00874959">
        <w:rPr>
          <w:szCs w:val="22"/>
        </w:rPr>
        <w:t xml:space="preserve"> </w:t>
      </w:r>
      <w:r w:rsidRPr="00444B8F">
        <w:rPr>
          <w:szCs w:val="22"/>
        </w:rPr>
        <w:t xml:space="preserve">českých) za každé jednotlivé porušení </w:t>
      </w:r>
      <w:r w:rsidR="00874959">
        <w:rPr>
          <w:szCs w:val="22"/>
        </w:rPr>
        <w:t xml:space="preserve">dané </w:t>
      </w:r>
      <w:r w:rsidRPr="00444B8F">
        <w:rPr>
          <w:szCs w:val="22"/>
        </w:rPr>
        <w:t xml:space="preserve">povinnosti. </w:t>
      </w:r>
      <w:r w:rsidR="00395C0E">
        <w:rPr>
          <w:szCs w:val="22"/>
        </w:rPr>
        <w:t>Sjednáním smluvní pokuty není dotčeno právo zprostředkovatele na náhradu škody v celém rozsahu vzniklé z porušení uvedených povinností</w:t>
      </w:r>
      <w:r w:rsidRPr="00444B8F">
        <w:rPr>
          <w:szCs w:val="22"/>
        </w:rPr>
        <w:t>.</w:t>
      </w:r>
    </w:p>
    <w:p w14:paraId="2EDB66AC" w14:textId="77777777" w:rsidR="00C54433" w:rsidRPr="002E2543" w:rsidRDefault="00C54433" w:rsidP="00C90D5B">
      <w:pPr>
        <w:pStyle w:val="Zkladntext2"/>
        <w:widowControl w:val="0"/>
        <w:numPr>
          <w:ilvl w:val="0"/>
          <w:numId w:val="30"/>
        </w:numPr>
        <w:spacing w:before="80"/>
        <w:ind w:left="357" w:hanging="357"/>
        <w:rPr>
          <w:szCs w:val="22"/>
        </w:rPr>
      </w:pPr>
      <w:r w:rsidRPr="002E2543">
        <w:rPr>
          <w:szCs w:val="22"/>
        </w:rPr>
        <w:t>Zprostředkovatel prohlašuje, že činnosti, k jejichž provedení se touto smlouvou zavázal, jsou předmětem jeho podnikání a že je k těmto činnostem odborně způsobilý podle obecně závazných právních předpisů vztahujících se k předmětu plnění podle této smlouvy a je držitelem platnéh</w:t>
      </w:r>
      <w:r w:rsidR="00242322" w:rsidRPr="002E2543">
        <w:rPr>
          <w:szCs w:val="22"/>
        </w:rPr>
        <w:t>o povolení MPSV ČR.</w:t>
      </w:r>
    </w:p>
    <w:p w14:paraId="31FEA855" w14:textId="77777777" w:rsidR="00C54433" w:rsidRPr="00625C42" w:rsidRDefault="00C54433" w:rsidP="00C90D5B">
      <w:pPr>
        <w:pStyle w:val="Zkladntext2"/>
        <w:widowControl w:val="0"/>
        <w:numPr>
          <w:ilvl w:val="0"/>
          <w:numId w:val="30"/>
        </w:numPr>
        <w:spacing w:before="80"/>
        <w:ind w:left="357" w:hanging="357"/>
        <w:rPr>
          <w:szCs w:val="22"/>
        </w:rPr>
      </w:pPr>
      <w:r w:rsidRPr="00625C42">
        <w:rPr>
          <w:szCs w:val="22"/>
        </w:rPr>
        <w:t>Zprostředkovatel se zavazuje, že nebude oslovovat s dalšími nabídkami pracovních míst jím umístěné kandidáty u zájemce. V případě, že dojde ke skon</w:t>
      </w:r>
      <w:r w:rsidR="005734FC" w:rsidRPr="00625C42">
        <w:rPr>
          <w:szCs w:val="22"/>
        </w:rPr>
        <w:t xml:space="preserve">čení pracovního poměru dle § 48 odst. </w:t>
      </w:r>
      <w:r w:rsidRPr="00625C42">
        <w:rPr>
          <w:szCs w:val="22"/>
        </w:rPr>
        <w:t xml:space="preserve">1 zákoníku práce, mezi zájemcem a jeho zaměstnancem v důsledku zprostředkovatelova porušení povinnosti vyplývající z předcházející věty, zprostředkovatel se zavazuje zájemci zaplatit smluvní pokutu ve výši 100.000,- Kč (slovy </w:t>
      </w:r>
      <w:proofErr w:type="spellStart"/>
      <w:r w:rsidRPr="00625C42">
        <w:rPr>
          <w:szCs w:val="22"/>
        </w:rPr>
        <w:t>jednostotisíc</w:t>
      </w:r>
      <w:proofErr w:type="spellEnd"/>
      <w:r w:rsidR="00874959" w:rsidRPr="00625C42">
        <w:rPr>
          <w:szCs w:val="22"/>
        </w:rPr>
        <w:t xml:space="preserve"> </w:t>
      </w:r>
      <w:r w:rsidRPr="00625C42">
        <w:rPr>
          <w:szCs w:val="22"/>
        </w:rPr>
        <w:t>korun</w:t>
      </w:r>
      <w:r w:rsidR="00874959" w:rsidRPr="00625C42">
        <w:rPr>
          <w:szCs w:val="22"/>
        </w:rPr>
        <w:t xml:space="preserve"> </w:t>
      </w:r>
      <w:r w:rsidRPr="00625C42">
        <w:rPr>
          <w:szCs w:val="22"/>
        </w:rPr>
        <w:t xml:space="preserve">českých) za každé jednotlivé porušení. To neplatí v případě, že zaměstnanec zájemce osloví zprostředkovatele z vlastní vůle. </w:t>
      </w:r>
      <w:r w:rsidR="00E24273" w:rsidRPr="00625C42">
        <w:rPr>
          <w:szCs w:val="22"/>
        </w:rPr>
        <w:t>Sjednáním smluvní pokuty není dotčeno právo z</w:t>
      </w:r>
      <w:r w:rsidR="007F73A0" w:rsidRPr="00625C42">
        <w:rPr>
          <w:szCs w:val="22"/>
        </w:rPr>
        <w:t>ájemce</w:t>
      </w:r>
      <w:r w:rsidR="00E24273" w:rsidRPr="00625C42">
        <w:rPr>
          <w:szCs w:val="22"/>
        </w:rPr>
        <w:t xml:space="preserve"> na náhradu škody v celém rozsahu vzniklé z porušení uvedených povinností</w:t>
      </w:r>
      <w:r w:rsidRPr="00625C42">
        <w:rPr>
          <w:szCs w:val="22"/>
        </w:rPr>
        <w:t>.</w:t>
      </w:r>
    </w:p>
    <w:p w14:paraId="118C822C" w14:textId="77777777" w:rsidR="00C54433" w:rsidRPr="00625C42" w:rsidRDefault="00C54433" w:rsidP="00C90D5B">
      <w:pPr>
        <w:pStyle w:val="Zkladntext2"/>
        <w:widowControl w:val="0"/>
        <w:numPr>
          <w:ilvl w:val="0"/>
          <w:numId w:val="30"/>
        </w:numPr>
        <w:spacing w:before="80"/>
        <w:ind w:left="357" w:hanging="357"/>
        <w:rPr>
          <w:szCs w:val="22"/>
        </w:rPr>
      </w:pPr>
      <w:r w:rsidRPr="00625C42">
        <w:rPr>
          <w:szCs w:val="22"/>
        </w:rPr>
        <w:lastRenderedPageBreak/>
        <w:t xml:space="preserve">Zprostředkovatel neodpovídá zájemci za plnění pracovních úkolů a povinností kandidátem (osobou, s níž uzavřel zájemce pracovní poměr), jakož ani za škodu případně způsobenou </w:t>
      </w:r>
      <w:r w:rsidR="002611F8" w:rsidRPr="00625C42">
        <w:rPr>
          <w:szCs w:val="22"/>
        </w:rPr>
        <w:t>kandidátem</w:t>
      </w:r>
      <w:r w:rsidRPr="00625C42">
        <w:rPr>
          <w:szCs w:val="22"/>
        </w:rPr>
        <w:t xml:space="preserve"> zájemci.</w:t>
      </w:r>
    </w:p>
    <w:p w14:paraId="6329095F" w14:textId="20A1CA89" w:rsidR="00C87E0E" w:rsidRDefault="00C87E0E" w:rsidP="00C44321">
      <w:pPr>
        <w:jc w:val="center"/>
        <w:rPr>
          <w:rFonts w:ascii="Arial" w:hAnsi="Arial" w:cs="Arial"/>
          <w:b/>
          <w:sz w:val="22"/>
          <w:szCs w:val="22"/>
        </w:rPr>
      </w:pPr>
    </w:p>
    <w:p w14:paraId="79E3B7EB" w14:textId="77777777" w:rsidR="00822905" w:rsidRDefault="00822905" w:rsidP="00C44321">
      <w:pPr>
        <w:jc w:val="center"/>
        <w:rPr>
          <w:rFonts w:ascii="Arial" w:hAnsi="Arial" w:cs="Arial"/>
          <w:b/>
          <w:sz w:val="22"/>
          <w:szCs w:val="22"/>
        </w:rPr>
      </w:pPr>
    </w:p>
    <w:p w14:paraId="31AB2E21" w14:textId="77777777" w:rsidR="00C87E0E" w:rsidRDefault="00C87E0E" w:rsidP="00C44321">
      <w:pPr>
        <w:jc w:val="center"/>
        <w:rPr>
          <w:rFonts w:ascii="Arial" w:hAnsi="Arial" w:cs="Arial"/>
          <w:b/>
          <w:sz w:val="22"/>
          <w:szCs w:val="22"/>
        </w:rPr>
      </w:pPr>
    </w:p>
    <w:p w14:paraId="566A9BCA" w14:textId="239F4F1F" w:rsidR="00C44321" w:rsidRPr="00C44321" w:rsidRDefault="00C44321" w:rsidP="00C44321">
      <w:pPr>
        <w:jc w:val="center"/>
        <w:rPr>
          <w:rFonts w:ascii="Arial" w:hAnsi="Arial" w:cs="Arial"/>
          <w:b/>
          <w:sz w:val="22"/>
          <w:szCs w:val="22"/>
        </w:rPr>
      </w:pPr>
      <w:r w:rsidRPr="00C44321">
        <w:rPr>
          <w:rFonts w:ascii="Arial" w:hAnsi="Arial" w:cs="Arial"/>
          <w:b/>
          <w:sz w:val="22"/>
          <w:szCs w:val="22"/>
        </w:rPr>
        <w:t>Čl. X</w:t>
      </w:r>
    </w:p>
    <w:p w14:paraId="52E76B00" w14:textId="77777777" w:rsidR="00C44321" w:rsidRPr="00C44321" w:rsidRDefault="00C44321" w:rsidP="00C44321">
      <w:pPr>
        <w:jc w:val="center"/>
        <w:rPr>
          <w:rFonts w:ascii="Arial" w:hAnsi="Arial" w:cs="Arial"/>
          <w:b/>
          <w:sz w:val="22"/>
          <w:szCs w:val="22"/>
        </w:rPr>
      </w:pPr>
      <w:r w:rsidRPr="00C44321">
        <w:rPr>
          <w:rFonts w:ascii="Arial" w:hAnsi="Arial" w:cs="Arial"/>
          <w:b/>
          <w:sz w:val="22"/>
          <w:szCs w:val="22"/>
        </w:rPr>
        <w:t>Ochrana osobních údajů</w:t>
      </w:r>
    </w:p>
    <w:p w14:paraId="1300B7F1" w14:textId="0458CC80" w:rsidR="00C44321" w:rsidRDefault="00C44321" w:rsidP="00C44321">
      <w:pPr>
        <w:pStyle w:val="Zkladntext2"/>
        <w:widowControl w:val="0"/>
        <w:numPr>
          <w:ilvl w:val="1"/>
          <w:numId w:val="11"/>
        </w:numPr>
        <w:tabs>
          <w:tab w:val="clear" w:pos="1788"/>
          <w:tab w:val="num" w:pos="426"/>
        </w:tabs>
        <w:spacing w:before="120"/>
        <w:ind w:left="426" w:hanging="426"/>
        <w:rPr>
          <w:szCs w:val="22"/>
        </w:rPr>
      </w:pPr>
      <w:r w:rsidRPr="00C44321">
        <w:rPr>
          <w:szCs w:val="22"/>
        </w:rPr>
        <w:t>Osobní údaje uchazečů o zaměstnání předá zprostředkovatel zájemci vždy na základě smlouvy uzavřené se zájemcem.</w:t>
      </w:r>
    </w:p>
    <w:p w14:paraId="1D9D6355" w14:textId="52CAC8E8" w:rsidR="00C44321" w:rsidRDefault="00C44321" w:rsidP="00C44321">
      <w:pPr>
        <w:pStyle w:val="Zkladntext2"/>
        <w:widowControl w:val="0"/>
        <w:numPr>
          <w:ilvl w:val="1"/>
          <w:numId w:val="11"/>
        </w:numPr>
        <w:tabs>
          <w:tab w:val="clear" w:pos="1788"/>
          <w:tab w:val="num" w:pos="426"/>
        </w:tabs>
        <w:spacing w:before="80"/>
        <w:ind w:left="426" w:hanging="426"/>
        <w:rPr>
          <w:szCs w:val="22"/>
        </w:rPr>
      </w:pPr>
      <w:r w:rsidRPr="00A84E5A">
        <w:rPr>
          <w:szCs w:val="22"/>
        </w:rPr>
        <w:t>Osobní údaje vážící se k zájemci (zejména k osobám zastupujících zájemce),</w:t>
      </w:r>
      <w:r w:rsidR="00E72434">
        <w:rPr>
          <w:szCs w:val="22"/>
        </w:rPr>
        <w:t xml:space="preserve"> </w:t>
      </w:r>
      <w:r w:rsidRPr="00A84E5A">
        <w:rPr>
          <w:szCs w:val="22"/>
        </w:rPr>
        <w:t>shromážděn</w:t>
      </w:r>
      <w:r w:rsidR="00DA12DC">
        <w:rPr>
          <w:szCs w:val="22"/>
        </w:rPr>
        <w:t>é</w:t>
      </w:r>
      <w:r w:rsidRPr="00A84E5A">
        <w:rPr>
          <w:szCs w:val="22"/>
        </w:rPr>
        <w:t xml:space="preserve"> </w:t>
      </w:r>
      <w:r w:rsidRPr="00625C42">
        <w:rPr>
          <w:szCs w:val="22"/>
        </w:rPr>
        <w:t xml:space="preserve">zprostředkovatelem na základě této smlouvy budou zpracovány na základě podmínek uvedených </w:t>
      </w:r>
      <w:r w:rsidRPr="00570770">
        <w:rPr>
          <w:szCs w:val="22"/>
        </w:rPr>
        <w:t>v</w:t>
      </w:r>
      <w:r w:rsidR="000E7570" w:rsidRPr="00570770">
        <w:rPr>
          <w:szCs w:val="22"/>
        </w:rPr>
        <w:t> </w:t>
      </w:r>
      <w:r w:rsidRPr="00570770">
        <w:rPr>
          <w:szCs w:val="22"/>
        </w:rPr>
        <w:t>příloze</w:t>
      </w:r>
      <w:r w:rsidR="000E7570" w:rsidRPr="00570770">
        <w:rPr>
          <w:szCs w:val="22"/>
        </w:rPr>
        <w:t xml:space="preserve"> č. </w:t>
      </w:r>
      <w:r w:rsidR="00570770">
        <w:rPr>
          <w:szCs w:val="22"/>
        </w:rPr>
        <w:t>3</w:t>
      </w:r>
    </w:p>
    <w:p w14:paraId="39F871FF" w14:textId="77777777" w:rsidR="00A84E5A" w:rsidRPr="00A84E5A" w:rsidRDefault="00A84E5A" w:rsidP="00A84E5A">
      <w:pPr>
        <w:pStyle w:val="Zkladntext2"/>
        <w:widowControl w:val="0"/>
        <w:numPr>
          <w:ilvl w:val="1"/>
          <w:numId w:val="11"/>
        </w:numPr>
        <w:tabs>
          <w:tab w:val="clear" w:pos="1788"/>
          <w:tab w:val="num" w:pos="426"/>
        </w:tabs>
        <w:spacing w:before="80"/>
        <w:ind w:left="426" w:hanging="426"/>
        <w:rPr>
          <w:szCs w:val="22"/>
        </w:rPr>
      </w:pPr>
      <w:r w:rsidRPr="00A84E5A">
        <w:rPr>
          <w:szCs w:val="22"/>
        </w:rPr>
        <w:t>Zájemce se zavazuje dodržovat při zpracování osobních údajů uchazečů o zaměstn</w:t>
      </w:r>
      <w:r w:rsidR="00144848">
        <w:rPr>
          <w:szCs w:val="22"/>
        </w:rPr>
        <w:t>á</w:t>
      </w:r>
      <w:r w:rsidRPr="00A84E5A">
        <w:rPr>
          <w:szCs w:val="22"/>
        </w:rPr>
        <w:t xml:space="preserve">ní dodržovat zásady Nařízení EU č. 2016/679 (GDPR) a zák. č. 127/2005 Sb., o elektronických komunikacích. </w:t>
      </w:r>
    </w:p>
    <w:p w14:paraId="0B3A0D5F" w14:textId="77777777" w:rsidR="00C44321" w:rsidRDefault="00C44321" w:rsidP="00C44321">
      <w:pPr>
        <w:pStyle w:val="Zkladntext2"/>
        <w:widowControl w:val="0"/>
        <w:tabs>
          <w:tab w:val="num" w:pos="426"/>
        </w:tabs>
        <w:spacing w:before="80"/>
        <w:ind w:left="426" w:hanging="426"/>
        <w:rPr>
          <w:szCs w:val="22"/>
        </w:rPr>
      </w:pPr>
    </w:p>
    <w:p w14:paraId="4D1F9ECC" w14:textId="77777777" w:rsidR="00874959" w:rsidRDefault="00874959" w:rsidP="00C54433">
      <w:pPr>
        <w:jc w:val="center"/>
        <w:rPr>
          <w:rFonts w:ascii="Arial" w:hAnsi="Arial" w:cs="Arial"/>
          <w:b/>
          <w:sz w:val="22"/>
          <w:szCs w:val="22"/>
        </w:rPr>
      </w:pPr>
    </w:p>
    <w:p w14:paraId="511BD52B" w14:textId="77777777" w:rsidR="00C54433" w:rsidRPr="002D7539" w:rsidRDefault="001C3627" w:rsidP="00C5443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X</w:t>
      </w:r>
      <w:r w:rsidR="00C44321">
        <w:rPr>
          <w:rFonts w:ascii="Arial" w:hAnsi="Arial" w:cs="Arial"/>
          <w:b/>
          <w:sz w:val="22"/>
          <w:szCs w:val="22"/>
        </w:rPr>
        <w:t>I</w:t>
      </w:r>
    </w:p>
    <w:p w14:paraId="33CDC364" w14:textId="77777777" w:rsidR="00C54433" w:rsidRDefault="00C54433" w:rsidP="00C54433">
      <w:pPr>
        <w:jc w:val="center"/>
        <w:rPr>
          <w:rFonts w:ascii="Arial" w:hAnsi="Arial" w:cs="Arial"/>
          <w:b/>
          <w:sz w:val="22"/>
          <w:szCs w:val="22"/>
        </w:rPr>
      </w:pPr>
      <w:r w:rsidRPr="002D7539">
        <w:rPr>
          <w:rFonts w:ascii="Arial" w:hAnsi="Arial" w:cs="Arial"/>
          <w:b/>
          <w:sz w:val="22"/>
          <w:szCs w:val="22"/>
        </w:rPr>
        <w:t>Závěrečná ustanovení</w:t>
      </w:r>
    </w:p>
    <w:p w14:paraId="77CD94F6" w14:textId="77777777" w:rsidR="0092654E" w:rsidRPr="00625C42" w:rsidRDefault="0092654E" w:rsidP="0092654E">
      <w:pPr>
        <w:pStyle w:val="Zkladntext2"/>
        <w:widowControl w:val="0"/>
        <w:numPr>
          <w:ilvl w:val="0"/>
          <w:numId w:val="31"/>
        </w:numPr>
        <w:spacing w:before="180"/>
        <w:rPr>
          <w:szCs w:val="22"/>
        </w:rPr>
      </w:pPr>
      <w:r w:rsidRPr="00625C42">
        <w:rPr>
          <w:szCs w:val="22"/>
        </w:rPr>
        <w:t>Za zájemce jsou oprávněni podepsat: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2458"/>
        <w:gridCol w:w="2458"/>
        <w:gridCol w:w="2801"/>
      </w:tblGrid>
      <w:tr w:rsidR="0092654E" w:rsidRPr="00444B8F" w14:paraId="1A70BF50" w14:textId="77777777" w:rsidTr="00625C42">
        <w:trPr>
          <w:jc w:val="center"/>
        </w:trPr>
        <w:tc>
          <w:tcPr>
            <w:tcW w:w="2303" w:type="dxa"/>
          </w:tcPr>
          <w:p w14:paraId="24D8A611" w14:textId="77777777" w:rsidR="0092654E" w:rsidRPr="00444B8F" w:rsidRDefault="0092654E" w:rsidP="00E255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8" w:type="dxa"/>
          </w:tcPr>
          <w:p w14:paraId="2667A807" w14:textId="77777777" w:rsidR="0092654E" w:rsidRPr="00444B8F" w:rsidRDefault="0092654E" w:rsidP="00E25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B8F">
              <w:rPr>
                <w:rFonts w:ascii="Arial" w:hAnsi="Arial" w:cs="Arial"/>
                <w:sz w:val="22"/>
                <w:szCs w:val="22"/>
              </w:rPr>
              <w:t>Objednávku</w:t>
            </w:r>
          </w:p>
        </w:tc>
        <w:tc>
          <w:tcPr>
            <w:tcW w:w="2458" w:type="dxa"/>
          </w:tcPr>
          <w:p w14:paraId="71A5E3D0" w14:textId="77777777" w:rsidR="0092654E" w:rsidRPr="00444B8F" w:rsidRDefault="0092654E" w:rsidP="00E25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B8F">
              <w:rPr>
                <w:rFonts w:ascii="Arial" w:hAnsi="Arial" w:cs="Arial"/>
                <w:sz w:val="22"/>
                <w:szCs w:val="22"/>
              </w:rPr>
              <w:t xml:space="preserve">Seznam doporuč. </w:t>
            </w:r>
            <w:proofErr w:type="gramStart"/>
            <w:r w:rsidRPr="00444B8F">
              <w:rPr>
                <w:rFonts w:ascii="Arial" w:hAnsi="Arial" w:cs="Arial"/>
                <w:sz w:val="22"/>
                <w:szCs w:val="22"/>
              </w:rPr>
              <w:t>kandidátů</w:t>
            </w:r>
            <w:proofErr w:type="gramEnd"/>
          </w:p>
        </w:tc>
        <w:tc>
          <w:tcPr>
            <w:tcW w:w="2801" w:type="dxa"/>
          </w:tcPr>
          <w:p w14:paraId="0421A983" w14:textId="77777777" w:rsidR="0092654E" w:rsidRPr="00444B8F" w:rsidRDefault="0092654E" w:rsidP="00E25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B8F">
              <w:rPr>
                <w:rFonts w:ascii="Arial" w:hAnsi="Arial" w:cs="Arial"/>
                <w:sz w:val="22"/>
                <w:szCs w:val="22"/>
              </w:rPr>
              <w:t>Čestné pr</w:t>
            </w:r>
            <w:r>
              <w:rPr>
                <w:rFonts w:ascii="Arial" w:hAnsi="Arial" w:cs="Arial"/>
                <w:sz w:val="22"/>
                <w:szCs w:val="22"/>
              </w:rPr>
              <w:t>ohlášení o </w:t>
            </w:r>
            <w:r w:rsidRPr="00444B8F">
              <w:rPr>
                <w:rFonts w:ascii="Arial" w:hAnsi="Arial" w:cs="Arial"/>
                <w:sz w:val="22"/>
                <w:szCs w:val="22"/>
              </w:rPr>
              <w:t xml:space="preserve">nástupu a </w:t>
            </w:r>
            <w:r>
              <w:rPr>
                <w:rFonts w:ascii="Arial" w:hAnsi="Arial" w:cs="Arial"/>
                <w:sz w:val="22"/>
                <w:szCs w:val="22"/>
              </w:rPr>
              <w:t>příjmu</w:t>
            </w:r>
            <w:r w:rsidRPr="00444B8F">
              <w:rPr>
                <w:rFonts w:ascii="Arial" w:hAnsi="Arial" w:cs="Arial"/>
                <w:sz w:val="22"/>
                <w:szCs w:val="22"/>
              </w:rPr>
              <w:t xml:space="preserve"> kan</w:t>
            </w:r>
            <w:r>
              <w:rPr>
                <w:rFonts w:ascii="Arial" w:hAnsi="Arial" w:cs="Arial"/>
                <w:sz w:val="22"/>
                <w:szCs w:val="22"/>
              </w:rPr>
              <w:t>didáta</w:t>
            </w:r>
          </w:p>
        </w:tc>
      </w:tr>
      <w:tr w:rsidR="00625C42" w:rsidRPr="00444B8F" w14:paraId="2327683D" w14:textId="77777777" w:rsidTr="00625C42">
        <w:trPr>
          <w:jc w:val="center"/>
        </w:trPr>
        <w:tc>
          <w:tcPr>
            <w:tcW w:w="2303" w:type="dxa"/>
          </w:tcPr>
          <w:p w14:paraId="726826CB" w14:textId="77777777" w:rsidR="00625C42" w:rsidRPr="00444B8F" w:rsidRDefault="00625C42" w:rsidP="00625C4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44B8F">
              <w:rPr>
                <w:rFonts w:ascii="Arial" w:hAnsi="Arial" w:cs="Arial"/>
                <w:sz w:val="22"/>
                <w:szCs w:val="22"/>
              </w:rPr>
              <w:t>Jméno:</w:t>
            </w:r>
          </w:p>
        </w:tc>
        <w:tc>
          <w:tcPr>
            <w:tcW w:w="2458" w:type="dxa"/>
          </w:tcPr>
          <w:p w14:paraId="20A52592" w14:textId="5C18EEFB" w:rsidR="00625C42" w:rsidRPr="00444B8F" w:rsidRDefault="00A62425" w:rsidP="00625C4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Petr</w:t>
            </w:r>
          </w:p>
        </w:tc>
        <w:tc>
          <w:tcPr>
            <w:tcW w:w="2458" w:type="dxa"/>
          </w:tcPr>
          <w:p w14:paraId="7A9F1433" w14:textId="2B38093B" w:rsidR="00625C42" w:rsidRPr="00444B8F" w:rsidRDefault="00A62425" w:rsidP="00625C4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Petr</w:t>
            </w:r>
          </w:p>
        </w:tc>
        <w:tc>
          <w:tcPr>
            <w:tcW w:w="2801" w:type="dxa"/>
          </w:tcPr>
          <w:p w14:paraId="43D6D147" w14:textId="395E22FE" w:rsidR="00625C42" w:rsidRPr="00444B8F" w:rsidRDefault="00A62425" w:rsidP="00625C4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Petr</w:t>
            </w:r>
          </w:p>
        </w:tc>
      </w:tr>
      <w:tr w:rsidR="00625C42" w:rsidRPr="00444B8F" w14:paraId="6A7C47F9" w14:textId="77777777" w:rsidTr="00625C42">
        <w:trPr>
          <w:jc w:val="center"/>
        </w:trPr>
        <w:tc>
          <w:tcPr>
            <w:tcW w:w="2303" w:type="dxa"/>
          </w:tcPr>
          <w:p w14:paraId="39D69EAA" w14:textId="77777777" w:rsidR="00625C42" w:rsidRPr="00444B8F" w:rsidRDefault="00625C42" w:rsidP="00625C4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44B8F">
              <w:rPr>
                <w:rFonts w:ascii="Arial" w:hAnsi="Arial" w:cs="Arial"/>
                <w:sz w:val="22"/>
                <w:szCs w:val="22"/>
              </w:rPr>
              <w:t>Příjmení:</w:t>
            </w:r>
          </w:p>
        </w:tc>
        <w:tc>
          <w:tcPr>
            <w:tcW w:w="2458" w:type="dxa"/>
          </w:tcPr>
          <w:p w14:paraId="7991A391" w14:textId="00F3C8EF" w:rsidR="00625C42" w:rsidRPr="00444B8F" w:rsidRDefault="00A62425" w:rsidP="00625C4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Birklen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Mgr.</w:t>
            </w:r>
          </w:p>
        </w:tc>
        <w:tc>
          <w:tcPr>
            <w:tcW w:w="2458" w:type="dxa"/>
          </w:tcPr>
          <w:p w14:paraId="633CDA46" w14:textId="4A20B18F" w:rsidR="00625C42" w:rsidRPr="00444B8F" w:rsidRDefault="00A62425" w:rsidP="00625C4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Birklen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Mgr.</w:t>
            </w:r>
          </w:p>
        </w:tc>
        <w:tc>
          <w:tcPr>
            <w:tcW w:w="2801" w:type="dxa"/>
          </w:tcPr>
          <w:p w14:paraId="308E9F26" w14:textId="456148BC" w:rsidR="00625C42" w:rsidRPr="00444B8F" w:rsidRDefault="00A62425" w:rsidP="00625C4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Birklen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Mgr.</w:t>
            </w:r>
          </w:p>
        </w:tc>
      </w:tr>
      <w:tr w:rsidR="00625C42" w:rsidRPr="00444B8F" w14:paraId="69CAAD3C" w14:textId="77777777" w:rsidTr="00625C42">
        <w:trPr>
          <w:jc w:val="center"/>
        </w:trPr>
        <w:tc>
          <w:tcPr>
            <w:tcW w:w="2303" w:type="dxa"/>
          </w:tcPr>
          <w:p w14:paraId="3CE20D20" w14:textId="77777777" w:rsidR="00625C42" w:rsidRPr="00444B8F" w:rsidRDefault="00625C42" w:rsidP="00625C4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44B8F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458" w:type="dxa"/>
          </w:tcPr>
          <w:p w14:paraId="471E4D28" w14:textId="6D484FFA" w:rsidR="00625C42" w:rsidRPr="00444B8F" w:rsidRDefault="00DA12DC" w:rsidP="00625C4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58" w:type="dxa"/>
          </w:tcPr>
          <w:p w14:paraId="7082CAC6" w14:textId="1B784735" w:rsidR="00625C42" w:rsidRPr="00444B8F" w:rsidRDefault="00DA12DC" w:rsidP="00625C4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801" w:type="dxa"/>
          </w:tcPr>
          <w:p w14:paraId="64AA0690" w14:textId="59AA214B" w:rsidR="00625C42" w:rsidRPr="00444B8F" w:rsidRDefault="00DA12DC" w:rsidP="00625C4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xxx</w:t>
            </w:r>
            <w:proofErr w:type="spellEnd"/>
          </w:p>
        </w:tc>
      </w:tr>
      <w:tr w:rsidR="00625C42" w:rsidRPr="00444B8F" w14:paraId="1D30BFC8" w14:textId="77777777" w:rsidTr="00625C42">
        <w:trPr>
          <w:jc w:val="center"/>
        </w:trPr>
        <w:tc>
          <w:tcPr>
            <w:tcW w:w="2303" w:type="dxa"/>
          </w:tcPr>
          <w:p w14:paraId="1F64B85B" w14:textId="77777777" w:rsidR="00625C42" w:rsidRPr="00444B8F" w:rsidRDefault="00625C42" w:rsidP="00625C4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44B8F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2458" w:type="dxa"/>
          </w:tcPr>
          <w:p w14:paraId="76014190" w14:textId="32A4FE7C" w:rsidR="00625C42" w:rsidRPr="00444B8F" w:rsidRDefault="00DA12DC" w:rsidP="00625C4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58" w:type="dxa"/>
          </w:tcPr>
          <w:p w14:paraId="293D2E98" w14:textId="32F6F18C" w:rsidR="00625C42" w:rsidRPr="00444B8F" w:rsidRDefault="00DA12DC" w:rsidP="00625C4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801" w:type="dxa"/>
          </w:tcPr>
          <w:p w14:paraId="2B314BAC" w14:textId="27A6D098" w:rsidR="00625C42" w:rsidRPr="00444B8F" w:rsidRDefault="00DA12DC" w:rsidP="00625C4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xxx</w:t>
            </w:r>
            <w:proofErr w:type="spellEnd"/>
          </w:p>
        </w:tc>
      </w:tr>
    </w:tbl>
    <w:p w14:paraId="723A1B45" w14:textId="77777777" w:rsidR="00874959" w:rsidRDefault="00874959" w:rsidP="00FE1DCC">
      <w:pPr>
        <w:pStyle w:val="Zkladntext2"/>
        <w:widowControl w:val="0"/>
        <w:ind w:left="360"/>
        <w:rPr>
          <w:szCs w:val="22"/>
        </w:rPr>
      </w:pPr>
    </w:p>
    <w:p w14:paraId="3A350813" w14:textId="77777777" w:rsidR="00C54433" w:rsidRPr="00231A14" w:rsidRDefault="00C54433" w:rsidP="00516593">
      <w:pPr>
        <w:pStyle w:val="Zkladntext2"/>
        <w:widowControl w:val="0"/>
        <w:numPr>
          <w:ilvl w:val="0"/>
          <w:numId w:val="31"/>
        </w:numPr>
        <w:rPr>
          <w:szCs w:val="22"/>
        </w:rPr>
      </w:pPr>
      <w:r w:rsidRPr="00231A14">
        <w:rPr>
          <w:szCs w:val="22"/>
        </w:rPr>
        <w:t>Smluvní vztah založený touto smlouvou může zaniknout:</w:t>
      </w:r>
    </w:p>
    <w:p w14:paraId="1F838ADC" w14:textId="77777777" w:rsidR="00C54433" w:rsidRPr="00FE1DCC" w:rsidRDefault="00516593" w:rsidP="00C90D5B">
      <w:pPr>
        <w:pStyle w:val="Odstavecseseznamem"/>
        <w:widowControl w:val="0"/>
        <w:numPr>
          <w:ilvl w:val="0"/>
          <w:numId w:val="37"/>
        </w:numPr>
        <w:spacing w:before="60"/>
        <w:ind w:left="782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FE1DCC">
        <w:rPr>
          <w:rFonts w:ascii="Arial" w:hAnsi="Arial" w:cs="Arial"/>
          <w:sz w:val="22"/>
          <w:szCs w:val="22"/>
        </w:rPr>
        <w:t xml:space="preserve">písemnou </w:t>
      </w:r>
      <w:r w:rsidR="00C54433" w:rsidRPr="00FE1DCC">
        <w:rPr>
          <w:rFonts w:ascii="Arial" w:hAnsi="Arial" w:cs="Arial"/>
          <w:sz w:val="22"/>
          <w:szCs w:val="22"/>
        </w:rPr>
        <w:t xml:space="preserve">dohodou smluvních stran, ke dni </w:t>
      </w:r>
      <w:r w:rsidRPr="00FE1DCC">
        <w:rPr>
          <w:rFonts w:ascii="Arial" w:hAnsi="Arial" w:cs="Arial"/>
          <w:sz w:val="22"/>
          <w:szCs w:val="22"/>
        </w:rPr>
        <w:t>sjednanému v dohodě</w:t>
      </w:r>
      <w:r w:rsidR="00C54433" w:rsidRPr="00FE1DCC">
        <w:rPr>
          <w:rFonts w:ascii="Arial" w:hAnsi="Arial" w:cs="Arial"/>
          <w:sz w:val="22"/>
          <w:szCs w:val="22"/>
        </w:rPr>
        <w:t>,</w:t>
      </w:r>
    </w:p>
    <w:p w14:paraId="1472D81E" w14:textId="77777777" w:rsidR="00C54433" w:rsidRDefault="00516593" w:rsidP="00C90D5B">
      <w:pPr>
        <w:pStyle w:val="Odstavecseseznamem"/>
        <w:widowControl w:val="0"/>
        <w:numPr>
          <w:ilvl w:val="0"/>
          <w:numId w:val="37"/>
        </w:numPr>
        <w:spacing w:before="60"/>
        <w:ind w:left="782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FE1DCC">
        <w:rPr>
          <w:rFonts w:ascii="Arial" w:hAnsi="Arial" w:cs="Arial"/>
          <w:sz w:val="22"/>
          <w:szCs w:val="22"/>
        </w:rPr>
        <w:t xml:space="preserve">písemnou </w:t>
      </w:r>
      <w:r w:rsidR="00C54433" w:rsidRPr="00FE1DCC">
        <w:rPr>
          <w:rFonts w:ascii="Arial" w:hAnsi="Arial" w:cs="Arial"/>
          <w:sz w:val="22"/>
          <w:szCs w:val="22"/>
        </w:rPr>
        <w:t xml:space="preserve">výpovědí kteroukoli ze smluvních stran i bez udání důvodu. Výpovědní </w:t>
      </w:r>
      <w:r w:rsidRPr="00FE1DCC">
        <w:rPr>
          <w:rFonts w:ascii="Arial" w:hAnsi="Arial" w:cs="Arial"/>
          <w:sz w:val="22"/>
          <w:szCs w:val="22"/>
        </w:rPr>
        <w:t>doba</w:t>
      </w:r>
      <w:r w:rsidR="00C54433" w:rsidRPr="00FE1DCC">
        <w:rPr>
          <w:rFonts w:ascii="Arial" w:hAnsi="Arial" w:cs="Arial"/>
          <w:sz w:val="22"/>
          <w:szCs w:val="22"/>
        </w:rPr>
        <w:t xml:space="preserve"> je jeden měsíc a začíná plynout prvního dne následujícího měsíce po doručení výpovědi druhé smluvní straně. Práva a p</w:t>
      </w:r>
      <w:r w:rsidR="00446673" w:rsidRPr="00FE1DCC">
        <w:rPr>
          <w:rFonts w:ascii="Arial" w:hAnsi="Arial" w:cs="Arial"/>
          <w:sz w:val="22"/>
          <w:szCs w:val="22"/>
        </w:rPr>
        <w:t>ovinnosti vyplývající z čl.</w:t>
      </w:r>
      <w:r w:rsidR="00D909C9" w:rsidRPr="00FE1DCC">
        <w:rPr>
          <w:rFonts w:ascii="Arial" w:hAnsi="Arial" w:cs="Arial"/>
          <w:sz w:val="22"/>
          <w:szCs w:val="22"/>
        </w:rPr>
        <w:t xml:space="preserve"> </w:t>
      </w:r>
      <w:r w:rsidR="00C54433" w:rsidRPr="00FE1DCC">
        <w:rPr>
          <w:rFonts w:ascii="Arial" w:hAnsi="Arial" w:cs="Arial"/>
          <w:sz w:val="22"/>
          <w:szCs w:val="22"/>
        </w:rPr>
        <w:t>VI</w:t>
      </w:r>
      <w:r w:rsidR="00446673" w:rsidRPr="00FE1DCC">
        <w:rPr>
          <w:rFonts w:ascii="Arial" w:hAnsi="Arial" w:cs="Arial"/>
          <w:sz w:val="22"/>
          <w:szCs w:val="22"/>
        </w:rPr>
        <w:t>. a</w:t>
      </w:r>
      <w:r w:rsidR="00C54433" w:rsidRPr="00FE1DCC">
        <w:rPr>
          <w:rFonts w:ascii="Arial" w:hAnsi="Arial" w:cs="Arial"/>
          <w:sz w:val="22"/>
          <w:szCs w:val="22"/>
        </w:rPr>
        <w:t xml:space="preserve"> VIII</w:t>
      </w:r>
      <w:r w:rsidR="00446673" w:rsidRPr="00FE1DCC">
        <w:rPr>
          <w:rFonts w:ascii="Arial" w:hAnsi="Arial" w:cs="Arial"/>
          <w:sz w:val="22"/>
          <w:szCs w:val="22"/>
        </w:rPr>
        <w:t>.</w:t>
      </w:r>
      <w:r w:rsidR="00C54433" w:rsidRPr="00FE1DCC">
        <w:rPr>
          <w:rFonts w:ascii="Arial" w:hAnsi="Arial" w:cs="Arial"/>
          <w:sz w:val="22"/>
          <w:szCs w:val="22"/>
        </w:rPr>
        <w:t xml:space="preserve"> této smlouvy, a vzniklá před výpovědní </w:t>
      </w:r>
      <w:r w:rsidR="00446673" w:rsidRPr="00FE1DCC">
        <w:rPr>
          <w:rFonts w:ascii="Arial" w:hAnsi="Arial" w:cs="Arial"/>
          <w:sz w:val="22"/>
          <w:szCs w:val="22"/>
        </w:rPr>
        <w:t>dobou</w:t>
      </w:r>
      <w:r w:rsidR="00C54433" w:rsidRPr="00FE1DCC">
        <w:rPr>
          <w:rFonts w:ascii="Arial" w:hAnsi="Arial" w:cs="Arial"/>
          <w:sz w:val="22"/>
          <w:szCs w:val="22"/>
        </w:rPr>
        <w:t xml:space="preserve"> a během ní,</w:t>
      </w:r>
      <w:r w:rsidR="00654B04" w:rsidRPr="00FE1DCC">
        <w:rPr>
          <w:rFonts w:ascii="Arial" w:hAnsi="Arial" w:cs="Arial"/>
          <w:sz w:val="22"/>
          <w:szCs w:val="22"/>
        </w:rPr>
        <w:t xml:space="preserve"> zůstávají platná a účinná,</w:t>
      </w:r>
    </w:p>
    <w:p w14:paraId="14D9A13C" w14:textId="77777777" w:rsidR="00C54433" w:rsidRPr="00C90D5B" w:rsidRDefault="00516593" w:rsidP="00C90D5B">
      <w:pPr>
        <w:pStyle w:val="Odstavecseseznamem"/>
        <w:widowControl w:val="0"/>
        <w:numPr>
          <w:ilvl w:val="0"/>
          <w:numId w:val="37"/>
        </w:numPr>
        <w:spacing w:before="60"/>
        <w:ind w:left="782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C90D5B">
        <w:rPr>
          <w:rFonts w:ascii="Arial" w:hAnsi="Arial" w:cs="Arial"/>
          <w:sz w:val="22"/>
          <w:szCs w:val="22"/>
        </w:rPr>
        <w:t xml:space="preserve">písemným </w:t>
      </w:r>
      <w:r w:rsidR="00C54433" w:rsidRPr="00C90D5B">
        <w:rPr>
          <w:rFonts w:ascii="Arial" w:hAnsi="Arial" w:cs="Arial"/>
          <w:sz w:val="22"/>
          <w:szCs w:val="22"/>
        </w:rPr>
        <w:t>odstoupením od smlouvy kteroukoli ze smluvních stran pro její podstatné porušení druhou smluvní stranou.</w:t>
      </w:r>
    </w:p>
    <w:p w14:paraId="7C0B4652" w14:textId="77777777" w:rsidR="00712E08" w:rsidRDefault="00712E08" w:rsidP="00F70F12">
      <w:pPr>
        <w:widowControl w:val="0"/>
        <w:spacing w:before="120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Ukončení této smlouvy nemá vliv na platnost</w:t>
      </w:r>
      <w:r w:rsidR="00C90D5B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a účinnosti dílčích smluv.</w:t>
      </w:r>
    </w:p>
    <w:p w14:paraId="264A56D1" w14:textId="6680F126" w:rsidR="00C54433" w:rsidRPr="00444B8F" w:rsidRDefault="00C54433" w:rsidP="00C52559">
      <w:pPr>
        <w:pStyle w:val="Zkladntext2"/>
        <w:widowControl w:val="0"/>
        <w:numPr>
          <w:ilvl w:val="0"/>
          <w:numId w:val="31"/>
        </w:numPr>
        <w:spacing w:before="120"/>
        <w:ind w:left="357" w:hanging="357"/>
        <w:rPr>
          <w:szCs w:val="22"/>
        </w:rPr>
      </w:pPr>
      <w:r w:rsidRPr="00444B8F">
        <w:rPr>
          <w:szCs w:val="22"/>
        </w:rPr>
        <w:t>Tato smlouva nabývá platnosti dnem podpisu oběma smluvními stranami</w:t>
      </w:r>
      <w:r w:rsidR="00CD40E2">
        <w:rPr>
          <w:szCs w:val="22"/>
        </w:rPr>
        <w:t>, resp. jejich oprávněnými zástupci</w:t>
      </w:r>
      <w:r w:rsidR="00EE1F01">
        <w:rPr>
          <w:szCs w:val="22"/>
        </w:rPr>
        <w:t xml:space="preserve"> a účinnosti dnem zveřejnění v registru smluv</w:t>
      </w:r>
      <w:r w:rsidRPr="00444B8F">
        <w:rPr>
          <w:szCs w:val="22"/>
        </w:rPr>
        <w:t>.</w:t>
      </w:r>
    </w:p>
    <w:p w14:paraId="0CF143EE" w14:textId="77777777" w:rsidR="00E25525" w:rsidRPr="002579C2" w:rsidRDefault="00C54433" w:rsidP="00E25525">
      <w:pPr>
        <w:pStyle w:val="Zkladntext2"/>
        <w:widowControl w:val="0"/>
        <w:numPr>
          <w:ilvl w:val="0"/>
          <w:numId w:val="31"/>
        </w:numPr>
        <w:spacing w:before="120"/>
        <w:ind w:left="357" w:hanging="357"/>
        <w:rPr>
          <w:szCs w:val="22"/>
        </w:rPr>
      </w:pPr>
      <w:r w:rsidRPr="002579C2">
        <w:rPr>
          <w:szCs w:val="22"/>
        </w:rPr>
        <w:t>Změny a doplňky této smlouvy jsou možné jen se souhlasem obou smluvních stran, a to formou písemných a oboustranně podepsaných dodatků.</w:t>
      </w:r>
      <w:r w:rsidR="00E25525" w:rsidRPr="002579C2">
        <w:rPr>
          <w:szCs w:val="22"/>
        </w:rPr>
        <w:t xml:space="preserve"> </w:t>
      </w:r>
    </w:p>
    <w:p w14:paraId="1EC7B730" w14:textId="77777777" w:rsidR="00E25525" w:rsidRPr="00E25525" w:rsidRDefault="00E25525" w:rsidP="00E25525">
      <w:pPr>
        <w:pStyle w:val="Zkladntext2"/>
        <w:widowControl w:val="0"/>
        <w:spacing w:before="120"/>
        <w:ind w:left="357"/>
        <w:rPr>
          <w:szCs w:val="22"/>
        </w:rPr>
      </w:pPr>
      <w:r w:rsidRPr="002579C2">
        <w:rPr>
          <w:szCs w:val="22"/>
        </w:rPr>
        <w:t xml:space="preserve">Smluvní strany se dohodly, že nebude-li návrh dodatku či dílčí smlouvy (objednávka) akceptován v původním znění, pak se nejedná o uzavřený dodatek či dílčí smlouvu. Akceptace s jakýmkoliv </w:t>
      </w:r>
      <w:r w:rsidRPr="002579C2">
        <w:rPr>
          <w:szCs w:val="22"/>
        </w:rPr>
        <w:lastRenderedPageBreak/>
        <w:t>dovětkem či odchylkou je novým návrhem a nikoliv akceptací původní nabídky (</w:t>
      </w:r>
      <w:proofErr w:type="spellStart"/>
      <w:r w:rsidRPr="002579C2">
        <w:rPr>
          <w:szCs w:val="22"/>
        </w:rPr>
        <w:t>ust</w:t>
      </w:r>
      <w:proofErr w:type="spellEnd"/>
      <w:r w:rsidRPr="002579C2">
        <w:rPr>
          <w:szCs w:val="22"/>
        </w:rPr>
        <w:t>. § 1740 dost. 3 občanského zákoníku se proto nepoužije).</w:t>
      </w:r>
      <w:r w:rsidRPr="00E25525">
        <w:rPr>
          <w:szCs w:val="22"/>
        </w:rPr>
        <w:t xml:space="preserve"> </w:t>
      </w:r>
    </w:p>
    <w:p w14:paraId="6ECB68FA" w14:textId="77777777" w:rsidR="00B36356" w:rsidRPr="00444B8F" w:rsidRDefault="00CD40E2" w:rsidP="00C52559">
      <w:pPr>
        <w:pStyle w:val="Zkladntext2"/>
        <w:widowControl w:val="0"/>
        <w:numPr>
          <w:ilvl w:val="0"/>
          <w:numId w:val="31"/>
        </w:numPr>
        <w:spacing w:before="120"/>
        <w:ind w:left="357" w:hanging="357"/>
        <w:rPr>
          <w:szCs w:val="22"/>
        </w:rPr>
      </w:pPr>
      <w:r w:rsidRPr="00CD40E2">
        <w:rPr>
          <w:szCs w:val="22"/>
        </w:rPr>
        <w:t>Smluvní strany prohlašují, že si navzájem sdělily veškeré okolnosti p</w:t>
      </w:r>
      <w:r>
        <w:rPr>
          <w:szCs w:val="22"/>
        </w:rPr>
        <w:t xml:space="preserve">ožadované dle </w:t>
      </w:r>
      <w:proofErr w:type="spellStart"/>
      <w:r>
        <w:rPr>
          <w:szCs w:val="22"/>
        </w:rPr>
        <w:t>ust</w:t>
      </w:r>
      <w:proofErr w:type="spellEnd"/>
      <w:r>
        <w:rPr>
          <w:szCs w:val="22"/>
        </w:rPr>
        <w:t>. § 1728 odst. </w:t>
      </w:r>
      <w:r w:rsidRPr="00CD40E2">
        <w:rPr>
          <w:szCs w:val="22"/>
        </w:rPr>
        <w:t>2</w:t>
      </w:r>
      <w:r w:rsidR="00203D5B">
        <w:rPr>
          <w:szCs w:val="22"/>
        </w:rPr>
        <w:t>.</w:t>
      </w:r>
      <w:r w:rsidRPr="00CD40E2">
        <w:rPr>
          <w:szCs w:val="22"/>
        </w:rPr>
        <w:t xml:space="preserve"> občanského zákoníku</w:t>
      </w:r>
    </w:p>
    <w:p w14:paraId="0C873609" w14:textId="77777777" w:rsidR="00242322" w:rsidRPr="00444B8F" w:rsidRDefault="00242322" w:rsidP="00C52559">
      <w:pPr>
        <w:pStyle w:val="Zkladntext2"/>
        <w:widowControl w:val="0"/>
        <w:numPr>
          <w:ilvl w:val="0"/>
          <w:numId w:val="31"/>
        </w:numPr>
        <w:spacing w:before="120"/>
        <w:ind w:left="357" w:hanging="357"/>
        <w:rPr>
          <w:szCs w:val="22"/>
        </w:rPr>
      </w:pPr>
      <w:r w:rsidRPr="00444B8F">
        <w:rPr>
          <w:szCs w:val="22"/>
        </w:rPr>
        <w:t xml:space="preserve">Nestanoví-li tato smlouva jinak, řídí se vzájemné vztahy smluvních stran </w:t>
      </w:r>
      <w:r w:rsidR="00AC132E">
        <w:rPr>
          <w:szCs w:val="22"/>
        </w:rPr>
        <w:t xml:space="preserve">právem České republiky, a to </w:t>
      </w:r>
      <w:r w:rsidRPr="00444B8F">
        <w:rPr>
          <w:szCs w:val="22"/>
        </w:rPr>
        <w:t>ustanoveními o</w:t>
      </w:r>
      <w:r>
        <w:rPr>
          <w:szCs w:val="22"/>
        </w:rPr>
        <w:t>bčanského</w:t>
      </w:r>
      <w:r w:rsidRPr="00444B8F">
        <w:rPr>
          <w:szCs w:val="22"/>
        </w:rPr>
        <w:t xml:space="preserve"> zákoníku a </w:t>
      </w:r>
      <w:r w:rsidR="00AC132E">
        <w:rPr>
          <w:szCs w:val="22"/>
        </w:rPr>
        <w:t>právních předpisů souvisejících, vše v platném znění</w:t>
      </w:r>
      <w:r w:rsidRPr="00444B8F">
        <w:rPr>
          <w:szCs w:val="22"/>
        </w:rPr>
        <w:t>.</w:t>
      </w:r>
    </w:p>
    <w:p w14:paraId="3A30AA72" w14:textId="2E8E7987" w:rsidR="00C54433" w:rsidRDefault="00EE1F01" w:rsidP="00C52559">
      <w:pPr>
        <w:pStyle w:val="Zkladntext2"/>
        <w:widowControl w:val="0"/>
        <w:numPr>
          <w:ilvl w:val="0"/>
          <w:numId w:val="31"/>
        </w:numPr>
        <w:spacing w:before="120"/>
        <w:ind w:left="357" w:hanging="357"/>
        <w:rPr>
          <w:szCs w:val="22"/>
        </w:rPr>
      </w:pPr>
      <w:r>
        <w:rPr>
          <w:szCs w:val="22"/>
        </w:rPr>
        <w:t>Smlouvu lze podepsat elektronicky, v případě podpisu v listinné podobě</w:t>
      </w:r>
      <w:r w:rsidR="00C54433" w:rsidRPr="00444B8F">
        <w:rPr>
          <w:szCs w:val="22"/>
        </w:rPr>
        <w:t xml:space="preserve"> je vyhotovena ve dvou stejnopisech, každý s platností originálu, z nichž každá ze smluvních stran obdrží po jednom výtisku.</w:t>
      </w:r>
    </w:p>
    <w:p w14:paraId="7807B393" w14:textId="77777777" w:rsidR="00CD40E2" w:rsidRDefault="00CD40E2" w:rsidP="00C52559">
      <w:pPr>
        <w:pStyle w:val="Zkladntext2"/>
        <w:widowControl w:val="0"/>
        <w:numPr>
          <w:ilvl w:val="0"/>
          <w:numId w:val="31"/>
        </w:numPr>
        <w:spacing w:before="120"/>
        <w:ind w:left="357" w:hanging="357"/>
        <w:rPr>
          <w:szCs w:val="22"/>
        </w:rPr>
      </w:pPr>
      <w:r w:rsidRPr="00CD40E2">
        <w:rPr>
          <w:szCs w:val="22"/>
        </w:rPr>
        <w:t>Pokud oddělitelné ustanovení této smlouvy</w:t>
      </w:r>
      <w:r w:rsidR="004B50B7">
        <w:rPr>
          <w:szCs w:val="22"/>
        </w:rPr>
        <w:t xml:space="preserve"> </w:t>
      </w:r>
      <w:r w:rsidRPr="00CD40E2">
        <w:rPr>
          <w:szCs w:val="22"/>
        </w:rPr>
        <w:t>je nebo se stane neplatným</w:t>
      </w:r>
      <w:r w:rsidR="004B50B7">
        <w:rPr>
          <w:szCs w:val="22"/>
        </w:rPr>
        <w:t>, nicotným</w:t>
      </w:r>
      <w:r w:rsidRPr="00CD40E2">
        <w:rPr>
          <w:szCs w:val="22"/>
        </w:rPr>
        <w:t xml:space="preserve"> či </w:t>
      </w:r>
      <w:r w:rsidR="004B50B7">
        <w:rPr>
          <w:szCs w:val="22"/>
        </w:rPr>
        <w:t>nevynutitelným</w:t>
      </w:r>
      <w:r w:rsidRPr="00CD40E2">
        <w:rPr>
          <w:szCs w:val="22"/>
        </w:rPr>
        <w:t>, nemá to vliv na platnost a vynutitelnost zbývajících ustanovení této smlouvy. V takovém případě se smluvní strany zavazují uzavřít dodatek k této smlouvě nahrazující oddělitelné ustanovení této smlouvy, které je neplatné</w:t>
      </w:r>
      <w:r w:rsidR="004B50B7">
        <w:rPr>
          <w:szCs w:val="22"/>
        </w:rPr>
        <w:t>, nicotné</w:t>
      </w:r>
      <w:r w:rsidRPr="00CD40E2">
        <w:rPr>
          <w:szCs w:val="22"/>
        </w:rPr>
        <w:t xml:space="preserve"> či nevynutitelné, platným a vynutitelným ustanovením odpovídajícím svým obsahem a smyslem co nejvíce účelu takto nahrazovaného ustanovení</w:t>
      </w:r>
      <w:r>
        <w:rPr>
          <w:szCs w:val="22"/>
        </w:rPr>
        <w:t>.</w:t>
      </w:r>
    </w:p>
    <w:p w14:paraId="5A80F846" w14:textId="77777777" w:rsidR="00CD40E2" w:rsidRDefault="00CD40E2" w:rsidP="00C52559">
      <w:pPr>
        <w:pStyle w:val="Zkladntext2"/>
        <w:widowControl w:val="0"/>
        <w:numPr>
          <w:ilvl w:val="0"/>
          <w:numId w:val="31"/>
        </w:numPr>
        <w:spacing w:before="120"/>
        <w:ind w:left="357" w:hanging="357"/>
        <w:rPr>
          <w:szCs w:val="22"/>
        </w:rPr>
      </w:pPr>
      <w:r w:rsidRPr="008F6519">
        <w:rPr>
          <w:szCs w:val="22"/>
        </w:rPr>
        <w:t>Práva vzniklá z této smlouvy nesmí být postoupena bez předchozího písemného souhlasu druhé smluvní strany</w:t>
      </w:r>
      <w:r w:rsidR="00F70F12">
        <w:rPr>
          <w:szCs w:val="22"/>
        </w:rPr>
        <w:t xml:space="preserve"> a rovněž není povoleno započítávat </w:t>
      </w:r>
      <w:r w:rsidR="00203D5B">
        <w:rPr>
          <w:szCs w:val="22"/>
        </w:rPr>
        <w:t xml:space="preserve">jednostranně </w:t>
      </w:r>
      <w:r w:rsidR="00F70F12">
        <w:rPr>
          <w:szCs w:val="22"/>
        </w:rPr>
        <w:t>vzájemné pohledávky</w:t>
      </w:r>
      <w:r w:rsidR="0006669D" w:rsidRPr="008F6519">
        <w:rPr>
          <w:szCs w:val="22"/>
        </w:rPr>
        <w:t>.</w:t>
      </w:r>
    </w:p>
    <w:p w14:paraId="20C18899" w14:textId="77777777" w:rsidR="006420D1" w:rsidRDefault="000A11F6">
      <w:pPr>
        <w:pStyle w:val="Zkladntext2"/>
        <w:widowControl w:val="0"/>
        <w:numPr>
          <w:ilvl w:val="0"/>
          <w:numId w:val="31"/>
        </w:numPr>
        <w:spacing w:before="120"/>
        <w:ind w:left="357" w:hanging="357"/>
        <w:rPr>
          <w:szCs w:val="22"/>
        </w:rPr>
      </w:pPr>
      <w:r w:rsidRPr="006420D1">
        <w:rPr>
          <w:szCs w:val="22"/>
        </w:rPr>
        <w:t xml:space="preserve">Smluvní strany pro vyloučení pochybností výslovně potvrzují, že jsou podnikateli, </w:t>
      </w:r>
      <w:r w:rsidR="00634CC2" w:rsidRPr="006420D1">
        <w:rPr>
          <w:szCs w:val="22"/>
        </w:rPr>
        <w:t>uzavírají</w:t>
      </w:r>
      <w:r w:rsidRPr="006420D1">
        <w:rPr>
          <w:szCs w:val="22"/>
        </w:rPr>
        <w:t xml:space="preserve"> tuto smlouvu při svém podnikání, a na tuto smlouvu se tudíž neuplatní </w:t>
      </w:r>
      <w:proofErr w:type="spellStart"/>
      <w:r w:rsidRPr="006420D1">
        <w:rPr>
          <w:szCs w:val="22"/>
        </w:rPr>
        <w:t>ust</w:t>
      </w:r>
      <w:proofErr w:type="spellEnd"/>
      <w:r w:rsidRPr="006420D1">
        <w:rPr>
          <w:szCs w:val="22"/>
        </w:rPr>
        <w:t xml:space="preserve">. § 1793 občanského zákoníku (neúměrné zkrácení) ani </w:t>
      </w:r>
      <w:proofErr w:type="spellStart"/>
      <w:r w:rsidRPr="006420D1">
        <w:rPr>
          <w:szCs w:val="22"/>
        </w:rPr>
        <w:t>ust</w:t>
      </w:r>
      <w:proofErr w:type="spellEnd"/>
      <w:r w:rsidRPr="006420D1">
        <w:rPr>
          <w:szCs w:val="22"/>
        </w:rPr>
        <w:t>. § 1796 občanského zákoníku (lichva).</w:t>
      </w:r>
    </w:p>
    <w:p w14:paraId="3BA21007" w14:textId="77777777" w:rsidR="006420D1" w:rsidRDefault="006420D1" w:rsidP="004A2837">
      <w:pPr>
        <w:pStyle w:val="Zkladntext2"/>
        <w:widowControl w:val="0"/>
        <w:numPr>
          <w:ilvl w:val="0"/>
          <w:numId w:val="31"/>
        </w:numPr>
        <w:spacing w:before="120"/>
        <w:ind w:left="357" w:hanging="357"/>
        <w:rPr>
          <w:szCs w:val="22"/>
        </w:rPr>
      </w:pPr>
      <w:r>
        <w:rPr>
          <w:szCs w:val="22"/>
        </w:rPr>
        <w:t xml:space="preserve">Smluvní strany výslovně potvrzují, že základní podmínky této smlouvy jsou výsledkem jednání stran a každá ze stran měla příležitost ovlivnit obsah základních podmínek této smlouvy. </w:t>
      </w:r>
    </w:p>
    <w:p w14:paraId="5A5D3B36" w14:textId="611E0EA3" w:rsidR="007E603F" w:rsidRDefault="00C54433" w:rsidP="00EE1F01">
      <w:pPr>
        <w:pStyle w:val="Zkladntext2"/>
        <w:widowControl w:val="0"/>
        <w:numPr>
          <w:ilvl w:val="0"/>
          <w:numId w:val="31"/>
        </w:numPr>
        <w:spacing w:before="120"/>
        <w:ind w:left="357" w:hanging="357"/>
        <w:rPr>
          <w:szCs w:val="22"/>
        </w:rPr>
      </w:pPr>
      <w:r w:rsidRPr="007E603F">
        <w:rPr>
          <w:szCs w:val="22"/>
        </w:rPr>
        <w:t>Tato smlouva se uzavírá na dobu určitou</w:t>
      </w:r>
      <w:r w:rsidR="00CE6EB8" w:rsidRPr="007E603F">
        <w:rPr>
          <w:szCs w:val="22"/>
        </w:rPr>
        <w:t xml:space="preserve"> </w:t>
      </w:r>
      <w:r w:rsidR="007E603F">
        <w:rPr>
          <w:szCs w:val="22"/>
        </w:rPr>
        <w:t xml:space="preserve">do </w:t>
      </w:r>
      <w:proofErr w:type="gramStart"/>
      <w:r w:rsidR="00EE1F01">
        <w:rPr>
          <w:szCs w:val="22"/>
        </w:rPr>
        <w:t>31.12.2026</w:t>
      </w:r>
      <w:proofErr w:type="gramEnd"/>
      <w:r w:rsidR="00EE1F01">
        <w:rPr>
          <w:szCs w:val="22"/>
        </w:rPr>
        <w:t>.</w:t>
      </w:r>
    </w:p>
    <w:p w14:paraId="13059BF1" w14:textId="26E43E03" w:rsidR="00EE1F01" w:rsidRPr="0089351E" w:rsidRDefault="00EE1F01" w:rsidP="0089351E">
      <w:pPr>
        <w:pStyle w:val="ODSTAVEC"/>
        <w:widowControl w:val="0"/>
        <w:numPr>
          <w:ilvl w:val="0"/>
          <w:numId w:val="31"/>
        </w:numPr>
        <w:ind w:left="357" w:hanging="357"/>
        <w:rPr>
          <w:sz w:val="22"/>
          <w:szCs w:val="22"/>
        </w:rPr>
      </w:pPr>
      <w:r w:rsidRPr="0089351E">
        <w:rPr>
          <w:sz w:val="22"/>
          <w:szCs w:val="22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14:paraId="593C3AB3" w14:textId="7881C482" w:rsidR="00EE1F01" w:rsidRPr="0089351E" w:rsidRDefault="00EE1F01" w:rsidP="0089351E">
      <w:pPr>
        <w:pStyle w:val="ODSTAVEC"/>
        <w:widowControl w:val="0"/>
        <w:numPr>
          <w:ilvl w:val="0"/>
          <w:numId w:val="31"/>
        </w:numPr>
        <w:rPr>
          <w:sz w:val="22"/>
          <w:szCs w:val="22"/>
        </w:rPr>
      </w:pPr>
      <w:r w:rsidRPr="0089351E">
        <w:rPr>
          <w:sz w:val="22"/>
          <w:szCs w:val="22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14:paraId="76A4D02C" w14:textId="7B354D0D" w:rsidR="00EE1F01" w:rsidRDefault="00EE1F01" w:rsidP="0089351E">
      <w:pPr>
        <w:pStyle w:val="ODSTAVEC"/>
        <w:widowControl w:val="0"/>
        <w:numPr>
          <w:ilvl w:val="0"/>
          <w:numId w:val="31"/>
        </w:numPr>
        <w:rPr>
          <w:sz w:val="22"/>
          <w:szCs w:val="22"/>
        </w:rPr>
      </w:pPr>
      <w:r w:rsidRPr="0089351E">
        <w:rPr>
          <w:sz w:val="22"/>
          <w:szCs w:val="22"/>
        </w:rPr>
        <w:t xml:space="preserve">Smluvní strany výslovně souhlasí, že tato smlouva bude zveřejněna podle zák. č. 340/2015 Sb., zákon o registru smluv, ve znění pozdějších předpisů, a to včetně příloh, dodatků, odvozených dokumentů a </w:t>
      </w:r>
      <w:proofErr w:type="spellStart"/>
      <w:r w:rsidRPr="0089351E">
        <w:rPr>
          <w:sz w:val="22"/>
          <w:szCs w:val="22"/>
        </w:rPr>
        <w:t>metadat</w:t>
      </w:r>
      <w:proofErr w:type="spellEnd"/>
      <w:r w:rsidRPr="0089351E">
        <w:rPr>
          <w:sz w:val="22"/>
          <w:szCs w:val="22"/>
        </w:rPr>
        <w:t>. Za tím účelem se smluvní strany zavazují v rámci kontraktačního procesu připravit smlouvu v otevřeném a strojově čitelném formátu.</w:t>
      </w:r>
    </w:p>
    <w:p w14:paraId="46D9E33C" w14:textId="77777777" w:rsidR="00822905" w:rsidRPr="0089351E" w:rsidRDefault="00822905" w:rsidP="00822905">
      <w:pPr>
        <w:pStyle w:val="ODSTAVEC"/>
        <w:widowControl w:val="0"/>
        <w:numPr>
          <w:ilvl w:val="0"/>
          <w:numId w:val="0"/>
        </w:numPr>
        <w:rPr>
          <w:sz w:val="22"/>
          <w:szCs w:val="22"/>
        </w:rPr>
      </w:pPr>
    </w:p>
    <w:p w14:paraId="2BD31E73" w14:textId="551A1F0A" w:rsidR="00EE1F01" w:rsidRPr="0089351E" w:rsidRDefault="00EE1F01" w:rsidP="0089351E">
      <w:pPr>
        <w:pStyle w:val="ODSTAVEC"/>
        <w:widowControl w:val="0"/>
        <w:numPr>
          <w:ilvl w:val="0"/>
          <w:numId w:val="31"/>
        </w:numPr>
        <w:rPr>
          <w:sz w:val="22"/>
          <w:szCs w:val="22"/>
        </w:rPr>
      </w:pPr>
      <w:r w:rsidRPr="0089351E">
        <w:rPr>
          <w:sz w:val="22"/>
          <w:szCs w:val="22"/>
        </w:rPr>
        <w:lastRenderedPageBreak/>
        <w:t xml:space="preserve">Smluvní strany se dohodly, že tuto smlouvu zveřejní v registru smluv Povodí Odry, státní podnik do 30 dnů od jejího uzavření. </w:t>
      </w:r>
    </w:p>
    <w:p w14:paraId="5D43DBFF" w14:textId="11E4CB79" w:rsidR="00EE1F01" w:rsidRPr="0089351E" w:rsidRDefault="00E72434" w:rsidP="0089351E">
      <w:pPr>
        <w:pStyle w:val="ODSTAVEC"/>
        <w:widowControl w:val="0"/>
        <w:numPr>
          <w:ilvl w:val="0"/>
          <w:numId w:val="31"/>
        </w:numPr>
        <w:rPr>
          <w:sz w:val="22"/>
          <w:szCs w:val="22"/>
        </w:rPr>
      </w:pPr>
      <w:r>
        <w:rPr>
          <w:sz w:val="22"/>
          <w:szCs w:val="22"/>
        </w:rPr>
        <w:t xml:space="preserve">Zprostředkovatel považuje údaje uvedené v čl. VI. bod 1. smlouvy (výše podílu z předpokládaného příjmu) a v čl. VI. bod </w:t>
      </w:r>
      <w:proofErr w:type="gramStart"/>
      <w:r>
        <w:rPr>
          <w:sz w:val="22"/>
          <w:szCs w:val="22"/>
        </w:rPr>
        <w:t>2.2. (procentuální</w:t>
      </w:r>
      <w:proofErr w:type="gramEnd"/>
      <w:r>
        <w:rPr>
          <w:sz w:val="22"/>
          <w:szCs w:val="22"/>
        </w:rPr>
        <w:t xml:space="preserve"> podíl z předpokládaného příjmu)</w:t>
      </w:r>
      <w:r w:rsidR="0089351E">
        <w:rPr>
          <w:sz w:val="22"/>
          <w:szCs w:val="22"/>
        </w:rPr>
        <w:t xml:space="preserve"> </w:t>
      </w:r>
      <w:r>
        <w:rPr>
          <w:sz w:val="22"/>
          <w:szCs w:val="22"/>
        </w:rPr>
        <w:t>za obchodní tajemství</w:t>
      </w:r>
      <w:r w:rsidR="00EE1F01" w:rsidRPr="0089351E">
        <w:rPr>
          <w:sz w:val="22"/>
          <w:szCs w:val="22"/>
        </w:rPr>
        <w:t>.</w:t>
      </w:r>
    </w:p>
    <w:p w14:paraId="6583347B" w14:textId="73E60510" w:rsidR="0006669D" w:rsidRPr="007E603F" w:rsidRDefault="0006669D" w:rsidP="00EE1F01">
      <w:pPr>
        <w:pStyle w:val="Zkladntext2"/>
        <w:widowControl w:val="0"/>
        <w:numPr>
          <w:ilvl w:val="0"/>
          <w:numId w:val="31"/>
        </w:numPr>
        <w:spacing w:before="120"/>
        <w:ind w:left="357" w:hanging="357"/>
        <w:rPr>
          <w:szCs w:val="22"/>
        </w:rPr>
      </w:pPr>
      <w:r w:rsidRPr="007E603F">
        <w:rPr>
          <w:szCs w:val="22"/>
        </w:rPr>
        <w:t>Účastníci této smlouvy výslovně prohlašují, že:</w:t>
      </w:r>
    </w:p>
    <w:p w14:paraId="758143BF" w14:textId="77777777" w:rsidR="0006669D" w:rsidRPr="0006669D" w:rsidRDefault="0006669D" w:rsidP="00F70F12">
      <w:pPr>
        <w:pStyle w:val="Smlouva-slo"/>
        <w:numPr>
          <w:ilvl w:val="0"/>
          <w:numId w:val="33"/>
        </w:numPr>
        <w:ind w:hanging="294"/>
        <w:rPr>
          <w:rFonts w:ascii="Arial" w:hAnsi="Arial"/>
          <w:sz w:val="22"/>
          <w:szCs w:val="22"/>
        </w:rPr>
      </w:pPr>
      <w:r w:rsidRPr="0006669D">
        <w:rPr>
          <w:rFonts w:ascii="Arial" w:hAnsi="Arial"/>
          <w:sz w:val="22"/>
          <w:szCs w:val="22"/>
        </w:rPr>
        <w:t xml:space="preserve">si tuto smlouvu před jejím podpisem řádně přečetli, porozuměli jejímu obsahu, a že </w:t>
      </w:r>
    </w:p>
    <w:p w14:paraId="7B10FA42" w14:textId="77777777" w:rsidR="0006669D" w:rsidRPr="0006669D" w:rsidRDefault="00F70F12" w:rsidP="00F70F12">
      <w:pPr>
        <w:pStyle w:val="Smlouva-slo"/>
        <w:numPr>
          <w:ilvl w:val="0"/>
          <w:numId w:val="33"/>
        </w:numPr>
        <w:ind w:hanging="294"/>
        <w:rPr>
          <w:rFonts w:ascii="Arial" w:hAnsi="Arial"/>
          <w:sz w:val="22"/>
          <w:szCs w:val="22"/>
        </w:rPr>
      </w:pPr>
      <w:r w:rsidRPr="0006669D">
        <w:rPr>
          <w:rFonts w:ascii="Arial" w:hAnsi="Arial"/>
          <w:sz w:val="22"/>
          <w:szCs w:val="22"/>
        </w:rPr>
        <w:t xml:space="preserve">tato </w:t>
      </w:r>
      <w:r w:rsidR="0006669D" w:rsidRPr="0006669D">
        <w:rPr>
          <w:rFonts w:ascii="Arial" w:hAnsi="Arial"/>
          <w:sz w:val="22"/>
          <w:szCs w:val="22"/>
        </w:rPr>
        <w:t>smlouva byla sepsána dle jejich svobodné, vážné a shodné vůle, nikoli v tísni,</w:t>
      </w:r>
    </w:p>
    <w:p w14:paraId="555DAA30" w14:textId="77777777" w:rsidR="0006669D" w:rsidRDefault="0006669D" w:rsidP="00F70F12">
      <w:pPr>
        <w:pStyle w:val="Smlouva-slo"/>
        <w:numPr>
          <w:ilvl w:val="0"/>
          <w:numId w:val="33"/>
        </w:numPr>
        <w:ind w:hanging="294"/>
        <w:rPr>
          <w:rFonts w:ascii="Arial" w:hAnsi="Arial"/>
          <w:sz w:val="22"/>
          <w:szCs w:val="22"/>
        </w:rPr>
      </w:pPr>
      <w:r w:rsidRPr="0006669D">
        <w:rPr>
          <w:rFonts w:ascii="Arial" w:hAnsi="Arial"/>
          <w:sz w:val="22"/>
          <w:szCs w:val="22"/>
        </w:rPr>
        <w:t>při uzavírání smlouvy jednali s běžnou péčí a opatrností, poctivě a ctíc</w:t>
      </w:r>
      <w:r w:rsidR="00485741">
        <w:rPr>
          <w:rFonts w:ascii="Arial" w:hAnsi="Arial"/>
          <w:sz w:val="22"/>
          <w:szCs w:val="22"/>
        </w:rPr>
        <w:t>e</w:t>
      </w:r>
      <w:r w:rsidRPr="0006669D">
        <w:rPr>
          <w:rFonts w:ascii="Arial" w:hAnsi="Arial"/>
          <w:sz w:val="22"/>
          <w:szCs w:val="22"/>
        </w:rPr>
        <w:t xml:space="preserve"> zákonná ustanovení a</w:t>
      </w:r>
    </w:p>
    <w:p w14:paraId="0556E927" w14:textId="77777777" w:rsidR="0006669D" w:rsidRPr="0006669D" w:rsidRDefault="0006669D" w:rsidP="00F70F12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before="120"/>
        <w:ind w:hanging="294"/>
        <w:contextualSpacing w:val="0"/>
        <w:jc w:val="both"/>
        <w:rPr>
          <w:rFonts w:ascii="Arial" w:hAnsi="Arial"/>
          <w:noProof/>
          <w:sz w:val="22"/>
          <w:szCs w:val="22"/>
        </w:rPr>
      </w:pPr>
      <w:r w:rsidRPr="0006669D">
        <w:rPr>
          <w:rFonts w:ascii="Arial" w:hAnsi="Arial"/>
          <w:sz w:val="22"/>
          <w:szCs w:val="22"/>
        </w:rPr>
        <w:t>jsou si vědomi vzájemných práv a povinností a okolností jejich smluvního vztahu, svá postavení považují za vzájemně rovná a vzájemná plnění za vyvážená,</w:t>
      </w:r>
    </w:p>
    <w:p w14:paraId="723B3E5A" w14:textId="77777777" w:rsidR="0006669D" w:rsidRPr="0006669D" w:rsidRDefault="0006669D" w:rsidP="00F70F12">
      <w:pPr>
        <w:pStyle w:val="Normln1"/>
        <w:spacing w:before="120"/>
        <w:ind w:firstLine="426"/>
        <w:rPr>
          <w:rFonts w:ascii="Arial" w:hAnsi="Arial"/>
          <w:sz w:val="22"/>
          <w:szCs w:val="22"/>
        </w:rPr>
      </w:pPr>
      <w:r w:rsidRPr="0006669D">
        <w:rPr>
          <w:rFonts w:ascii="Arial" w:hAnsi="Arial"/>
          <w:noProof/>
          <w:sz w:val="22"/>
          <w:szCs w:val="22"/>
        </w:rPr>
        <w:t>na důkaz čehož připojují na závěr své podpisy</w:t>
      </w:r>
    </w:p>
    <w:p w14:paraId="65D403F2" w14:textId="77777777" w:rsidR="00CC1A4D" w:rsidRPr="001166B5" w:rsidRDefault="00CC1A4D" w:rsidP="00594BC6">
      <w:pPr>
        <w:tabs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1A8417E" w14:textId="1A073AF6" w:rsidR="001309E7" w:rsidRDefault="001309E7" w:rsidP="000C080A">
      <w:pPr>
        <w:keepNext/>
        <w:widowControl w:val="0"/>
        <w:rPr>
          <w:rFonts w:ascii="Arial" w:hAnsi="Arial" w:cs="Arial"/>
          <w:sz w:val="22"/>
          <w:szCs w:val="22"/>
        </w:rPr>
      </w:pPr>
    </w:p>
    <w:p w14:paraId="226DAEE9" w14:textId="3B0AF1BF" w:rsidR="00E72434" w:rsidRDefault="00E72434" w:rsidP="000C080A">
      <w:pPr>
        <w:keepNext/>
        <w:widowControl w:val="0"/>
        <w:rPr>
          <w:rFonts w:ascii="Arial" w:hAnsi="Arial" w:cs="Arial"/>
          <w:sz w:val="22"/>
          <w:szCs w:val="22"/>
        </w:rPr>
      </w:pPr>
    </w:p>
    <w:p w14:paraId="7EE54BCC" w14:textId="33535015" w:rsidR="000C080A" w:rsidRPr="001166B5" w:rsidRDefault="00D00DEE" w:rsidP="000C080A">
      <w:pPr>
        <w:keepNext/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0C080A" w:rsidRPr="001166B5">
        <w:rPr>
          <w:rFonts w:ascii="Arial" w:hAnsi="Arial" w:cs="Arial"/>
          <w:sz w:val="22"/>
          <w:szCs w:val="22"/>
        </w:rPr>
        <w:t>V Ostravě</w:t>
      </w:r>
      <w:r w:rsidR="00EA125F" w:rsidRPr="001166B5">
        <w:rPr>
          <w:rFonts w:ascii="Arial" w:hAnsi="Arial" w:cs="Arial"/>
          <w:sz w:val="22"/>
          <w:szCs w:val="22"/>
        </w:rPr>
        <w:t xml:space="preserve"> dne:</w:t>
      </w:r>
      <w:r w:rsidR="001A4A2A" w:rsidRPr="001166B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A12DC">
        <w:rPr>
          <w:rFonts w:ascii="Arial" w:hAnsi="Arial" w:cs="Arial"/>
          <w:sz w:val="22"/>
          <w:szCs w:val="22"/>
        </w:rPr>
        <w:t>13.1.2026</w:t>
      </w:r>
      <w:proofErr w:type="gramEnd"/>
      <w:r w:rsidR="00DA12DC">
        <w:rPr>
          <w:rFonts w:ascii="Arial" w:hAnsi="Arial" w:cs="Arial"/>
          <w:sz w:val="22"/>
          <w:szCs w:val="22"/>
        </w:rPr>
        <w:tab/>
      </w:r>
      <w:r w:rsidR="00DA12DC">
        <w:rPr>
          <w:rFonts w:ascii="Arial" w:hAnsi="Arial" w:cs="Arial"/>
          <w:sz w:val="22"/>
          <w:szCs w:val="22"/>
        </w:rPr>
        <w:tab/>
      </w:r>
      <w:r w:rsidR="00DA12DC">
        <w:rPr>
          <w:rFonts w:ascii="Arial" w:hAnsi="Arial" w:cs="Arial"/>
          <w:sz w:val="22"/>
          <w:szCs w:val="22"/>
        </w:rPr>
        <w:tab/>
      </w:r>
      <w:r w:rsidR="00DA12DC">
        <w:rPr>
          <w:rFonts w:ascii="Arial" w:hAnsi="Arial" w:cs="Arial"/>
          <w:sz w:val="22"/>
          <w:szCs w:val="22"/>
        </w:rPr>
        <w:tab/>
      </w:r>
      <w:r w:rsidR="00DA12DC">
        <w:rPr>
          <w:rFonts w:ascii="Arial" w:hAnsi="Arial" w:cs="Arial"/>
          <w:sz w:val="22"/>
          <w:szCs w:val="22"/>
        </w:rPr>
        <w:tab/>
      </w:r>
      <w:r w:rsidR="003D1CBA">
        <w:rPr>
          <w:rFonts w:ascii="Arial" w:hAnsi="Arial" w:cs="Arial"/>
          <w:sz w:val="22"/>
          <w:szCs w:val="22"/>
        </w:rPr>
        <w:t>13.1.2026</w:t>
      </w:r>
    </w:p>
    <w:p w14:paraId="3D99C6D2" w14:textId="77777777" w:rsidR="000C080A" w:rsidRPr="001166B5" w:rsidRDefault="000C080A" w:rsidP="000C080A">
      <w:pPr>
        <w:keepNext/>
        <w:widowControl w:val="0"/>
        <w:rPr>
          <w:rFonts w:ascii="Arial" w:hAnsi="Arial" w:cs="Arial"/>
          <w:sz w:val="22"/>
          <w:szCs w:val="22"/>
        </w:rPr>
      </w:pPr>
      <w:r w:rsidRPr="001166B5">
        <w:rPr>
          <w:rFonts w:ascii="Arial" w:hAnsi="Arial" w:cs="Arial"/>
          <w:sz w:val="22"/>
          <w:szCs w:val="22"/>
        </w:rPr>
        <w:tab/>
      </w:r>
      <w:r w:rsidRPr="001166B5">
        <w:rPr>
          <w:rFonts w:ascii="Arial" w:hAnsi="Arial" w:cs="Arial"/>
          <w:sz w:val="22"/>
          <w:szCs w:val="22"/>
        </w:rPr>
        <w:tab/>
      </w:r>
      <w:r w:rsidRPr="001166B5">
        <w:rPr>
          <w:rFonts w:ascii="Arial" w:hAnsi="Arial" w:cs="Arial"/>
          <w:sz w:val="22"/>
          <w:szCs w:val="22"/>
        </w:rPr>
        <w:tab/>
      </w:r>
      <w:r w:rsidRPr="001166B5">
        <w:rPr>
          <w:rFonts w:ascii="Arial" w:hAnsi="Arial" w:cs="Arial"/>
          <w:sz w:val="22"/>
          <w:szCs w:val="22"/>
        </w:rPr>
        <w:tab/>
      </w:r>
    </w:p>
    <w:p w14:paraId="4F6D4DEA" w14:textId="1F414CF1" w:rsidR="000C080A" w:rsidRDefault="000C080A" w:rsidP="000C080A">
      <w:pPr>
        <w:keepNext/>
        <w:widowControl w:val="0"/>
        <w:rPr>
          <w:rFonts w:ascii="Arial" w:hAnsi="Arial" w:cs="Arial"/>
          <w:sz w:val="22"/>
          <w:szCs w:val="22"/>
        </w:rPr>
      </w:pPr>
    </w:p>
    <w:p w14:paraId="273189CD" w14:textId="77777777" w:rsidR="0013206F" w:rsidRPr="001166B5" w:rsidRDefault="0013206F" w:rsidP="000C080A">
      <w:pPr>
        <w:keepNext/>
        <w:widowControl w:val="0"/>
        <w:rPr>
          <w:rFonts w:ascii="Arial" w:hAnsi="Arial" w:cs="Arial"/>
          <w:sz w:val="22"/>
          <w:szCs w:val="22"/>
        </w:rPr>
      </w:pPr>
    </w:p>
    <w:p w14:paraId="2F52EBDE" w14:textId="1C0ADD59" w:rsidR="0090492D" w:rsidRPr="001166B5" w:rsidRDefault="003D1CBA" w:rsidP="00CC1A4D">
      <w:pPr>
        <w:widowControl w:val="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xxx</w:t>
      </w:r>
      <w:proofErr w:type="spellEnd"/>
    </w:p>
    <w:p w14:paraId="1B2F5FAB" w14:textId="77777777" w:rsidR="00CC1A4D" w:rsidRPr="001166B5" w:rsidRDefault="00EA125F" w:rsidP="00D00DEE">
      <w:pPr>
        <w:widowControl w:val="0"/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1166B5">
        <w:rPr>
          <w:rFonts w:ascii="Arial" w:hAnsi="Arial" w:cs="Arial"/>
          <w:sz w:val="22"/>
          <w:szCs w:val="22"/>
        </w:rPr>
        <w:t>.......................................................</w:t>
      </w:r>
      <w:r w:rsidR="00D00DEE">
        <w:rPr>
          <w:rFonts w:ascii="Arial" w:hAnsi="Arial" w:cs="Arial"/>
          <w:sz w:val="22"/>
          <w:szCs w:val="22"/>
        </w:rPr>
        <w:t xml:space="preserve"> </w:t>
      </w:r>
      <w:r w:rsidR="00D00DEE">
        <w:rPr>
          <w:rFonts w:ascii="Arial" w:hAnsi="Arial" w:cs="Arial"/>
          <w:sz w:val="22"/>
          <w:szCs w:val="22"/>
        </w:rPr>
        <w:tab/>
      </w:r>
      <w:r w:rsidR="00CC1A4D" w:rsidRPr="001166B5">
        <w:rPr>
          <w:rFonts w:ascii="Arial" w:hAnsi="Arial" w:cs="Arial"/>
          <w:sz w:val="22"/>
          <w:szCs w:val="22"/>
        </w:rPr>
        <w:t>...........................................................</w:t>
      </w:r>
    </w:p>
    <w:p w14:paraId="0375E98F" w14:textId="4E045BD4" w:rsidR="00CC1A4D" w:rsidRDefault="00D00DEE" w:rsidP="00D00DEE">
      <w:pPr>
        <w:widowControl w:val="0"/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</w:t>
      </w:r>
      <w:proofErr w:type="spellStart"/>
      <w:r w:rsidRPr="00D00DEE">
        <w:rPr>
          <w:rFonts w:ascii="Arial" w:hAnsi="Arial" w:cs="Arial"/>
          <w:sz w:val="22"/>
          <w:szCs w:val="22"/>
        </w:rPr>
        <w:t>Specialist</w:t>
      </w:r>
      <w:proofErr w:type="spellEnd"/>
      <w:r w:rsidRPr="00D00DE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00DEE">
        <w:rPr>
          <w:rFonts w:ascii="Arial" w:hAnsi="Arial" w:cs="Arial"/>
          <w:sz w:val="22"/>
          <w:szCs w:val="22"/>
        </w:rPr>
        <w:t>Service</w:t>
      </w:r>
      <w:proofErr w:type="spellEnd"/>
      <w:r w:rsidRPr="00D00DEE">
        <w:rPr>
          <w:rFonts w:ascii="Arial" w:hAnsi="Arial" w:cs="Arial"/>
          <w:sz w:val="22"/>
          <w:szCs w:val="22"/>
        </w:rPr>
        <w:t>, s.r.o.</w:t>
      </w:r>
      <w:r w:rsidR="00CC1A4D" w:rsidRPr="001166B5">
        <w:rPr>
          <w:rFonts w:ascii="Arial" w:hAnsi="Arial" w:cs="Arial"/>
          <w:sz w:val="22"/>
          <w:szCs w:val="22"/>
        </w:rPr>
        <w:tab/>
      </w:r>
      <w:r w:rsidR="00AE7614">
        <w:rPr>
          <w:rFonts w:ascii="Arial" w:hAnsi="Arial" w:cs="Arial"/>
          <w:sz w:val="22"/>
          <w:szCs w:val="22"/>
        </w:rPr>
        <w:t>za Povodí Odry, státní podnik</w:t>
      </w:r>
    </w:p>
    <w:p w14:paraId="5D8DBC88" w14:textId="77777777" w:rsidR="002579C2" w:rsidRDefault="002579C2" w:rsidP="00D00DEE">
      <w:pPr>
        <w:widowControl w:val="0"/>
        <w:tabs>
          <w:tab w:val="left" w:pos="5529"/>
        </w:tabs>
        <w:rPr>
          <w:rFonts w:ascii="Arial" w:hAnsi="Arial" w:cs="Arial"/>
          <w:sz w:val="22"/>
          <w:szCs w:val="22"/>
        </w:rPr>
      </w:pPr>
    </w:p>
    <w:p w14:paraId="6174E8F6" w14:textId="4625F6F8" w:rsidR="00744D96" w:rsidRDefault="003D1CBA" w:rsidP="00203D5B">
      <w:pPr>
        <w:widowControl w:val="0"/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</w:t>
      </w:r>
      <w:bookmarkStart w:id="0" w:name="_GoBack"/>
      <w:bookmarkEnd w:id="0"/>
      <w:r w:rsidR="00625C42">
        <w:rPr>
          <w:rFonts w:ascii="Arial" w:hAnsi="Arial" w:cs="Arial"/>
          <w:sz w:val="22"/>
          <w:szCs w:val="22"/>
        </w:rPr>
        <w:tab/>
      </w:r>
      <w:r w:rsidR="00AE7614">
        <w:rPr>
          <w:rFonts w:ascii="Arial" w:hAnsi="Arial" w:cs="Arial"/>
          <w:sz w:val="22"/>
          <w:szCs w:val="22"/>
        </w:rPr>
        <w:t xml:space="preserve">Mgr. Petr </w:t>
      </w:r>
      <w:proofErr w:type="spellStart"/>
      <w:r w:rsidR="00AE7614">
        <w:rPr>
          <w:rFonts w:ascii="Arial" w:hAnsi="Arial" w:cs="Arial"/>
          <w:sz w:val="22"/>
          <w:szCs w:val="22"/>
        </w:rPr>
        <w:t>Birklen</w:t>
      </w:r>
      <w:proofErr w:type="spellEnd"/>
    </w:p>
    <w:p w14:paraId="16E8713A" w14:textId="3D371DDC" w:rsidR="00AE7614" w:rsidRDefault="00AE7614" w:rsidP="00203D5B">
      <w:pPr>
        <w:widowControl w:val="0"/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generální ředitel</w:t>
      </w:r>
    </w:p>
    <w:p w14:paraId="5D1A1BFA" w14:textId="77777777" w:rsidR="00C041F6" w:rsidRDefault="00C041F6" w:rsidP="00203D5B">
      <w:pPr>
        <w:widowControl w:val="0"/>
        <w:tabs>
          <w:tab w:val="left" w:pos="5529"/>
        </w:tabs>
        <w:rPr>
          <w:rFonts w:ascii="Arial" w:hAnsi="Arial" w:cs="Arial"/>
          <w:sz w:val="22"/>
          <w:szCs w:val="22"/>
        </w:rPr>
      </w:pPr>
    </w:p>
    <w:p w14:paraId="4DB03444" w14:textId="77777777" w:rsidR="00C041F6" w:rsidRDefault="00C041F6" w:rsidP="00203D5B">
      <w:pPr>
        <w:widowControl w:val="0"/>
        <w:tabs>
          <w:tab w:val="left" w:pos="5529"/>
        </w:tabs>
        <w:rPr>
          <w:rFonts w:ascii="Arial" w:hAnsi="Arial" w:cs="Arial"/>
          <w:sz w:val="22"/>
          <w:szCs w:val="22"/>
        </w:rPr>
      </w:pPr>
    </w:p>
    <w:p w14:paraId="7BD1E480" w14:textId="77777777" w:rsidR="00C041F6" w:rsidRDefault="00C041F6" w:rsidP="00203D5B">
      <w:pPr>
        <w:widowControl w:val="0"/>
        <w:tabs>
          <w:tab w:val="left" w:pos="5529"/>
        </w:tabs>
        <w:rPr>
          <w:rFonts w:ascii="Arial" w:hAnsi="Arial" w:cs="Arial"/>
          <w:sz w:val="22"/>
          <w:szCs w:val="22"/>
        </w:rPr>
      </w:pPr>
    </w:p>
    <w:p w14:paraId="3E37ED7F" w14:textId="77777777" w:rsidR="00C041F6" w:rsidRDefault="00C041F6" w:rsidP="00203D5B">
      <w:pPr>
        <w:widowControl w:val="0"/>
        <w:tabs>
          <w:tab w:val="left" w:pos="5529"/>
        </w:tabs>
        <w:rPr>
          <w:rFonts w:ascii="Arial" w:hAnsi="Arial" w:cs="Arial"/>
          <w:sz w:val="22"/>
          <w:szCs w:val="22"/>
        </w:rPr>
      </w:pPr>
    </w:p>
    <w:p w14:paraId="029F09AA" w14:textId="77777777" w:rsidR="003C5B4C" w:rsidRDefault="003C5B4C" w:rsidP="00203D5B">
      <w:pPr>
        <w:widowControl w:val="0"/>
        <w:tabs>
          <w:tab w:val="left" w:pos="5529"/>
        </w:tabs>
        <w:rPr>
          <w:rFonts w:ascii="Arial" w:hAnsi="Arial" w:cs="Arial"/>
          <w:sz w:val="22"/>
          <w:szCs w:val="22"/>
        </w:rPr>
      </w:pPr>
    </w:p>
    <w:p w14:paraId="2A428125" w14:textId="77777777" w:rsidR="00C041F6" w:rsidRDefault="00C041F6" w:rsidP="00203D5B">
      <w:pPr>
        <w:widowControl w:val="0"/>
        <w:tabs>
          <w:tab w:val="left" w:pos="5529"/>
        </w:tabs>
        <w:rPr>
          <w:rFonts w:ascii="Arial" w:hAnsi="Arial" w:cs="Arial"/>
          <w:sz w:val="22"/>
          <w:szCs w:val="22"/>
        </w:rPr>
      </w:pPr>
    </w:p>
    <w:p w14:paraId="54613FBC" w14:textId="77777777" w:rsidR="00C041F6" w:rsidRDefault="00C041F6" w:rsidP="00203D5B">
      <w:pPr>
        <w:widowControl w:val="0"/>
        <w:tabs>
          <w:tab w:val="left" w:pos="5529"/>
        </w:tabs>
        <w:rPr>
          <w:rFonts w:ascii="Arial" w:hAnsi="Arial" w:cs="Arial"/>
          <w:sz w:val="22"/>
          <w:szCs w:val="22"/>
        </w:rPr>
      </w:pPr>
    </w:p>
    <w:p w14:paraId="31D6F13B" w14:textId="77777777" w:rsidR="00C041F6" w:rsidRDefault="00C041F6" w:rsidP="00203D5B">
      <w:pPr>
        <w:widowControl w:val="0"/>
        <w:tabs>
          <w:tab w:val="left" w:pos="5529"/>
        </w:tabs>
        <w:rPr>
          <w:rFonts w:ascii="Arial" w:hAnsi="Arial" w:cs="Arial"/>
          <w:sz w:val="22"/>
          <w:szCs w:val="22"/>
        </w:rPr>
      </w:pPr>
    </w:p>
    <w:p w14:paraId="1DF1276C" w14:textId="77777777" w:rsidR="00C041F6" w:rsidRDefault="00C041F6" w:rsidP="00203D5B">
      <w:pPr>
        <w:widowControl w:val="0"/>
        <w:tabs>
          <w:tab w:val="left" w:pos="5529"/>
        </w:tabs>
        <w:rPr>
          <w:rFonts w:ascii="Arial" w:hAnsi="Arial" w:cs="Arial"/>
          <w:sz w:val="22"/>
          <w:szCs w:val="22"/>
        </w:rPr>
      </w:pPr>
    </w:p>
    <w:p w14:paraId="47821C8C" w14:textId="77777777" w:rsidR="00C041F6" w:rsidRDefault="00C041F6" w:rsidP="00203D5B">
      <w:pPr>
        <w:widowControl w:val="0"/>
        <w:tabs>
          <w:tab w:val="left" w:pos="5529"/>
        </w:tabs>
        <w:rPr>
          <w:rFonts w:ascii="Arial" w:hAnsi="Arial" w:cs="Arial"/>
          <w:sz w:val="22"/>
          <w:szCs w:val="22"/>
        </w:rPr>
      </w:pPr>
    </w:p>
    <w:p w14:paraId="658DF72E" w14:textId="77777777" w:rsidR="00C041F6" w:rsidRDefault="00C041F6" w:rsidP="00203D5B">
      <w:pPr>
        <w:widowControl w:val="0"/>
        <w:tabs>
          <w:tab w:val="left" w:pos="5529"/>
        </w:tabs>
        <w:rPr>
          <w:rFonts w:ascii="Arial" w:hAnsi="Arial" w:cs="Arial"/>
          <w:sz w:val="22"/>
          <w:szCs w:val="22"/>
        </w:rPr>
      </w:pPr>
    </w:p>
    <w:p w14:paraId="12509520" w14:textId="77777777" w:rsidR="00C041F6" w:rsidRDefault="00C041F6" w:rsidP="00203D5B">
      <w:pPr>
        <w:widowControl w:val="0"/>
        <w:tabs>
          <w:tab w:val="left" w:pos="5529"/>
        </w:tabs>
        <w:rPr>
          <w:rFonts w:ascii="Arial" w:hAnsi="Arial" w:cs="Arial"/>
          <w:sz w:val="22"/>
          <w:szCs w:val="22"/>
        </w:rPr>
      </w:pPr>
    </w:p>
    <w:p w14:paraId="3875B84E" w14:textId="77777777" w:rsidR="00C041F6" w:rsidRDefault="00C041F6" w:rsidP="00203D5B">
      <w:pPr>
        <w:widowControl w:val="0"/>
        <w:tabs>
          <w:tab w:val="left" w:pos="5529"/>
        </w:tabs>
        <w:rPr>
          <w:rFonts w:ascii="Arial" w:hAnsi="Arial" w:cs="Arial"/>
          <w:sz w:val="22"/>
          <w:szCs w:val="22"/>
        </w:rPr>
      </w:pPr>
    </w:p>
    <w:p w14:paraId="172C4D59" w14:textId="7F6D6A76" w:rsidR="00C041F6" w:rsidRDefault="00C041F6" w:rsidP="00203D5B">
      <w:pPr>
        <w:widowControl w:val="0"/>
        <w:tabs>
          <w:tab w:val="left" w:pos="5529"/>
        </w:tabs>
        <w:rPr>
          <w:rFonts w:ascii="Arial" w:hAnsi="Arial" w:cs="Arial"/>
          <w:sz w:val="22"/>
          <w:szCs w:val="22"/>
        </w:rPr>
      </w:pPr>
    </w:p>
    <w:p w14:paraId="239A3D36" w14:textId="6F2AFC55" w:rsidR="00570770" w:rsidRDefault="00570770" w:rsidP="00203D5B">
      <w:pPr>
        <w:widowControl w:val="0"/>
        <w:tabs>
          <w:tab w:val="left" w:pos="5529"/>
        </w:tabs>
        <w:rPr>
          <w:rFonts w:ascii="Arial" w:hAnsi="Arial" w:cs="Arial"/>
          <w:sz w:val="22"/>
          <w:szCs w:val="22"/>
        </w:rPr>
      </w:pPr>
    </w:p>
    <w:p w14:paraId="5F1F402A" w14:textId="4CED6BB1" w:rsidR="00570770" w:rsidRDefault="00570770" w:rsidP="00203D5B">
      <w:pPr>
        <w:widowControl w:val="0"/>
        <w:tabs>
          <w:tab w:val="left" w:pos="5529"/>
        </w:tabs>
        <w:rPr>
          <w:rFonts w:ascii="Arial" w:hAnsi="Arial" w:cs="Arial"/>
          <w:sz w:val="22"/>
          <w:szCs w:val="22"/>
        </w:rPr>
      </w:pPr>
    </w:p>
    <w:p w14:paraId="4B49365F" w14:textId="52B7C8E1" w:rsidR="00570770" w:rsidRDefault="00570770" w:rsidP="00203D5B">
      <w:pPr>
        <w:widowControl w:val="0"/>
        <w:tabs>
          <w:tab w:val="left" w:pos="5529"/>
        </w:tabs>
        <w:rPr>
          <w:rFonts w:ascii="Arial" w:hAnsi="Arial" w:cs="Arial"/>
          <w:sz w:val="22"/>
          <w:szCs w:val="22"/>
        </w:rPr>
      </w:pPr>
    </w:p>
    <w:p w14:paraId="6FA24EEE" w14:textId="40BAEF94" w:rsidR="00570770" w:rsidRDefault="00570770" w:rsidP="00203D5B">
      <w:pPr>
        <w:widowControl w:val="0"/>
        <w:tabs>
          <w:tab w:val="left" w:pos="5529"/>
        </w:tabs>
        <w:rPr>
          <w:rFonts w:ascii="Arial" w:hAnsi="Arial" w:cs="Arial"/>
          <w:sz w:val="22"/>
          <w:szCs w:val="22"/>
        </w:rPr>
      </w:pPr>
    </w:p>
    <w:p w14:paraId="5E85E8FD" w14:textId="3855B1E5" w:rsidR="00AE7614" w:rsidRDefault="00AE7614" w:rsidP="00203D5B">
      <w:pPr>
        <w:widowControl w:val="0"/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A967688" w14:textId="77777777" w:rsidR="00570770" w:rsidRDefault="00570770" w:rsidP="00203D5B">
      <w:pPr>
        <w:widowControl w:val="0"/>
        <w:tabs>
          <w:tab w:val="left" w:pos="5529"/>
        </w:tabs>
        <w:rPr>
          <w:rFonts w:ascii="Arial" w:hAnsi="Arial" w:cs="Arial"/>
          <w:sz w:val="22"/>
          <w:szCs w:val="22"/>
        </w:rPr>
      </w:pPr>
    </w:p>
    <w:p w14:paraId="34C60A95" w14:textId="77777777" w:rsidR="00570770" w:rsidRDefault="00570770" w:rsidP="00203D5B">
      <w:pPr>
        <w:widowControl w:val="0"/>
        <w:tabs>
          <w:tab w:val="left" w:pos="5529"/>
        </w:tabs>
        <w:rPr>
          <w:rFonts w:ascii="Arial" w:hAnsi="Arial" w:cs="Arial"/>
          <w:sz w:val="22"/>
          <w:szCs w:val="22"/>
        </w:rPr>
      </w:pPr>
    </w:p>
    <w:p w14:paraId="2C44DD9A" w14:textId="4147A3AE" w:rsidR="00C041F6" w:rsidRDefault="00570770" w:rsidP="00203D5B">
      <w:pPr>
        <w:widowControl w:val="0"/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2 Rámcové smlouvy</w:t>
      </w:r>
    </w:p>
    <w:p w14:paraId="33C583B4" w14:textId="77777777" w:rsidR="00744D96" w:rsidRPr="00EE151E" w:rsidRDefault="00744D96" w:rsidP="00744D96">
      <w:pPr>
        <w:pStyle w:val="Nadpis1"/>
        <w:shd w:val="clear" w:color="auto" w:fill="C0C0C0"/>
        <w:spacing w:before="0" w:after="0" w:line="400" w:lineRule="exact"/>
        <w:jc w:val="center"/>
        <w:rPr>
          <w:rFonts w:ascii="Arial" w:hAnsi="Arial"/>
          <w:b w:val="0"/>
        </w:rPr>
      </w:pPr>
      <w:r>
        <w:rPr>
          <w:rFonts w:ascii="Arial" w:hAnsi="Arial"/>
          <w:b w:val="0"/>
        </w:rPr>
        <w:t xml:space="preserve">Dodatek ke smlouvě č. </w:t>
      </w:r>
      <w:r w:rsidRPr="001166B5">
        <w:rPr>
          <w:rFonts w:ascii="Arial" w:hAnsi="Arial"/>
          <w:b w:val="0"/>
          <w:highlight w:val="yellow"/>
        </w:rPr>
        <w:t>XXX</w:t>
      </w:r>
    </w:p>
    <w:p w14:paraId="3B5A558D" w14:textId="77777777" w:rsidR="00744D96" w:rsidRDefault="00744D96" w:rsidP="00744D96">
      <w:pPr>
        <w:pStyle w:val="Nadpis1"/>
        <w:shd w:val="clear" w:color="auto" w:fill="C0C0C0"/>
        <w:spacing w:before="0" w:after="0" w:line="400" w:lineRule="exact"/>
        <w:jc w:val="center"/>
        <w:rPr>
          <w:rFonts w:ascii="Arial" w:hAnsi="Arial"/>
          <w:b w:val="0"/>
          <w:bCs w:val="0"/>
          <w:caps/>
        </w:rPr>
      </w:pPr>
      <w:r>
        <w:rPr>
          <w:rFonts w:ascii="Arial" w:hAnsi="Arial"/>
          <w:b w:val="0"/>
          <w:bCs w:val="0"/>
          <w:caps/>
        </w:rPr>
        <w:t>Název pozice</w:t>
      </w:r>
    </w:p>
    <w:p w14:paraId="1390CECD" w14:textId="77777777" w:rsidR="00744D96" w:rsidRDefault="00744D96" w:rsidP="00744D96">
      <w:pPr>
        <w:pStyle w:val="Nadpis1"/>
        <w:shd w:val="clear" w:color="auto" w:fill="C0C0C0"/>
        <w:spacing w:before="0" w:after="0" w:line="400" w:lineRule="exact"/>
        <w:jc w:val="center"/>
        <w:rPr>
          <w:rFonts w:ascii="Arial" w:hAnsi="Arial"/>
        </w:rPr>
      </w:pPr>
      <w:r>
        <w:rPr>
          <w:rFonts w:ascii="Arial" w:hAnsi="Arial"/>
        </w:rPr>
        <w:t xml:space="preserve">Řešení objednávky č. </w:t>
      </w:r>
      <w:r w:rsidRPr="001166B5">
        <w:rPr>
          <w:rFonts w:ascii="Arial" w:hAnsi="Arial"/>
          <w:highlight w:val="yellow"/>
        </w:rPr>
        <w:t>XXX/XX</w:t>
      </w:r>
    </w:p>
    <w:p w14:paraId="355A5A60" w14:textId="77777777" w:rsidR="00744D96" w:rsidRDefault="00744D96" w:rsidP="00744D96"/>
    <w:p w14:paraId="3D5A9406" w14:textId="77777777" w:rsidR="00744D96" w:rsidRPr="00A02E8F" w:rsidRDefault="00744D96" w:rsidP="00744D96">
      <w:pPr>
        <w:rPr>
          <w:rFonts w:ascii="Arial" w:hAnsi="Arial" w:cs="Arial"/>
          <w:b/>
        </w:rPr>
      </w:pPr>
      <w:r w:rsidRPr="00A02E8F">
        <w:rPr>
          <w:rFonts w:ascii="Arial" w:hAnsi="Arial"/>
          <w:b/>
          <w:u w:val="single"/>
        </w:rPr>
        <w:t xml:space="preserve">1.   </w:t>
      </w:r>
      <w:r w:rsidRPr="00A02E8F">
        <w:rPr>
          <w:rFonts w:ascii="Arial" w:hAnsi="Arial" w:cs="Arial"/>
          <w:b/>
          <w:u w:val="single"/>
        </w:rPr>
        <w:t xml:space="preserve">Seznam </w:t>
      </w:r>
      <w:r w:rsidR="00A73484" w:rsidRPr="00A02E8F">
        <w:rPr>
          <w:rFonts w:ascii="Arial" w:hAnsi="Arial" w:cs="Arial"/>
          <w:b/>
          <w:u w:val="single"/>
        </w:rPr>
        <w:t>kandidátů pro</w:t>
      </w:r>
      <w:r w:rsidRPr="00A02E8F">
        <w:rPr>
          <w:rFonts w:ascii="Arial" w:hAnsi="Arial" w:cs="Arial"/>
          <w:b/>
          <w:u w:val="single"/>
        </w:rPr>
        <w:t xml:space="preserve"> pozici</w:t>
      </w:r>
    </w:p>
    <w:p w14:paraId="56ED7F72" w14:textId="77777777" w:rsidR="00744D96" w:rsidRPr="00466DB5" w:rsidRDefault="00744D96" w:rsidP="00744D96">
      <w:pPr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 xml:space="preserve"> </w:t>
      </w:r>
      <w:r>
        <w:rPr>
          <w:rFonts w:ascii="Arial" w:hAnsi="Arial"/>
          <w:sz w:val="20"/>
          <w:szCs w:val="20"/>
        </w:rPr>
        <w:t xml:space="preserve"> </w:t>
      </w:r>
    </w:p>
    <w:p w14:paraId="703F2D60" w14:textId="77777777" w:rsidR="00744D96" w:rsidRDefault="00744D96" w:rsidP="00744D96">
      <w:pPr>
        <w:rPr>
          <w:rFonts w:ascii="Arial" w:hAnsi="Arial"/>
          <w:sz w:val="20"/>
          <w:szCs w:val="20"/>
        </w:rPr>
      </w:pPr>
    </w:p>
    <w:p w14:paraId="42BCAA78" w14:textId="77777777" w:rsidR="00744D96" w:rsidRDefault="00744D96" w:rsidP="00744D96">
      <w:pPr>
        <w:pStyle w:val="Zkladntext2"/>
      </w:pPr>
      <w:r>
        <w:t xml:space="preserve">Prvotní identifikace </w:t>
      </w:r>
      <w:r w:rsidR="00A73484">
        <w:t>kandidátů</w:t>
      </w:r>
      <w:r>
        <w:t xml:space="preserve"> je provedena formou EČ (evidenční čísla </w:t>
      </w:r>
      <w:r w:rsidR="006C4E40">
        <w:t>zprostředkovatele</w:t>
      </w:r>
      <w:r>
        <w:t xml:space="preserve">). </w:t>
      </w:r>
      <w:r w:rsidR="00F70F12">
        <w:t>Zájemce</w:t>
      </w:r>
      <w:r>
        <w:t xml:space="preserve"> stvrzuje převzetí písemných prezentačních materiálů níže uvedených </w:t>
      </w:r>
      <w:r w:rsidR="00A73484">
        <w:t>kandidátů</w:t>
      </w:r>
      <w:r>
        <w:t>:</w:t>
      </w:r>
    </w:p>
    <w:p w14:paraId="5AE49B54" w14:textId="77777777" w:rsidR="00744D96" w:rsidRDefault="00744D96" w:rsidP="00744D96">
      <w:pPr>
        <w:rPr>
          <w:rFonts w:ascii="Arial" w:hAnsi="Arial"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"/>
        <w:gridCol w:w="1270"/>
        <w:gridCol w:w="627"/>
        <w:gridCol w:w="3550"/>
        <w:gridCol w:w="3217"/>
      </w:tblGrid>
      <w:tr w:rsidR="00744D96" w14:paraId="327A935B" w14:textId="77777777" w:rsidTr="006B4F6E">
        <w:tc>
          <w:tcPr>
            <w:tcW w:w="829" w:type="dxa"/>
            <w:vAlign w:val="center"/>
          </w:tcPr>
          <w:p w14:paraId="0F27C846" w14:textId="77777777" w:rsidR="00744D96" w:rsidRDefault="00744D96" w:rsidP="006B4F6E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043AE858" w14:textId="77777777" w:rsidR="00744D96" w:rsidRDefault="00744D96" w:rsidP="006B4F6E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POČET</w:t>
            </w:r>
          </w:p>
        </w:tc>
        <w:tc>
          <w:tcPr>
            <w:tcW w:w="1270" w:type="dxa"/>
            <w:vAlign w:val="center"/>
          </w:tcPr>
          <w:p w14:paraId="62F0334F" w14:textId="77777777" w:rsidR="00744D96" w:rsidRDefault="00744D96" w:rsidP="006B4F6E">
            <w:pPr>
              <w:jc w:val="center"/>
              <w:rPr>
                <w:rFonts w:ascii="Arial" w:hAnsi="Arial"/>
                <w:b/>
                <w:bCs/>
                <w:cap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aps/>
                <w:sz w:val="20"/>
                <w:szCs w:val="20"/>
              </w:rPr>
              <w:t>pozvání k</w:t>
            </w:r>
          </w:p>
          <w:p w14:paraId="33ED5882" w14:textId="77777777" w:rsidR="00744D96" w:rsidRDefault="00744D96" w:rsidP="006B4F6E">
            <w:pPr>
              <w:jc w:val="center"/>
              <w:rPr>
                <w:rFonts w:ascii="Arial" w:hAnsi="Arial"/>
                <w:b/>
                <w:bCs/>
                <w:cap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aps/>
                <w:sz w:val="20"/>
                <w:szCs w:val="20"/>
              </w:rPr>
              <w:t>interview</w:t>
            </w:r>
          </w:p>
        </w:tc>
        <w:tc>
          <w:tcPr>
            <w:tcW w:w="627" w:type="dxa"/>
            <w:vAlign w:val="center"/>
          </w:tcPr>
          <w:p w14:paraId="336941E7" w14:textId="77777777" w:rsidR="00744D96" w:rsidRDefault="00744D96" w:rsidP="006B4F6E">
            <w:pPr>
              <w:jc w:val="center"/>
              <w:rPr>
                <w:rFonts w:ascii="Arial" w:hAnsi="Arial"/>
                <w:b/>
                <w:bCs/>
                <w:caps/>
                <w:sz w:val="20"/>
                <w:szCs w:val="20"/>
              </w:rPr>
            </w:pPr>
          </w:p>
          <w:p w14:paraId="68120A1D" w14:textId="77777777" w:rsidR="00744D96" w:rsidRDefault="00744D96" w:rsidP="006B4F6E">
            <w:pPr>
              <w:jc w:val="center"/>
              <w:rPr>
                <w:rFonts w:ascii="Arial" w:hAnsi="Arial"/>
                <w:b/>
                <w:bCs/>
                <w:cap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aps/>
                <w:sz w:val="20"/>
                <w:szCs w:val="20"/>
              </w:rPr>
              <w:t>EČ</w:t>
            </w:r>
          </w:p>
        </w:tc>
        <w:tc>
          <w:tcPr>
            <w:tcW w:w="3550" w:type="dxa"/>
            <w:vAlign w:val="center"/>
          </w:tcPr>
          <w:p w14:paraId="171AFA84" w14:textId="77777777" w:rsidR="00744D96" w:rsidRDefault="00744D96" w:rsidP="006B4F6E">
            <w:pPr>
              <w:jc w:val="center"/>
              <w:rPr>
                <w:rFonts w:ascii="Arial" w:hAnsi="Arial"/>
                <w:b/>
                <w:bCs/>
                <w:caps/>
                <w:sz w:val="20"/>
                <w:szCs w:val="20"/>
              </w:rPr>
            </w:pPr>
          </w:p>
          <w:p w14:paraId="010956B9" w14:textId="77777777" w:rsidR="00744D96" w:rsidRDefault="00744D96" w:rsidP="006B4F6E">
            <w:pPr>
              <w:jc w:val="center"/>
              <w:rPr>
                <w:rFonts w:ascii="Arial" w:hAnsi="Arial"/>
                <w:b/>
                <w:bCs/>
                <w:cap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aps/>
                <w:sz w:val="20"/>
                <w:szCs w:val="20"/>
              </w:rPr>
              <w:t>titul, jméno, příjmení</w:t>
            </w:r>
          </w:p>
        </w:tc>
        <w:tc>
          <w:tcPr>
            <w:tcW w:w="3217" w:type="dxa"/>
            <w:vAlign w:val="center"/>
          </w:tcPr>
          <w:p w14:paraId="5E50B698" w14:textId="77777777" w:rsidR="00744D96" w:rsidRDefault="00744D96" w:rsidP="006B4F6E">
            <w:pPr>
              <w:jc w:val="center"/>
              <w:rPr>
                <w:rFonts w:ascii="Arial" w:hAnsi="Arial"/>
                <w:b/>
                <w:bCs/>
                <w:caps/>
                <w:sz w:val="20"/>
                <w:szCs w:val="20"/>
              </w:rPr>
            </w:pPr>
          </w:p>
          <w:p w14:paraId="5979D8AF" w14:textId="3859176C" w:rsidR="00744D96" w:rsidRDefault="00744D96" w:rsidP="006C4E40">
            <w:pPr>
              <w:jc w:val="center"/>
              <w:rPr>
                <w:rFonts w:ascii="Arial" w:hAnsi="Arial"/>
                <w:b/>
                <w:bCs/>
                <w:cap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aps/>
                <w:sz w:val="20"/>
                <w:szCs w:val="20"/>
              </w:rPr>
              <w:t xml:space="preserve">Vyjádření </w:t>
            </w:r>
            <w:r w:rsidR="006C4E40">
              <w:rPr>
                <w:rFonts w:ascii="Arial" w:hAnsi="Arial"/>
                <w:b/>
                <w:bCs/>
                <w:caps/>
                <w:sz w:val="20"/>
                <w:szCs w:val="20"/>
              </w:rPr>
              <w:t>ZPROSTŘEDKOVAT</w:t>
            </w:r>
            <w:r w:rsidR="0079020E">
              <w:rPr>
                <w:rFonts w:ascii="Arial" w:hAnsi="Arial"/>
                <w:b/>
                <w:bCs/>
                <w:caps/>
                <w:sz w:val="20"/>
                <w:szCs w:val="20"/>
              </w:rPr>
              <w:t>E</w:t>
            </w:r>
            <w:r w:rsidR="006C4E40">
              <w:rPr>
                <w:rFonts w:ascii="Arial" w:hAnsi="Arial"/>
                <w:b/>
                <w:bCs/>
                <w:caps/>
                <w:sz w:val="20"/>
                <w:szCs w:val="20"/>
              </w:rPr>
              <w:t>LE</w:t>
            </w:r>
          </w:p>
        </w:tc>
      </w:tr>
      <w:tr w:rsidR="00744D96" w14:paraId="1280ECF4" w14:textId="77777777" w:rsidTr="006B4F6E">
        <w:tc>
          <w:tcPr>
            <w:tcW w:w="829" w:type="dxa"/>
            <w:vAlign w:val="center"/>
          </w:tcPr>
          <w:p w14:paraId="2373E579" w14:textId="77777777" w:rsidR="00744D96" w:rsidRDefault="00744D96" w:rsidP="006B4F6E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30371D83" w14:textId="77777777" w:rsidR="00744D96" w:rsidRDefault="00744D96" w:rsidP="006B4F6E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  <w:tc>
          <w:tcPr>
            <w:tcW w:w="627" w:type="dxa"/>
            <w:vAlign w:val="bottom"/>
          </w:tcPr>
          <w:p w14:paraId="4D73FA2A" w14:textId="77777777" w:rsidR="00744D96" w:rsidRDefault="00744D96" w:rsidP="006B4F6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550" w:type="dxa"/>
            <w:vAlign w:val="bottom"/>
          </w:tcPr>
          <w:p w14:paraId="7550F359" w14:textId="77777777" w:rsidR="00744D96" w:rsidRDefault="00744D96" w:rsidP="006B4F6E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  <w:tc>
          <w:tcPr>
            <w:tcW w:w="3217" w:type="dxa"/>
          </w:tcPr>
          <w:p w14:paraId="3D949238" w14:textId="77777777" w:rsidR="00744D96" w:rsidRDefault="00744D96" w:rsidP="006B4F6E">
            <w:pPr>
              <w:rPr>
                <w:rFonts w:ascii="Arial" w:hAnsi="Arial"/>
                <w:sz w:val="20"/>
                <w:szCs w:val="20"/>
              </w:rPr>
            </w:pPr>
          </w:p>
          <w:p w14:paraId="07BA55F9" w14:textId="77777777" w:rsidR="00744D96" w:rsidRDefault="00744D96" w:rsidP="006B4F6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Doporučen k úvodnímu interview </w:t>
            </w:r>
          </w:p>
        </w:tc>
      </w:tr>
      <w:tr w:rsidR="00744D96" w14:paraId="4335FCC9" w14:textId="77777777" w:rsidTr="006B4F6E">
        <w:tc>
          <w:tcPr>
            <w:tcW w:w="829" w:type="dxa"/>
            <w:vAlign w:val="center"/>
          </w:tcPr>
          <w:p w14:paraId="770F08A8" w14:textId="77777777" w:rsidR="00744D96" w:rsidRDefault="00744D96" w:rsidP="006B4F6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16CC01D4" w14:textId="77777777" w:rsidR="00744D96" w:rsidRDefault="00744D96" w:rsidP="006B4F6E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  <w:tc>
          <w:tcPr>
            <w:tcW w:w="627" w:type="dxa"/>
            <w:vAlign w:val="bottom"/>
          </w:tcPr>
          <w:p w14:paraId="2B6EF1F7" w14:textId="77777777" w:rsidR="00744D96" w:rsidRDefault="00744D96" w:rsidP="006B4F6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550" w:type="dxa"/>
            <w:vAlign w:val="bottom"/>
          </w:tcPr>
          <w:p w14:paraId="5A45634D" w14:textId="77777777" w:rsidR="00744D96" w:rsidRDefault="00744D96" w:rsidP="006B4F6E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  <w:tc>
          <w:tcPr>
            <w:tcW w:w="3217" w:type="dxa"/>
          </w:tcPr>
          <w:p w14:paraId="32FF6142" w14:textId="77777777" w:rsidR="00744D96" w:rsidRDefault="00744D96" w:rsidP="006B4F6E">
            <w:pPr>
              <w:rPr>
                <w:rFonts w:ascii="Arial" w:hAnsi="Arial"/>
                <w:sz w:val="20"/>
                <w:szCs w:val="20"/>
              </w:rPr>
            </w:pPr>
          </w:p>
          <w:p w14:paraId="0A42E41E" w14:textId="77777777" w:rsidR="00744D96" w:rsidRDefault="00744D96" w:rsidP="006B4F6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Doporučen k úvodnímu interview</w:t>
            </w:r>
          </w:p>
        </w:tc>
      </w:tr>
      <w:tr w:rsidR="00744D96" w14:paraId="7FC64703" w14:textId="77777777" w:rsidTr="006B4F6E">
        <w:tc>
          <w:tcPr>
            <w:tcW w:w="829" w:type="dxa"/>
            <w:vAlign w:val="center"/>
          </w:tcPr>
          <w:p w14:paraId="092F731B" w14:textId="77777777" w:rsidR="00744D96" w:rsidRDefault="00744D96" w:rsidP="006B4F6E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  <w:tc>
          <w:tcPr>
            <w:tcW w:w="1270" w:type="dxa"/>
            <w:vAlign w:val="center"/>
          </w:tcPr>
          <w:p w14:paraId="7C5F7C3E" w14:textId="77777777" w:rsidR="00744D96" w:rsidRDefault="00744D96" w:rsidP="006B4F6E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  <w:tc>
          <w:tcPr>
            <w:tcW w:w="627" w:type="dxa"/>
            <w:vAlign w:val="bottom"/>
          </w:tcPr>
          <w:p w14:paraId="762E4185" w14:textId="77777777" w:rsidR="00744D96" w:rsidRDefault="00744D96" w:rsidP="006B4F6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550" w:type="dxa"/>
            <w:vAlign w:val="bottom"/>
          </w:tcPr>
          <w:p w14:paraId="679473D7" w14:textId="77777777" w:rsidR="00744D96" w:rsidRDefault="00744D96" w:rsidP="006B4F6E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  <w:tc>
          <w:tcPr>
            <w:tcW w:w="3217" w:type="dxa"/>
          </w:tcPr>
          <w:p w14:paraId="452CE7EE" w14:textId="77777777" w:rsidR="00744D96" w:rsidRDefault="00744D96" w:rsidP="006B4F6E">
            <w:pPr>
              <w:rPr>
                <w:rFonts w:ascii="Arial" w:hAnsi="Arial"/>
                <w:sz w:val="20"/>
                <w:szCs w:val="20"/>
              </w:rPr>
            </w:pPr>
          </w:p>
          <w:p w14:paraId="66CA73B8" w14:textId="77777777" w:rsidR="00744D96" w:rsidRDefault="00744D96" w:rsidP="006B4F6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Doporučen k úvodnímu interview</w:t>
            </w:r>
          </w:p>
        </w:tc>
      </w:tr>
      <w:tr w:rsidR="00744D96" w14:paraId="0A12894B" w14:textId="77777777" w:rsidTr="006B4F6E">
        <w:tc>
          <w:tcPr>
            <w:tcW w:w="829" w:type="dxa"/>
            <w:vAlign w:val="center"/>
          </w:tcPr>
          <w:p w14:paraId="749F30E1" w14:textId="77777777" w:rsidR="00744D96" w:rsidRDefault="00744D96" w:rsidP="006B4F6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1A230C12" w14:textId="77777777" w:rsidR="00744D96" w:rsidRDefault="00744D96" w:rsidP="006B4F6E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  <w:tc>
          <w:tcPr>
            <w:tcW w:w="627" w:type="dxa"/>
            <w:vAlign w:val="bottom"/>
          </w:tcPr>
          <w:p w14:paraId="4D92CA68" w14:textId="77777777" w:rsidR="00744D96" w:rsidRDefault="00744D96" w:rsidP="006B4F6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550" w:type="dxa"/>
            <w:vAlign w:val="bottom"/>
          </w:tcPr>
          <w:p w14:paraId="136BD6A5" w14:textId="77777777" w:rsidR="00744D96" w:rsidRDefault="00744D96" w:rsidP="006B4F6E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  <w:tc>
          <w:tcPr>
            <w:tcW w:w="3217" w:type="dxa"/>
          </w:tcPr>
          <w:p w14:paraId="2B1629C5" w14:textId="77777777" w:rsidR="00744D96" w:rsidRDefault="00744D96" w:rsidP="006B4F6E">
            <w:pPr>
              <w:rPr>
                <w:rFonts w:ascii="Arial" w:hAnsi="Arial"/>
                <w:sz w:val="20"/>
                <w:szCs w:val="20"/>
              </w:rPr>
            </w:pPr>
          </w:p>
          <w:p w14:paraId="0C4D3C64" w14:textId="77777777" w:rsidR="00744D96" w:rsidRDefault="00744D96" w:rsidP="006B4F6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Doporučen k úvodnímu interview</w:t>
            </w:r>
          </w:p>
        </w:tc>
      </w:tr>
    </w:tbl>
    <w:p w14:paraId="0429C83C" w14:textId="77777777" w:rsidR="00744D96" w:rsidRDefault="00744D96" w:rsidP="00744D96">
      <w:pPr>
        <w:pStyle w:val="Zhlav"/>
        <w:tabs>
          <w:tab w:val="clear" w:pos="4536"/>
          <w:tab w:val="clear" w:pos="9072"/>
        </w:tabs>
        <w:rPr>
          <w:rFonts w:ascii="Arial" w:hAnsi="Arial"/>
        </w:rPr>
      </w:pPr>
    </w:p>
    <w:p w14:paraId="51F34BEF" w14:textId="77777777" w:rsidR="00744D96" w:rsidRDefault="00744D96" w:rsidP="00744D96">
      <w:pPr>
        <w:rPr>
          <w:rFonts w:ascii="Arial" w:hAnsi="Arial"/>
          <w:b/>
          <w:u w:val="single"/>
        </w:rPr>
      </w:pPr>
      <w:r>
        <w:rPr>
          <w:rFonts w:ascii="Arial" w:hAnsi="Arial"/>
        </w:rPr>
        <w:tab/>
      </w:r>
      <w:r>
        <w:rPr>
          <w:rFonts w:ascii="Arial" w:hAnsi="Arial"/>
          <w:sz w:val="20"/>
          <w:szCs w:val="20"/>
        </w:rPr>
        <w:t xml:space="preserve"> </w:t>
      </w:r>
    </w:p>
    <w:p w14:paraId="7DB4FB1E" w14:textId="77777777" w:rsidR="00744D96" w:rsidRPr="00A02E8F" w:rsidRDefault="00744D96" w:rsidP="00744D96">
      <w:pPr>
        <w:pStyle w:val="Zhlav"/>
        <w:tabs>
          <w:tab w:val="clear" w:pos="4536"/>
          <w:tab w:val="clear" w:pos="9072"/>
        </w:tabs>
        <w:rPr>
          <w:rFonts w:ascii="Arial" w:hAnsi="Arial"/>
          <w:b/>
          <w:sz w:val="24"/>
          <w:u w:val="single"/>
        </w:rPr>
      </w:pPr>
      <w:r w:rsidRPr="00A02E8F">
        <w:rPr>
          <w:rFonts w:ascii="Arial" w:hAnsi="Arial"/>
          <w:b/>
          <w:sz w:val="24"/>
          <w:u w:val="single"/>
        </w:rPr>
        <w:t>2.    Honorář</w:t>
      </w:r>
      <w:r w:rsidRPr="00A02E8F">
        <w:rPr>
          <w:rFonts w:ascii="Arial" w:hAnsi="Arial"/>
          <w:b/>
          <w:sz w:val="24"/>
        </w:rPr>
        <w:tab/>
      </w:r>
      <w:r w:rsidRPr="00A02E8F">
        <w:rPr>
          <w:rFonts w:ascii="Arial" w:hAnsi="Arial"/>
          <w:b/>
          <w:sz w:val="24"/>
        </w:rPr>
        <w:tab/>
      </w:r>
    </w:p>
    <w:p w14:paraId="2312B24C" w14:textId="77777777" w:rsidR="00744D96" w:rsidRDefault="00744D96" w:rsidP="00744D96">
      <w:pPr>
        <w:ind w:left="360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 </w:t>
      </w:r>
    </w:p>
    <w:p w14:paraId="1F4EE5F4" w14:textId="54D07ECB" w:rsidR="00744D96" w:rsidRDefault="00744D96" w:rsidP="00744D96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Příloha smlouvy</w:t>
      </w:r>
      <w:r w:rsidR="00570770">
        <w:rPr>
          <w:rFonts w:ascii="Arial" w:hAnsi="Arial"/>
          <w:sz w:val="20"/>
          <w:szCs w:val="20"/>
        </w:rPr>
        <w:t xml:space="preserve"> dle čl. VI</w:t>
      </w:r>
    </w:p>
    <w:p w14:paraId="30D87B09" w14:textId="77777777" w:rsidR="00744D96" w:rsidRDefault="00744D96" w:rsidP="00744D96">
      <w:pPr>
        <w:rPr>
          <w:rFonts w:ascii="Arial" w:hAnsi="Arial"/>
          <w:b/>
          <w:sz w:val="20"/>
          <w:szCs w:val="20"/>
          <w:u w:val="single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"/>
        <w:gridCol w:w="3927"/>
        <w:gridCol w:w="2857"/>
        <w:gridCol w:w="2246"/>
      </w:tblGrid>
      <w:tr w:rsidR="00744D96" w14:paraId="2DB77DB1" w14:textId="77777777" w:rsidTr="00F70F12">
        <w:tc>
          <w:tcPr>
            <w:tcW w:w="963" w:type="dxa"/>
            <w:vAlign w:val="center"/>
          </w:tcPr>
          <w:p w14:paraId="7BF4E75A" w14:textId="77777777" w:rsidR="00744D96" w:rsidRDefault="00744D96" w:rsidP="006B4F6E">
            <w:pPr>
              <w:jc w:val="center"/>
              <w:rPr>
                <w:rFonts w:ascii="Arial" w:hAnsi="Arial"/>
                <w:b/>
                <w:bCs/>
                <w:cap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aps/>
                <w:sz w:val="20"/>
                <w:szCs w:val="20"/>
              </w:rPr>
              <w:t>dílčí</w:t>
            </w:r>
          </w:p>
          <w:p w14:paraId="7D5C54CA" w14:textId="77777777" w:rsidR="00744D96" w:rsidRDefault="00744D96" w:rsidP="006B4F6E">
            <w:pPr>
              <w:jc w:val="center"/>
              <w:rPr>
                <w:rFonts w:ascii="Arial" w:hAnsi="Arial"/>
                <w:b/>
                <w:bCs/>
                <w:cap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aps/>
                <w:sz w:val="20"/>
                <w:szCs w:val="20"/>
              </w:rPr>
              <w:t>plnění</w:t>
            </w:r>
          </w:p>
        </w:tc>
        <w:tc>
          <w:tcPr>
            <w:tcW w:w="3927" w:type="dxa"/>
            <w:vAlign w:val="center"/>
          </w:tcPr>
          <w:p w14:paraId="5A2DB534" w14:textId="77777777" w:rsidR="00744D96" w:rsidRDefault="00744D96" w:rsidP="006B4F6E">
            <w:pPr>
              <w:jc w:val="center"/>
              <w:rPr>
                <w:rFonts w:ascii="Arial" w:hAnsi="Arial"/>
                <w:b/>
                <w:bCs/>
                <w:caps/>
                <w:sz w:val="20"/>
                <w:szCs w:val="20"/>
              </w:rPr>
            </w:pPr>
          </w:p>
          <w:p w14:paraId="268D746B" w14:textId="77777777" w:rsidR="00744D96" w:rsidRDefault="00744D96" w:rsidP="006B4F6E">
            <w:pPr>
              <w:jc w:val="center"/>
              <w:rPr>
                <w:rFonts w:ascii="Arial" w:hAnsi="Arial"/>
                <w:b/>
                <w:bCs/>
                <w:cap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aps/>
                <w:sz w:val="20"/>
                <w:szCs w:val="20"/>
              </w:rPr>
              <w:t>předmět fakturace</w:t>
            </w:r>
          </w:p>
        </w:tc>
        <w:tc>
          <w:tcPr>
            <w:tcW w:w="2857" w:type="dxa"/>
            <w:vAlign w:val="center"/>
          </w:tcPr>
          <w:p w14:paraId="1BB7EF43" w14:textId="77777777" w:rsidR="00744D96" w:rsidRDefault="00744D96" w:rsidP="006B4F6E">
            <w:pPr>
              <w:jc w:val="center"/>
              <w:rPr>
                <w:rFonts w:ascii="Arial" w:hAnsi="Arial"/>
                <w:b/>
                <w:bCs/>
                <w:cap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aps/>
                <w:sz w:val="20"/>
                <w:szCs w:val="20"/>
              </w:rPr>
              <w:t>datum uskutečnění zdanitelného plnění</w:t>
            </w:r>
          </w:p>
        </w:tc>
        <w:tc>
          <w:tcPr>
            <w:tcW w:w="2246" w:type="dxa"/>
            <w:vAlign w:val="center"/>
          </w:tcPr>
          <w:p w14:paraId="7A628E44" w14:textId="77777777" w:rsidR="00744D96" w:rsidRDefault="00744D96" w:rsidP="006B4F6E">
            <w:pPr>
              <w:jc w:val="center"/>
              <w:rPr>
                <w:rFonts w:ascii="Arial" w:hAnsi="Arial"/>
                <w:b/>
                <w:bCs/>
                <w:caps/>
                <w:sz w:val="20"/>
                <w:szCs w:val="20"/>
              </w:rPr>
            </w:pPr>
          </w:p>
          <w:p w14:paraId="31F8B7FF" w14:textId="77777777" w:rsidR="00744D96" w:rsidRDefault="00744D96" w:rsidP="006B4F6E">
            <w:pPr>
              <w:jc w:val="center"/>
              <w:rPr>
                <w:rFonts w:ascii="Arial" w:hAnsi="Arial"/>
                <w:b/>
                <w:bCs/>
                <w:caps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b/>
                <w:bCs/>
                <w:caps/>
                <w:sz w:val="20"/>
                <w:szCs w:val="20"/>
              </w:rPr>
              <w:t>částka  bez</w:t>
            </w:r>
            <w:proofErr w:type="gramEnd"/>
            <w:r>
              <w:rPr>
                <w:rFonts w:ascii="Arial" w:hAnsi="Arial"/>
                <w:b/>
                <w:bCs/>
                <w:caps/>
                <w:sz w:val="20"/>
                <w:szCs w:val="20"/>
              </w:rPr>
              <w:t xml:space="preserve"> DPH</w:t>
            </w:r>
          </w:p>
        </w:tc>
      </w:tr>
      <w:tr w:rsidR="00744D96" w14:paraId="6D2044B4" w14:textId="77777777" w:rsidTr="00F70F12">
        <w:tc>
          <w:tcPr>
            <w:tcW w:w="963" w:type="dxa"/>
            <w:vAlign w:val="center"/>
          </w:tcPr>
          <w:p w14:paraId="735DB0C9" w14:textId="77777777" w:rsidR="00744D96" w:rsidRDefault="00744D96" w:rsidP="006B4F6E">
            <w:pPr>
              <w:rPr>
                <w:rFonts w:ascii="Arial" w:hAnsi="Arial"/>
                <w:sz w:val="20"/>
                <w:szCs w:val="20"/>
              </w:rPr>
            </w:pPr>
          </w:p>
          <w:p w14:paraId="6C5405C7" w14:textId="77777777" w:rsidR="00744D96" w:rsidRDefault="00744D96" w:rsidP="006B4F6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27" w:type="dxa"/>
            <w:vAlign w:val="center"/>
          </w:tcPr>
          <w:p w14:paraId="6E6E9FBF" w14:textId="77777777" w:rsidR="00744D96" w:rsidRDefault="00744D96" w:rsidP="006B4F6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Organizace a příprava behaviorálních rozhovorů</w:t>
            </w:r>
          </w:p>
        </w:tc>
        <w:tc>
          <w:tcPr>
            <w:tcW w:w="2857" w:type="dxa"/>
            <w:vAlign w:val="center"/>
          </w:tcPr>
          <w:p w14:paraId="24F3575A" w14:textId="77777777" w:rsidR="00744D96" w:rsidRDefault="00744D96" w:rsidP="006B4F6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Den konání </w:t>
            </w:r>
          </w:p>
        </w:tc>
        <w:tc>
          <w:tcPr>
            <w:tcW w:w="2246" w:type="dxa"/>
          </w:tcPr>
          <w:p w14:paraId="266AE001" w14:textId="77777777" w:rsidR="00744D96" w:rsidRDefault="00744D96" w:rsidP="006B4F6E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44D96" w14:paraId="2C91555A" w14:textId="77777777" w:rsidTr="00F70F12">
        <w:tc>
          <w:tcPr>
            <w:tcW w:w="963" w:type="dxa"/>
            <w:vAlign w:val="center"/>
          </w:tcPr>
          <w:p w14:paraId="09F88C07" w14:textId="77777777" w:rsidR="00744D96" w:rsidRDefault="00744D96" w:rsidP="006B4F6E">
            <w:pPr>
              <w:rPr>
                <w:rFonts w:ascii="Arial" w:hAnsi="Arial"/>
                <w:sz w:val="20"/>
                <w:szCs w:val="20"/>
              </w:rPr>
            </w:pPr>
          </w:p>
          <w:p w14:paraId="1F20ABE8" w14:textId="77777777" w:rsidR="00744D96" w:rsidRDefault="00744D96" w:rsidP="006B4F6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</w:t>
            </w:r>
          </w:p>
        </w:tc>
        <w:tc>
          <w:tcPr>
            <w:tcW w:w="3927" w:type="dxa"/>
            <w:vAlign w:val="center"/>
          </w:tcPr>
          <w:p w14:paraId="436FA212" w14:textId="77777777" w:rsidR="00744D96" w:rsidRDefault="00744D96" w:rsidP="006B4F6E">
            <w:pPr>
              <w:rPr>
                <w:rFonts w:ascii="Arial" w:hAnsi="Arial"/>
                <w:sz w:val="20"/>
                <w:szCs w:val="20"/>
              </w:rPr>
            </w:pPr>
          </w:p>
          <w:p w14:paraId="2CA96E9F" w14:textId="77777777" w:rsidR="00744D96" w:rsidRDefault="0007797E" w:rsidP="00A73484">
            <w:pPr>
              <w:rPr>
                <w:rFonts w:ascii="Arial" w:hAnsi="Arial"/>
                <w:sz w:val="20"/>
                <w:szCs w:val="20"/>
              </w:rPr>
            </w:pPr>
            <w:r w:rsidRPr="00203D5B">
              <w:rPr>
                <w:rFonts w:ascii="Arial" w:hAnsi="Arial"/>
                <w:sz w:val="20"/>
                <w:szCs w:val="20"/>
              </w:rPr>
              <w:t>Vznik pracovního poměr</w:t>
            </w:r>
            <w:r w:rsidR="008E3B2C" w:rsidRPr="00203D5B">
              <w:rPr>
                <w:rFonts w:ascii="Arial" w:hAnsi="Arial"/>
                <w:sz w:val="20"/>
                <w:szCs w:val="20"/>
              </w:rPr>
              <w:t>u</w:t>
            </w:r>
            <w:r w:rsidR="00744D96" w:rsidRPr="00203D5B">
              <w:rPr>
                <w:rFonts w:ascii="Arial" w:hAnsi="Arial"/>
                <w:sz w:val="20"/>
                <w:szCs w:val="20"/>
              </w:rPr>
              <w:t xml:space="preserve"> vybraného </w:t>
            </w:r>
            <w:r w:rsidR="00A73484" w:rsidRPr="00203D5B">
              <w:rPr>
                <w:rFonts w:ascii="Arial" w:hAnsi="Arial"/>
                <w:sz w:val="20"/>
                <w:szCs w:val="20"/>
              </w:rPr>
              <w:t>kandidáta</w:t>
            </w:r>
            <w:r w:rsidR="00F70F12" w:rsidRPr="00203D5B">
              <w:rPr>
                <w:rFonts w:ascii="Arial" w:hAnsi="Arial"/>
                <w:sz w:val="20"/>
                <w:szCs w:val="20"/>
              </w:rPr>
              <w:t xml:space="preserve"> (nebo jiného smluvního vztahu</w:t>
            </w:r>
            <w:r w:rsidR="00F70F12">
              <w:rPr>
                <w:rFonts w:ascii="Arial" w:hAnsi="Arial"/>
                <w:sz w:val="20"/>
                <w:szCs w:val="20"/>
              </w:rPr>
              <w:t>)</w:t>
            </w:r>
          </w:p>
        </w:tc>
        <w:tc>
          <w:tcPr>
            <w:tcW w:w="2857" w:type="dxa"/>
            <w:vAlign w:val="center"/>
          </w:tcPr>
          <w:p w14:paraId="7B059AAE" w14:textId="77777777" w:rsidR="00744D96" w:rsidRDefault="00744D96" w:rsidP="006B4F6E">
            <w:pPr>
              <w:rPr>
                <w:rFonts w:ascii="Arial" w:hAnsi="Arial"/>
                <w:sz w:val="20"/>
                <w:szCs w:val="20"/>
              </w:rPr>
            </w:pPr>
            <w:r w:rsidRPr="00F70F12">
              <w:rPr>
                <w:rFonts w:ascii="Arial" w:hAnsi="Arial"/>
                <w:sz w:val="20"/>
                <w:szCs w:val="20"/>
              </w:rPr>
              <w:t xml:space="preserve">Den </w:t>
            </w:r>
            <w:r w:rsidR="008E3B2C" w:rsidRPr="00F70F12">
              <w:rPr>
                <w:rFonts w:ascii="Arial" w:hAnsi="Arial"/>
                <w:sz w:val="20"/>
                <w:szCs w:val="20"/>
              </w:rPr>
              <w:t>vzniku</w:t>
            </w:r>
          </w:p>
          <w:p w14:paraId="210C0C02" w14:textId="77777777" w:rsidR="00744D96" w:rsidRDefault="00F70F12" w:rsidP="006B4F6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smluvního vztahu</w:t>
            </w:r>
          </w:p>
        </w:tc>
        <w:tc>
          <w:tcPr>
            <w:tcW w:w="2246" w:type="dxa"/>
            <w:vAlign w:val="center"/>
          </w:tcPr>
          <w:p w14:paraId="663579DF" w14:textId="77777777" w:rsidR="00744D96" w:rsidRDefault="00744D96" w:rsidP="006B4F6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Kč</w:t>
            </w:r>
          </w:p>
        </w:tc>
      </w:tr>
      <w:tr w:rsidR="00744D96" w14:paraId="6E278654" w14:textId="77777777" w:rsidTr="00F70F12">
        <w:tc>
          <w:tcPr>
            <w:tcW w:w="963" w:type="dxa"/>
            <w:vAlign w:val="center"/>
          </w:tcPr>
          <w:p w14:paraId="5E842267" w14:textId="77777777" w:rsidR="00744D96" w:rsidRDefault="00744D96" w:rsidP="006B4F6E">
            <w:pPr>
              <w:rPr>
                <w:rFonts w:ascii="Arial" w:hAnsi="Arial"/>
                <w:sz w:val="20"/>
                <w:szCs w:val="20"/>
              </w:rPr>
            </w:pPr>
          </w:p>
          <w:p w14:paraId="0E28B8EA" w14:textId="77777777" w:rsidR="00744D96" w:rsidRDefault="00744D96" w:rsidP="006B4F6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</w:t>
            </w:r>
          </w:p>
        </w:tc>
        <w:tc>
          <w:tcPr>
            <w:tcW w:w="3927" w:type="dxa"/>
            <w:vAlign w:val="center"/>
          </w:tcPr>
          <w:p w14:paraId="4B4AA746" w14:textId="77777777" w:rsidR="00744D96" w:rsidRDefault="00744D96" w:rsidP="006B4F6E">
            <w:pPr>
              <w:rPr>
                <w:rFonts w:ascii="Arial" w:hAnsi="Arial"/>
                <w:sz w:val="20"/>
                <w:szCs w:val="20"/>
              </w:rPr>
            </w:pPr>
          </w:p>
          <w:p w14:paraId="0A000019" w14:textId="77777777" w:rsidR="00744D96" w:rsidRDefault="00744D96" w:rsidP="006B4F6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Úspěšné ukončení zkušební doby</w:t>
            </w:r>
          </w:p>
        </w:tc>
        <w:tc>
          <w:tcPr>
            <w:tcW w:w="2857" w:type="dxa"/>
            <w:vAlign w:val="center"/>
          </w:tcPr>
          <w:p w14:paraId="3D10867D" w14:textId="77777777" w:rsidR="00744D96" w:rsidRDefault="00744D96" w:rsidP="006B4F6E">
            <w:pPr>
              <w:rPr>
                <w:rFonts w:ascii="Arial" w:hAnsi="Arial"/>
                <w:sz w:val="20"/>
                <w:szCs w:val="20"/>
              </w:rPr>
            </w:pPr>
          </w:p>
          <w:p w14:paraId="3E044739" w14:textId="77777777" w:rsidR="00744D96" w:rsidRDefault="00744D96" w:rsidP="006B4F6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Den ukončení tříměsíční ZD </w:t>
            </w:r>
          </w:p>
        </w:tc>
        <w:tc>
          <w:tcPr>
            <w:tcW w:w="2246" w:type="dxa"/>
            <w:vAlign w:val="center"/>
          </w:tcPr>
          <w:p w14:paraId="452D1911" w14:textId="77777777" w:rsidR="00744D96" w:rsidRDefault="00744D96" w:rsidP="006B4F6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Kč</w:t>
            </w:r>
          </w:p>
        </w:tc>
      </w:tr>
    </w:tbl>
    <w:p w14:paraId="7D592698" w14:textId="77777777" w:rsidR="00744D96" w:rsidRDefault="00744D96" w:rsidP="00744D96">
      <w:pPr>
        <w:rPr>
          <w:rFonts w:ascii="Arial" w:hAnsi="Arial"/>
          <w:b/>
          <w:szCs w:val="20"/>
          <w:u w:val="single"/>
        </w:rPr>
      </w:pPr>
    </w:p>
    <w:p w14:paraId="5B5FF13E" w14:textId="77777777" w:rsidR="00C90D5B" w:rsidRPr="00C90D5B" w:rsidRDefault="00C90D5B" w:rsidP="00744D96">
      <w:pPr>
        <w:rPr>
          <w:rFonts w:ascii="Arial" w:hAnsi="Arial"/>
          <w:sz w:val="20"/>
          <w:szCs w:val="20"/>
        </w:rPr>
      </w:pPr>
    </w:p>
    <w:p w14:paraId="0AB6AB72" w14:textId="77777777" w:rsidR="00744D96" w:rsidRDefault="00744D96" w:rsidP="00744D96">
      <w:pPr>
        <w:rPr>
          <w:rFonts w:ascii="Arial" w:hAnsi="Arial"/>
          <w:szCs w:val="20"/>
        </w:rPr>
      </w:pPr>
      <w:r>
        <w:rPr>
          <w:rFonts w:ascii="Arial" w:hAnsi="Arial"/>
          <w:b/>
          <w:szCs w:val="20"/>
          <w:u w:val="single"/>
        </w:rPr>
        <w:t>3.   Poznámky</w:t>
      </w:r>
      <w:r>
        <w:rPr>
          <w:rFonts w:ascii="Arial" w:hAnsi="Arial"/>
          <w:szCs w:val="20"/>
        </w:rPr>
        <w:t xml:space="preserve"> </w:t>
      </w:r>
    </w:p>
    <w:p w14:paraId="1CDBF8AD" w14:textId="77777777" w:rsidR="00744D96" w:rsidRDefault="00744D96" w:rsidP="00744D96"/>
    <w:p w14:paraId="3DDFCA88" w14:textId="77777777" w:rsidR="00C36E8A" w:rsidRDefault="00C36E8A" w:rsidP="00C36E8A">
      <w:pPr>
        <w:jc w:val="both"/>
        <w:rPr>
          <w:rFonts w:ascii="Arial" w:hAnsi="Arial" w:cs="Arial"/>
          <w:sz w:val="22"/>
          <w:szCs w:val="22"/>
        </w:rPr>
      </w:pPr>
    </w:p>
    <w:p w14:paraId="4D699A66" w14:textId="77777777" w:rsidR="00C36E8A" w:rsidRDefault="00C36E8A" w:rsidP="00C36E8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----------------------------          </w:t>
      </w:r>
      <w:r w:rsidR="00FE6B0F">
        <w:rPr>
          <w:rFonts w:ascii="Arial" w:hAnsi="Arial" w:cs="Arial"/>
          <w:sz w:val="20"/>
        </w:rPr>
        <w:t xml:space="preserve">                             </w:t>
      </w:r>
      <w:r>
        <w:rPr>
          <w:rFonts w:ascii="Arial" w:hAnsi="Arial" w:cs="Arial"/>
          <w:sz w:val="20"/>
        </w:rPr>
        <w:t>-----------------</w:t>
      </w:r>
      <w:r w:rsidR="00C95905">
        <w:rPr>
          <w:rFonts w:ascii="Arial" w:hAnsi="Arial" w:cs="Arial"/>
          <w:sz w:val="20"/>
        </w:rPr>
        <w:t>-----</w:t>
      </w:r>
      <w:r>
        <w:rPr>
          <w:rFonts w:ascii="Arial" w:hAnsi="Arial" w:cs="Arial"/>
          <w:sz w:val="20"/>
        </w:rPr>
        <w:t>-----------                                 ----------------------------</w:t>
      </w:r>
    </w:p>
    <w:p w14:paraId="67551079" w14:textId="77777777" w:rsidR="00C36E8A" w:rsidRDefault="00C36E8A" w:rsidP="00C36E8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</w:t>
      </w:r>
      <w:proofErr w:type="gramStart"/>
      <w:r>
        <w:rPr>
          <w:rFonts w:ascii="Arial" w:hAnsi="Arial" w:cs="Arial"/>
          <w:sz w:val="20"/>
        </w:rPr>
        <w:t>zprostředkovatel                                             místo</w:t>
      </w:r>
      <w:proofErr w:type="gramEnd"/>
      <w:r>
        <w:rPr>
          <w:rFonts w:ascii="Arial" w:hAnsi="Arial" w:cs="Arial"/>
          <w:sz w:val="20"/>
        </w:rPr>
        <w:t xml:space="preserve"> a datum podpisu                               </w:t>
      </w:r>
      <w:r w:rsidR="00D22236">
        <w:rPr>
          <w:rFonts w:ascii="Arial" w:hAnsi="Arial" w:cs="Arial"/>
          <w:sz w:val="20"/>
        </w:rPr>
        <w:t xml:space="preserve">    </w:t>
      </w:r>
      <w:r>
        <w:rPr>
          <w:rFonts w:ascii="Arial" w:hAnsi="Arial" w:cs="Arial"/>
          <w:sz w:val="20"/>
        </w:rPr>
        <w:t xml:space="preserve">       zájemce</w:t>
      </w:r>
    </w:p>
    <w:p w14:paraId="4565CE7E" w14:textId="77777777" w:rsidR="00C36E8A" w:rsidRDefault="00C95905" w:rsidP="00C36E8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sectPr w:rsidR="00C36E8A" w:rsidSect="004515D6">
      <w:headerReference w:type="default" r:id="rId7"/>
      <w:pgSz w:w="12240" w:h="15840" w:code="1"/>
      <w:pgMar w:top="1258" w:right="902" w:bottom="720" w:left="1134" w:header="709" w:footer="709" w:gutter="0"/>
      <w:cols w:space="708"/>
      <w:noEndnote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38C690D" w16cex:dateUtc="2026-01-09T14:48:00Z"/>
  <w16cex:commentExtensible w16cex:durableId="78F1972B" w16cex:dateUtc="2026-01-09T14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5E9531E" w16cid:durableId="65E9531E"/>
  <w16cid:commentId w16cid:paraId="6BDC2656" w16cid:durableId="6BDC2656"/>
  <w16cid:commentId w16cid:paraId="33685D52" w16cid:durableId="738C690D"/>
  <w16cid:commentId w16cid:paraId="48DE4FEA" w16cid:durableId="78F1972B"/>
  <w16cid:commentId w16cid:paraId="7BA94274" w16cid:durableId="7BA9427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819768" w14:textId="77777777" w:rsidR="009D1CD7" w:rsidRDefault="009D1CD7">
      <w:r>
        <w:separator/>
      </w:r>
    </w:p>
  </w:endnote>
  <w:endnote w:type="continuationSeparator" w:id="0">
    <w:p w14:paraId="4BF71566" w14:textId="77777777" w:rsidR="009D1CD7" w:rsidRDefault="009D1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722F5B" w14:textId="77777777" w:rsidR="009D1CD7" w:rsidRDefault="009D1CD7">
      <w:r>
        <w:separator/>
      </w:r>
    </w:p>
  </w:footnote>
  <w:footnote w:type="continuationSeparator" w:id="0">
    <w:p w14:paraId="4A9652FD" w14:textId="77777777" w:rsidR="009D1CD7" w:rsidRDefault="009D1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21497" w14:textId="77777777" w:rsidR="00EE1F01" w:rsidRDefault="00EE1F01" w:rsidP="006B4F6E">
    <w:pPr>
      <w:jc w:val="center"/>
      <w:rPr>
        <w:rFonts w:ascii="Arial" w:hAnsi="Arial" w:cs="Arial"/>
        <w:sz w:val="20"/>
        <w:szCs w:val="20"/>
      </w:rPr>
    </w:pPr>
    <w:proofErr w:type="spellStart"/>
    <w:r w:rsidRPr="00D3008A">
      <w:rPr>
        <w:rFonts w:ascii="Arial" w:hAnsi="Arial" w:cs="Arial"/>
        <w:b/>
        <w:sz w:val="20"/>
        <w:szCs w:val="20"/>
      </w:rPr>
      <w:t>Specialist</w:t>
    </w:r>
    <w:proofErr w:type="spellEnd"/>
    <w:r w:rsidRPr="00D3008A">
      <w:rPr>
        <w:rFonts w:ascii="Arial" w:hAnsi="Arial" w:cs="Arial"/>
        <w:b/>
        <w:sz w:val="20"/>
        <w:szCs w:val="20"/>
      </w:rPr>
      <w:t xml:space="preserve"> </w:t>
    </w:r>
    <w:proofErr w:type="spellStart"/>
    <w:r w:rsidRPr="00D3008A">
      <w:rPr>
        <w:rFonts w:ascii="Arial" w:hAnsi="Arial" w:cs="Arial"/>
        <w:b/>
        <w:sz w:val="20"/>
        <w:szCs w:val="20"/>
      </w:rPr>
      <w:t>Service</w:t>
    </w:r>
    <w:proofErr w:type="spellEnd"/>
    <w:r w:rsidRPr="00D3008A">
      <w:rPr>
        <w:rFonts w:ascii="Arial" w:hAnsi="Arial" w:cs="Arial"/>
        <w:b/>
        <w:sz w:val="20"/>
        <w:szCs w:val="20"/>
      </w:rPr>
      <w:t xml:space="preserve">, s. r. o., </w:t>
    </w:r>
    <w:r w:rsidRPr="00D3008A">
      <w:rPr>
        <w:rFonts w:ascii="Arial" w:hAnsi="Arial" w:cs="Arial"/>
        <w:sz w:val="20"/>
        <w:szCs w:val="20"/>
      </w:rPr>
      <w:t>Výstavní 8, 709 00 Ostrava-Mariánské Hory</w:t>
    </w:r>
  </w:p>
  <w:p w14:paraId="2CCCB914" w14:textId="77777777" w:rsidR="00EE1F01" w:rsidRPr="00D3008A" w:rsidRDefault="00EE1F01" w:rsidP="006B4F6E">
    <w:pPr>
      <w:jc w:val="center"/>
      <w:rPr>
        <w:rFonts w:ascii="Arial" w:hAnsi="Arial" w:cs="Arial"/>
        <w:sz w:val="20"/>
        <w:szCs w:val="20"/>
      </w:rPr>
    </w:pPr>
  </w:p>
  <w:p w14:paraId="44E4EE09" w14:textId="77777777" w:rsidR="00EE1F01" w:rsidRPr="00896C3F" w:rsidRDefault="00EE1F01" w:rsidP="006B4F6E">
    <w:pPr>
      <w:pBdr>
        <w:bottom w:val="single" w:sz="12" w:space="1" w:color="auto"/>
      </w:pBdr>
      <w:jc w:val="center"/>
    </w:pPr>
    <w:r>
      <w:rPr>
        <w:noProof/>
      </w:rPr>
      <w:drawing>
        <wp:inline distT="0" distB="0" distL="0" distR="0" wp14:anchorId="4A2E72A0" wp14:editId="72F0478D">
          <wp:extent cx="3238500" cy="714375"/>
          <wp:effectExtent l="0" t="0" r="0" b="9525"/>
          <wp:docPr id="3" name="obrázek 3" descr="SpS 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pS 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8CAAD6" w14:textId="77777777" w:rsidR="00EE1F01" w:rsidRPr="00FC620B" w:rsidRDefault="009D1CD7" w:rsidP="006B4F6E">
    <w:pPr>
      <w:pBdr>
        <w:bottom w:val="single" w:sz="12" w:space="1" w:color="auto"/>
      </w:pBdr>
      <w:jc w:val="center"/>
    </w:pPr>
    <w:hyperlink r:id="rId2" w:history="1"/>
  </w:p>
  <w:p w14:paraId="388285DF" w14:textId="77777777" w:rsidR="00EE1F01" w:rsidRPr="00A4404E" w:rsidRDefault="00EE1F01" w:rsidP="006B4F6E">
    <w:pPr>
      <w:pStyle w:val="Zhlav"/>
    </w:pPr>
  </w:p>
  <w:p w14:paraId="02568359" w14:textId="77777777" w:rsidR="00EE1F01" w:rsidRDefault="00EE1F01">
    <w:pPr>
      <w:pStyle w:val="Zhlav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B1E60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081FEB"/>
    <w:multiLevelType w:val="multilevel"/>
    <w:tmpl w:val="654A43CE"/>
    <w:lvl w:ilvl="0">
      <w:start w:val="11"/>
      <w:numFmt w:val="decimal"/>
      <w:lvlText w:val="%1"/>
      <w:lvlJc w:val="left"/>
      <w:pPr>
        <w:ind w:left="435" w:hanging="435"/>
      </w:pPr>
      <w:rPr>
        <w:rFonts w:ascii="Tahoma" w:eastAsia="Tahoma" w:hAnsi="Tahoma" w:cs="Tahoma"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ascii="Tahoma" w:eastAsia="Tahoma" w:hAnsi="Tahoma" w:cs="Tahom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ahoma" w:eastAsia="Tahoma" w:hAnsi="Tahoma" w:cs="Tahom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ahoma" w:eastAsia="Tahoma" w:hAnsi="Tahoma" w:cs="Tahom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ahoma" w:eastAsia="Tahoma" w:hAnsi="Tahoma" w:cs="Tahom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ahoma" w:eastAsia="Tahoma" w:hAnsi="Tahoma" w:cs="Tahom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ahoma" w:eastAsia="Tahoma" w:hAnsi="Tahoma" w:cs="Tahom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ahoma" w:eastAsia="Tahoma" w:hAnsi="Tahoma" w:cs="Tahom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ahoma" w:eastAsia="Tahoma" w:hAnsi="Tahoma" w:cs="Tahoma" w:hint="default"/>
      </w:rPr>
    </w:lvl>
  </w:abstractNum>
  <w:abstractNum w:abstractNumId="2" w15:restartNumberingAfterBreak="0">
    <w:nsid w:val="0F7E188B"/>
    <w:multiLevelType w:val="hybridMultilevel"/>
    <w:tmpl w:val="7B8AEF1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1AD548D"/>
    <w:multiLevelType w:val="hybridMultilevel"/>
    <w:tmpl w:val="71509EC8"/>
    <w:lvl w:ilvl="0" w:tplc="033ED35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40830E8"/>
    <w:multiLevelType w:val="hybridMultilevel"/>
    <w:tmpl w:val="C42EC8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D22EE"/>
    <w:multiLevelType w:val="hybridMultilevel"/>
    <w:tmpl w:val="B23667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F61021"/>
    <w:multiLevelType w:val="hybridMultilevel"/>
    <w:tmpl w:val="3B3852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240A1D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02240B0"/>
    <w:multiLevelType w:val="multilevel"/>
    <w:tmpl w:val="B296A82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029613D"/>
    <w:multiLevelType w:val="hybridMultilevel"/>
    <w:tmpl w:val="A216C0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E64BD6"/>
    <w:multiLevelType w:val="hybridMultilevel"/>
    <w:tmpl w:val="A386F980"/>
    <w:lvl w:ilvl="0" w:tplc="6E02E216">
      <w:start w:val="1"/>
      <w:numFmt w:val="upperRoman"/>
      <w:pStyle w:val="Nadpis5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17826D4">
      <w:numFmt w:val="none"/>
      <w:lvlText w:val=""/>
      <w:lvlJc w:val="left"/>
      <w:pPr>
        <w:tabs>
          <w:tab w:val="num" w:pos="360"/>
        </w:tabs>
      </w:pPr>
    </w:lvl>
    <w:lvl w:ilvl="2" w:tplc="D9ECB136">
      <w:numFmt w:val="none"/>
      <w:lvlText w:val=""/>
      <w:lvlJc w:val="left"/>
      <w:pPr>
        <w:tabs>
          <w:tab w:val="num" w:pos="360"/>
        </w:tabs>
      </w:pPr>
    </w:lvl>
    <w:lvl w:ilvl="3" w:tplc="03BA4048">
      <w:numFmt w:val="none"/>
      <w:lvlText w:val=""/>
      <w:lvlJc w:val="left"/>
      <w:pPr>
        <w:tabs>
          <w:tab w:val="num" w:pos="360"/>
        </w:tabs>
      </w:pPr>
    </w:lvl>
    <w:lvl w:ilvl="4" w:tplc="6BE21A32">
      <w:numFmt w:val="none"/>
      <w:lvlText w:val=""/>
      <w:lvlJc w:val="left"/>
      <w:pPr>
        <w:tabs>
          <w:tab w:val="num" w:pos="360"/>
        </w:tabs>
      </w:pPr>
    </w:lvl>
    <w:lvl w:ilvl="5" w:tplc="2F4CD088">
      <w:numFmt w:val="none"/>
      <w:lvlText w:val=""/>
      <w:lvlJc w:val="left"/>
      <w:pPr>
        <w:tabs>
          <w:tab w:val="num" w:pos="360"/>
        </w:tabs>
      </w:pPr>
    </w:lvl>
    <w:lvl w:ilvl="6" w:tplc="A87E8182">
      <w:numFmt w:val="none"/>
      <w:lvlText w:val=""/>
      <w:lvlJc w:val="left"/>
      <w:pPr>
        <w:tabs>
          <w:tab w:val="num" w:pos="360"/>
        </w:tabs>
      </w:pPr>
    </w:lvl>
    <w:lvl w:ilvl="7" w:tplc="E364F138">
      <w:numFmt w:val="none"/>
      <w:lvlText w:val=""/>
      <w:lvlJc w:val="left"/>
      <w:pPr>
        <w:tabs>
          <w:tab w:val="num" w:pos="360"/>
        </w:tabs>
      </w:pPr>
    </w:lvl>
    <w:lvl w:ilvl="8" w:tplc="73142204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35565813"/>
    <w:multiLevelType w:val="hybridMultilevel"/>
    <w:tmpl w:val="2FEA70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63F546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6B6179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7DA7116"/>
    <w:multiLevelType w:val="hybridMultilevel"/>
    <w:tmpl w:val="1E6C9F8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541CC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D5535C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025011B"/>
    <w:multiLevelType w:val="hybridMultilevel"/>
    <w:tmpl w:val="29A29A20"/>
    <w:lvl w:ilvl="0" w:tplc="0C14C32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1AF232C"/>
    <w:multiLevelType w:val="hybridMultilevel"/>
    <w:tmpl w:val="7186BD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AA5A55"/>
    <w:multiLevelType w:val="hybridMultilevel"/>
    <w:tmpl w:val="7A2C90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3AA6B76"/>
    <w:multiLevelType w:val="hybridMultilevel"/>
    <w:tmpl w:val="A09CF4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046BB5"/>
    <w:multiLevelType w:val="hybridMultilevel"/>
    <w:tmpl w:val="6414D328"/>
    <w:lvl w:ilvl="0" w:tplc="4C8AA0B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4CE2972"/>
    <w:multiLevelType w:val="hybridMultilevel"/>
    <w:tmpl w:val="4CF85D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7B083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8FE51ED"/>
    <w:multiLevelType w:val="hybridMultilevel"/>
    <w:tmpl w:val="6F708138"/>
    <w:lvl w:ilvl="0" w:tplc="04050019">
      <w:start w:val="1"/>
      <w:numFmt w:val="lowerLetter"/>
      <w:lvlText w:val="%1."/>
      <w:lvlJc w:val="left"/>
      <w:pPr>
        <w:tabs>
          <w:tab w:val="num" w:pos="1430"/>
        </w:tabs>
        <w:ind w:left="143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25" w15:restartNumberingAfterBreak="0">
    <w:nsid w:val="59625655"/>
    <w:multiLevelType w:val="hybridMultilevel"/>
    <w:tmpl w:val="7D48B01E"/>
    <w:lvl w:ilvl="0" w:tplc="04050017">
      <w:start w:val="1"/>
      <w:numFmt w:val="lowerLetter"/>
      <w:lvlText w:val="%1)"/>
      <w:lvlJc w:val="left"/>
      <w:pPr>
        <w:tabs>
          <w:tab w:val="num" w:pos="1395"/>
        </w:tabs>
        <w:ind w:left="1395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115"/>
        </w:tabs>
        <w:ind w:left="211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35"/>
        </w:tabs>
        <w:ind w:left="283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55"/>
        </w:tabs>
        <w:ind w:left="355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75"/>
        </w:tabs>
        <w:ind w:left="427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95"/>
        </w:tabs>
        <w:ind w:left="499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15"/>
        </w:tabs>
        <w:ind w:left="571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35"/>
        </w:tabs>
        <w:ind w:left="643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55"/>
        </w:tabs>
        <w:ind w:left="7155" w:hanging="180"/>
      </w:pPr>
    </w:lvl>
  </w:abstractNum>
  <w:abstractNum w:abstractNumId="26" w15:restartNumberingAfterBreak="0">
    <w:nsid w:val="59F73515"/>
    <w:multiLevelType w:val="hybridMultilevel"/>
    <w:tmpl w:val="2D6291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41013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1A41DD3"/>
    <w:multiLevelType w:val="hybridMultilevel"/>
    <w:tmpl w:val="B024C3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634B2C"/>
    <w:multiLevelType w:val="hybridMultilevel"/>
    <w:tmpl w:val="BFE8A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8A349D"/>
    <w:multiLevelType w:val="hybridMultilevel"/>
    <w:tmpl w:val="5BD8D634"/>
    <w:lvl w:ilvl="0" w:tplc="3B082F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3763A12">
      <w:numFmt w:val="none"/>
      <w:lvlText w:val=""/>
      <w:lvlJc w:val="left"/>
      <w:pPr>
        <w:tabs>
          <w:tab w:val="num" w:pos="0"/>
        </w:tabs>
      </w:pPr>
    </w:lvl>
    <w:lvl w:ilvl="2" w:tplc="3CB2C2F6">
      <w:numFmt w:val="none"/>
      <w:lvlText w:val=""/>
      <w:lvlJc w:val="left"/>
      <w:pPr>
        <w:tabs>
          <w:tab w:val="num" w:pos="0"/>
        </w:tabs>
      </w:pPr>
    </w:lvl>
    <w:lvl w:ilvl="3" w:tplc="ECD41886">
      <w:numFmt w:val="none"/>
      <w:lvlText w:val=""/>
      <w:lvlJc w:val="left"/>
      <w:pPr>
        <w:tabs>
          <w:tab w:val="num" w:pos="0"/>
        </w:tabs>
      </w:pPr>
    </w:lvl>
    <w:lvl w:ilvl="4" w:tplc="532AC2D8">
      <w:numFmt w:val="none"/>
      <w:lvlText w:val=""/>
      <w:lvlJc w:val="left"/>
      <w:pPr>
        <w:tabs>
          <w:tab w:val="num" w:pos="0"/>
        </w:tabs>
      </w:pPr>
    </w:lvl>
    <w:lvl w:ilvl="5" w:tplc="5B60FF1C">
      <w:numFmt w:val="none"/>
      <w:lvlText w:val=""/>
      <w:lvlJc w:val="left"/>
      <w:pPr>
        <w:tabs>
          <w:tab w:val="num" w:pos="0"/>
        </w:tabs>
      </w:pPr>
    </w:lvl>
    <w:lvl w:ilvl="6" w:tplc="9C784C9C">
      <w:numFmt w:val="none"/>
      <w:lvlText w:val=""/>
      <w:lvlJc w:val="left"/>
      <w:pPr>
        <w:tabs>
          <w:tab w:val="num" w:pos="0"/>
        </w:tabs>
      </w:pPr>
    </w:lvl>
    <w:lvl w:ilvl="7" w:tplc="6BEE159A">
      <w:numFmt w:val="none"/>
      <w:lvlText w:val=""/>
      <w:lvlJc w:val="left"/>
      <w:pPr>
        <w:tabs>
          <w:tab w:val="num" w:pos="0"/>
        </w:tabs>
      </w:pPr>
    </w:lvl>
    <w:lvl w:ilvl="8" w:tplc="1E7E2988">
      <w:numFmt w:val="none"/>
      <w:lvlText w:val=""/>
      <w:lvlJc w:val="left"/>
      <w:pPr>
        <w:tabs>
          <w:tab w:val="num" w:pos="0"/>
        </w:tabs>
      </w:pPr>
    </w:lvl>
  </w:abstractNum>
  <w:abstractNum w:abstractNumId="31" w15:restartNumberingAfterBreak="0">
    <w:nsid w:val="676C6CA8"/>
    <w:multiLevelType w:val="hybridMultilevel"/>
    <w:tmpl w:val="E7EE4C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A7B4529"/>
    <w:multiLevelType w:val="hybridMultilevel"/>
    <w:tmpl w:val="3E8E3A8A"/>
    <w:lvl w:ilvl="0" w:tplc="040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7">
      <w:start w:val="1"/>
      <w:numFmt w:val="lowerLetter"/>
      <w:lvlText w:val="%3)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3" w15:restartNumberingAfterBreak="0">
    <w:nsid w:val="6AAB6727"/>
    <w:multiLevelType w:val="hybridMultilevel"/>
    <w:tmpl w:val="5C463FEC"/>
    <w:lvl w:ilvl="0" w:tplc="BB9AA96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/>
      </w:rPr>
    </w:lvl>
    <w:lvl w:ilvl="1" w:tplc="0405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CBC40E2"/>
    <w:multiLevelType w:val="hybridMultilevel"/>
    <w:tmpl w:val="312496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5E4274"/>
    <w:multiLevelType w:val="multilevel"/>
    <w:tmpl w:val="A216C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482756D"/>
    <w:multiLevelType w:val="multilevel"/>
    <w:tmpl w:val="6D2A444A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753252D0"/>
    <w:multiLevelType w:val="hybridMultilevel"/>
    <w:tmpl w:val="FB6848DC"/>
    <w:lvl w:ilvl="0" w:tplc="0C5C60F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6597C48"/>
    <w:multiLevelType w:val="multilevel"/>
    <w:tmpl w:val="6270E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9" w15:restartNumberingAfterBreak="0">
    <w:nsid w:val="7C714A1B"/>
    <w:multiLevelType w:val="multilevel"/>
    <w:tmpl w:val="4ECE9E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DCF41F5"/>
    <w:multiLevelType w:val="hybridMultilevel"/>
    <w:tmpl w:val="EBF6D6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8"/>
  </w:num>
  <w:num w:numId="4">
    <w:abstractNumId w:val="30"/>
  </w:num>
  <w:num w:numId="5">
    <w:abstractNumId w:val="34"/>
  </w:num>
  <w:num w:numId="6">
    <w:abstractNumId w:val="11"/>
  </w:num>
  <w:num w:numId="7">
    <w:abstractNumId w:val="25"/>
  </w:num>
  <w:num w:numId="8">
    <w:abstractNumId w:val="21"/>
  </w:num>
  <w:num w:numId="9">
    <w:abstractNumId w:val="2"/>
  </w:num>
  <w:num w:numId="10">
    <w:abstractNumId w:val="40"/>
  </w:num>
  <w:num w:numId="11">
    <w:abstractNumId w:val="33"/>
  </w:num>
  <w:num w:numId="12">
    <w:abstractNumId w:val="9"/>
  </w:num>
  <w:num w:numId="13">
    <w:abstractNumId w:val="5"/>
  </w:num>
  <w:num w:numId="14">
    <w:abstractNumId w:val="19"/>
  </w:num>
  <w:num w:numId="15">
    <w:abstractNumId w:val="32"/>
  </w:num>
  <w:num w:numId="16">
    <w:abstractNumId w:val="22"/>
  </w:num>
  <w:num w:numId="17">
    <w:abstractNumId w:val="26"/>
  </w:num>
  <w:num w:numId="18">
    <w:abstractNumId w:val="31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0"/>
  </w:num>
  <w:num w:numId="22">
    <w:abstractNumId w:val="24"/>
  </w:num>
  <w:num w:numId="23">
    <w:abstractNumId w:val="0"/>
  </w:num>
  <w:num w:numId="24">
    <w:abstractNumId w:val="35"/>
  </w:num>
  <w:num w:numId="25">
    <w:abstractNumId w:val="7"/>
  </w:num>
  <w:num w:numId="26">
    <w:abstractNumId w:val="27"/>
  </w:num>
  <w:num w:numId="27">
    <w:abstractNumId w:val="23"/>
  </w:num>
  <w:num w:numId="28">
    <w:abstractNumId w:val="13"/>
  </w:num>
  <w:num w:numId="29">
    <w:abstractNumId w:val="16"/>
  </w:num>
  <w:num w:numId="30">
    <w:abstractNumId w:val="12"/>
  </w:num>
  <w:num w:numId="31">
    <w:abstractNumId w:val="15"/>
  </w:num>
  <w:num w:numId="32">
    <w:abstractNumId w:val="29"/>
  </w:num>
  <w:num w:numId="33">
    <w:abstractNumId w:val="28"/>
  </w:num>
  <w:num w:numId="34">
    <w:abstractNumId w:val="3"/>
  </w:num>
  <w:num w:numId="35">
    <w:abstractNumId w:val="17"/>
  </w:num>
  <w:num w:numId="36">
    <w:abstractNumId w:val="39"/>
  </w:num>
  <w:num w:numId="37">
    <w:abstractNumId w:val="37"/>
  </w:num>
  <w:num w:numId="38">
    <w:abstractNumId w:val="8"/>
  </w:num>
  <w:num w:numId="39">
    <w:abstractNumId w:val="1"/>
  </w:num>
  <w:num w:numId="40">
    <w:abstractNumId w:val="14"/>
  </w:num>
  <w:num w:numId="41">
    <w:abstractNumId w:val="27"/>
  </w:num>
  <w:num w:numId="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8"/>
  </w:num>
  <w:num w:numId="44">
    <w:abstractNumId w:val="3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817"/>
    <w:rsid w:val="00000310"/>
    <w:rsid w:val="00003E7E"/>
    <w:rsid w:val="00005790"/>
    <w:rsid w:val="00005AA7"/>
    <w:rsid w:val="0000753A"/>
    <w:rsid w:val="0001009E"/>
    <w:rsid w:val="000100BA"/>
    <w:rsid w:val="00014F38"/>
    <w:rsid w:val="00027A35"/>
    <w:rsid w:val="00030243"/>
    <w:rsid w:val="00031A25"/>
    <w:rsid w:val="00032B52"/>
    <w:rsid w:val="000425B9"/>
    <w:rsid w:val="00042D3A"/>
    <w:rsid w:val="00044708"/>
    <w:rsid w:val="0004556C"/>
    <w:rsid w:val="000479AE"/>
    <w:rsid w:val="000517AF"/>
    <w:rsid w:val="00054DA3"/>
    <w:rsid w:val="0006669D"/>
    <w:rsid w:val="00070B4B"/>
    <w:rsid w:val="000715E9"/>
    <w:rsid w:val="00076B01"/>
    <w:rsid w:val="0007797E"/>
    <w:rsid w:val="000852D3"/>
    <w:rsid w:val="00090E2D"/>
    <w:rsid w:val="000916EE"/>
    <w:rsid w:val="0009280F"/>
    <w:rsid w:val="00093C9B"/>
    <w:rsid w:val="000A11F6"/>
    <w:rsid w:val="000A2FA1"/>
    <w:rsid w:val="000A7433"/>
    <w:rsid w:val="000B1BD8"/>
    <w:rsid w:val="000B4D52"/>
    <w:rsid w:val="000B5A27"/>
    <w:rsid w:val="000C080A"/>
    <w:rsid w:val="000C6661"/>
    <w:rsid w:val="000D1F6B"/>
    <w:rsid w:val="000D3B1A"/>
    <w:rsid w:val="000D43B6"/>
    <w:rsid w:val="000D6A9D"/>
    <w:rsid w:val="000E62AD"/>
    <w:rsid w:val="000E72A6"/>
    <w:rsid w:val="000E7570"/>
    <w:rsid w:val="000F3336"/>
    <w:rsid w:val="000F5781"/>
    <w:rsid w:val="00101BA8"/>
    <w:rsid w:val="00103211"/>
    <w:rsid w:val="00107177"/>
    <w:rsid w:val="001166B5"/>
    <w:rsid w:val="00122D8C"/>
    <w:rsid w:val="00127D15"/>
    <w:rsid w:val="001309E7"/>
    <w:rsid w:val="00131C78"/>
    <w:rsid w:val="0013206F"/>
    <w:rsid w:val="0014334C"/>
    <w:rsid w:val="0014381A"/>
    <w:rsid w:val="00144848"/>
    <w:rsid w:val="00162936"/>
    <w:rsid w:val="00166044"/>
    <w:rsid w:val="0016649E"/>
    <w:rsid w:val="0016728F"/>
    <w:rsid w:val="001806D1"/>
    <w:rsid w:val="001848BE"/>
    <w:rsid w:val="00186591"/>
    <w:rsid w:val="00192473"/>
    <w:rsid w:val="00192F76"/>
    <w:rsid w:val="00193E85"/>
    <w:rsid w:val="001A4A2A"/>
    <w:rsid w:val="001A4E62"/>
    <w:rsid w:val="001A5615"/>
    <w:rsid w:val="001A636D"/>
    <w:rsid w:val="001A7033"/>
    <w:rsid w:val="001B07EA"/>
    <w:rsid w:val="001C3627"/>
    <w:rsid w:val="001D7331"/>
    <w:rsid w:val="001E02E0"/>
    <w:rsid w:val="001E1451"/>
    <w:rsid w:val="001E22C5"/>
    <w:rsid w:val="001E3C5E"/>
    <w:rsid w:val="001E3D15"/>
    <w:rsid w:val="001E6429"/>
    <w:rsid w:val="00201F6B"/>
    <w:rsid w:val="00203285"/>
    <w:rsid w:val="00203D5B"/>
    <w:rsid w:val="0020734B"/>
    <w:rsid w:val="002139EC"/>
    <w:rsid w:val="002273D3"/>
    <w:rsid w:val="00230E3D"/>
    <w:rsid w:val="00234C5F"/>
    <w:rsid w:val="00235271"/>
    <w:rsid w:val="00242322"/>
    <w:rsid w:val="002440F9"/>
    <w:rsid w:val="0024756B"/>
    <w:rsid w:val="0025638F"/>
    <w:rsid w:val="002579C2"/>
    <w:rsid w:val="00261047"/>
    <w:rsid w:val="002611F8"/>
    <w:rsid w:val="00265CBC"/>
    <w:rsid w:val="00270420"/>
    <w:rsid w:val="00270B80"/>
    <w:rsid w:val="00283A77"/>
    <w:rsid w:val="00284E90"/>
    <w:rsid w:val="002875BF"/>
    <w:rsid w:val="002879FD"/>
    <w:rsid w:val="0029150F"/>
    <w:rsid w:val="00292534"/>
    <w:rsid w:val="00293A12"/>
    <w:rsid w:val="00296B00"/>
    <w:rsid w:val="002A5012"/>
    <w:rsid w:val="002B35D1"/>
    <w:rsid w:val="002B6C88"/>
    <w:rsid w:val="002D0674"/>
    <w:rsid w:val="002D068C"/>
    <w:rsid w:val="002D09B7"/>
    <w:rsid w:val="002D3D79"/>
    <w:rsid w:val="002D4830"/>
    <w:rsid w:val="002D48F9"/>
    <w:rsid w:val="002E2543"/>
    <w:rsid w:val="002F3266"/>
    <w:rsid w:val="002F66B0"/>
    <w:rsid w:val="002F6928"/>
    <w:rsid w:val="002F7996"/>
    <w:rsid w:val="003035F6"/>
    <w:rsid w:val="003036D6"/>
    <w:rsid w:val="0030454E"/>
    <w:rsid w:val="00317765"/>
    <w:rsid w:val="003232A9"/>
    <w:rsid w:val="0032528B"/>
    <w:rsid w:val="00330DA1"/>
    <w:rsid w:val="00334210"/>
    <w:rsid w:val="003357C8"/>
    <w:rsid w:val="0034092A"/>
    <w:rsid w:val="00343398"/>
    <w:rsid w:val="00345468"/>
    <w:rsid w:val="0034684B"/>
    <w:rsid w:val="003517CC"/>
    <w:rsid w:val="00356A36"/>
    <w:rsid w:val="00356AC8"/>
    <w:rsid w:val="00364DD2"/>
    <w:rsid w:val="003831B3"/>
    <w:rsid w:val="00393BE0"/>
    <w:rsid w:val="0039477C"/>
    <w:rsid w:val="00395C0E"/>
    <w:rsid w:val="003A37D5"/>
    <w:rsid w:val="003B7454"/>
    <w:rsid w:val="003C15A6"/>
    <w:rsid w:val="003C5B4C"/>
    <w:rsid w:val="003C7DAF"/>
    <w:rsid w:val="003D1CBA"/>
    <w:rsid w:val="003E0F99"/>
    <w:rsid w:val="003E4189"/>
    <w:rsid w:val="003F03A0"/>
    <w:rsid w:val="003F0DE5"/>
    <w:rsid w:val="003F4310"/>
    <w:rsid w:val="003F6A56"/>
    <w:rsid w:val="00415BF2"/>
    <w:rsid w:val="00415C8D"/>
    <w:rsid w:val="00416EC9"/>
    <w:rsid w:val="00420D94"/>
    <w:rsid w:val="00424733"/>
    <w:rsid w:val="00425E12"/>
    <w:rsid w:val="0042639E"/>
    <w:rsid w:val="004269A6"/>
    <w:rsid w:val="00430BE8"/>
    <w:rsid w:val="00430F75"/>
    <w:rsid w:val="00435733"/>
    <w:rsid w:val="0044074D"/>
    <w:rsid w:val="0044101F"/>
    <w:rsid w:val="00443CCE"/>
    <w:rsid w:val="00446673"/>
    <w:rsid w:val="004515D6"/>
    <w:rsid w:val="0045402A"/>
    <w:rsid w:val="004615A1"/>
    <w:rsid w:val="00467915"/>
    <w:rsid w:val="00472810"/>
    <w:rsid w:val="00474CD8"/>
    <w:rsid w:val="00475554"/>
    <w:rsid w:val="00477D1C"/>
    <w:rsid w:val="00477D58"/>
    <w:rsid w:val="00485741"/>
    <w:rsid w:val="00490510"/>
    <w:rsid w:val="004A11B8"/>
    <w:rsid w:val="004A1364"/>
    <w:rsid w:val="004A2837"/>
    <w:rsid w:val="004A2902"/>
    <w:rsid w:val="004B1ED3"/>
    <w:rsid w:val="004B279D"/>
    <w:rsid w:val="004B4042"/>
    <w:rsid w:val="004B50B7"/>
    <w:rsid w:val="004C2EF3"/>
    <w:rsid w:val="004C36C7"/>
    <w:rsid w:val="004C5B61"/>
    <w:rsid w:val="004E1AD1"/>
    <w:rsid w:val="004F06BB"/>
    <w:rsid w:val="00502185"/>
    <w:rsid w:val="00502A1B"/>
    <w:rsid w:val="00503A36"/>
    <w:rsid w:val="00507736"/>
    <w:rsid w:val="00511F09"/>
    <w:rsid w:val="00516593"/>
    <w:rsid w:val="005173A8"/>
    <w:rsid w:val="00521B84"/>
    <w:rsid w:val="00535248"/>
    <w:rsid w:val="005375A6"/>
    <w:rsid w:val="00541E4B"/>
    <w:rsid w:val="00544430"/>
    <w:rsid w:val="005500BB"/>
    <w:rsid w:val="00552A40"/>
    <w:rsid w:val="00553329"/>
    <w:rsid w:val="00554E86"/>
    <w:rsid w:val="005635FD"/>
    <w:rsid w:val="00570770"/>
    <w:rsid w:val="005734FC"/>
    <w:rsid w:val="0058071F"/>
    <w:rsid w:val="00586B36"/>
    <w:rsid w:val="0059032B"/>
    <w:rsid w:val="005915E9"/>
    <w:rsid w:val="00591D53"/>
    <w:rsid w:val="00591E59"/>
    <w:rsid w:val="0059314C"/>
    <w:rsid w:val="00594BC6"/>
    <w:rsid w:val="005A653F"/>
    <w:rsid w:val="005B2931"/>
    <w:rsid w:val="005B5A09"/>
    <w:rsid w:val="005B6780"/>
    <w:rsid w:val="005B7C60"/>
    <w:rsid w:val="005C0AD4"/>
    <w:rsid w:val="005C12BB"/>
    <w:rsid w:val="005C2E6F"/>
    <w:rsid w:val="005C3336"/>
    <w:rsid w:val="005C4637"/>
    <w:rsid w:val="005C617C"/>
    <w:rsid w:val="005D31C4"/>
    <w:rsid w:val="005D7864"/>
    <w:rsid w:val="005E1AE0"/>
    <w:rsid w:val="005F76F9"/>
    <w:rsid w:val="00600531"/>
    <w:rsid w:val="006068EE"/>
    <w:rsid w:val="00607E47"/>
    <w:rsid w:val="00612B7F"/>
    <w:rsid w:val="006149BF"/>
    <w:rsid w:val="006158EA"/>
    <w:rsid w:val="006252C9"/>
    <w:rsid w:val="00625C42"/>
    <w:rsid w:val="00632C09"/>
    <w:rsid w:val="00634598"/>
    <w:rsid w:val="00634CC2"/>
    <w:rsid w:val="00641607"/>
    <w:rsid w:val="006420D1"/>
    <w:rsid w:val="0064213B"/>
    <w:rsid w:val="0064261D"/>
    <w:rsid w:val="00643CFC"/>
    <w:rsid w:val="006521D3"/>
    <w:rsid w:val="00654B04"/>
    <w:rsid w:val="00660BEE"/>
    <w:rsid w:val="00662B37"/>
    <w:rsid w:val="00663D87"/>
    <w:rsid w:val="00667CBF"/>
    <w:rsid w:val="00670348"/>
    <w:rsid w:val="00681BF4"/>
    <w:rsid w:val="0068315E"/>
    <w:rsid w:val="00684817"/>
    <w:rsid w:val="006860BF"/>
    <w:rsid w:val="006965AF"/>
    <w:rsid w:val="006A2799"/>
    <w:rsid w:val="006B3DD7"/>
    <w:rsid w:val="006B4F6E"/>
    <w:rsid w:val="006B5DC6"/>
    <w:rsid w:val="006C3FF5"/>
    <w:rsid w:val="006C4CBB"/>
    <w:rsid w:val="006C4E40"/>
    <w:rsid w:val="006C783B"/>
    <w:rsid w:val="006D3BF7"/>
    <w:rsid w:val="006E214E"/>
    <w:rsid w:val="006E7765"/>
    <w:rsid w:val="006F525C"/>
    <w:rsid w:val="00700D4B"/>
    <w:rsid w:val="0070704B"/>
    <w:rsid w:val="00712E08"/>
    <w:rsid w:val="007130C3"/>
    <w:rsid w:val="00716E0D"/>
    <w:rsid w:val="0072145B"/>
    <w:rsid w:val="00721E3B"/>
    <w:rsid w:val="0073245A"/>
    <w:rsid w:val="00735DEE"/>
    <w:rsid w:val="00736EB8"/>
    <w:rsid w:val="00744D96"/>
    <w:rsid w:val="007450BD"/>
    <w:rsid w:val="00750BA0"/>
    <w:rsid w:val="00751273"/>
    <w:rsid w:val="00755462"/>
    <w:rsid w:val="007664BB"/>
    <w:rsid w:val="00774A8C"/>
    <w:rsid w:val="00777456"/>
    <w:rsid w:val="00777A9C"/>
    <w:rsid w:val="00782518"/>
    <w:rsid w:val="00785BC6"/>
    <w:rsid w:val="0079020E"/>
    <w:rsid w:val="00795967"/>
    <w:rsid w:val="00795FB8"/>
    <w:rsid w:val="00797DAB"/>
    <w:rsid w:val="007A2B36"/>
    <w:rsid w:val="007A318A"/>
    <w:rsid w:val="007B5892"/>
    <w:rsid w:val="007C2CE1"/>
    <w:rsid w:val="007D1892"/>
    <w:rsid w:val="007E10E2"/>
    <w:rsid w:val="007E5BC0"/>
    <w:rsid w:val="007E603F"/>
    <w:rsid w:val="007F1F3B"/>
    <w:rsid w:val="007F73A0"/>
    <w:rsid w:val="008057FB"/>
    <w:rsid w:val="00822905"/>
    <w:rsid w:val="008237AA"/>
    <w:rsid w:val="0082403E"/>
    <w:rsid w:val="00824391"/>
    <w:rsid w:val="008275C6"/>
    <w:rsid w:val="00832B1E"/>
    <w:rsid w:val="00835524"/>
    <w:rsid w:val="00836305"/>
    <w:rsid w:val="0083679A"/>
    <w:rsid w:val="0084256A"/>
    <w:rsid w:val="008452F3"/>
    <w:rsid w:val="00850635"/>
    <w:rsid w:val="0085556C"/>
    <w:rsid w:val="00856F3C"/>
    <w:rsid w:val="00861DC6"/>
    <w:rsid w:val="008627A4"/>
    <w:rsid w:val="008676DB"/>
    <w:rsid w:val="00874959"/>
    <w:rsid w:val="008772B4"/>
    <w:rsid w:val="00877FDD"/>
    <w:rsid w:val="0088151F"/>
    <w:rsid w:val="008819B9"/>
    <w:rsid w:val="00883853"/>
    <w:rsid w:val="00883A9D"/>
    <w:rsid w:val="00885F25"/>
    <w:rsid w:val="0088689C"/>
    <w:rsid w:val="008931B9"/>
    <w:rsid w:val="0089351E"/>
    <w:rsid w:val="00895870"/>
    <w:rsid w:val="00895E5D"/>
    <w:rsid w:val="00897B45"/>
    <w:rsid w:val="008B58E4"/>
    <w:rsid w:val="008C2CC2"/>
    <w:rsid w:val="008C477C"/>
    <w:rsid w:val="008C5901"/>
    <w:rsid w:val="008C7E4D"/>
    <w:rsid w:val="008D2920"/>
    <w:rsid w:val="008D4F62"/>
    <w:rsid w:val="008D5720"/>
    <w:rsid w:val="008D7663"/>
    <w:rsid w:val="008E3143"/>
    <w:rsid w:val="008E3B2C"/>
    <w:rsid w:val="008E7350"/>
    <w:rsid w:val="008F1E79"/>
    <w:rsid w:val="008F5E42"/>
    <w:rsid w:val="008F6519"/>
    <w:rsid w:val="008F72BC"/>
    <w:rsid w:val="009013A4"/>
    <w:rsid w:val="0090492D"/>
    <w:rsid w:val="00904B18"/>
    <w:rsid w:val="00906D5B"/>
    <w:rsid w:val="00910498"/>
    <w:rsid w:val="00914717"/>
    <w:rsid w:val="0091752B"/>
    <w:rsid w:val="00921667"/>
    <w:rsid w:val="0092654E"/>
    <w:rsid w:val="00931968"/>
    <w:rsid w:val="00941204"/>
    <w:rsid w:val="009451C7"/>
    <w:rsid w:val="009539FE"/>
    <w:rsid w:val="00953E2A"/>
    <w:rsid w:val="009631E5"/>
    <w:rsid w:val="00963A8A"/>
    <w:rsid w:val="00967E48"/>
    <w:rsid w:val="00971920"/>
    <w:rsid w:val="00981FB7"/>
    <w:rsid w:val="009825D4"/>
    <w:rsid w:val="00982E05"/>
    <w:rsid w:val="00991CFE"/>
    <w:rsid w:val="00992CD3"/>
    <w:rsid w:val="0099383D"/>
    <w:rsid w:val="00994985"/>
    <w:rsid w:val="009A29EF"/>
    <w:rsid w:val="009A3F47"/>
    <w:rsid w:val="009A5558"/>
    <w:rsid w:val="009A5A64"/>
    <w:rsid w:val="009A5AD5"/>
    <w:rsid w:val="009B6368"/>
    <w:rsid w:val="009B7862"/>
    <w:rsid w:val="009C09D8"/>
    <w:rsid w:val="009C7502"/>
    <w:rsid w:val="009D1CD7"/>
    <w:rsid w:val="009D2FDE"/>
    <w:rsid w:val="009D4499"/>
    <w:rsid w:val="009D6EE1"/>
    <w:rsid w:val="009D7B41"/>
    <w:rsid w:val="009E3F6E"/>
    <w:rsid w:val="009E50FA"/>
    <w:rsid w:val="009F4815"/>
    <w:rsid w:val="00A02E8F"/>
    <w:rsid w:val="00A03FB9"/>
    <w:rsid w:val="00A05DBF"/>
    <w:rsid w:val="00A24A7F"/>
    <w:rsid w:val="00A428F1"/>
    <w:rsid w:val="00A4507A"/>
    <w:rsid w:val="00A45C8C"/>
    <w:rsid w:val="00A54DA4"/>
    <w:rsid w:val="00A55AE5"/>
    <w:rsid w:val="00A56DB6"/>
    <w:rsid w:val="00A62425"/>
    <w:rsid w:val="00A70274"/>
    <w:rsid w:val="00A73484"/>
    <w:rsid w:val="00A74AB3"/>
    <w:rsid w:val="00A753DF"/>
    <w:rsid w:val="00A75BBE"/>
    <w:rsid w:val="00A84E5A"/>
    <w:rsid w:val="00A87853"/>
    <w:rsid w:val="00A90D99"/>
    <w:rsid w:val="00A94BAB"/>
    <w:rsid w:val="00A961AD"/>
    <w:rsid w:val="00AB00F9"/>
    <w:rsid w:val="00AB13E7"/>
    <w:rsid w:val="00AB2A39"/>
    <w:rsid w:val="00AC132E"/>
    <w:rsid w:val="00AD6943"/>
    <w:rsid w:val="00AE7614"/>
    <w:rsid w:val="00B01B4B"/>
    <w:rsid w:val="00B02909"/>
    <w:rsid w:val="00B04CDB"/>
    <w:rsid w:val="00B10FA3"/>
    <w:rsid w:val="00B12FB8"/>
    <w:rsid w:val="00B16671"/>
    <w:rsid w:val="00B168DF"/>
    <w:rsid w:val="00B173C5"/>
    <w:rsid w:val="00B25A8E"/>
    <w:rsid w:val="00B36356"/>
    <w:rsid w:val="00B4247D"/>
    <w:rsid w:val="00B51E82"/>
    <w:rsid w:val="00B63285"/>
    <w:rsid w:val="00B64802"/>
    <w:rsid w:val="00B66F0E"/>
    <w:rsid w:val="00B702CF"/>
    <w:rsid w:val="00B73771"/>
    <w:rsid w:val="00B838E9"/>
    <w:rsid w:val="00B85B8C"/>
    <w:rsid w:val="00B96D96"/>
    <w:rsid w:val="00BA71CB"/>
    <w:rsid w:val="00BB10AD"/>
    <w:rsid w:val="00BB7711"/>
    <w:rsid w:val="00BC3D59"/>
    <w:rsid w:val="00BC71C5"/>
    <w:rsid w:val="00BD4C7F"/>
    <w:rsid w:val="00BE2C59"/>
    <w:rsid w:val="00BE49EA"/>
    <w:rsid w:val="00C041F6"/>
    <w:rsid w:val="00C06BE7"/>
    <w:rsid w:val="00C10E28"/>
    <w:rsid w:val="00C11880"/>
    <w:rsid w:val="00C12EB7"/>
    <w:rsid w:val="00C14F4F"/>
    <w:rsid w:val="00C15BEC"/>
    <w:rsid w:val="00C17E1C"/>
    <w:rsid w:val="00C231AD"/>
    <w:rsid w:val="00C34A03"/>
    <w:rsid w:val="00C34AE9"/>
    <w:rsid w:val="00C36C6B"/>
    <w:rsid w:val="00C36E8A"/>
    <w:rsid w:val="00C37DA5"/>
    <w:rsid w:val="00C40EA0"/>
    <w:rsid w:val="00C44321"/>
    <w:rsid w:val="00C473B4"/>
    <w:rsid w:val="00C52559"/>
    <w:rsid w:val="00C52F69"/>
    <w:rsid w:val="00C54433"/>
    <w:rsid w:val="00C5485A"/>
    <w:rsid w:val="00C6495D"/>
    <w:rsid w:val="00C8279E"/>
    <w:rsid w:val="00C82E13"/>
    <w:rsid w:val="00C836DE"/>
    <w:rsid w:val="00C8654E"/>
    <w:rsid w:val="00C87E0E"/>
    <w:rsid w:val="00C90D5B"/>
    <w:rsid w:val="00C92AA7"/>
    <w:rsid w:val="00C95905"/>
    <w:rsid w:val="00CA13FF"/>
    <w:rsid w:val="00CA388F"/>
    <w:rsid w:val="00CA3AF7"/>
    <w:rsid w:val="00CA40C8"/>
    <w:rsid w:val="00CB44AF"/>
    <w:rsid w:val="00CB63E0"/>
    <w:rsid w:val="00CC1A4D"/>
    <w:rsid w:val="00CD0AA6"/>
    <w:rsid w:val="00CD14E2"/>
    <w:rsid w:val="00CD1D48"/>
    <w:rsid w:val="00CD40E2"/>
    <w:rsid w:val="00CD5006"/>
    <w:rsid w:val="00CE062A"/>
    <w:rsid w:val="00CE0867"/>
    <w:rsid w:val="00CE3EEC"/>
    <w:rsid w:val="00CE5695"/>
    <w:rsid w:val="00CE6EB8"/>
    <w:rsid w:val="00CF098A"/>
    <w:rsid w:val="00D00DEE"/>
    <w:rsid w:val="00D023B6"/>
    <w:rsid w:val="00D04EAC"/>
    <w:rsid w:val="00D0684F"/>
    <w:rsid w:val="00D1688F"/>
    <w:rsid w:val="00D16906"/>
    <w:rsid w:val="00D22236"/>
    <w:rsid w:val="00D242BB"/>
    <w:rsid w:val="00D24384"/>
    <w:rsid w:val="00D27ED5"/>
    <w:rsid w:val="00D330CD"/>
    <w:rsid w:val="00D36FF6"/>
    <w:rsid w:val="00D424FC"/>
    <w:rsid w:val="00D50841"/>
    <w:rsid w:val="00D67456"/>
    <w:rsid w:val="00D72B24"/>
    <w:rsid w:val="00D73CF0"/>
    <w:rsid w:val="00D760BE"/>
    <w:rsid w:val="00D80320"/>
    <w:rsid w:val="00D909C9"/>
    <w:rsid w:val="00D92190"/>
    <w:rsid w:val="00D92C2E"/>
    <w:rsid w:val="00D9325C"/>
    <w:rsid w:val="00D950A6"/>
    <w:rsid w:val="00DA0422"/>
    <w:rsid w:val="00DA12DC"/>
    <w:rsid w:val="00DB65D7"/>
    <w:rsid w:val="00DC0EEF"/>
    <w:rsid w:val="00DC385F"/>
    <w:rsid w:val="00DE09D2"/>
    <w:rsid w:val="00DE1B13"/>
    <w:rsid w:val="00DE549A"/>
    <w:rsid w:val="00DE673E"/>
    <w:rsid w:val="00DF0A3B"/>
    <w:rsid w:val="00DF27AC"/>
    <w:rsid w:val="00DF51CB"/>
    <w:rsid w:val="00DF681C"/>
    <w:rsid w:val="00E069FF"/>
    <w:rsid w:val="00E06C91"/>
    <w:rsid w:val="00E0705F"/>
    <w:rsid w:val="00E07B44"/>
    <w:rsid w:val="00E13349"/>
    <w:rsid w:val="00E13726"/>
    <w:rsid w:val="00E14B59"/>
    <w:rsid w:val="00E1561D"/>
    <w:rsid w:val="00E157BB"/>
    <w:rsid w:val="00E24273"/>
    <w:rsid w:val="00E25525"/>
    <w:rsid w:val="00E268F8"/>
    <w:rsid w:val="00E26D19"/>
    <w:rsid w:val="00E26FB1"/>
    <w:rsid w:val="00E27607"/>
    <w:rsid w:val="00E31AF4"/>
    <w:rsid w:val="00E42C27"/>
    <w:rsid w:val="00E434BF"/>
    <w:rsid w:val="00E464ED"/>
    <w:rsid w:val="00E474E0"/>
    <w:rsid w:val="00E5262B"/>
    <w:rsid w:val="00E54A92"/>
    <w:rsid w:val="00E55B18"/>
    <w:rsid w:val="00E55FF8"/>
    <w:rsid w:val="00E57771"/>
    <w:rsid w:val="00E67D14"/>
    <w:rsid w:val="00E70B99"/>
    <w:rsid w:val="00E72434"/>
    <w:rsid w:val="00E75CB2"/>
    <w:rsid w:val="00E90194"/>
    <w:rsid w:val="00E90493"/>
    <w:rsid w:val="00E94CD0"/>
    <w:rsid w:val="00E94FD9"/>
    <w:rsid w:val="00EA033B"/>
    <w:rsid w:val="00EA125F"/>
    <w:rsid w:val="00EA5DD7"/>
    <w:rsid w:val="00EB0991"/>
    <w:rsid w:val="00ED0570"/>
    <w:rsid w:val="00ED215F"/>
    <w:rsid w:val="00ED74AF"/>
    <w:rsid w:val="00EE1F01"/>
    <w:rsid w:val="00EE54DC"/>
    <w:rsid w:val="00EF5941"/>
    <w:rsid w:val="00F002EB"/>
    <w:rsid w:val="00F00C77"/>
    <w:rsid w:val="00F00E43"/>
    <w:rsid w:val="00F211AC"/>
    <w:rsid w:val="00F32EEA"/>
    <w:rsid w:val="00F336EC"/>
    <w:rsid w:val="00F35EE6"/>
    <w:rsid w:val="00F41E28"/>
    <w:rsid w:val="00F53475"/>
    <w:rsid w:val="00F544CA"/>
    <w:rsid w:val="00F666B0"/>
    <w:rsid w:val="00F6754C"/>
    <w:rsid w:val="00F67FF6"/>
    <w:rsid w:val="00F70B93"/>
    <w:rsid w:val="00F70F12"/>
    <w:rsid w:val="00F82AB0"/>
    <w:rsid w:val="00F83F59"/>
    <w:rsid w:val="00F872C4"/>
    <w:rsid w:val="00F87D4A"/>
    <w:rsid w:val="00F90D35"/>
    <w:rsid w:val="00F943DA"/>
    <w:rsid w:val="00FA2035"/>
    <w:rsid w:val="00FA6C2A"/>
    <w:rsid w:val="00FA77E9"/>
    <w:rsid w:val="00FB1945"/>
    <w:rsid w:val="00FB7034"/>
    <w:rsid w:val="00FC0642"/>
    <w:rsid w:val="00FC3070"/>
    <w:rsid w:val="00FD1D53"/>
    <w:rsid w:val="00FD3B21"/>
    <w:rsid w:val="00FD7B81"/>
    <w:rsid w:val="00FE19E0"/>
    <w:rsid w:val="00FE1DCC"/>
    <w:rsid w:val="00FE61F5"/>
    <w:rsid w:val="00FE6B0F"/>
    <w:rsid w:val="00FE725C"/>
    <w:rsid w:val="00FF172C"/>
    <w:rsid w:val="00FF1C9B"/>
    <w:rsid w:val="00FF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B280F7"/>
  <w15:docId w15:val="{ABBF5E2F-0997-46DB-AE63-FFB3FA2F9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C080A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44D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0C080A"/>
    <w:pPr>
      <w:keepNext/>
      <w:outlineLvl w:val="1"/>
    </w:pPr>
    <w:rPr>
      <w:b/>
      <w:bCs/>
    </w:rPr>
  </w:style>
  <w:style w:type="paragraph" w:styleId="Nadpis5">
    <w:name w:val="heading 5"/>
    <w:basedOn w:val="Normln"/>
    <w:next w:val="Normln"/>
    <w:qFormat/>
    <w:rsid w:val="000C080A"/>
    <w:pPr>
      <w:keepNext/>
      <w:widowControl w:val="0"/>
      <w:numPr>
        <w:numId w:val="1"/>
      </w:numPr>
      <w:tabs>
        <w:tab w:val="clear" w:pos="1080"/>
        <w:tab w:val="num" w:pos="360"/>
      </w:tabs>
      <w:ind w:hanging="1080"/>
      <w:outlineLvl w:val="4"/>
    </w:pPr>
    <w:rPr>
      <w:rFonts w:ascii="Arial" w:hAnsi="Arial" w:cs="Arial"/>
      <w:b/>
      <w:bCs/>
    </w:rPr>
  </w:style>
  <w:style w:type="paragraph" w:styleId="Nadpis6">
    <w:name w:val="heading 6"/>
    <w:basedOn w:val="Normln"/>
    <w:next w:val="Normln"/>
    <w:qFormat/>
    <w:rsid w:val="000C080A"/>
    <w:pPr>
      <w:keepNext/>
      <w:widowControl w:val="0"/>
      <w:ind w:left="708"/>
      <w:jc w:val="both"/>
      <w:outlineLvl w:val="5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0C080A"/>
    <w:pPr>
      <w:widowControl w:val="0"/>
      <w:autoSpaceDE w:val="0"/>
      <w:autoSpaceDN w:val="0"/>
      <w:adjustRightInd w:val="0"/>
      <w:jc w:val="center"/>
    </w:pPr>
    <w:rPr>
      <w:rFonts w:ascii="Arial Narrow" w:hAnsi="Arial Narrow"/>
      <w:b/>
      <w:bCs/>
      <w:sz w:val="40"/>
      <w:szCs w:val="40"/>
    </w:rPr>
  </w:style>
  <w:style w:type="paragraph" w:styleId="Zkladntextodsazen">
    <w:name w:val="Body Text Indent"/>
    <w:basedOn w:val="Normln"/>
    <w:link w:val="ZkladntextodsazenChar"/>
    <w:rsid w:val="000C080A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Arial" w:hAnsi="Arial" w:cs="Arial"/>
      <w:sz w:val="20"/>
    </w:rPr>
  </w:style>
  <w:style w:type="paragraph" w:styleId="Zkladntext">
    <w:name w:val="Body Text"/>
    <w:basedOn w:val="Normln"/>
    <w:link w:val="ZkladntextChar"/>
    <w:rsid w:val="000C080A"/>
    <w:pPr>
      <w:widowControl w:val="0"/>
      <w:jc w:val="both"/>
    </w:pPr>
    <w:rPr>
      <w:rFonts w:ascii="Arial" w:hAnsi="Arial" w:cs="Arial"/>
    </w:rPr>
  </w:style>
  <w:style w:type="character" w:styleId="slostrnky">
    <w:name w:val="page number"/>
    <w:basedOn w:val="Standardnpsmoodstavce"/>
    <w:rsid w:val="000C080A"/>
  </w:style>
  <w:style w:type="paragraph" w:styleId="Zpat">
    <w:name w:val="footer"/>
    <w:basedOn w:val="Normln"/>
    <w:rsid w:val="000C080A"/>
    <w:pPr>
      <w:tabs>
        <w:tab w:val="center" w:pos="4536"/>
        <w:tab w:val="right" w:pos="9072"/>
      </w:tabs>
      <w:autoSpaceDE w:val="0"/>
      <w:autoSpaceDN w:val="0"/>
      <w:adjustRightInd w:val="0"/>
    </w:pPr>
    <w:rPr>
      <w:sz w:val="20"/>
      <w:szCs w:val="20"/>
    </w:rPr>
  </w:style>
  <w:style w:type="paragraph" w:styleId="Zkladntext2">
    <w:name w:val="Body Text 2"/>
    <w:basedOn w:val="Normln"/>
    <w:link w:val="Zkladntext2Char"/>
    <w:rsid w:val="000C080A"/>
    <w:pPr>
      <w:jc w:val="both"/>
    </w:pPr>
    <w:rPr>
      <w:rFonts w:ascii="Arial" w:hAnsi="Arial" w:cs="Arial"/>
      <w:sz w:val="22"/>
    </w:rPr>
  </w:style>
  <w:style w:type="paragraph" w:styleId="Zkladntextodsazen3">
    <w:name w:val="Body Text Indent 3"/>
    <w:basedOn w:val="Normln"/>
    <w:rsid w:val="000C080A"/>
    <w:pPr>
      <w:widowControl w:val="0"/>
      <w:tabs>
        <w:tab w:val="left" w:pos="720"/>
      </w:tabs>
      <w:ind w:left="720" w:hanging="720"/>
      <w:jc w:val="both"/>
    </w:pPr>
    <w:rPr>
      <w:rFonts w:ascii="Arial" w:hAnsi="Arial" w:cs="Arial"/>
    </w:rPr>
  </w:style>
  <w:style w:type="paragraph" w:styleId="Zkladntextodsazen2">
    <w:name w:val="Body Text Indent 2"/>
    <w:basedOn w:val="Normln"/>
    <w:rsid w:val="000C080A"/>
    <w:pPr>
      <w:spacing w:after="120" w:line="480" w:lineRule="auto"/>
      <w:ind w:left="283"/>
    </w:pPr>
  </w:style>
  <w:style w:type="paragraph" w:styleId="Zhlav">
    <w:name w:val="header"/>
    <w:basedOn w:val="Normln"/>
    <w:rsid w:val="000C080A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Hypertextovodkaz">
    <w:name w:val="Hyperlink"/>
    <w:rsid w:val="000C080A"/>
    <w:rPr>
      <w:color w:val="0000FF"/>
      <w:u w:val="single"/>
    </w:rPr>
  </w:style>
  <w:style w:type="character" w:styleId="Siln">
    <w:name w:val="Strong"/>
    <w:uiPriority w:val="22"/>
    <w:qFormat/>
    <w:rsid w:val="000C080A"/>
    <w:rPr>
      <w:b/>
      <w:bCs/>
    </w:rPr>
  </w:style>
  <w:style w:type="character" w:customStyle="1" w:styleId="ZkladntextodsazenChar">
    <w:name w:val="Základní text odsazený Char"/>
    <w:link w:val="Zkladntextodsazen"/>
    <w:rsid w:val="008C7E4D"/>
    <w:rPr>
      <w:rFonts w:ascii="Arial" w:hAnsi="Arial" w:cs="Arial"/>
      <w:szCs w:val="24"/>
    </w:rPr>
  </w:style>
  <w:style w:type="character" w:customStyle="1" w:styleId="Nadpis1Char">
    <w:name w:val="Nadpis 1 Char"/>
    <w:link w:val="Nadpis1"/>
    <w:rsid w:val="00744D9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rsid w:val="001629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62936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C54433"/>
    <w:rPr>
      <w:rFonts w:ascii="Arial" w:hAnsi="Arial" w:cs="Arial"/>
      <w:sz w:val="24"/>
      <w:szCs w:val="24"/>
    </w:rPr>
  </w:style>
  <w:style w:type="paragraph" w:customStyle="1" w:styleId="Normln1">
    <w:name w:val="Normální1"/>
    <w:rsid w:val="00B36356"/>
    <w:pPr>
      <w:widowControl w:val="0"/>
      <w:suppressLineNumbers/>
      <w:jc w:val="both"/>
    </w:pPr>
    <w:rPr>
      <w:snapToGrid w:val="0"/>
      <w:sz w:val="24"/>
      <w:lang w:eastAsia="cs-CZ"/>
    </w:rPr>
  </w:style>
  <w:style w:type="paragraph" w:styleId="Odstavecseseznamem">
    <w:name w:val="List Paragraph"/>
    <w:basedOn w:val="Normln"/>
    <w:uiPriority w:val="34"/>
    <w:qFormat/>
    <w:rsid w:val="0006669D"/>
    <w:pPr>
      <w:ind w:left="720"/>
      <w:contextualSpacing/>
    </w:pPr>
    <w:rPr>
      <w:sz w:val="20"/>
      <w:szCs w:val="20"/>
    </w:rPr>
  </w:style>
  <w:style w:type="paragraph" w:customStyle="1" w:styleId="Smlouva-slo">
    <w:name w:val="Smlouva-?’slo"/>
    <w:basedOn w:val="Normln"/>
    <w:rsid w:val="0006669D"/>
    <w:pPr>
      <w:spacing w:before="120"/>
      <w:jc w:val="both"/>
    </w:pPr>
    <w:rPr>
      <w:szCs w:val="20"/>
    </w:rPr>
  </w:style>
  <w:style w:type="character" w:customStyle="1" w:styleId="textvetsi10pt">
    <w:name w:val="textvetsi10pt"/>
    <w:basedOn w:val="Standardnpsmoodstavce"/>
    <w:rsid w:val="00D50841"/>
  </w:style>
  <w:style w:type="character" w:customStyle="1" w:styleId="label">
    <w:name w:val="label"/>
    <w:basedOn w:val="Standardnpsmoodstavce"/>
    <w:rsid w:val="00DE673E"/>
  </w:style>
  <w:style w:type="character" w:styleId="Odkaznakoment">
    <w:name w:val="annotation reference"/>
    <w:basedOn w:val="Standardnpsmoodstavce"/>
    <w:uiPriority w:val="99"/>
    <w:semiHidden/>
    <w:unhideWhenUsed/>
    <w:rsid w:val="00C443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4321"/>
    <w:pPr>
      <w:spacing w:after="160"/>
    </w:pPr>
    <w:rPr>
      <w:rFonts w:ascii="Calibri" w:eastAsia="Calibri" w:hAnsi="Calibri" w:cs="Calibr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4321"/>
    <w:rPr>
      <w:rFonts w:ascii="Calibri" w:eastAsia="Calibri" w:hAnsi="Calibri" w:cs="Calibri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3C5B4C"/>
    <w:rPr>
      <w:rFonts w:ascii="Arial" w:hAnsi="Arial" w:cs="Arial"/>
      <w:sz w:val="22"/>
      <w:szCs w:val="24"/>
      <w:lang w:eastAsia="cs-CZ"/>
    </w:rPr>
  </w:style>
  <w:style w:type="paragraph" w:customStyle="1" w:styleId="ODSTAVEC">
    <w:name w:val="ODSTAVEC"/>
    <w:basedOn w:val="Bezmezer"/>
    <w:rsid w:val="00EE1F01"/>
    <w:pPr>
      <w:numPr>
        <w:ilvl w:val="1"/>
        <w:numId w:val="44"/>
      </w:numPr>
      <w:tabs>
        <w:tab w:val="clear" w:pos="927"/>
        <w:tab w:val="num" w:pos="1440"/>
      </w:tabs>
      <w:spacing w:before="120"/>
      <w:ind w:left="144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rsid w:val="00EE1F01"/>
    <w:pPr>
      <w:numPr>
        <w:numId w:val="44"/>
      </w:numPr>
      <w:tabs>
        <w:tab w:val="clear" w:pos="360"/>
        <w:tab w:val="num" w:pos="720"/>
      </w:tabs>
      <w:spacing w:before="360"/>
      <w:ind w:left="720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styleId="Bezmezer">
    <w:name w:val="No Spacing"/>
    <w:uiPriority w:val="68"/>
    <w:rsid w:val="00EE1F01"/>
    <w:rPr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20D94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20D94"/>
    <w:rPr>
      <w:rFonts w:ascii="Calibri" w:eastAsia="Calibri" w:hAnsi="Calibri" w:cs="Calibri"/>
      <w:b/>
      <w:bCs/>
      <w:lang w:eastAsia="cs-CZ"/>
    </w:rPr>
  </w:style>
  <w:style w:type="paragraph" w:styleId="Revize">
    <w:name w:val="Revision"/>
    <w:hidden/>
    <w:uiPriority w:val="71"/>
    <w:semiHidden/>
    <w:rsid w:val="00293A12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ecialist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3550</Words>
  <Characters>20950</Characters>
  <Application>Microsoft Office Word</Application>
  <DocSecurity>0</DocSecurity>
  <Lines>174</Lines>
  <Paragraphs>48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č</vt:lpstr>
      <vt:lpstr>Smlouva č</vt:lpstr>
    </vt:vector>
  </TitlesOfParts>
  <Company>Microsoft</Company>
  <LinksUpToDate>false</LinksUpToDate>
  <CharactersWithSpaces>24452</CharactersWithSpaces>
  <SharedDoc>false</SharedDoc>
  <HLinks>
    <vt:vector size="18" baseType="variant">
      <vt:variant>
        <vt:i4>2031731</vt:i4>
      </vt:variant>
      <vt:variant>
        <vt:i4>9</vt:i4>
      </vt:variant>
      <vt:variant>
        <vt:i4>0</vt:i4>
      </vt:variant>
      <vt:variant>
        <vt:i4>5</vt:i4>
      </vt:variant>
      <vt:variant>
        <vt:lpwstr>http://www.specialist.cz/</vt:lpwstr>
      </vt:variant>
      <vt:variant>
        <vt:lpwstr/>
      </vt:variant>
      <vt:variant>
        <vt:i4>2031731</vt:i4>
      </vt:variant>
      <vt:variant>
        <vt:i4>6</vt:i4>
      </vt:variant>
      <vt:variant>
        <vt:i4>0</vt:i4>
      </vt:variant>
      <vt:variant>
        <vt:i4>5</vt:i4>
      </vt:variant>
      <vt:variant>
        <vt:lpwstr>http://www.specialist.cz/</vt:lpwstr>
      </vt:variant>
      <vt:variant>
        <vt:lpwstr/>
      </vt:variant>
      <vt:variant>
        <vt:i4>2752611</vt:i4>
      </vt:variant>
      <vt:variant>
        <vt:i4>52082</vt:i4>
      </vt:variant>
      <vt:variant>
        <vt:i4>1026</vt:i4>
      </vt:variant>
      <vt:variant>
        <vt:i4>1</vt:i4>
      </vt:variant>
      <vt:variant>
        <vt:lpwstr>SpS 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Karásková Jindra</dc:creator>
  <cp:lastModifiedBy>Groholova</cp:lastModifiedBy>
  <cp:revision>7</cp:revision>
  <cp:lastPrinted>2026-01-12T14:01:00Z</cp:lastPrinted>
  <dcterms:created xsi:type="dcterms:W3CDTF">2026-01-12T12:55:00Z</dcterms:created>
  <dcterms:modified xsi:type="dcterms:W3CDTF">2026-01-13T08:44:00Z</dcterms:modified>
</cp:coreProperties>
</file>