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62A6B957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B32C98" w:rsidRPr="00454F38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2A6F572E" w14:textId="77777777" w:rsidR="00EC3D38" w:rsidRPr="003E471F" w:rsidRDefault="00EC3D38" w:rsidP="00EC3D38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B94E4F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35BB8B8" w14:textId="77777777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BB2398">
        <w:rPr>
          <w:rFonts w:ascii="Calibri" w:hAnsi="Calibri" w:cs="Calibri"/>
          <w:b/>
          <w:sz w:val="24"/>
          <w:szCs w:val="24"/>
        </w:rPr>
        <w:t>RBP, zdravotní pojišťovna</w:t>
      </w:r>
    </w:p>
    <w:p w14:paraId="50CA558B" w14:textId="77777777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BB2398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7D408D9C" w14:textId="77777777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BB2398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30858AE4" w14:textId="77777777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BB2398">
        <w:rPr>
          <w:rFonts w:ascii="Calibri" w:hAnsi="Calibri" w:cs="Calibri"/>
          <w:bCs/>
          <w:sz w:val="24"/>
          <w:szCs w:val="24"/>
        </w:rPr>
        <w:t>476 73 036</w:t>
      </w:r>
    </w:p>
    <w:p w14:paraId="0E2E11FE" w14:textId="77777777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BB2398">
        <w:rPr>
          <w:rFonts w:ascii="Calibri" w:hAnsi="Calibri" w:cs="Calibri"/>
          <w:bCs/>
          <w:sz w:val="24"/>
          <w:szCs w:val="24"/>
        </w:rPr>
        <w:t>CZ47673036</w:t>
      </w:r>
    </w:p>
    <w:p w14:paraId="1874E37D" w14:textId="77777777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BB2398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5747FE50" w14:textId="7EF2FE9A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proofErr w:type="spellStart"/>
      <w:r w:rsidRPr="00A851EA">
        <w:rPr>
          <w:rFonts w:ascii="Calibri" w:hAnsi="Calibri" w:cs="Calibri"/>
          <w:sz w:val="24"/>
          <w:szCs w:val="24"/>
          <w:highlight w:val="black"/>
        </w:rPr>
        <w:t>xxx</w:t>
      </w:r>
      <w:proofErr w:type="spellEnd"/>
    </w:p>
    <w:p w14:paraId="7FF41CF9" w14:textId="5D3AAFF5" w:rsidR="00A851EA" w:rsidRPr="00BB2398" w:rsidRDefault="00A851EA" w:rsidP="00A851E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proofErr w:type="spellStart"/>
      <w:r w:rsidRPr="00A851EA">
        <w:rPr>
          <w:rFonts w:ascii="Calibri" w:hAnsi="Calibri" w:cs="Calibri"/>
          <w:sz w:val="24"/>
          <w:szCs w:val="24"/>
          <w:highlight w:val="black"/>
        </w:rPr>
        <w:t>xxx</w:t>
      </w:r>
      <w:proofErr w:type="spellEnd"/>
    </w:p>
    <w:p w14:paraId="53087B76" w14:textId="77777777" w:rsidR="00A851EA" w:rsidRPr="00BB2398" w:rsidRDefault="00A851EA" w:rsidP="00A851EA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2398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BB2398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BB2398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C432FB" w:rsidRDefault="00E4237A">
      <w:pPr>
        <w:spacing w:before="120" w:after="0"/>
        <w:rPr>
          <w:rFonts w:ascii="Calibri" w:hAnsi="Calibri"/>
          <w:b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B32C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B32C98" w:rsidRPr="003E471F">
        <w:rPr>
          <w:rFonts w:ascii="Calibri" w:hAnsi="Calibri" w:cs="Calibri"/>
          <w:b/>
          <w:sz w:val="24"/>
          <w:szCs w:val="24"/>
        </w:rPr>
        <w:t>Merck</w:t>
      </w:r>
      <w:proofErr w:type="spellEnd"/>
      <w:r w:rsidR="00B32C98" w:rsidRPr="003E471F">
        <w:rPr>
          <w:rFonts w:ascii="Calibri" w:hAnsi="Calibri" w:cs="Calibri"/>
          <w:b/>
          <w:sz w:val="24"/>
          <w:szCs w:val="24"/>
        </w:rPr>
        <w:t xml:space="preserve"> Sharp &amp; </w:t>
      </w:r>
      <w:proofErr w:type="spellStart"/>
      <w:r w:rsidR="00B32C98" w:rsidRPr="003E471F">
        <w:rPr>
          <w:rFonts w:ascii="Calibri" w:hAnsi="Calibri" w:cs="Calibri"/>
          <w:b/>
          <w:sz w:val="24"/>
          <w:szCs w:val="24"/>
        </w:rPr>
        <w:t>Dohme</w:t>
      </w:r>
      <w:proofErr w:type="spellEnd"/>
      <w:r w:rsidR="00B32C98" w:rsidRPr="003E471F">
        <w:rPr>
          <w:rFonts w:ascii="Calibri" w:hAnsi="Calibri" w:cs="Calibri"/>
          <w:b/>
          <w:sz w:val="24"/>
          <w:szCs w:val="24"/>
        </w:rPr>
        <w:t xml:space="preserve"> B.V.</w:t>
      </w:r>
    </w:p>
    <w:p w14:paraId="6C618C4D" w14:textId="4590830B" w:rsidR="00E4237A" w:rsidRPr="00C432FB" w:rsidRDefault="00C16C6C">
      <w:pPr>
        <w:spacing w:before="120" w:after="0"/>
        <w:rPr>
          <w:rFonts w:asciiTheme="minorHAnsi" w:hAnsiTheme="minorHAnsi"/>
          <w:b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B32C98" w:rsidRPr="003E471F">
        <w:rPr>
          <w:rFonts w:ascii="Calibri" w:hAnsi="Calibri" w:cs="Calibri"/>
          <w:sz w:val="24"/>
          <w:szCs w:val="24"/>
        </w:rPr>
        <w:t>Waarderweg</w:t>
      </w:r>
      <w:proofErr w:type="spellEnd"/>
      <w:r w:rsidR="00B32C98" w:rsidRPr="003E471F">
        <w:rPr>
          <w:rFonts w:ascii="Calibri" w:hAnsi="Calibri" w:cs="Calibri"/>
          <w:sz w:val="24"/>
          <w:szCs w:val="24"/>
        </w:rPr>
        <w:t xml:space="preserve"> 39, 2031 BN </w:t>
      </w:r>
      <w:proofErr w:type="spellStart"/>
      <w:r w:rsidR="00B32C98" w:rsidRPr="003E471F">
        <w:rPr>
          <w:rFonts w:ascii="Calibri" w:hAnsi="Calibri" w:cs="Calibri"/>
          <w:sz w:val="24"/>
          <w:szCs w:val="24"/>
        </w:rPr>
        <w:t>Haarlem</w:t>
      </w:r>
      <w:proofErr w:type="spellEnd"/>
      <w:r w:rsidR="00B32C98" w:rsidRPr="003E471F">
        <w:rPr>
          <w:rFonts w:ascii="Calibri" w:hAnsi="Calibri" w:cs="Calibri"/>
          <w:sz w:val="24"/>
          <w:szCs w:val="24"/>
        </w:rPr>
        <w:t>, Nizozemsko</w:t>
      </w:r>
    </w:p>
    <w:p w14:paraId="352A7425" w14:textId="77777777" w:rsidR="00E4237A" w:rsidRPr="00C432FB" w:rsidRDefault="00E4237A" w:rsidP="002A6FE8">
      <w:pPr>
        <w:spacing w:before="120" w:after="0"/>
        <w:jc w:val="both"/>
        <w:rPr>
          <w:rFonts w:asciiTheme="minorHAnsi" w:hAnsiTheme="minorHAnsi"/>
          <w:b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B32C98" w:rsidRPr="003E471F">
        <w:rPr>
          <w:rFonts w:ascii="Calibri" w:hAnsi="Calibri" w:cs="Calibri"/>
          <w:bCs/>
          <w:sz w:val="24"/>
          <w:szCs w:val="24"/>
        </w:rPr>
        <w:t>v</w:t>
      </w:r>
      <w:r w:rsidR="00B32C98" w:rsidRPr="003E471F">
        <w:rPr>
          <w:rFonts w:ascii="Calibri" w:hAnsi="Calibri" w:cs="Calibri"/>
          <w:b/>
          <w:sz w:val="24"/>
          <w:szCs w:val="24"/>
        </w:rPr>
        <w:t> </w:t>
      </w:r>
      <w:r w:rsidR="00B32C98" w:rsidRPr="003E471F">
        <w:rPr>
          <w:rFonts w:ascii="Calibri" w:hAnsi="Calibri" w:cs="Calibri"/>
          <w:sz w:val="24"/>
          <w:szCs w:val="24"/>
        </w:rPr>
        <w:t>rejstříku obchodních komor pod registračním číslem 34028461, vedeném obchodní komorou pro Amsterdam</w:t>
      </w:r>
    </w:p>
    <w:p w14:paraId="2EB4B423" w14:textId="0FDFA138" w:rsidR="00FD1AC2" w:rsidRPr="00FD1AC2" w:rsidRDefault="00FD1AC2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FD1AC2">
        <w:rPr>
          <w:rFonts w:asciiTheme="minorHAnsi" w:hAnsiTheme="minorHAnsi" w:cstheme="minorBidi"/>
          <w:sz w:val="24"/>
          <w:szCs w:val="24"/>
        </w:rPr>
        <w:t xml:space="preserve">zastoupena na základě plné moci ze dne </w:t>
      </w:r>
      <w:r w:rsidR="008E2E22">
        <w:rPr>
          <w:rFonts w:asciiTheme="minorHAnsi" w:hAnsiTheme="minorHAnsi" w:cstheme="minorBidi"/>
          <w:sz w:val="24"/>
          <w:szCs w:val="24"/>
        </w:rPr>
        <w:t>25</w:t>
      </w:r>
      <w:r w:rsidRPr="00FD1AC2">
        <w:rPr>
          <w:rFonts w:asciiTheme="minorHAnsi" w:hAnsiTheme="minorHAnsi" w:cstheme="minorBidi"/>
          <w:sz w:val="24"/>
          <w:szCs w:val="24"/>
        </w:rPr>
        <w:t>. 11. 202</w:t>
      </w:r>
      <w:r w:rsidR="008E2E22">
        <w:rPr>
          <w:rFonts w:asciiTheme="minorHAnsi" w:hAnsiTheme="minorHAnsi" w:cstheme="minorBidi"/>
          <w:sz w:val="24"/>
          <w:szCs w:val="24"/>
        </w:rPr>
        <w:t>5</w:t>
      </w:r>
      <w:r w:rsidRPr="00FD1AC2">
        <w:rPr>
          <w:rFonts w:asciiTheme="minorHAnsi" w:hAnsiTheme="minorHAnsi" w:cstheme="minorBidi"/>
          <w:sz w:val="24"/>
          <w:szCs w:val="24"/>
        </w:rPr>
        <w:t xml:space="preserve"> společností:</w:t>
      </w:r>
    </w:p>
    <w:p w14:paraId="0DB39A68" w14:textId="7BE6B664" w:rsidR="00B32C98" w:rsidRPr="003E471F" w:rsidRDefault="00B32C98" w:rsidP="00B32C98">
      <w:pPr>
        <w:spacing w:before="120" w:after="0"/>
        <w:rPr>
          <w:rFonts w:ascii="Calibri" w:hAnsi="Calibri" w:cs="Calibri"/>
          <w:sz w:val="24"/>
          <w:szCs w:val="24"/>
        </w:rPr>
      </w:pPr>
      <w:proofErr w:type="spellStart"/>
      <w:r w:rsidRPr="003E471F">
        <w:rPr>
          <w:rFonts w:ascii="Calibri" w:hAnsi="Calibri" w:cs="Calibri"/>
          <w:b/>
          <w:sz w:val="24"/>
          <w:szCs w:val="24"/>
        </w:rPr>
        <w:t>Merck</w:t>
      </w:r>
      <w:proofErr w:type="spellEnd"/>
      <w:r w:rsidRPr="003E471F">
        <w:rPr>
          <w:rFonts w:ascii="Calibri" w:hAnsi="Calibri" w:cs="Calibri"/>
          <w:b/>
          <w:sz w:val="24"/>
          <w:szCs w:val="24"/>
        </w:rPr>
        <w:t xml:space="preserve"> Sharp &amp; </w:t>
      </w:r>
      <w:proofErr w:type="spellStart"/>
      <w:r w:rsidRPr="003E471F">
        <w:rPr>
          <w:rFonts w:ascii="Calibri" w:hAnsi="Calibri" w:cs="Calibri"/>
          <w:b/>
          <w:sz w:val="24"/>
          <w:szCs w:val="24"/>
        </w:rPr>
        <w:t>Dohme</w:t>
      </w:r>
      <w:proofErr w:type="spellEnd"/>
      <w:r w:rsidRPr="003E471F">
        <w:rPr>
          <w:rFonts w:ascii="Calibri" w:hAnsi="Calibri" w:cs="Calibri"/>
          <w:b/>
          <w:sz w:val="24"/>
          <w:szCs w:val="24"/>
        </w:rPr>
        <w:t xml:space="preserve"> s.r.o.</w:t>
      </w:r>
      <w:r w:rsidRPr="003E471F">
        <w:rPr>
          <w:rFonts w:ascii="Calibri" w:hAnsi="Calibri" w:cs="Calibri"/>
          <w:sz w:val="24"/>
          <w:szCs w:val="24"/>
        </w:rPr>
        <w:t xml:space="preserve"> </w:t>
      </w:r>
    </w:p>
    <w:p w14:paraId="36954711" w14:textId="77777777" w:rsidR="00B32C98" w:rsidRPr="003E471F" w:rsidRDefault="00B32C98" w:rsidP="00B32C98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Na Valentince 3336/4, 150 00, Praha 5 </w:t>
      </w:r>
    </w:p>
    <w:p w14:paraId="17D41944" w14:textId="7C6B3F88" w:rsidR="00B32C98" w:rsidRPr="003E471F" w:rsidRDefault="00B32C98" w:rsidP="00B32C98">
      <w:pPr>
        <w:spacing w:before="120" w:after="0"/>
        <w:rPr>
          <w:rFonts w:ascii="Calibri" w:hAnsi="Calibri" w:cs="Calibri"/>
          <w:sz w:val="24"/>
          <w:szCs w:val="24"/>
        </w:rPr>
      </w:pPr>
      <w:r w:rsidRPr="6696ECBD">
        <w:rPr>
          <w:rFonts w:ascii="Calibri" w:hAnsi="Calibri" w:cs="Calibri"/>
          <w:b/>
          <w:bCs/>
          <w:sz w:val="24"/>
          <w:szCs w:val="24"/>
        </w:rPr>
        <w:t>zastoupenou:</w:t>
      </w:r>
      <w:r w:rsidRPr="6696ECBD">
        <w:rPr>
          <w:rFonts w:ascii="Calibri" w:hAnsi="Calibri" w:cs="Calibri"/>
          <w:sz w:val="24"/>
          <w:szCs w:val="24"/>
        </w:rPr>
        <w:t xml:space="preserve"> </w:t>
      </w:r>
      <w:r w:rsidR="00B8132C" w:rsidRPr="00B8132C">
        <w:rPr>
          <w:rFonts w:ascii="Calibri" w:hAnsi="Calibri" w:cs="Calibri"/>
          <w:sz w:val="24"/>
          <w:szCs w:val="24"/>
        </w:rPr>
        <w:t>Jakub Zadák, MBA, pověřený zaměstnanec</w:t>
      </w:r>
    </w:p>
    <w:p w14:paraId="3EDA011F" w14:textId="77777777" w:rsidR="00B32C98" w:rsidRPr="003E471F" w:rsidRDefault="00E4237A" w:rsidP="00B32C98">
      <w:pPr>
        <w:spacing w:before="120" w:after="0"/>
        <w:rPr>
          <w:rFonts w:ascii="Calibri" w:hAnsi="Calibri" w:cs="Calibri"/>
          <w:sz w:val="24"/>
          <w:szCs w:val="24"/>
        </w:rPr>
      </w:pPr>
      <w:r w:rsidRPr="00C432FB">
        <w:rPr>
          <w:rFonts w:asciiTheme="minorHAnsi" w:hAnsiTheme="minorHAnsi"/>
          <w:b/>
          <w:sz w:val="24"/>
        </w:rPr>
        <w:t xml:space="preserve">IČO: </w:t>
      </w:r>
      <w:r w:rsidR="00B32C98" w:rsidRPr="003E471F">
        <w:rPr>
          <w:rFonts w:ascii="Calibri" w:hAnsi="Calibri" w:cs="Calibri"/>
          <w:sz w:val="24"/>
          <w:szCs w:val="24"/>
        </w:rPr>
        <w:t>28462564</w:t>
      </w:r>
    </w:p>
    <w:p w14:paraId="4C69DDAC" w14:textId="77777777" w:rsidR="00B32C98" w:rsidRPr="003E471F" w:rsidRDefault="00E4237A" w:rsidP="00B32C98">
      <w:pPr>
        <w:spacing w:before="120" w:after="0"/>
        <w:rPr>
          <w:rFonts w:ascii="Calibri" w:hAnsi="Calibri" w:cs="Calibri"/>
          <w:sz w:val="24"/>
          <w:szCs w:val="24"/>
        </w:rPr>
      </w:pPr>
      <w:r w:rsidRPr="00C432FB">
        <w:rPr>
          <w:rFonts w:asciiTheme="minorHAnsi" w:hAnsiTheme="minorHAnsi"/>
          <w:b/>
          <w:sz w:val="24"/>
        </w:rPr>
        <w:t xml:space="preserve">DIČ: </w:t>
      </w:r>
      <w:r w:rsidR="00B32C98" w:rsidRPr="003E471F">
        <w:rPr>
          <w:rFonts w:ascii="Calibri" w:hAnsi="Calibri" w:cs="Calibri"/>
          <w:sz w:val="24"/>
          <w:szCs w:val="24"/>
        </w:rPr>
        <w:t>CZ28462564</w:t>
      </w:r>
    </w:p>
    <w:p w14:paraId="146A0067" w14:textId="77777777" w:rsidR="00B32C98" w:rsidRPr="003E471F" w:rsidRDefault="00B32C98" w:rsidP="00B32C98">
      <w:pPr>
        <w:spacing w:before="120" w:after="0"/>
        <w:rPr>
          <w:rFonts w:ascii="Calibri" w:hAnsi="Calibri" w:cs="Calibri"/>
          <w:sz w:val="24"/>
          <w:szCs w:val="24"/>
        </w:rPr>
      </w:pPr>
      <w:r w:rsidRPr="6696ECBD">
        <w:rPr>
          <w:rFonts w:ascii="Calibri" w:hAnsi="Calibri" w:cs="Calibri"/>
          <w:b/>
          <w:bCs/>
          <w:sz w:val="24"/>
          <w:szCs w:val="24"/>
        </w:rPr>
        <w:t>zapsanou v obchodním rejstříku vedeném</w:t>
      </w:r>
      <w:r w:rsidRPr="6696ECBD">
        <w:rPr>
          <w:rFonts w:ascii="Calibri" w:hAnsi="Calibri" w:cs="Calibri"/>
          <w:sz w:val="24"/>
          <w:szCs w:val="24"/>
        </w:rPr>
        <w:t xml:space="preserve"> u Městského soudu v Praze, oddíl C, vložka 143294 </w:t>
      </w:r>
    </w:p>
    <w:p w14:paraId="419E3EFE" w14:textId="77777777" w:rsidR="00B32C98" w:rsidRPr="003E471F" w:rsidRDefault="00B32C98" w:rsidP="00B32C98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bankovní spojení:</w:t>
      </w:r>
      <w:r w:rsidRPr="003E471F">
        <w:rPr>
          <w:rFonts w:ascii="Calibri" w:hAnsi="Calibri" w:cs="Calibri"/>
          <w:sz w:val="24"/>
          <w:szCs w:val="24"/>
        </w:rPr>
        <w:t xml:space="preserve"> Citibank </w:t>
      </w:r>
      <w:proofErr w:type="spellStart"/>
      <w:r w:rsidRPr="003E471F">
        <w:rPr>
          <w:rFonts w:ascii="Calibri" w:hAnsi="Calibri" w:cs="Calibri"/>
          <w:sz w:val="24"/>
          <w:szCs w:val="24"/>
        </w:rPr>
        <w:t>Europe</w:t>
      </w:r>
      <w:proofErr w:type="spellEnd"/>
      <w:r w:rsidRPr="003E471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E471F">
        <w:rPr>
          <w:rFonts w:ascii="Calibri" w:hAnsi="Calibri" w:cs="Calibri"/>
          <w:sz w:val="24"/>
          <w:szCs w:val="24"/>
        </w:rPr>
        <w:t>Plc</w:t>
      </w:r>
      <w:proofErr w:type="spellEnd"/>
      <w:r w:rsidRPr="003E471F">
        <w:rPr>
          <w:rFonts w:ascii="Calibri" w:hAnsi="Calibri" w:cs="Calibri"/>
          <w:sz w:val="24"/>
          <w:szCs w:val="24"/>
        </w:rPr>
        <w:t>.</w:t>
      </w:r>
    </w:p>
    <w:p w14:paraId="6EE36C5D" w14:textId="77777777" w:rsidR="00B32C98" w:rsidRPr="00E4237A" w:rsidRDefault="00B32C98" w:rsidP="00B32C98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číslo účtu:</w:t>
      </w:r>
      <w:r w:rsidRPr="003E471F">
        <w:rPr>
          <w:rFonts w:ascii="Calibri" w:hAnsi="Calibri" w:cs="Calibri"/>
          <w:sz w:val="24"/>
          <w:szCs w:val="24"/>
        </w:rPr>
        <w:t xml:space="preserve"> 2051460102/2600</w:t>
      </w:r>
    </w:p>
    <w:p w14:paraId="38B6854F" w14:textId="77777777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lastRenderedPageBreak/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12D5CDB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9931F3">
        <w:rPr>
          <w:rFonts w:ascii="Calibri" w:hAnsi="Calibri" w:cs="Calibri"/>
          <w:color w:val="000000"/>
          <w:sz w:val="24"/>
          <w:szCs w:val="24"/>
        </w:rPr>
        <w:t xml:space="preserve">28.4.2021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EC3D38" w:rsidRPr="00EC3D38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proofErr w:type="spellEnd"/>
      <w:r w:rsidR="00A6638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A6638A" w:rsidRPr="00A6638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ve znění dodatků č. 1 až </w:t>
      </w:r>
      <w:r w:rsidR="00A6638A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B32C98">
        <w:rPr>
          <w:rFonts w:asciiTheme="minorHAnsi" w:hAnsiTheme="minorHAnsi" w:cstheme="minorBidi"/>
          <w:sz w:val="24"/>
          <w:szCs w:val="24"/>
          <w:lang w:val="cs-CZ"/>
        </w:rPr>
        <w:t xml:space="preserve">č. 6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C432FB">
        <w:rPr>
          <w:rFonts w:asciiTheme="minorHAnsi" w:hAnsiTheme="minorHAnsi"/>
          <w:sz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C432FB">
        <w:rPr>
          <w:rFonts w:asciiTheme="minorHAnsi" w:hAnsiTheme="minorHAnsi"/>
          <w:sz w:val="24"/>
          <w:lang w:val="cs-CZ"/>
        </w:rPr>
        <w:t>)</w:t>
      </w:r>
      <w:r w:rsidR="00E4237A" w:rsidRPr="00C432FB">
        <w:rPr>
          <w:rFonts w:asciiTheme="minorHAnsi" w:hAnsiTheme="minorHAnsi"/>
          <w:sz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68B66A9E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2C98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2C9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C432FB">
        <w:rPr>
          <w:rFonts w:asciiTheme="minorHAnsi" w:hAnsiTheme="minorHAnsi"/>
          <w:color w:val="000000"/>
          <w:sz w:val="24"/>
        </w:rPr>
        <w:t>„</w:t>
      </w:r>
      <w:r w:rsidR="00B32C98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</w:t>
      </w:r>
      <w:r w:rsidR="00E4237A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B32C98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6</w:t>
      </w:r>
      <w:r w:rsidR="00E4237A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B32C98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2029</w:t>
      </w:r>
      <w:r w:rsidRPr="00C432FB">
        <w:rPr>
          <w:rFonts w:asciiTheme="minorHAnsi" w:hAnsiTheme="minorHAnsi"/>
          <w:color w:val="000000"/>
          <w:sz w:val="24"/>
        </w:rPr>
        <w:t>“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2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C432FB">
        <w:rPr>
          <w:rFonts w:asciiTheme="minorHAnsi" w:hAnsiTheme="minorHAnsi"/>
          <w:i/>
          <w:color w:val="000000"/>
          <w:sz w:val="24"/>
        </w:rPr>
        <w:t>„</w:t>
      </w:r>
      <w:r w:rsidR="00B32C98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</w:t>
      </w:r>
      <w:r w:rsidR="00E4237A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B32C98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6</w:t>
      </w:r>
      <w:r w:rsidR="00E4237A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B32C98" w:rsidRPr="00B32C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2030</w:t>
      </w:r>
      <w:r w:rsidR="00E4237A" w:rsidRPr="00C432FB">
        <w:rPr>
          <w:rFonts w:asciiTheme="minorHAnsi" w:hAnsiTheme="minorHAnsi"/>
          <w:i/>
          <w:color w:val="000000"/>
          <w:sz w:val="24"/>
        </w:rPr>
        <w:t>“</w:t>
      </w:r>
      <w:r w:rsidR="00E4237A" w:rsidRPr="007815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4B33E508" w:rsidR="00997E47" w:rsidRPr="00781562" w:rsidRDefault="008E4705" w:rsidP="603BBD20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12C480EF"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7C459EA7" w:rsidR="00997E47" w:rsidRPr="00781562" w:rsidRDefault="008E4705" w:rsidP="00D5350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E1D5AB4"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D5350B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B32C98" w:rsidRPr="603BBD2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603BBD2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B32C98" w:rsidRPr="603BBD2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603BBD2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B32C98" w:rsidRPr="603BBD2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2025</w:t>
      </w:r>
      <w:r w:rsidRPr="603BBD2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01264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236FD1A0" w14:textId="77777777" w:rsidR="007749B9" w:rsidRDefault="007749B9" w:rsidP="007749B9">
      <w:pPr>
        <w:pStyle w:val="CMSANHeading2"/>
        <w:numPr>
          <w:ilvl w:val="2"/>
          <w:numId w:val="0"/>
        </w:numPr>
        <w:spacing w:after="0"/>
        <w:ind w:left="851" w:hanging="851"/>
        <w:rPr>
          <w:rFonts w:asciiTheme="minorHAnsi" w:hAnsiTheme="minorHAnsi" w:cstheme="minorBidi"/>
          <w:sz w:val="24"/>
          <w:szCs w:val="24"/>
          <w:lang w:val="cs-CZ"/>
        </w:rPr>
      </w:pPr>
    </w:p>
    <w:p w14:paraId="46D84A3C" w14:textId="7FF5C241" w:rsidR="007749B9" w:rsidRDefault="007749B9" w:rsidP="007749B9">
      <w:pPr>
        <w:pStyle w:val="CMSANHeading2"/>
        <w:numPr>
          <w:ilvl w:val="2"/>
          <w:numId w:val="0"/>
        </w:numPr>
        <w:spacing w:after="0"/>
        <w:ind w:left="851" w:hanging="851"/>
        <w:jc w:val="center"/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***</w:t>
      </w:r>
    </w:p>
    <w:p w14:paraId="72C51053" w14:textId="2E78B1B4" w:rsidR="007749B9" w:rsidRPr="00454F38" w:rsidRDefault="007749B9" w:rsidP="00454F38">
      <w:pPr>
        <w:pStyle w:val="CMSANHeading2"/>
        <w:numPr>
          <w:ilvl w:val="2"/>
          <w:numId w:val="0"/>
        </w:numPr>
        <w:spacing w:after="0"/>
        <w:ind w:left="851" w:hanging="851"/>
        <w:jc w:val="center"/>
        <w:rPr>
          <w:rFonts w:asciiTheme="minorHAnsi" w:hAnsiTheme="minorHAnsi" w:cstheme="minorBidi"/>
          <w:i/>
          <w:iCs/>
          <w:sz w:val="24"/>
          <w:szCs w:val="24"/>
          <w:lang w:val="cs-CZ"/>
        </w:rPr>
      </w:pPr>
      <w:r>
        <w:rPr>
          <w:rFonts w:asciiTheme="minorHAnsi" w:hAnsiTheme="minorHAnsi" w:cstheme="minorBidi"/>
          <w:i/>
          <w:iCs/>
          <w:sz w:val="24"/>
          <w:szCs w:val="24"/>
          <w:lang w:val="cs-CZ"/>
        </w:rPr>
        <w:t>Podpisová strana následuje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C432FB">
      <w:pPr>
        <w:keepNext/>
        <w:rPr>
          <w:rFonts w:asciiTheme="minorHAnsi" w:hAnsiTheme="minorHAnsi"/>
        </w:rPr>
      </w:pPr>
      <w:r w:rsidRPr="0018509E">
        <w:rPr>
          <w:rFonts w:asciiTheme="minorHAnsi" w:hAnsiTheme="minorHAnsi"/>
        </w:rPr>
        <w:lastRenderedPageBreak/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C432FB">
      <w:pPr>
        <w:keepNext/>
        <w:rPr>
          <w:rFonts w:asciiTheme="minorHAnsi" w:hAnsiTheme="minorHAnsi" w:cstheme="minorHAnsi"/>
        </w:rPr>
      </w:pPr>
    </w:p>
    <w:p w14:paraId="4D91C4D4" w14:textId="77777777" w:rsidR="007B07F1" w:rsidRPr="003E0E9B" w:rsidRDefault="007B07F1" w:rsidP="007B07F1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6C38CF55" w14:textId="77777777" w:rsidR="007B07F1" w:rsidRPr="003E0E9B" w:rsidRDefault="007B07F1" w:rsidP="007B07F1">
      <w:pPr>
        <w:keepNext/>
        <w:rPr>
          <w:rFonts w:asciiTheme="minorHAnsi" w:hAnsiTheme="minorHAnsi" w:cstheme="minorHAnsi"/>
        </w:rPr>
      </w:pPr>
    </w:p>
    <w:p w14:paraId="5A76D34F" w14:textId="77777777" w:rsidR="007B07F1" w:rsidRPr="003E0E9B" w:rsidRDefault="007B07F1" w:rsidP="007B07F1">
      <w:pPr>
        <w:keepNext/>
        <w:rPr>
          <w:rFonts w:asciiTheme="minorHAnsi" w:hAnsiTheme="minorHAnsi" w:cstheme="minorHAnsi"/>
        </w:rPr>
      </w:pPr>
    </w:p>
    <w:p w14:paraId="1B95590A" w14:textId="77777777" w:rsidR="007B07F1" w:rsidRDefault="007B07F1" w:rsidP="007B07F1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B07F1" w:rsidRPr="005B2EE0" w14:paraId="4A3ED3EF" w14:textId="77777777" w:rsidTr="009F6F52">
        <w:tc>
          <w:tcPr>
            <w:tcW w:w="4606" w:type="dxa"/>
            <w:hideMark/>
          </w:tcPr>
          <w:p w14:paraId="4B859838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F2D7009" w14:textId="77777777" w:rsidR="007B07F1" w:rsidRPr="00A77B8F" w:rsidRDefault="007B07F1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A77B8F">
              <w:rPr>
                <w:rFonts w:asciiTheme="minorHAnsi" w:hAnsiTheme="minorHAnsi" w:cstheme="minorHAnsi"/>
                <w:b/>
                <w:bCs/>
              </w:rPr>
              <w:t xml:space="preserve">Ing. Antonín Klimša, MBA </w:t>
            </w:r>
          </w:p>
          <w:p w14:paraId="6D300559" w14:textId="77777777" w:rsidR="007B07F1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664A1FBD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44B091F7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4DC97AF" w14:textId="77777777" w:rsidR="007B07F1" w:rsidRPr="00756E15" w:rsidRDefault="007B07F1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756E15">
              <w:rPr>
                <w:rFonts w:asciiTheme="minorHAnsi" w:hAnsiTheme="minorHAnsi" w:cstheme="minorHAnsi"/>
                <w:b/>
                <w:bCs/>
              </w:rPr>
              <w:t>Jakub Zadák, MBA</w:t>
            </w:r>
          </w:p>
          <w:p w14:paraId="5DB3DE14" w14:textId="77777777" w:rsidR="007B07F1" w:rsidRPr="00756E15" w:rsidRDefault="007B07F1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756E15">
              <w:rPr>
                <w:rFonts w:asciiTheme="minorHAnsi" w:hAnsiTheme="minorHAnsi" w:cstheme="minorHAnsi"/>
              </w:rPr>
              <w:t xml:space="preserve">pověřený zaměstnanec společnosti </w:t>
            </w:r>
          </w:p>
          <w:p w14:paraId="585B865F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proofErr w:type="spellStart"/>
            <w:r w:rsidRPr="00756E15">
              <w:rPr>
                <w:rFonts w:asciiTheme="minorHAnsi" w:hAnsiTheme="minorHAnsi" w:cstheme="minorHAnsi"/>
              </w:rPr>
              <w:t>Merck</w:t>
            </w:r>
            <w:proofErr w:type="spellEnd"/>
            <w:r w:rsidRPr="00756E15">
              <w:rPr>
                <w:rFonts w:asciiTheme="minorHAnsi" w:hAnsiTheme="minorHAnsi" w:cstheme="minorHAnsi"/>
              </w:rPr>
              <w:t xml:space="preserve"> Sharp &amp; </w:t>
            </w:r>
            <w:proofErr w:type="spellStart"/>
            <w:r w:rsidRPr="00756E15">
              <w:rPr>
                <w:rFonts w:asciiTheme="minorHAnsi" w:hAnsiTheme="minorHAnsi" w:cstheme="minorHAnsi"/>
              </w:rPr>
              <w:t>Dohme</w:t>
            </w:r>
            <w:proofErr w:type="spellEnd"/>
            <w:r w:rsidRPr="00756E15">
              <w:rPr>
                <w:rFonts w:asciiTheme="minorHAnsi" w:hAnsiTheme="minorHAnsi" w:cstheme="minorHAnsi"/>
              </w:rPr>
              <w:t xml:space="preserve"> s.r.o. zastupující Držitele na základě plné moci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C432FB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4961"/>
      </w:tblGrid>
      <w:tr w:rsidR="00B32C98" w:rsidRPr="003E471F" w14:paraId="278E38E5" w14:textId="77777777" w:rsidTr="007E4095">
        <w:trPr>
          <w:trHeight w:val="453"/>
        </w:trPr>
        <w:tc>
          <w:tcPr>
            <w:tcW w:w="1413" w:type="dxa"/>
            <w:shd w:val="clear" w:color="auto" w:fill="D9D9D9"/>
          </w:tcPr>
          <w:p w14:paraId="1C449313" w14:textId="77777777" w:rsidR="00B32C98" w:rsidRPr="003E471F" w:rsidRDefault="00B32C98" w:rsidP="007E409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1843" w:type="dxa"/>
            <w:shd w:val="clear" w:color="auto" w:fill="D9D9D9"/>
          </w:tcPr>
          <w:p w14:paraId="0DCAF21C" w14:textId="77777777" w:rsidR="00B32C98" w:rsidRPr="003E471F" w:rsidRDefault="00B32C98" w:rsidP="007E409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4961" w:type="dxa"/>
            <w:shd w:val="clear" w:color="auto" w:fill="D9D9D9"/>
          </w:tcPr>
          <w:p w14:paraId="3DB6C41C" w14:textId="77777777" w:rsidR="00B32C98" w:rsidRPr="003E471F" w:rsidRDefault="00B32C98" w:rsidP="007E4095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Doplněk názvu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Přípravku</w:t>
            </w:r>
          </w:p>
        </w:tc>
      </w:tr>
      <w:tr w:rsidR="00B32C98" w:rsidRPr="003E471F" w14:paraId="7B67DA17" w14:textId="77777777" w:rsidTr="007E4095">
        <w:trPr>
          <w:trHeight w:val="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9710D" w14:textId="27BBEF72" w:rsidR="00B32C98" w:rsidRPr="003E471F" w:rsidRDefault="00EC3D38" w:rsidP="007E4095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3" w:name="_Hlk3893373"/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BA9E" w14:textId="7D59E2DA" w:rsidR="00B32C98" w:rsidRPr="003E471F" w:rsidRDefault="00EC3D38" w:rsidP="007E4095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E1065" w14:textId="187A3D3E" w:rsidR="00B32C98" w:rsidRPr="003E471F" w:rsidRDefault="00EC3D38" w:rsidP="007E4095">
            <w:pPr>
              <w:tabs>
                <w:tab w:val="left" w:pos="5245"/>
              </w:tabs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XXXXX</w:t>
            </w:r>
            <w:r w:rsidR="0021089D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  <w:r w:rsidRPr="00DD1B42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</w:tr>
      <w:bookmarkEnd w:id="3"/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33E32F0E" w:rsidR="00E358D5" w:rsidRPr="00090DBC" w:rsidRDefault="00EC07DE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DD1B42">
        <w:rPr>
          <w:rFonts w:ascii="Calibri" w:hAnsi="Calibri" w:cs="Calibri"/>
          <w:sz w:val="24"/>
          <w:szCs w:val="24"/>
          <w:highlight w:val="black"/>
        </w:rPr>
        <w:t>XXXX</w:t>
      </w:r>
    </w:p>
    <w:p w14:paraId="10A1D2F1" w14:textId="2FF642C3" w:rsidR="00EC3D38" w:rsidRPr="00EC3D38" w:rsidRDefault="00EC07DE" w:rsidP="00EC3D38">
      <w:pPr>
        <w:pStyle w:val="Odstavecseseznamem"/>
        <w:spacing w:before="120"/>
        <w:ind w:left="1112"/>
        <w:jc w:val="both"/>
        <w:rPr>
          <w:rFonts w:ascii="Calibri" w:hAnsi="Calibri" w:cs="Calibri"/>
          <w:b/>
          <w:sz w:val="24"/>
          <w:szCs w:val="24"/>
        </w:rPr>
      </w:pPr>
      <w:bookmarkStart w:id="4" w:name="_Hlk177981549"/>
      <w:r w:rsidRPr="00DD1B42">
        <w:rPr>
          <w:rFonts w:ascii="Calibri" w:hAnsi="Calibri" w:cs="Calibri"/>
          <w:sz w:val="24"/>
          <w:szCs w:val="24"/>
          <w:highlight w:val="black"/>
        </w:rPr>
        <w:t>XXXX</w:t>
      </w:r>
    </w:p>
    <w:p w14:paraId="2B261974" w14:textId="77777777" w:rsidR="00EC3D38" w:rsidRPr="00EC3D38" w:rsidRDefault="00EC3D38" w:rsidP="00EC3D38">
      <w:pPr>
        <w:pStyle w:val="Odstavecseseznamem"/>
        <w:spacing w:before="120"/>
        <w:ind w:left="1112"/>
        <w:jc w:val="both"/>
        <w:rPr>
          <w:rFonts w:ascii="Calibri" w:hAnsi="Calibri" w:cs="Calibri"/>
          <w:b/>
          <w:sz w:val="24"/>
          <w:szCs w:val="24"/>
        </w:rPr>
      </w:pPr>
    </w:p>
    <w:bookmarkEnd w:id="4"/>
    <w:p w14:paraId="5442391C" w14:textId="77777777" w:rsidR="00090DBC" w:rsidRPr="00090DBC" w:rsidRDefault="00090DBC" w:rsidP="00C432FB">
      <w:pPr>
        <w:spacing w:before="120" w:after="40"/>
        <w:ind w:left="752"/>
        <w:jc w:val="both"/>
        <w:rPr>
          <w:rFonts w:asciiTheme="minorHAnsi" w:hAnsiTheme="minorHAnsi"/>
          <w:sz w:val="24"/>
          <w:szCs w:val="24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28060127" w14:textId="77777777" w:rsidR="007B07F1" w:rsidRPr="003E0E9B" w:rsidRDefault="007B07F1" w:rsidP="007B07F1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0966F4C9" w14:textId="77777777" w:rsidR="007B07F1" w:rsidRPr="003E0E9B" w:rsidRDefault="007B07F1" w:rsidP="007B07F1">
      <w:pPr>
        <w:keepNext/>
        <w:rPr>
          <w:rFonts w:asciiTheme="minorHAnsi" w:hAnsiTheme="minorHAnsi" w:cstheme="minorHAnsi"/>
        </w:rPr>
      </w:pPr>
    </w:p>
    <w:p w14:paraId="4DC97EA9" w14:textId="77777777" w:rsidR="007B07F1" w:rsidRPr="003E0E9B" w:rsidRDefault="007B07F1" w:rsidP="007B07F1">
      <w:pPr>
        <w:keepNext/>
        <w:rPr>
          <w:rFonts w:asciiTheme="minorHAnsi" w:hAnsiTheme="minorHAnsi" w:cstheme="minorHAnsi"/>
        </w:rPr>
      </w:pPr>
    </w:p>
    <w:p w14:paraId="460D09B6" w14:textId="77777777" w:rsidR="007B07F1" w:rsidRDefault="007B07F1" w:rsidP="007B07F1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B07F1" w:rsidRPr="005B2EE0" w14:paraId="536B27B2" w14:textId="77777777" w:rsidTr="009F6F52">
        <w:tc>
          <w:tcPr>
            <w:tcW w:w="4606" w:type="dxa"/>
            <w:hideMark/>
          </w:tcPr>
          <w:p w14:paraId="7D3A6FAB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5DAEA2F" w14:textId="77777777" w:rsidR="007B07F1" w:rsidRPr="00A77B8F" w:rsidRDefault="007B07F1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A77B8F">
              <w:rPr>
                <w:rFonts w:asciiTheme="minorHAnsi" w:hAnsiTheme="minorHAnsi" w:cstheme="minorHAnsi"/>
                <w:b/>
                <w:bCs/>
              </w:rPr>
              <w:t xml:space="preserve">Ing. Antonín Klimša, MBA </w:t>
            </w:r>
          </w:p>
          <w:p w14:paraId="7A56D8AC" w14:textId="77777777" w:rsidR="007B07F1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70C34940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0EDE0561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768107B7" w14:textId="77777777" w:rsidR="007B07F1" w:rsidRPr="00756E15" w:rsidRDefault="007B07F1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  <w:b/>
                <w:bCs/>
              </w:rPr>
            </w:pPr>
            <w:r w:rsidRPr="00756E15">
              <w:rPr>
                <w:rFonts w:asciiTheme="minorHAnsi" w:hAnsiTheme="minorHAnsi" w:cstheme="minorHAnsi"/>
                <w:b/>
                <w:bCs/>
              </w:rPr>
              <w:t>Jakub Zadák, MBA</w:t>
            </w:r>
          </w:p>
          <w:p w14:paraId="4F12017F" w14:textId="77777777" w:rsidR="007B07F1" w:rsidRPr="00756E15" w:rsidRDefault="007B07F1" w:rsidP="009F6F52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756E15">
              <w:rPr>
                <w:rFonts w:asciiTheme="minorHAnsi" w:hAnsiTheme="minorHAnsi" w:cstheme="minorHAnsi"/>
              </w:rPr>
              <w:t xml:space="preserve">pověřený zaměstnanec společnosti </w:t>
            </w:r>
          </w:p>
          <w:p w14:paraId="00D05575" w14:textId="77777777" w:rsidR="007B07F1" w:rsidRPr="005B2EE0" w:rsidRDefault="007B07F1" w:rsidP="009F6F5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proofErr w:type="spellStart"/>
            <w:r w:rsidRPr="00756E15">
              <w:rPr>
                <w:rFonts w:asciiTheme="minorHAnsi" w:hAnsiTheme="minorHAnsi" w:cstheme="minorHAnsi"/>
              </w:rPr>
              <w:t>Merck</w:t>
            </w:r>
            <w:proofErr w:type="spellEnd"/>
            <w:r w:rsidRPr="00756E15">
              <w:rPr>
                <w:rFonts w:asciiTheme="minorHAnsi" w:hAnsiTheme="minorHAnsi" w:cstheme="minorHAnsi"/>
              </w:rPr>
              <w:t xml:space="preserve"> Sharp &amp; </w:t>
            </w:r>
            <w:proofErr w:type="spellStart"/>
            <w:r w:rsidRPr="00756E15">
              <w:rPr>
                <w:rFonts w:asciiTheme="minorHAnsi" w:hAnsiTheme="minorHAnsi" w:cstheme="minorHAnsi"/>
              </w:rPr>
              <w:t>Dohme</w:t>
            </w:r>
            <w:proofErr w:type="spellEnd"/>
            <w:r w:rsidRPr="00756E15">
              <w:rPr>
                <w:rFonts w:asciiTheme="minorHAnsi" w:hAnsiTheme="minorHAnsi" w:cstheme="minorHAnsi"/>
              </w:rPr>
              <w:t xml:space="preserve"> s.r.o. zastupující Držitele na základě plné moci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9149" w14:textId="77777777" w:rsidR="005B11D4" w:rsidRDefault="005B11D4">
      <w:pPr>
        <w:spacing w:after="0" w:line="240" w:lineRule="auto"/>
      </w:pPr>
      <w:r>
        <w:separator/>
      </w:r>
    </w:p>
  </w:endnote>
  <w:endnote w:type="continuationSeparator" w:id="0">
    <w:p w14:paraId="678DBB44" w14:textId="77777777" w:rsidR="005B11D4" w:rsidRDefault="005B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3D37" w14:textId="77777777" w:rsidR="005B11D4" w:rsidRDefault="005B11D4">
      <w:pPr>
        <w:spacing w:after="0" w:line="240" w:lineRule="auto"/>
      </w:pPr>
      <w:r>
        <w:separator/>
      </w:r>
    </w:p>
  </w:footnote>
  <w:footnote w:type="continuationSeparator" w:id="0">
    <w:p w14:paraId="26895D5D" w14:textId="77777777" w:rsidR="005B11D4" w:rsidRDefault="005B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536" w14:textId="77777777" w:rsidR="009F3EF4" w:rsidRDefault="009F3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FA2C0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40D1"/>
    <w:rsid w:val="00005867"/>
    <w:rsid w:val="0003328C"/>
    <w:rsid w:val="00035DAB"/>
    <w:rsid w:val="00064DB4"/>
    <w:rsid w:val="00090DBC"/>
    <w:rsid w:val="000A1DC7"/>
    <w:rsid w:val="000A7E99"/>
    <w:rsid w:val="000C2B74"/>
    <w:rsid w:val="000C76F4"/>
    <w:rsid w:val="000E01EB"/>
    <w:rsid w:val="000E042D"/>
    <w:rsid w:val="000E213F"/>
    <w:rsid w:val="000F7CFE"/>
    <w:rsid w:val="00103627"/>
    <w:rsid w:val="001633DB"/>
    <w:rsid w:val="00182ABD"/>
    <w:rsid w:val="00192564"/>
    <w:rsid w:val="001B3A0C"/>
    <w:rsid w:val="001C48C0"/>
    <w:rsid w:val="001E01EE"/>
    <w:rsid w:val="001E0B36"/>
    <w:rsid w:val="001E4197"/>
    <w:rsid w:val="0021089D"/>
    <w:rsid w:val="002237E7"/>
    <w:rsid w:val="00273463"/>
    <w:rsid w:val="00277F40"/>
    <w:rsid w:val="002942E5"/>
    <w:rsid w:val="002A6FE8"/>
    <w:rsid w:val="002F701F"/>
    <w:rsid w:val="00343933"/>
    <w:rsid w:val="0037723B"/>
    <w:rsid w:val="003777B4"/>
    <w:rsid w:val="00382372"/>
    <w:rsid w:val="00397706"/>
    <w:rsid w:val="003C2654"/>
    <w:rsid w:val="003E0FD5"/>
    <w:rsid w:val="003E471F"/>
    <w:rsid w:val="003F55B2"/>
    <w:rsid w:val="00433C70"/>
    <w:rsid w:val="00444DE4"/>
    <w:rsid w:val="004476A2"/>
    <w:rsid w:val="00454F38"/>
    <w:rsid w:val="00470DD4"/>
    <w:rsid w:val="00485F58"/>
    <w:rsid w:val="004C5791"/>
    <w:rsid w:val="00523987"/>
    <w:rsid w:val="0055246B"/>
    <w:rsid w:val="00593679"/>
    <w:rsid w:val="005B11D4"/>
    <w:rsid w:val="005C6AAF"/>
    <w:rsid w:val="00635E4F"/>
    <w:rsid w:val="006558F4"/>
    <w:rsid w:val="006676A5"/>
    <w:rsid w:val="00697D98"/>
    <w:rsid w:val="006E7FDE"/>
    <w:rsid w:val="0072190A"/>
    <w:rsid w:val="00742161"/>
    <w:rsid w:val="00756E15"/>
    <w:rsid w:val="00765B60"/>
    <w:rsid w:val="007749B9"/>
    <w:rsid w:val="00781562"/>
    <w:rsid w:val="00785854"/>
    <w:rsid w:val="007926E5"/>
    <w:rsid w:val="007B04CB"/>
    <w:rsid w:val="007B07F1"/>
    <w:rsid w:val="007D3B82"/>
    <w:rsid w:val="007D6974"/>
    <w:rsid w:val="007E366E"/>
    <w:rsid w:val="007E4176"/>
    <w:rsid w:val="007F32FD"/>
    <w:rsid w:val="00811CB1"/>
    <w:rsid w:val="008518A9"/>
    <w:rsid w:val="0086462A"/>
    <w:rsid w:val="00874E98"/>
    <w:rsid w:val="008910E8"/>
    <w:rsid w:val="008C0238"/>
    <w:rsid w:val="008E2E22"/>
    <w:rsid w:val="008E4705"/>
    <w:rsid w:val="00922D8B"/>
    <w:rsid w:val="009253B7"/>
    <w:rsid w:val="00962CD8"/>
    <w:rsid w:val="00964B9E"/>
    <w:rsid w:val="0097680A"/>
    <w:rsid w:val="009931F3"/>
    <w:rsid w:val="00994C22"/>
    <w:rsid w:val="00997E47"/>
    <w:rsid w:val="009A334F"/>
    <w:rsid w:val="009E7BD6"/>
    <w:rsid w:val="009F3EF4"/>
    <w:rsid w:val="009F522B"/>
    <w:rsid w:val="00A153AE"/>
    <w:rsid w:val="00A346C6"/>
    <w:rsid w:val="00A364F0"/>
    <w:rsid w:val="00A5510B"/>
    <w:rsid w:val="00A6638A"/>
    <w:rsid w:val="00A70912"/>
    <w:rsid w:val="00A851EA"/>
    <w:rsid w:val="00A86E5A"/>
    <w:rsid w:val="00AA0372"/>
    <w:rsid w:val="00AA0906"/>
    <w:rsid w:val="00AD34FB"/>
    <w:rsid w:val="00AF2125"/>
    <w:rsid w:val="00B05CC0"/>
    <w:rsid w:val="00B27928"/>
    <w:rsid w:val="00B31752"/>
    <w:rsid w:val="00B32C98"/>
    <w:rsid w:val="00B64A27"/>
    <w:rsid w:val="00B6673A"/>
    <w:rsid w:val="00B72F44"/>
    <w:rsid w:val="00B8132C"/>
    <w:rsid w:val="00B87907"/>
    <w:rsid w:val="00C043C1"/>
    <w:rsid w:val="00C16C6C"/>
    <w:rsid w:val="00C26AE0"/>
    <w:rsid w:val="00C356C0"/>
    <w:rsid w:val="00C432FB"/>
    <w:rsid w:val="00C44812"/>
    <w:rsid w:val="00CC6049"/>
    <w:rsid w:val="00D35E29"/>
    <w:rsid w:val="00D37FA0"/>
    <w:rsid w:val="00D5350B"/>
    <w:rsid w:val="00DD56E1"/>
    <w:rsid w:val="00DE7995"/>
    <w:rsid w:val="00DF01D9"/>
    <w:rsid w:val="00DF33A5"/>
    <w:rsid w:val="00DF3DF9"/>
    <w:rsid w:val="00DFF7EF"/>
    <w:rsid w:val="00E358D5"/>
    <w:rsid w:val="00E4237A"/>
    <w:rsid w:val="00E810FA"/>
    <w:rsid w:val="00EC07DE"/>
    <w:rsid w:val="00EC2239"/>
    <w:rsid w:val="00EC3D38"/>
    <w:rsid w:val="00EE49D5"/>
    <w:rsid w:val="00EF5E81"/>
    <w:rsid w:val="00F01D2C"/>
    <w:rsid w:val="00F07C8E"/>
    <w:rsid w:val="00F12611"/>
    <w:rsid w:val="00F14589"/>
    <w:rsid w:val="00F15466"/>
    <w:rsid w:val="00F2325E"/>
    <w:rsid w:val="00F32036"/>
    <w:rsid w:val="00F67C3E"/>
    <w:rsid w:val="00F947AB"/>
    <w:rsid w:val="00FA6647"/>
    <w:rsid w:val="00FB680E"/>
    <w:rsid w:val="00FC3733"/>
    <w:rsid w:val="00FD1AC2"/>
    <w:rsid w:val="0335D114"/>
    <w:rsid w:val="051E5CE3"/>
    <w:rsid w:val="0E1D5AB4"/>
    <w:rsid w:val="11E3B78E"/>
    <w:rsid w:val="12C480EF"/>
    <w:rsid w:val="1BFDF753"/>
    <w:rsid w:val="1DF323F3"/>
    <w:rsid w:val="25ADEE09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03BBD20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1233db0f296976d467abd3cf738b82e3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2a528b5604c7412f33c97b961c5db6d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F5457-366F-44B6-9BD0-2F01C644B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15</cp:revision>
  <dcterms:created xsi:type="dcterms:W3CDTF">2025-11-11T11:50:00Z</dcterms:created>
  <dcterms:modified xsi:type="dcterms:W3CDTF">2025-12-16T07:19:00Z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MSIP_Label_f15a8442-68f3-4087-8f05-d564bed44e92_Enabled">
    <vt:lpwstr>true</vt:lpwstr>
  </property>
  <property fmtid="{D5CDD505-2E9C-101B-9397-08002B2CF9AE}" pid="14" name="MSIP_Label_f15a8442-68f3-4087-8f05-d564bed44e92_SetDate">
    <vt:lpwstr>2025-10-07T10:59:20Z</vt:lpwstr>
  </property>
  <property fmtid="{D5CDD505-2E9C-101B-9397-08002B2CF9AE}" pid="15" name="MSIP_Label_f15a8442-68f3-4087-8f05-d564bed44e92_Method">
    <vt:lpwstr>Standard</vt:lpwstr>
  </property>
  <property fmtid="{D5CDD505-2E9C-101B-9397-08002B2CF9AE}" pid="16" name="MSIP_Label_f15a8442-68f3-4087-8f05-d564bed44e92_Name">
    <vt:lpwstr>97171605-0670-4512-b8c8-ebe12520d29a</vt:lpwstr>
  </property>
  <property fmtid="{D5CDD505-2E9C-101B-9397-08002B2CF9AE}" pid="17" name="MSIP_Label_f15a8442-68f3-4087-8f05-d564bed44e92_SiteId">
    <vt:lpwstr>138f17b0-6ad5-4ddf-a195-24e73c3655fd</vt:lpwstr>
  </property>
  <property fmtid="{D5CDD505-2E9C-101B-9397-08002B2CF9AE}" pid="18" name="MSIP_Label_f15a8442-68f3-4087-8f05-d564bed44e92_ActionId">
    <vt:lpwstr>0fb3ce39-6774-42e9-998d-e5437229a22c</vt:lpwstr>
  </property>
  <property fmtid="{D5CDD505-2E9C-101B-9397-08002B2CF9AE}" pid="19" name="MSIP_Label_f15a8442-68f3-4087-8f05-d564bed44e92_ContentBits">
    <vt:lpwstr>0</vt:lpwstr>
  </property>
  <property fmtid="{D5CDD505-2E9C-101B-9397-08002B2CF9AE}" pid="20" name="MSIP_Label_f15a8442-68f3-4087-8f05-d564bed44e92_Tag">
    <vt:lpwstr>10, 3, 0, 1</vt:lpwstr>
  </property>
</Properties>
</file>