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844" w:rsidRPr="00970606" w:rsidRDefault="00970606">
      <w:pPr>
        <w:tabs>
          <w:tab w:val="center" w:pos="6497"/>
          <w:tab w:val="right" w:pos="10224"/>
        </w:tabs>
        <w:spacing w:after="2" w:line="257" w:lineRule="auto"/>
        <w:rPr>
          <w:sz w:val="16"/>
          <w:szCs w:val="16"/>
        </w:rPr>
      </w:pPr>
      <w:r w:rsidRPr="00970606">
        <w:rPr>
          <w:sz w:val="16"/>
          <w:szCs w:val="16"/>
        </w:rPr>
        <w:t>Objednavatel</w:t>
      </w:r>
      <w:r w:rsidRPr="00970606">
        <w:rPr>
          <w:sz w:val="16"/>
          <w:szCs w:val="16"/>
        </w:rPr>
        <w:tab/>
        <w:t>Objednávka - návrh kupní</w:t>
      </w:r>
      <w:r w:rsidRPr="00970606">
        <w:rPr>
          <w:sz w:val="16"/>
          <w:szCs w:val="16"/>
        </w:rPr>
        <w:tab/>
      </w:r>
      <w:r w:rsidRPr="00970606">
        <w:rPr>
          <w:sz w:val="16"/>
          <w:szCs w:val="16"/>
        </w:rPr>
        <w:t>0 1 25360</w:t>
      </w:r>
    </w:p>
    <w:p w:rsidR="00AB0844" w:rsidRPr="00970606" w:rsidRDefault="00970606">
      <w:pPr>
        <w:spacing w:after="36"/>
        <w:ind w:left="5238" w:right="-43"/>
        <w:rPr>
          <w:sz w:val="16"/>
          <w:szCs w:val="16"/>
        </w:rPr>
      </w:pPr>
      <w:r w:rsidRPr="00970606">
        <w:rPr>
          <w:noProof/>
          <w:sz w:val="16"/>
          <w:szCs w:val="16"/>
        </w:rPr>
        <mc:AlternateContent>
          <mc:Choice Requires="wpg">
            <w:drawing>
              <wp:inline distT="0" distB="0" distL="0" distR="0">
                <wp:extent cx="3193466" cy="13705"/>
                <wp:effectExtent l="0" t="0" r="0" b="0"/>
                <wp:docPr id="5547" name="Group 55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93466" cy="13705"/>
                          <a:chOff x="0" y="0"/>
                          <a:chExt cx="3193466" cy="13705"/>
                        </a:xfrm>
                      </wpg:grpSpPr>
                      <wps:wsp>
                        <wps:cNvPr id="5546" name="Shape 5546"/>
                        <wps:cNvSpPr/>
                        <wps:spPr>
                          <a:xfrm>
                            <a:off x="0" y="0"/>
                            <a:ext cx="3193466" cy="13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3466" h="13705">
                                <a:moveTo>
                                  <a:pt x="0" y="6852"/>
                                </a:moveTo>
                                <a:lnTo>
                                  <a:pt x="3193466" y="6852"/>
                                </a:lnTo>
                              </a:path>
                            </a:pathLst>
                          </a:custGeom>
                          <a:ln w="1370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547" style="width:251.454pt;height:1.07912pt;mso-position-horizontal-relative:char;mso-position-vertical-relative:line" coordsize="31934,137">
                <v:shape id="Shape 5546" style="position:absolute;width:31934;height:137;left:0;top:0;" coordsize="3193466,13705" path="m0,6852l3193466,6852">
                  <v:stroke weight="1.0791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B0844" w:rsidRPr="00970606" w:rsidRDefault="00970606">
      <w:pPr>
        <w:pStyle w:val="Nadpis1"/>
        <w:rPr>
          <w:sz w:val="16"/>
          <w:szCs w:val="16"/>
        </w:rPr>
      </w:pPr>
      <w:r w:rsidRPr="00970606">
        <w:rPr>
          <w:sz w:val="16"/>
          <w:szCs w:val="16"/>
        </w:rPr>
        <w:t>KNIHOVNA!!! Dodavatel</w:t>
      </w:r>
    </w:p>
    <w:p w:rsidR="00AB0844" w:rsidRPr="00970606" w:rsidRDefault="00970606">
      <w:pPr>
        <w:tabs>
          <w:tab w:val="center" w:pos="6482"/>
        </w:tabs>
        <w:spacing w:after="60" w:line="265" w:lineRule="auto"/>
        <w:rPr>
          <w:sz w:val="16"/>
          <w:szCs w:val="16"/>
        </w:rPr>
      </w:pPr>
      <w:r w:rsidRPr="00970606">
        <w:rPr>
          <w:sz w:val="16"/>
          <w:szCs w:val="16"/>
        </w:rPr>
        <w:t>Knihovna města Ostravy,</w:t>
      </w:r>
      <w:r w:rsidRPr="00970606">
        <w:rPr>
          <w:sz w:val="16"/>
          <w:szCs w:val="16"/>
        </w:rPr>
        <w:tab/>
        <w:t>Zamazal ml. &amp; spol., s.r.o.</w:t>
      </w:r>
    </w:p>
    <w:p w:rsidR="00AB0844" w:rsidRPr="00970606" w:rsidRDefault="00970606">
      <w:pPr>
        <w:tabs>
          <w:tab w:val="center" w:pos="6198"/>
        </w:tabs>
        <w:spacing w:after="2" w:line="265" w:lineRule="auto"/>
        <w:rPr>
          <w:sz w:val="16"/>
          <w:szCs w:val="16"/>
        </w:rPr>
      </w:pPr>
      <w:r w:rsidRPr="00970606">
        <w:rPr>
          <w:sz w:val="16"/>
          <w:szCs w:val="16"/>
        </w:rPr>
        <w:t>příspěvková organizace</w:t>
      </w:r>
      <w:r w:rsidRPr="00970606">
        <w:rPr>
          <w:sz w:val="16"/>
          <w:szCs w:val="16"/>
        </w:rPr>
        <w:tab/>
        <w:t>Kohoutova 1455/34</w:t>
      </w:r>
    </w:p>
    <w:p w:rsidR="00AB0844" w:rsidRPr="00970606" w:rsidRDefault="00970606">
      <w:pPr>
        <w:tabs>
          <w:tab w:val="center" w:pos="6313"/>
        </w:tabs>
        <w:spacing w:after="2" w:line="265" w:lineRule="auto"/>
        <w:rPr>
          <w:sz w:val="16"/>
          <w:szCs w:val="16"/>
        </w:rPr>
      </w:pPr>
      <w:r w:rsidRPr="00970606">
        <w:rPr>
          <w:sz w:val="16"/>
          <w:szCs w:val="16"/>
        </w:rPr>
        <w:t>28. října 289/2</w:t>
      </w:r>
      <w:r w:rsidRPr="00970606">
        <w:rPr>
          <w:sz w:val="16"/>
          <w:szCs w:val="16"/>
        </w:rPr>
        <w:tab/>
        <w:t>613 00 Brno Husovice</w:t>
      </w:r>
    </w:p>
    <w:p w:rsidR="00AB0844" w:rsidRPr="00970606" w:rsidRDefault="00970606">
      <w:pPr>
        <w:spacing w:after="613" w:line="265" w:lineRule="auto"/>
        <w:ind w:left="45" w:hanging="10"/>
        <w:rPr>
          <w:sz w:val="16"/>
          <w:szCs w:val="16"/>
        </w:rPr>
      </w:pPr>
      <w:r w:rsidRPr="00970606">
        <w:rPr>
          <w:sz w:val="16"/>
          <w:szCs w:val="16"/>
        </w:rPr>
        <w:t>702 OO Ostrava</w:t>
      </w:r>
    </w:p>
    <w:p w:rsidR="00AB0844" w:rsidRPr="00970606" w:rsidRDefault="00970606">
      <w:pPr>
        <w:tabs>
          <w:tab w:val="center" w:pos="6231"/>
          <w:tab w:val="center" w:pos="8486"/>
        </w:tabs>
        <w:spacing w:after="0"/>
        <w:rPr>
          <w:sz w:val="16"/>
          <w:szCs w:val="16"/>
        </w:rPr>
      </w:pPr>
      <w:r w:rsidRPr="00970606">
        <w:rPr>
          <w:noProof/>
          <w:sz w:val="16"/>
          <w:szCs w:val="16"/>
        </w:rPr>
        <w:drawing>
          <wp:inline distT="0" distB="0" distL="0" distR="0">
            <wp:extent cx="3472153" cy="118776"/>
            <wp:effectExtent l="0" t="0" r="0" b="0"/>
            <wp:docPr id="5531" name="Picture 55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1" name="Picture 55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72153" cy="118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0606">
        <w:rPr>
          <w:sz w:val="16"/>
          <w:szCs w:val="16"/>
        </w:rPr>
        <w:tab/>
        <w:t>60712384</w:t>
      </w:r>
      <w:r w:rsidRPr="00970606">
        <w:rPr>
          <w:sz w:val="16"/>
          <w:szCs w:val="16"/>
        </w:rPr>
        <w:tab/>
      </w:r>
      <w:proofErr w:type="spellStart"/>
      <w:r w:rsidRPr="00970606">
        <w:rPr>
          <w:sz w:val="16"/>
          <w:szCs w:val="16"/>
        </w:rPr>
        <w:t>Dič</w:t>
      </w:r>
      <w:proofErr w:type="spellEnd"/>
      <w:r w:rsidRPr="00970606">
        <w:rPr>
          <w:sz w:val="16"/>
          <w:szCs w:val="16"/>
        </w:rPr>
        <w:t xml:space="preserve"> CZ60712384</w:t>
      </w:r>
    </w:p>
    <w:p w:rsidR="00AB0844" w:rsidRPr="00970606" w:rsidRDefault="00970606">
      <w:pPr>
        <w:spacing w:after="72"/>
        <w:ind w:left="-7" w:right="-29"/>
        <w:rPr>
          <w:sz w:val="16"/>
          <w:szCs w:val="16"/>
        </w:rPr>
      </w:pPr>
      <w:r w:rsidRPr="00970606">
        <w:rPr>
          <w:noProof/>
          <w:sz w:val="16"/>
          <w:szCs w:val="16"/>
        </w:rPr>
        <w:drawing>
          <wp:inline distT="0" distB="0" distL="0" distR="0">
            <wp:extent cx="6514855" cy="22841"/>
            <wp:effectExtent l="0" t="0" r="0" b="0"/>
            <wp:docPr id="5533" name="Picture 55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3" name="Picture 553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14855" cy="22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0844" w:rsidRPr="00970606" w:rsidRDefault="00970606">
      <w:pPr>
        <w:tabs>
          <w:tab w:val="center" w:pos="2471"/>
        </w:tabs>
        <w:spacing w:after="4" w:line="265" w:lineRule="auto"/>
        <w:rPr>
          <w:sz w:val="16"/>
          <w:szCs w:val="16"/>
        </w:rPr>
      </w:pPr>
      <w:r w:rsidRPr="00970606">
        <w:rPr>
          <w:sz w:val="16"/>
          <w:szCs w:val="16"/>
        </w:rPr>
        <w:t>Datum vystaveni</w:t>
      </w:r>
      <w:r w:rsidRPr="00970606">
        <w:rPr>
          <w:sz w:val="16"/>
          <w:szCs w:val="16"/>
        </w:rPr>
        <w:tab/>
      </w:r>
      <w:proofErr w:type="gramStart"/>
      <w:r w:rsidRPr="00970606">
        <w:rPr>
          <w:sz w:val="16"/>
          <w:szCs w:val="16"/>
        </w:rPr>
        <w:t>17.12.2025</w:t>
      </w:r>
      <w:proofErr w:type="gramEnd"/>
    </w:p>
    <w:p w:rsidR="00AB0844" w:rsidRPr="00970606" w:rsidRDefault="00970606">
      <w:pPr>
        <w:tabs>
          <w:tab w:val="center" w:pos="2425"/>
        </w:tabs>
        <w:spacing w:after="5"/>
        <w:rPr>
          <w:sz w:val="16"/>
          <w:szCs w:val="16"/>
        </w:rPr>
      </w:pPr>
      <w:r w:rsidRPr="00970606">
        <w:rPr>
          <w:sz w:val="16"/>
          <w:szCs w:val="16"/>
        </w:rPr>
        <w:t>Dodací lhůta</w:t>
      </w:r>
      <w:r w:rsidRPr="00970606">
        <w:rPr>
          <w:sz w:val="16"/>
          <w:szCs w:val="16"/>
        </w:rPr>
        <w:tab/>
      </w:r>
      <w:proofErr w:type="gramStart"/>
      <w:r w:rsidRPr="00970606">
        <w:rPr>
          <w:sz w:val="16"/>
          <w:szCs w:val="16"/>
        </w:rPr>
        <w:t>31.1.2026</w:t>
      </w:r>
      <w:proofErr w:type="gramEnd"/>
    </w:p>
    <w:p w:rsidR="00AB0844" w:rsidRPr="00970606" w:rsidRDefault="00970606">
      <w:pPr>
        <w:spacing w:after="68"/>
        <w:ind w:left="2" w:right="7" w:hanging="3"/>
        <w:rPr>
          <w:sz w:val="16"/>
          <w:szCs w:val="16"/>
        </w:rPr>
      </w:pPr>
      <w:r w:rsidRPr="00970606">
        <w:rPr>
          <w:sz w:val="16"/>
          <w:szCs w:val="16"/>
        </w:rPr>
        <w:t>Dodací podmínky</w:t>
      </w:r>
    </w:p>
    <w:p w:rsidR="00AB0844" w:rsidRPr="00970606" w:rsidRDefault="00970606">
      <w:pPr>
        <w:tabs>
          <w:tab w:val="center" w:pos="5741"/>
        </w:tabs>
        <w:spacing w:after="4" w:line="265" w:lineRule="auto"/>
        <w:rPr>
          <w:sz w:val="16"/>
          <w:szCs w:val="16"/>
        </w:rPr>
      </w:pPr>
      <w:r w:rsidRPr="00970606">
        <w:rPr>
          <w:sz w:val="16"/>
          <w:szCs w:val="16"/>
        </w:rPr>
        <w:t>Stanice určeni</w:t>
      </w:r>
      <w:r w:rsidRPr="00970606">
        <w:rPr>
          <w:sz w:val="16"/>
          <w:szCs w:val="16"/>
        </w:rPr>
        <w:tab/>
        <w:t>Místo určení</w:t>
      </w:r>
    </w:p>
    <w:p w:rsidR="00AB0844" w:rsidRPr="00970606" w:rsidRDefault="00970606">
      <w:pPr>
        <w:spacing w:after="184"/>
        <w:ind w:left="-65" w:right="-86"/>
        <w:rPr>
          <w:sz w:val="16"/>
          <w:szCs w:val="16"/>
        </w:rPr>
      </w:pPr>
      <w:r w:rsidRPr="00970606">
        <w:rPr>
          <w:noProof/>
          <w:sz w:val="16"/>
          <w:szCs w:val="16"/>
        </w:rPr>
        <mc:AlternateContent>
          <mc:Choice Requires="wpg">
            <w:drawing>
              <wp:inline distT="0" distB="0" distL="0" distR="0">
                <wp:extent cx="6587952" cy="173596"/>
                <wp:effectExtent l="0" t="0" r="0" b="0"/>
                <wp:docPr id="5237" name="Group 52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7952" cy="173596"/>
                          <a:chOff x="0" y="0"/>
                          <a:chExt cx="6587952" cy="173596"/>
                        </a:xfrm>
                      </wpg:grpSpPr>
                      <pic:pic xmlns:pic="http://schemas.openxmlformats.org/drawingml/2006/picture">
                        <pic:nvPicPr>
                          <pic:cNvPr id="5535" name="Picture 553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7412" y="0"/>
                            <a:ext cx="6560540" cy="1370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Rectangle 59"/>
                        <wps:cNvSpPr/>
                        <wps:spPr>
                          <a:xfrm>
                            <a:off x="0" y="77661"/>
                            <a:ext cx="917516" cy="127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B0844" w:rsidRDefault="00970606">
                              <w:r>
                                <w:rPr>
                                  <w:sz w:val="18"/>
                                </w:rPr>
                                <w:t xml:space="preserve">-Objednáváme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689862" y="63957"/>
                            <a:ext cx="109373" cy="1215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B0844" w:rsidRDefault="00970606">
                              <w:r>
                                <w:rPr>
                                  <w:sz w:val="20"/>
                                </w:rPr>
                                <w:t xml:space="preserve">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772097" y="73093"/>
                            <a:ext cx="212669" cy="1032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B0844" w:rsidRDefault="00970606">
                              <w:r>
                                <w:rPr>
                                  <w:sz w:val="18"/>
                                </w:rPr>
                                <w:t>Vás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237" o:spid="_x0000_s1026" style="width:518.75pt;height:13.65pt;mso-position-horizontal-relative:char;mso-position-vertical-relative:line" coordsize="65879,173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535" o:spid="_x0000_s1027" type="#_x0000_t75" style="position:absolute;left:274;width:65605;height:1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">
                  <v:imagedata r:id="rId7" o:title=""/>
                </v:shape>
                <v:rect id="Rectangle 59" o:spid="_x0000_s1028" style="position:absolute;top:776;width:9175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:rsidR="00AB0844" w:rsidRDefault="00970606">
                        <w:r>
                          <w:rPr>
                            <w:sz w:val="18"/>
                          </w:rPr>
                          <w:t xml:space="preserve">-Objednáváme </w:t>
                        </w:r>
                      </w:p>
                    </w:txbxContent>
                  </v:textbox>
                </v:rect>
                <v:rect id="Rectangle 60" o:spid="_x0000_s1029" style="position:absolute;left:6898;top:639;width:1094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:rsidR="00AB0844" w:rsidRDefault="00970606">
                        <w:r>
                          <w:rPr>
                            <w:sz w:val="20"/>
                          </w:rPr>
                          <w:t xml:space="preserve">u </w:t>
                        </w:r>
                      </w:p>
                    </w:txbxContent>
                  </v:textbox>
                </v:rect>
                <v:rect id="Rectangle 61" o:spid="_x0000_s1030" style="position:absolute;left:7720;top:730;width:2127;height:1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:rsidR="00AB0844" w:rsidRDefault="00970606">
                        <w:r>
                          <w:rPr>
                            <w:sz w:val="18"/>
                          </w:rPr>
                          <w:t>Vás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AB0844" w:rsidRPr="00970606" w:rsidRDefault="00970606">
      <w:pPr>
        <w:spacing w:after="182" w:line="257" w:lineRule="auto"/>
        <w:ind w:left="10" w:right="496" w:hanging="3"/>
        <w:rPr>
          <w:sz w:val="16"/>
          <w:szCs w:val="16"/>
        </w:rPr>
      </w:pPr>
      <w:r w:rsidRPr="00970606">
        <w:rPr>
          <w:sz w:val="16"/>
          <w:szCs w:val="16"/>
        </w:rPr>
        <w:t xml:space="preserve">Stavební úpravy v souvislosti se sanacemi stropních konstrukcí I.NP mimo SOD podle CN ze dne </w:t>
      </w:r>
      <w:proofErr w:type="gramStart"/>
      <w:r w:rsidRPr="00970606">
        <w:rPr>
          <w:sz w:val="16"/>
          <w:szCs w:val="16"/>
        </w:rPr>
        <w:t>7.11.2025</w:t>
      </w:r>
      <w:proofErr w:type="gramEnd"/>
      <w:r w:rsidRPr="00970606">
        <w:rPr>
          <w:sz w:val="16"/>
          <w:szCs w:val="16"/>
        </w:rPr>
        <w:t xml:space="preserve"> termín: do 31.1.2026</w:t>
      </w:r>
    </w:p>
    <w:p w:rsidR="00AB0844" w:rsidRPr="00970606" w:rsidRDefault="00970606">
      <w:pPr>
        <w:spacing w:after="0"/>
        <w:ind w:left="29"/>
        <w:rPr>
          <w:sz w:val="16"/>
          <w:szCs w:val="16"/>
        </w:rPr>
      </w:pPr>
      <w:r w:rsidRPr="00970606">
        <w:rPr>
          <w:sz w:val="16"/>
          <w:szCs w:val="16"/>
        </w:rPr>
        <w:t>Kontaktní osoba: Bc. Petr Zlámal</w:t>
      </w:r>
    </w:p>
    <w:p w:rsidR="00AB0844" w:rsidRPr="00970606" w:rsidRDefault="00970606">
      <w:pPr>
        <w:spacing w:after="4" w:line="265" w:lineRule="auto"/>
        <w:ind w:left="24" w:hanging="3"/>
        <w:rPr>
          <w:sz w:val="16"/>
          <w:szCs w:val="16"/>
        </w:rPr>
      </w:pPr>
      <w:r w:rsidRPr="00970606">
        <w:rPr>
          <w:sz w:val="16"/>
          <w:szCs w:val="16"/>
        </w:rPr>
        <w:t>Telefon: 599 522 604</w:t>
      </w:r>
    </w:p>
    <w:p w:rsidR="00AB0844" w:rsidRPr="00970606" w:rsidRDefault="00970606">
      <w:pPr>
        <w:spacing w:after="4" w:line="265" w:lineRule="auto"/>
        <w:ind w:left="24" w:hanging="3"/>
        <w:rPr>
          <w:sz w:val="16"/>
          <w:szCs w:val="16"/>
        </w:rPr>
      </w:pPr>
      <w:r w:rsidRPr="00970606">
        <w:rPr>
          <w:sz w:val="16"/>
          <w:szCs w:val="16"/>
        </w:rPr>
        <w:t>E-mail: projektovy.manazer@kmo.cz</w:t>
      </w:r>
    </w:p>
    <w:p w:rsidR="00AB0844" w:rsidRPr="00970606" w:rsidRDefault="00970606">
      <w:pPr>
        <w:spacing w:after="4" w:line="265" w:lineRule="auto"/>
        <w:ind w:left="24" w:hanging="3"/>
        <w:rPr>
          <w:sz w:val="16"/>
          <w:szCs w:val="16"/>
        </w:rPr>
      </w:pPr>
      <w:r w:rsidRPr="00970606">
        <w:rPr>
          <w:sz w:val="16"/>
          <w:szCs w:val="16"/>
        </w:rPr>
        <w:t>Faktura poštou: na výše uvedenou adresu</w:t>
      </w:r>
    </w:p>
    <w:p w:rsidR="00AB0844" w:rsidRPr="00970606" w:rsidRDefault="00970606">
      <w:pPr>
        <w:spacing w:after="448" w:line="265" w:lineRule="auto"/>
        <w:ind w:left="24" w:hanging="3"/>
        <w:rPr>
          <w:sz w:val="16"/>
          <w:szCs w:val="16"/>
        </w:rPr>
      </w:pPr>
      <w:r w:rsidRPr="00970606">
        <w:rPr>
          <w:sz w:val="16"/>
          <w:szCs w:val="16"/>
        </w:rPr>
        <w:t xml:space="preserve">Faktura e-mailem </w:t>
      </w:r>
      <w:proofErr w:type="gramStart"/>
      <w:r w:rsidRPr="00970606">
        <w:rPr>
          <w:sz w:val="16"/>
          <w:szCs w:val="16"/>
        </w:rPr>
        <w:t>na</w:t>
      </w:r>
      <w:proofErr w:type="gramEnd"/>
      <w:r w:rsidRPr="00970606">
        <w:rPr>
          <w:sz w:val="16"/>
          <w:szCs w:val="16"/>
        </w:rPr>
        <w:t xml:space="preserve">: </w:t>
      </w:r>
      <w:r w:rsidRPr="00970606">
        <w:rPr>
          <w:sz w:val="16"/>
          <w:szCs w:val="16"/>
          <w:u w:val="single" w:color="000000"/>
        </w:rPr>
        <w:t>sekretariat@kmo.cz</w:t>
      </w:r>
    </w:p>
    <w:p w:rsidR="00AB0844" w:rsidRPr="00970606" w:rsidRDefault="00970606">
      <w:pPr>
        <w:spacing w:after="3"/>
        <w:ind w:left="2" w:right="7" w:hanging="3"/>
        <w:rPr>
          <w:sz w:val="16"/>
          <w:szCs w:val="16"/>
        </w:rPr>
      </w:pPr>
      <w:r w:rsidRPr="00970606">
        <w:rPr>
          <w:sz w:val="16"/>
          <w:szCs w:val="16"/>
        </w:rPr>
        <w:t>Datum splatnosti faktury je stanoveno nejdříve na patnáctý den od data doručení včetně (</w:t>
      </w:r>
      <w:r w:rsidRPr="00970606">
        <w:rPr>
          <w:sz w:val="16"/>
          <w:szCs w:val="16"/>
        </w:rPr>
        <w:t>datum zaevidování). Datem splatnosti faktury se rozumí den odepsáni příslušné částky z bankovního účtu.</w:t>
      </w:r>
    </w:p>
    <w:p w:rsidR="00AB0844" w:rsidRPr="00970606" w:rsidRDefault="00970606">
      <w:pPr>
        <w:spacing w:after="4" w:line="265" w:lineRule="auto"/>
        <w:ind w:left="24" w:hanging="3"/>
        <w:rPr>
          <w:sz w:val="16"/>
          <w:szCs w:val="16"/>
        </w:rPr>
      </w:pPr>
      <w:r w:rsidRPr="00970606">
        <w:rPr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461431</wp:posOffset>
            </wp:positionH>
            <wp:positionV relativeFrom="page">
              <wp:posOffset>630426</wp:posOffset>
            </wp:positionV>
            <wp:extent cx="6510286" cy="232984"/>
            <wp:effectExtent l="0" t="0" r="0" b="0"/>
            <wp:wrapTopAndBottom/>
            <wp:docPr id="5536" name="Picture 55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6" name="Picture 553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10286" cy="232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70606">
        <w:rPr>
          <w:sz w:val="16"/>
          <w:szCs w:val="16"/>
        </w:rPr>
        <w:t>Pro akceptaci objednávky zašlete písemný souhlas na emailovou adresu kontaktní osoby do 5 dnů ode dne doručeni objednávky. V opačném případ</w:t>
      </w:r>
      <w:r w:rsidR="00633011" w:rsidRPr="00970606">
        <w:rPr>
          <w:sz w:val="16"/>
          <w:szCs w:val="16"/>
        </w:rPr>
        <w:t>ě</w:t>
      </w:r>
      <w:r w:rsidRPr="00970606">
        <w:rPr>
          <w:sz w:val="16"/>
          <w:szCs w:val="16"/>
        </w:rPr>
        <w:t xml:space="preserve"> objednávka</w:t>
      </w:r>
      <w:r w:rsidRPr="00970606">
        <w:rPr>
          <w:sz w:val="16"/>
          <w:szCs w:val="16"/>
        </w:rPr>
        <w:t xml:space="preserve"> zaniká.</w:t>
      </w:r>
    </w:p>
    <w:p w:rsidR="00AB0844" w:rsidRPr="00970606" w:rsidRDefault="00970606">
      <w:pPr>
        <w:spacing w:after="3"/>
        <w:ind w:left="2" w:right="7" w:hanging="3"/>
        <w:rPr>
          <w:sz w:val="16"/>
          <w:szCs w:val="16"/>
        </w:rPr>
      </w:pPr>
      <w:r w:rsidRPr="00970606">
        <w:rPr>
          <w:sz w:val="16"/>
          <w:szCs w:val="16"/>
        </w:rPr>
        <w:t xml:space="preserve">Vezměte prosím </w:t>
      </w:r>
      <w:proofErr w:type="gramStart"/>
      <w:r w:rsidRPr="00970606">
        <w:rPr>
          <w:sz w:val="16"/>
          <w:szCs w:val="16"/>
        </w:rPr>
        <w:t>na</w:t>
      </w:r>
      <w:proofErr w:type="gramEnd"/>
      <w:r w:rsidRPr="00970606">
        <w:rPr>
          <w:sz w:val="16"/>
          <w:szCs w:val="16"/>
        </w:rPr>
        <w:t xml:space="preserve"> vědomi, že smluvní vztah vzniklý akceptaci této objednávky je povinně uveřejňovanou smlouvou dle zákona č. 340/2015 Sb. o zvláštních podmínkách účinnosti někt</w:t>
      </w:r>
      <w:r w:rsidRPr="00970606">
        <w:rPr>
          <w:sz w:val="16"/>
          <w:szCs w:val="16"/>
        </w:rPr>
        <w:t>erých smluv: uveřejňování těchto smluv a o registru smluv.</w:t>
      </w:r>
    </w:p>
    <w:tbl>
      <w:tblPr>
        <w:tblStyle w:val="TableGrid"/>
        <w:tblW w:w="10254" w:type="dxa"/>
        <w:tblInd w:w="-19" w:type="dxa"/>
        <w:tblCellMar>
          <w:top w:w="111" w:type="dxa"/>
          <w:left w:w="40" w:type="dxa"/>
          <w:bottom w:w="0" w:type="dxa"/>
          <w:right w:w="501" w:type="dxa"/>
        </w:tblCellMar>
        <w:tblLook w:val="04A0" w:firstRow="1" w:lastRow="0" w:firstColumn="1" w:lastColumn="0" w:noHBand="0" w:noVBand="1"/>
      </w:tblPr>
      <w:tblGrid>
        <w:gridCol w:w="4228"/>
        <w:gridCol w:w="6026"/>
      </w:tblGrid>
      <w:tr w:rsidR="00AB0844" w:rsidRPr="00970606">
        <w:trPr>
          <w:trHeight w:val="434"/>
        </w:trPr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B0844" w:rsidRPr="00970606" w:rsidRDefault="00970606">
            <w:pPr>
              <w:spacing w:after="0"/>
              <w:rPr>
                <w:sz w:val="16"/>
                <w:szCs w:val="16"/>
              </w:rPr>
            </w:pPr>
            <w:r w:rsidRPr="00970606">
              <w:rPr>
                <w:sz w:val="16"/>
                <w:szCs w:val="16"/>
              </w:rPr>
              <w:t>Celkový součet objednávky včetně DPH</w:t>
            </w:r>
          </w:p>
        </w:tc>
        <w:tc>
          <w:tcPr>
            <w:tcW w:w="602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B0844" w:rsidRPr="00970606" w:rsidRDefault="00970606">
            <w:pPr>
              <w:spacing w:after="0"/>
              <w:jc w:val="right"/>
              <w:rPr>
                <w:sz w:val="16"/>
                <w:szCs w:val="16"/>
              </w:rPr>
            </w:pPr>
            <w:r w:rsidRPr="00970606">
              <w:rPr>
                <w:sz w:val="16"/>
                <w:szCs w:val="16"/>
              </w:rPr>
              <w:t>277 365,75 Kč</w:t>
            </w:r>
          </w:p>
        </w:tc>
      </w:tr>
    </w:tbl>
    <w:p w:rsidR="00AB0844" w:rsidRPr="00970606" w:rsidRDefault="00970606">
      <w:pPr>
        <w:tabs>
          <w:tab w:val="center" w:pos="1507"/>
        </w:tabs>
        <w:spacing w:after="36"/>
        <w:ind w:left="-1"/>
        <w:rPr>
          <w:sz w:val="16"/>
          <w:szCs w:val="16"/>
        </w:rPr>
      </w:pPr>
      <w:proofErr w:type="gramStart"/>
      <w:r w:rsidRPr="00970606">
        <w:rPr>
          <w:sz w:val="16"/>
          <w:szCs w:val="16"/>
        </w:rPr>
        <w:t>Vystavil</w:t>
      </w:r>
      <w:proofErr w:type="gramEnd"/>
      <w:r w:rsidRPr="00970606">
        <w:rPr>
          <w:sz w:val="16"/>
          <w:szCs w:val="16"/>
        </w:rPr>
        <w:tab/>
        <w:t>Mikundová Dagmar</w:t>
      </w:r>
    </w:p>
    <w:p w:rsidR="00AB0844" w:rsidRPr="00970606" w:rsidRDefault="00970606">
      <w:pPr>
        <w:tabs>
          <w:tab w:val="center" w:pos="1299"/>
          <w:tab w:val="center" w:pos="4997"/>
        </w:tabs>
        <w:spacing w:after="2" w:line="257" w:lineRule="auto"/>
        <w:rPr>
          <w:sz w:val="16"/>
          <w:szCs w:val="16"/>
        </w:rPr>
      </w:pPr>
      <w:bookmarkStart w:id="0" w:name="_GoBack"/>
      <w:bookmarkEnd w:id="0"/>
      <w:r w:rsidRPr="00970606">
        <w:rPr>
          <w:noProof/>
          <w:sz w:val="16"/>
          <w:szCs w:val="16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2672644</wp:posOffset>
            </wp:positionH>
            <wp:positionV relativeFrom="paragraph">
              <wp:posOffset>98777</wp:posOffset>
            </wp:positionV>
            <wp:extent cx="995959" cy="255825"/>
            <wp:effectExtent l="0" t="0" r="0" b="0"/>
            <wp:wrapSquare wrapText="bothSides"/>
            <wp:docPr id="5538" name="Picture 55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8" name="Picture 553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95959" cy="25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70606">
        <w:rPr>
          <w:sz w:val="16"/>
          <w:szCs w:val="16"/>
        </w:rPr>
        <w:t>Telefon</w:t>
      </w:r>
      <w:r w:rsidRPr="00970606">
        <w:rPr>
          <w:sz w:val="16"/>
          <w:szCs w:val="16"/>
        </w:rPr>
        <w:tab/>
      </w:r>
      <w:r w:rsidRPr="00970606">
        <w:rPr>
          <w:sz w:val="16"/>
          <w:szCs w:val="16"/>
        </w:rPr>
        <w:t>599 522 614</w:t>
      </w:r>
      <w:r w:rsidRPr="00970606">
        <w:rPr>
          <w:sz w:val="16"/>
          <w:szCs w:val="16"/>
        </w:rPr>
        <w:tab/>
      </w:r>
      <w:r w:rsidRPr="00970606">
        <w:rPr>
          <w:sz w:val="16"/>
          <w:szCs w:val="16"/>
        </w:rPr>
        <w:t>KNIHOVNA!!!</w:t>
      </w:r>
    </w:p>
    <w:p w:rsidR="00AB0844" w:rsidRPr="00970606" w:rsidRDefault="00970606">
      <w:pPr>
        <w:spacing w:after="355"/>
        <w:ind w:left="-1" w:right="7" w:firstLine="4209"/>
        <w:rPr>
          <w:sz w:val="16"/>
          <w:szCs w:val="16"/>
        </w:rPr>
      </w:pPr>
      <w:r w:rsidRPr="00970606">
        <w:rPr>
          <w:sz w:val="16"/>
          <w:szCs w:val="16"/>
        </w:rPr>
        <w:t xml:space="preserve">Knihovna </w:t>
      </w:r>
      <w:proofErr w:type="spellStart"/>
      <w:r w:rsidRPr="00970606">
        <w:rPr>
          <w:sz w:val="16"/>
          <w:szCs w:val="16"/>
        </w:rPr>
        <w:t>mesža</w:t>
      </w:r>
      <w:proofErr w:type="spellEnd"/>
      <w:r w:rsidRPr="00970606">
        <w:rPr>
          <w:sz w:val="16"/>
          <w:szCs w:val="16"/>
        </w:rPr>
        <w:t xml:space="preserve"> e-mail:</w:t>
      </w:r>
      <w:r w:rsidRPr="00970606">
        <w:rPr>
          <w:sz w:val="16"/>
          <w:szCs w:val="16"/>
        </w:rPr>
        <w:tab/>
        <w:t>pokladna@kmo.cz http.</w:t>
      </w:r>
    </w:p>
    <w:tbl>
      <w:tblPr>
        <w:tblStyle w:val="TableGrid"/>
        <w:tblW w:w="10252" w:type="dxa"/>
        <w:tblInd w:w="-26" w:type="dxa"/>
        <w:tblCellMar>
          <w:top w:w="0" w:type="dxa"/>
          <w:left w:w="3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252"/>
      </w:tblGrid>
      <w:tr w:rsidR="00AB0844" w:rsidRPr="00970606">
        <w:trPr>
          <w:trHeight w:val="1827"/>
        </w:trPr>
        <w:tc>
          <w:tcPr>
            <w:tcW w:w="10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0844" w:rsidRPr="00970606" w:rsidRDefault="00970606">
            <w:pPr>
              <w:spacing w:after="111" w:line="310" w:lineRule="auto"/>
              <w:ind w:right="370"/>
              <w:rPr>
                <w:sz w:val="16"/>
                <w:szCs w:val="16"/>
              </w:rPr>
            </w:pPr>
            <w:r w:rsidRPr="00970606">
              <w:rPr>
                <w:sz w:val="16"/>
                <w:szCs w:val="16"/>
              </w:rPr>
              <w:t xml:space="preserve">Byla provedena předběžná řídící kontrola u výdajů před vznikem závazku dle zákona č.320/2001 Sb. o finanční kontrole a dle par. 14 Vyhlášky </w:t>
            </w:r>
            <w:r w:rsidRPr="00970606">
              <w:rPr>
                <w:sz w:val="16"/>
                <w:szCs w:val="16"/>
              </w:rPr>
              <w:t>č- 416/2004 Sb.</w:t>
            </w:r>
          </w:p>
          <w:p w:rsidR="00AB0844" w:rsidRPr="00970606" w:rsidRDefault="00970606">
            <w:pPr>
              <w:tabs>
                <w:tab w:val="center" w:pos="5770"/>
              </w:tabs>
              <w:spacing w:after="0"/>
              <w:rPr>
                <w:sz w:val="16"/>
                <w:szCs w:val="16"/>
              </w:rPr>
            </w:pPr>
            <w:r w:rsidRPr="00970606">
              <w:rPr>
                <w:sz w:val="16"/>
                <w:szCs w:val="16"/>
              </w:rPr>
              <w:t>Příkazce operace:</w:t>
            </w:r>
            <w:r w:rsidRPr="00970606">
              <w:rPr>
                <w:sz w:val="16"/>
                <w:szCs w:val="16"/>
              </w:rPr>
              <w:tab/>
              <w:t>Správce rozpočtu.</w:t>
            </w:r>
          </w:p>
          <w:p w:rsidR="00AB0844" w:rsidRPr="00970606" w:rsidRDefault="00970606">
            <w:pPr>
              <w:tabs>
                <w:tab w:val="center" w:pos="1363"/>
                <w:tab w:val="center" w:pos="3385"/>
                <w:tab w:val="center" w:pos="5382"/>
                <w:tab w:val="center" w:pos="6536"/>
              </w:tabs>
              <w:spacing w:after="0"/>
              <w:rPr>
                <w:sz w:val="16"/>
                <w:szCs w:val="16"/>
              </w:rPr>
            </w:pPr>
            <w:r w:rsidRPr="00970606">
              <w:rPr>
                <w:sz w:val="16"/>
                <w:szCs w:val="16"/>
              </w:rPr>
              <w:t xml:space="preserve">Datum </w:t>
            </w:r>
            <w:r w:rsidRPr="00970606">
              <w:rPr>
                <w:noProof/>
                <w:sz w:val="16"/>
                <w:szCs w:val="16"/>
              </w:rPr>
              <w:drawing>
                <wp:inline distT="0" distB="0" distL="0" distR="0">
                  <wp:extent cx="13706" cy="13705"/>
                  <wp:effectExtent l="0" t="0" r="0" b="0"/>
                  <wp:docPr id="2336" name="Picture 23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6" name="Picture 23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6" cy="13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70606">
              <w:rPr>
                <w:noProof/>
                <w:sz w:val="16"/>
                <w:szCs w:val="16"/>
              </w:rPr>
              <w:drawing>
                <wp:inline distT="0" distB="0" distL="0" distR="0">
                  <wp:extent cx="13706" cy="13705"/>
                  <wp:effectExtent l="0" t="0" r="0" b="0"/>
                  <wp:docPr id="2337" name="Picture 23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7" name="Picture 233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6" cy="13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70606">
              <w:rPr>
                <w:sz w:val="16"/>
                <w:szCs w:val="16"/>
              </w:rPr>
              <w:tab/>
              <w:t>05 01.2026 14•34</w:t>
            </w:r>
            <w:r w:rsidRPr="00970606">
              <w:rPr>
                <w:sz w:val="16"/>
                <w:szCs w:val="16"/>
              </w:rPr>
              <w:tab/>
            </w:r>
            <w:r w:rsidRPr="00970606">
              <w:rPr>
                <w:sz w:val="16"/>
                <w:szCs w:val="16"/>
              </w:rPr>
              <w:tab/>
              <w:t>Datum</w:t>
            </w:r>
            <w:r w:rsidRPr="00970606">
              <w:rPr>
                <w:sz w:val="16"/>
                <w:szCs w:val="16"/>
              </w:rPr>
              <w:tab/>
            </w:r>
            <w:r w:rsidRPr="00970606">
              <w:rPr>
                <w:sz w:val="16"/>
                <w:szCs w:val="16"/>
              </w:rPr>
              <w:t>05.01.2026 14:37•</w:t>
            </w:r>
          </w:p>
        </w:tc>
      </w:tr>
    </w:tbl>
    <w:p w:rsidR="00AB0844" w:rsidRPr="00970606" w:rsidRDefault="00970606">
      <w:pPr>
        <w:spacing w:after="3"/>
        <w:ind w:left="-36" w:right="-14"/>
        <w:rPr>
          <w:sz w:val="16"/>
          <w:szCs w:val="16"/>
        </w:rPr>
      </w:pPr>
      <w:r w:rsidRPr="00970606">
        <w:rPr>
          <w:noProof/>
          <w:sz w:val="16"/>
          <w:szCs w:val="16"/>
        </w:rPr>
        <w:drawing>
          <wp:inline distT="0" distB="0" distL="0" distR="0">
            <wp:extent cx="6523992" cy="1658295"/>
            <wp:effectExtent l="0" t="0" r="0" b="0"/>
            <wp:docPr id="5544" name="Picture 55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4" name="Picture 554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523992" cy="165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0844" w:rsidRDefault="00970606">
      <w:pPr>
        <w:tabs>
          <w:tab w:val="center" w:pos="5094"/>
          <w:tab w:val="right" w:pos="10224"/>
        </w:tabs>
        <w:spacing w:after="3"/>
        <w:ind w:left="-1"/>
      </w:pPr>
      <w:proofErr w:type="spellStart"/>
      <w:r w:rsidRPr="00970606">
        <w:rPr>
          <w:sz w:val="16"/>
          <w:szCs w:val="16"/>
        </w:rPr>
        <w:t>Sofibit</w:t>
      </w:r>
      <w:proofErr w:type="spellEnd"/>
      <w:r w:rsidRPr="00970606">
        <w:rPr>
          <w:sz w:val="16"/>
          <w:szCs w:val="16"/>
        </w:rPr>
        <w:t xml:space="preserve"> @ Rychnov nad Kněžnou</w:t>
      </w:r>
      <w:r w:rsidRPr="00970606">
        <w:rPr>
          <w:sz w:val="16"/>
          <w:szCs w:val="16"/>
        </w:rPr>
        <w:tab/>
        <w:t>Strana: I</w:t>
      </w:r>
      <w:r>
        <w:rPr>
          <w:sz w:val="16"/>
        </w:rPr>
        <w:tab/>
        <w:t>SQL Ekonom verze 26.1.0.0</w:t>
      </w:r>
    </w:p>
    <w:sectPr w:rsidR="00AB0844" w:rsidSect="00633011">
      <w:pgSz w:w="11906" w:h="16838" w:code="9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844"/>
    <w:rsid w:val="00633011"/>
    <w:rsid w:val="00970606"/>
    <w:rsid w:val="00AB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0E776"/>
  <w15:docId w15:val="{21256DAC-9013-4148-B3E2-CB0EC15B3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892"/>
      <w:outlineLvl w:val="0"/>
    </w:pPr>
    <w:rPr>
      <w:rFonts w:ascii="Calibri" w:eastAsia="Calibri" w:hAnsi="Calibri" w:cs="Calibri"/>
      <w:color w:val="000000"/>
      <w:sz w:val="8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8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706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060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Mikundová</dc:creator>
  <cp:keywords/>
  <cp:lastModifiedBy>Dagmar Mikundová</cp:lastModifiedBy>
  <cp:revision>2</cp:revision>
  <cp:lastPrinted>2026-01-12T13:40:00Z</cp:lastPrinted>
  <dcterms:created xsi:type="dcterms:W3CDTF">2026-01-12T13:41:00Z</dcterms:created>
  <dcterms:modified xsi:type="dcterms:W3CDTF">2026-01-12T13:41:00Z</dcterms:modified>
</cp:coreProperties>
</file>