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44" w:rsidRPr="005C4726" w:rsidRDefault="00414644" w:rsidP="00414644">
      <w:pPr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b/>
          <w:sz w:val="22"/>
          <w:szCs w:val="22"/>
        </w:rPr>
        <w:t>LICENČNÍ   SMLOUVA</w:t>
      </w:r>
    </w:p>
    <w:p w:rsidR="00414644" w:rsidRPr="005C4726" w:rsidRDefault="00414644" w:rsidP="00414644">
      <w:pPr>
        <w:spacing w:before="60"/>
        <w:jc w:val="center"/>
        <w:rPr>
          <w:rFonts w:ascii="Arial" w:hAnsi="Arial" w:cs="Arial"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 xml:space="preserve">kterou podle ustanovení § </w:t>
      </w:r>
      <w:smartTag w:uri="urn:schemas-microsoft-com:office:smarttags" w:element="metricconverter">
        <w:smartTagPr>
          <w:attr w:name="ProductID" w:val="46 a"/>
        </w:smartTagPr>
        <w:r w:rsidRPr="005C4726">
          <w:rPr>
            <w:rFonts w:ascii="Arial" w:hAnsi="Arial" w:cs="Arial"/>
            <w:sz w:val="22"/>
            <w:szCs w:val="22"/>
          </w:rPr>
          <w:t>46 a</w:t>
        </w:r>
      </w:smartTag>
      <w:r w:rsidRPr="005C4726">
        <w:rPr>
          <w:rFonts w:ascii="Arial" w:hAnsi="Arial" w:cs="Arial"/>
          <w:sz w:val="22"/>
          <w:szCs w:val="22"/>
        </w:rPr>
        <w:t xml:space="preserve"> následujících zákona č. 121/2000 Sb., autorský zákon, ve znění pozdějších předpisů, uzavřely níže uvedeného dne, měsíce a roku:</w:t>
      </w:r>
    </w:p>
    <w:p w:rsidR="00414644" w:rsidRPr="005C4726" w:rsidRDefault="00414644" w:rsidP="00414644">
      <w:pPr>
        <w:jc w:val="both"/>
        <w:rPr>
          <w:rFonts w:ascii="Arial" w:hAnsi="Arial" w:cs="Arial"/>
          <w:sz w:val="22"/>
          <w:szCs w:val="22"/>
        </w:rPr>
      </w:pPr>
    </w:p>
    <w:p w:rsidR="00414644" w:rsidRPr="005C4726" w:rsidRDefault="00414644" w:rsidP="00B45B50">
      <w:pPr>
        <w:pStyle w:val="Odstavecseseznamem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b/>
          <w:sz w:val="22"/>
          <w:szCs w:val="22"/>
        </w:rPr>
        <w:t>Smluvní strany</w:t>
      </w:r>
    </w:p>
    <w:p w:rsidR="00C86755" w:rsidRDefault="00414644" w:rsidP="00C86755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b/>
          <w:sz w:val="22"/>
          <w:szCs w:val="22"/>
        </w:rPr>
        <w:t xml:space="preserve">Poskytovatel licence </w:t>
      </w:r>
    </w:p>
    <w:p w:rsidR="00C86755" w:rsidRDefault="00C86755" w:rsidP="00C86755">
      <w:pPr>
        <w:tabs>
          <w:tab w:val="left" w:pos="360"/>
        </w:tabs>
        <w:spacing w:before="60"/>
        <w:ind w:left="357"/>
        <w:rPr>
          <w:rFonts w:ascii="Arial" w:hAnsi="Arial" w:cs="Arial"/>
          <w:b/>
          <w:sz w:val="22"/>
          <w:szCs w:val="22"/>
        </w:rPr>
      </w:pPr>
      <w:r w:rsidRPr="00C86755">
        <w:rPr>
          <w:rFonts w:ascii="Arial" w:hAnsi="Arial" w:cs="Arial"/>
          <w:sz w:val="22"/>
          <w:szCs w:val="22"/>
        </w:rPr>
        <w:t>Firma:</w:t>
      </w:r>
      <w:r w:rsidRPr="00C86755">
        <w:rPr>
          <w:rFonts w:ascii="Arial" w:hAnsi="Arial" w:cs="Arial"/>
          <w:b/>
          <w:sz w:val="22"/>
          <w:szCs w:val="22"/>
        </w:rPr>
        <w:tab/>
      </w:r>
      <w:r w:rsidR="008037E8">
        <w:rPr>
          <w:rFonts w:ascii="Arial" w:hAnsi="Arial" w:cs="Arial"/>
          <w:b/>
          <w:sz w:val="22"/>
          <w:szCs w:val="22"/>
        </w:rPr>
        <w:t xml:space="preserve">             </w:t>
      </w:r>
      <w:r w:rsidRPr="00C86755">
        <w:rPr>
          <w:rFonts w:ascii="Arial" w:hAnsi="Arial" w:cs="Arial"/>
          <w:b/>
          <w:sz w:val="22"/>
          <w:szCs w:val="22"/>
        </w:rPr>
        <w:t>Filharmonie Brno, příspěvková organizace</w:t>
      </w:r>
    </w:p>
    <w:p w:rsidR="00C86755" w:rsidRDefault="00C86755" w:rsidP="00C86755">
      <w:pPr>
        <w:tabs>
          <w:tab w:val="left" w:pos="360"/>
        </w:tabs>
        <w:spacing w:before="60"/>
        <w:ind w:left="357"/>
        <w:rPr>
          <w:rFonts w:ascii="Arial" w:hAnsi="Arial" w:cs="Arial"/>
          <w:sz w:val="22"/>
          <w:szCs w:val="22"/>
        </w:rPr>
      </w:pPr>
      <w:r w:rsidRPr="005C4726">
        <w:rPr>
          <w:rFonts w:ascii="Arial" w:hAnsi="Arial" w:cs="Arial"/>
          <w:b/>
          <w:sz w:val="22"/>
          <w:szCs w:val="22"/>
        </w:rPr>
        <w:tab/>
      </w:r>
      <w:r w:rsidR="008037E8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5C4726">
        <w:rPr>
          <w:rFonts w:ascii="Arial" w:hAnsi="Arial" w:cs="Arial"/>
          <w:sz w:val="22"/>
          <w:szCs w:val="22"/>
        </w:rPr>
        <w:t>zapsána v o.r. u Krajského soudu v Brně v oddílu Pr, vl. č. 16</w:t>
      </w:r>
    </w:p>
    <w:p w:rsidR="00C86755" w:rsidRDefault="00C86755" w:rsidP="00C86755">
      <w:pPr>
        <w:tabs>
          <w:tab w:val="left" w:pos="360"/>
        </w:tabs>
        <w:spacing w:before="60"/>
        <w:ind w:left="357"/>
        <w:rPr>
          <w:rFonts w:ascii="Arial" w:hAnsi="Arial" w:cs="Arial"/>
          <w:sz w:val="22"/>
          <w:szCs w:val="22"/>
        </w:rPr>
      </w:pPr>
      <w:r w:rsidRPr="005C4726">
        <w:rPr>
          <w:rFonts w:ascii="Arial" w:hAnsi="Arial" w:cs="Arial"/>
          <w:b/>
          <w:sz w:val="22"/>
          <w:szCs w:val="22"/>
        </w:rPr>
        <w:tab/>
      </w:r>
      <w:r w:rsidRPr="005C4726">
        <w:rPr>
          <w:rFonts w:ascii="Arial" w:hAnsi="Arial" w:cs="Arial"/>
          <w:sz w:val="22"/>
          <w:szCs w:val="22"/>
        </w:rPr>
        <w:t>Sídlo:</w:t>
      </w:r>
      <w:r w:rsidRPr="005C4726">
        <w:rPr>
          <w:rFonts w:ascii="Arial" w:hAnsi="Arial" w:cs="Arial"/>
          <w:b/>
          <w:sz w:val="22"/>
          <w:szCs w:val="22"/>
        </w:rPr>
        <w:tab/>
      </w:r>
      <w:r w:rsidR="008037E8">
        <w:rPr>
          <w:rFonts w:ascii="Arial" w:hAnsi="Arial" w:cs="Arial"/>
          <w:b/>
          <w:sz w:val="22"/>
          <w:szCs w:val="22"/>
        </w:rPr>
        <w:t xml:space="preserve">             </w:t>
      </w:r>
      <w:r w:rsidRPr="005C4726">
        <w:rPr>
          <w:rFonts w:ascii="Arial" w:hAnsi="Arial" w:cs="Arial"/>
          <w:sz w:val="22"/>
          <w:szCs w:val="22"/>
        </w:rPr>
        <w:t>602 00 Brno, Komenského nám. 534/8</w:t>
      </w:r>
    </w:p>
    <w:p w:rsidR="00C86755" w:rsidRDefault="00C86755" w:rsidP="00C86755">
      <w:pPr>
        <w:tabs>
          <w:tab w:val="left" w:pos="360"/>
        </w:tabs>
        <w:spacing w:before="60"/>
        <w:ind w:left="357"/>
        <w:rPr>
          <w:rFonts w:ascii="Arial" w:hAnsi="Arial" w:cs="Arial"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ab/>
        <w:t xml:space="preserve">Zastoupena:  </w:t>
      </w:r>
      <w:r w:rsidRPr="005C4726">
        <w:rPr>
          <w:rFonts w:ascii="Arial" w:hAnsi="Arial" w:cs="Arial"/>
          <w:sz w:val="22"/>
          <w:szCs w:val="22"/>
        </w:rPr>
        <w:tab/>
      </w:r>
      <w:r w:rsidR="008037E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PhDr. Marií Kučerovou, ředitelkou</w:t>
      </w:r>
    </w:p>
    <w:p w:rsidR="00C86755" w:rsidRPr="00C86755" w:rsidRDefault="00C86755" w:rsidP="00C86755">
      <w:pPr>
        <w:tabs>
          <w:tab w:val="left" w:pos="360"/>
        </w:tabs>
        <w:spacing w:before="60"/>
        <w:ind w:left="357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>IČ / DIČ:</w:t>
      </w:r>
      <w:r w:rsidRPr="005C4726">
        <w:rPr>
          <w:rFonts w:ascii="Arial" w:hAnsi="Arial" w:cs="Arial"/>
          <w:b/>
          <w:sz w:val="22"/>
          <w:szCs w:val="22"/>
        </w:rPr>
        <w:tab/>
      </w:r>
      <w:r w:rsidR="008037E8">
        <w:rPr>
          <w:rFonts w:ascii="Arial" w:hAnsi="Arial" w:cs="Arial"/>
          <w:b/>
          <w:sz w:val="22"/>
          <w:szCs w:val="22"/>
        </w:rPr>
        <w:t xml:space="preserve">              </w:t>
      </w:r>
      <w:r w:rsidRPr="005C4726">
        <w:rPr>
          <w:rFonts w:ascii="Arial" w:hAnsi="Arial" w:cs="Arial"/>
          <w:sz w:val="22"/>
          <w:szCs w:val="22"/>
        </w:rPr>
        <w:t>00094897 / CZ00094897</w:t>
      </w:r>
    </w:p>
    <w:p w:rsidR="00414644" w:rsidRPr="005C4726" w:rsidRDefault="00414644" w:rsidP="00414644">
      <w:pPr>
        <w:spacing w:before="60"/>
        <w:ind w:firstLine="360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>na straně j e d n é (dále jen</w:t>
      </w:r>
      <w:r w:rsidRPr="005C4726">
        <w:rPr>
          <w:rFonts w:ascii="Arial" w:hAnsi="Arial" w:cs="Arial"/>
          <w:b/>
          <w:sz w:val="22"/>
          <w:szCs w:val="22"/>
        </w:rPr>
        <w:t xml:space="preserve"> </w:t>
      </w:r>
      <w:r w:rsidR="00F02DFC">
        <w:rPr>
          <w:rFonts w:ascii="Arial" w:hAnsi="Arial" w:cs="Arial"/>
          <w:b/>
          <w:sz w:val="22"/>
          <w:szCs w:val="22"/>
        </w:rPr>
        <w:t>FB</w:t>
      </w:r>
      <w:r w:rsidRPr="005C4726">
        <w:rPr>
          <w:rFonts w:ascii="Arial" w:hAnsi="Arial" w:cs="Arial"/>
          <w:sz w:val="22"/>
          <w:szCs w:val="22"/>
        </w:rPr>
        <w:t>)</w:t>
      </w:r>
    </w:p>
    <w:p w:rsidR="00414644" w:rsidRPr="005C4726" w:rsidRDefault="00414644" w:rsidP="00414644">
      <w:pPr>
        <w:ind w:firstLine="360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b/>
          <w:sz w:val="22"/>
          <w:szCs w:val="22"/>
        </w:rPr>
        <w:t xml:space="preserve">a        </w:t>
      </w:r>
    </w:p>
    <w:p w:rsidR="00414644" w:rsidRPr="005C4726" w:rsidRDefault="00414644" w:rsidP="0041464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b/>
          <w:sz w:val="22"/>
          <w:szCs w:val="22"/>
        </w:rPr>
        <w:t>Nabyvatel licence</w:t>
      </w:r>
    </w:p>
    <w:p w:rsidR="00C86755" w:rsidRPr="00C86755" w:rsidRDefault="00414644" w:rsidP="00C86755">
      <w:pPr>
        <w:pStyle w:val="Zkladntext"/>
        <w:tabs>
          <w:tab w:val="left" w:pos="360"/>
          <w:tab w:val="left" w:pos="2340"/>
          <w:tab w:val="left" w:pos="2880"/>
        </w:tabs>
        <w:rPr>
          <w:rFonts w:ascii="Arial" w:hAnsi="Arial" w:cs="Arial"/>
          <w:i w:val="0"/>
          <w:sz w:val="22"/>
          <w:szCs w:val="22"/>
        </w:rPr>
      </w:pPr>
      <w:r w:rsidRPr="005C4726">
        <w:rPr>
          <w:rFonts w:ascii="Arial" w:hAnsi="Arial" w:cs="Arial"/>
          <w:b/>
          <w:i w:val="0"/>
          <w:sz w:val="22"/>
          <w:szCs w:val="22"/>
        </w:rPr>
        <w:tab/>
      </w:r>
      <w:r w:rsidR="00C86755" w:rsidRPr="00C86755">
        <w:rPr>
          <w:rFonts w:ascii="Arial" w:hAnsi="Arial" w:cs="Arial"/>
          <w:i w:val="0"/>
          <w:sz w:val="22"/>
          <w:szCs w:val="22"/>
        </w:rPr>
        <w:t>Umělec:</w:t>
      </w:r>
      <w:r w:rsidR="00C86755" w:rsidRPr="00C86755">
        <w:rPr>
          <w:rFonts w:ascii="Arial" w:hAnsi="Arial" w:cs="Arial"/>
          <w:i w:val="0"/>
          <w:sz w:val="22"/>
          <w:szCs w:val="22"/>
        </w:rPr>
        <w:tab/>
      </w:r>
      <w:r w:rsidR="00C86755" w:rsidRPr="00C86755">
        <w:rPr>
          <w:rFonts w:ascii="Arial" w:hAnsi="Arial" w:cs="Arial"/>
          <w:b/>
          <w:i w:val="0"/>
          <w:sz w:val="22"/>
          <w:szCs w:val="22"/>
        </w:rPr>
        <w:t>4TET</w:t>
      </w:r>
    </w:p>
    <w:p w:rsidR="00C86755" w:rsidRPr="005C4726" w:rsidRDefault="00C86755" w:rsidP="00C86755">
      <w:pPr>
        <w:spacing w:before="60"/>
        <w:ind w:left="357"/>
        <w:rPr>
          <w:rFonts w:ascii="Arial" w:hAnsi="Arial" w:cs="Arial"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>Zastoupen</w:t>
      </w:r>
      <w:r w:rsidRPr="005C4726">
        <w:rPr>
          <w:rFonts w:ascii="Arial" w:hAnsi="Arial" w:cs="Arial"/>
          <w:b/>
          <w:sz w:val="22"/>
          <w:szCs w:val="22"/>
        </w:rPr>
        <w:t>:</w:t>
      </w:r>
      <w:r w:rsidRPr="005C4726">
        <w:rPr>
          <w:rFonts w:ascii="Arial" w:hAnsi="Arial" w:cs="Arial"/>
          <w:b/>
          <w:sz w:val="22"/>
          <w:szCs w:val="22"/>
        </w:rPr>
        <w:tab/>
      </w:r>
      <w:r w:rsidRPr="005C4726">
        <w:rPr>
          <w:rFonts w:ascii="Arial" w:hAnsi="Arial" w:cs="Arial"/>
          <w:sz w:val="22"/>
          <w:szCs w:val="22"/>
        </w:rPr>
        <w:t xml:space="preserve">    Jindřichem Hefnerem, jednatelem společnosti</w:t>
      </w:r>
      <w:r w:rsidRPr="005C4726">
        <w:rPr>
          <w:rFonts w:ascii="Arial" w:hAnsi="Arial" w:cs="Arial"/>
          <w:b/>
          <w:sz w:val="22"/>
          <w:szCs w:val="22"/>
        </w:rPr>
        <w:t xml:space="preserve"> </w:t>
      </w:r>
      <w:r w:rsidRPr="005C4726">
        <w:rPr>
          <w:rFonts w:ascii="Arial" w:hAnsi="Arial" w:cs="Arial"/>
          <w:sz w:val="22"/>
          <w:szCs w:val="22"/>
        </w:rPr>
        <w:t xml:space="preserve">Krach, </w:t>
      </w:r>
      <w:r w:rsidR="00C838E9">
        <w:rPr>
          <w:rFonts w:ascii="Arial" w:hAnsi="Arial" w:cs="Arial"/>
          <w:sz w:val="22"/>
          <w:szCs w:val="22"/>
        </w:rPr>
        <w:t xml:space="preserve">spol. </w:t>
      </w:r>
      <w:r w:rsidRPr="005C4726">
        <w:rPr>
          <w:rFonts w:ascii="Arial" w:hAnsi="Arial" w:cs="Arial"/>
          <w:sz w:val="22"/>
          <w:szCs w:val="22"/>
        </w:rPr>
        <w:t xml:space="preserve">s.r.o. </w:t>
      </w:r>
      <w:r w:rsidRPr="005C4726">
        <w:rPr>
          <w:rFonts w:ascii="Arial" w:hAnsi="Arial" w:cs="Arial"/>
          <w:sz w:val="22"/>
          <w:szCs w:val="22"/>
        </w:rPr>
        <w:tab/>
      </w:r>
      <w:r w:rsidRPr="005C4726">
        <w:rPr>
          <w:rFonts w:ascii="Arial" w:hAnsi="Arial" w:cs="Arial"/>
          <w:sz w:val="22"/>
          <w:szCs w:val="22"/>
        </w:rPr>
        <w:tab/>
      </w:r>
      <w:r w:rsidRPr="005C4726">
        <w:rPr>
          <w:rFonts w:ascii="Arial" w:hAnsi="Arial" w:cs="Arial"/>
          <w:sz w:val="22"/>
          <w:szCs w:val="22"/>
        </w:rPr>
        <w:tab/>
      </w:r>
      <w:r w:rsidR="00C838E9">
        <w:rPr>
          <w:rFonts w:ascii="Arial" w:hAnsi="Arial" w:cs="Arial"/>
          <w:sz w:val="22"/>
          <w:szCs w:val="22"/>
        </w:rPr>
        <w:t xml:space="preserve">    </w:t>
      </w:r>
      <w:bookmarkStart w:id="0" w:name="_GoBack"/>
      <w:bookmarkEnd w:id="0"/>
      <w:r w:rsidRPr="005C4726">
        <w:rPr>
          <w:rFonts w:ascii="Arial" w:hAnsi="Arial" w:cs="Arial"/>
          <w:sz w:val="22"/>
          <w:szCs w:val="22"/>
        </w:rPr>
        <w:t>umělecká agentura Jiřího Korna</w:t>
      </w:r>
    </w:p>
    <w:p w:rsidR="00C86755" w:rsidRPr="005C4726" w:rsidRDefault="00C86755" w:rsidP="00C86755">
      <w:pPr>
        <w:tabs>
          <w:tab w:val="left" w:pos="2340"/>
        </w:tabs>
        <w:spacing w:before="60"/>
        <w:rPr>
          <w:rFonts w:ascii="Arial" w:hAnsi="Arial" w:cs="Arial"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 xml:space="preserve">      Sídlo: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C4726">
        <w:rPr>
          <w:rFonts w:ascii="Arial" w:hAnsi="Arial" w:cs="Arial"/>
          <w:sz w:val="22"/>
          <w:szCs w:val="22"/>
        </w:rPr>
        <w:t>Jeseniova 123, Praha 3 13000</w:t>
      </w:r>
    </w:p>
    <w:p w:rsidR="00C86755" w:rsidRPr="005C4726" w:rsidRDefault="00C86755" w:rsidP="00C86755">
      <w:pPr>
        <w:spacing w:before="60"/>
        <w:ind w:firstLine="360"/>
        <w:rPr>
          <w:rFonts w:ascii="Arial" w:hAnsi="Arial" w:cs="Arial"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 xml:space="preserve">IČ/DIČ: </w:t>
      </w:r>
      <w:r w:rsidRPr="005C4726">
        <w:rPr>
          <w:rFonts w:ascii="Arial" w:hAnsi="Arial" w:cs="Arial"/>
          <w:sz w:val="22"/>
          <w:szCs w:val="22"/>
        </w:rPr>
        <w:tab/>
        <w:t xml:space="preserve">                00554073 / CZ00554073</w:t>
      </w:r>
    </w:p>
    <w:p w:rsidR="00414644" w:rsidRPr="005C4726" w:rsidRDefault="00414644" w:rsidP="00414644">
      <w:pPr>
        <w:pStyle w:val="Zkladntext"/>
        <w:spacing w:before="60"/>
        <w:ind w:firstLine="360"/>
        <w:rPr>
          <w:rFonts w:ascii="Arial" w:hAnsi="Arial" w:cs="Arial"/>
          <w:b/>
          <w:i w:val="0"/>
          <w:sz w:val="22"/>
          <w:szCs w:val="22"/>
        </w:rPr>
      </w:pPr>
      <w:r w:rsidRPr="005C4726">
        <w:rPr>
          <w:rFonts w:ascii="Arial" w:hAnsi="Arial" w:cs="Arial"/>
          <w:i w:val="0"/>
          <w:sz w:val="22"/>
          <w:szCs w:val="22"/>
        </w:rPr>
        <w:t xml:space="preserve">na straně d r u h é (dále jen </w:t>
      </w:r>
      <w:r w:rsidR="00F02DFC">
        <w:rPr>
          <w:rFonts w:ascii="Arial" w:hAnsi="Arial" w:cs="Arial"/>
          <w:b/>
          <w:i w:val="0"/>
          <w:sz w:val="22"/>
          <w:szCs w:val="22"/>
        </w:rPr>
        <w:t>Pořadatel</w:t>
      </w:r>
      <w:r w:rsidRPr="005C4726">
        <w:rPr>
          <w:rFonts w:ascii="Arial" w:hAnsi="Arial" w:cs="Arial"/>
          <w:i w:val="0"/>
          <w:sz w:val="22"/>
          <w:szCs w:val="22"/>
        </w:rPr>
        <w:t>)</w:t>
      </w:r>
    </w:p>
    <w:p w:rsidR="00B879D2" w:rsidRPr="005C4726" w:rsidRDefault="00B879D2" w:rsidP="00414644">
      <w:pPr>
        <w:rPr>
          <w:rFonts w:ascii="Arial" w:hAnsi="Arial" w:cs="Arial"/>
          <w:b/>
          <w:sz w:val="22"/>
          <w:szCs w:val="22"/>
        </w:rPr>
      </w:pPr>
    </w:p>
    <w:p w:rsidR="00414644" w:rsidRPr="005C4726" w:rsidRDefault="00414644" w:rsidP="00414644">
      <w:pPr>
        <w:jc w:val="center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b/>
          <w:sz w:val="22"/>
          <w:szCs w:val="22"/>
        </w:rPr>
        <w:t>II. Předmět smlouvy</w:t>
      </w:r>
    </w:p>
    <w:p w:rsidR="00414644" w:rsidRPr="005C4726" w:rsidRDefault="00414644" w:rsidP="00414644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 xml:space="preserve">Touto licenční smlouvou </w:t>
      </w:r>
      <w:r w:rsidR="00F02DFC">
        <w:rPr>
          <w:rFonts w:ascii="Arial" w:hAnsi="Arial" w:cs="Arial"/>
          <w:sz w:val="22"/>
          <w:szCs w:val="22"/>
        </w:rPr>
        <w:t>FB uděluje Pořadateli</w:t>
      </w:r>
      <w:r w:rsidRPr="005C4726">
        <w:rPr>
          <w:rFonts w:ascii="Arial" w:hAnsi="Arial" w:cs="Arial"/>
          <w:sz w:val="22"/>
          <w:szCs w:val="22"/>
        </w:rPr>
        <w:t xml:space="preserve"> výhradní licenci (oprávnění) ve formě úplné výhradnosti k užití živého uměleckého výkonu, který vytvoří osobně a veřejně za dále uvedených podmínek provedením autorského díla</w:t>
      </w:r>
      <w:r w:rsidR="005D3AA8" w:rsidRPr="005C4726">
        <w:rPr>
          <w:rFonts w:ascii="Arial" w:hAnsi="Arial" w:cs="Arial"/>
          <w:sz w:val="22"/>
          <w:szCs w:val="22"/>
        </w:rPr>
        <w:t xml:space="preserve"> </w:t>
      </w:r>
      <w:r w:rsidR="00127AD0" w:rsidRPr="00F2564C">
        <w:rPr>
          <w:rFonts w:ascii="Arial" w:hAnsi="Arial" w:cs="Arial"/>
          <w:b/>
          <w:sz w:val="22"/>
          <w:szCs w:val="22"/>
        </w:rPr>
        <w:t xml:space="preserve">Velký Vánoční Koncert </w:t>
      </w:r>
      <w:r w:rsidR="00EB1FA8" w:rsidRPr="005C4726">
        <w:rPr>
          <w:rFonts w:ascii="Arial" w:hAnsi="Arial" w:cs="Arial"/>
          <w:sz w:val="22"/>
          <w:szCs w:val="22"/>
        </w:rPr>
        <w:t>a</w:t>
      </w:r>
      <w:r w:rsidR="00563791">
        <w:rPr>
          <w:rFonts w:ascii="Arial" w:hAnsi="Arial" w:cs="Arial"/>
          <w:sz w:val="22"/>
          <w:szCs w:val="22"/>
        </w:rPr>
        <w:t xml:space="preserve"> Pořadatel</w:t>
      </w:r>
      <w:r w:rsidRPr="005C4726">
        <w:rPr>
          <w:rFonts w:ascii="Arial" w:hAnsi="Arial" w:cs="Arial"/>
          <w:sz w:val="22"/>
          <w:szCs w:val="22"/>
        </w:rPr>
        <w:t xml:space="preserve"> se zavazuje poskytnout </w:t>
      </w:r>
      <w:r w:rsidR="00563791">
        <w:rPr>
          <w:rFonts w:ascii="Arial" w:hAnsi="Arial" w:cs="Arial"/>
          <w:sz w:val="22"/>
          <w:szCs w:val="22"/>
        </w:rPr>
        <w:t>FB</w:t>
      </w:r>
      <w:r w:rsidRPr="005C4726">
        <w:rPr>
          <w:rFonts w:ascii="Arial" w:hAnsi="Arial" w:cs="Arial"/>
          <w:sz w:val="22"/>
          <w:szCs w:val="22"/>
        </w:rPr>
        <w:t xml:space="preserve"> odměnu.</w:t>
      </w:r>
    </w:p>
    <w:p w:rsidR="0011760C" w:rsidRPr="005C4726" w:rsidRDefault="00414644" w:rsidP="00703E61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 xml:space="preserve">Program: </w:t>
      </w:r>
      <w:r w:rsidR="00563791">
        <w:rPr>
          <w:rFonts w:ascii="Arial" w:hAnsi="Arial" w:cs="Arial"/>
          <w:sz w:val="22"/>
          <w:szCs w:val="22"/>
        </w:rPr>
        <w:t>Velký Vánoční Koncert</w:t>
      </w:r>
    </w:p>
    <w:p w:rsidR="00884FA5" w:rsidRPr="005C4726" w:rsidRDefault="00337D01" w:rsidP="00884FA5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5C4726">
        <w:rPr>
          <w:rFonts w:ascii="Arial" w:hAnsi="Arial" w:cs="Arial"/>
          <w:sz w:val="22"/>
          <w:szCs w:val="22"/>
        </w:rPr>
        <w:t xml:space="preserve">Místo vytvoření živého uměleckého výkonu: </w:t>
      </w:r>
      <w:r w:rsidR="00C86755">
        <w:rPr>
          <w:rFonts w:ascii="Arial" w:hAnsi="Arial" w:cs="Arial"/>
          <w:b/>
          <w:sz w:val="22"/>
          <w:szCs w:val="22"/>
          <w:lang w:val="sv-SE"/>
        </w:rPr>
        <w:t>Hudební divadlo Karlín, Praha</w:t>
      </w:r>
    </w:p>
    <w:p w:rsidR="00414644" w:rsidRPr="005C4726" w:rsidRDefault="00414644" w:rsidP="0011760C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 w:rsidRPr="005C4726">
        <w:rPr>
          <w:rFonts w:ascii="Arial" w:hAnsi="Arial" w:cs="Arial"/>
          <w:sz w:val="22"/>
          <w:szCs w:val="22"/>
        </w:rPr>
        <w:t xml:space="preserve">Datum a čas vytvoření živého uměleckého výkonu: </w:t>
      </w:r>
      <w:r w:rsidR="005261C7">
        <w:rPr>
          <w:rFonts w:ascii="Arial" w:hAnsi="Arial" w:cs="Arial"/>
          <w:b/>
          <w:sz w:val="22"/>
          <w:szCs w:val="22"/>
          <w:lang w:val="pt-BR"/>
        </w:rPr>
        <w:t>18</w:t>
      </w:r>
      <w:r w:rsidR="00C86755">
        <w:rPr>
          <w:rFonts w:ascii="Arial" w:hAnsi="Arial" w:cs="Arial"/>
          <w:b/>
          <w:sz w:val="22"/>
          <w:szCs w:val="22"/>
          <w:lang w:val="pt-BR"/>
        </w:rPr>
        <w:t>.</w:t>
      </w:r>
      <w:r w:rsidR="0042441E" w:rsidRPr="005C4726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DC459B">
        <w:rPr>
          <w:rFonts w:ascii="Arial" w:hAnsi="Arial" w:cs="Arial"/>
          <w:b/>
          <w:sz w:val="22"/>
          <w:szCs w:val="22"/>
          <w:lang w:val="pt-BR"/>
        </w:rPr>
        <w:t>12</w:t>
      </w:r>
      <w:r w:rsidR="00884FA5" w:rsidRPr="005C4726">
        <w:rPr>
          <w:rFonts w:ascii="Arial" w:hAnsi="Arial" w:cs="Arial"/>
          <w:b/>
          <w:sz w:val="22"/>
          <w:szCs w:val="22"/>
          <w:lang w:val="pt-BR"/>
        </w:rPr>
        <w:t xml:space="preserve">. </w:t>
      </w:r>
      <w:r w:rsidR="000D64CF">
        <w:rPr>
          <w:rFonts w:ascii="Arial" w:hAnsi="Arial" w:cs="Arial"/>
          <w:b/>
          <w:sz w:val="22"/>
          <w:szCs w:val="22"/>
          <w:lang w:val="sv-SE"/>
        </w:rPr>
        <w:t>201</w:t>
      </w:r>
      <w:r w:rsidR="008037E8">
        <w:rPr>
          <w:rFonts w:ascii="Arial" w:hAnsi="Arial" w:cs="Arial"/>
          <w:b/>
          <w:sz w:val="22"/>
          <w:szCs w:val="22"/>
          <w:lang w:val="sv-SE"/>
        </w:rPr>
        <w:t>6</w:t>
      </w:r>
      <w:r w:rsidR="0042441E" w:rsidRPr="005C4726">
        <w:rPr>
          <w:rFonts w:ascii="Arial" w:hAnsi="Arial" w:cs="Arial"/>
          <w:b/>
          <w:sz w:val="22"/>
          <w:szCs w:val="22"/>
          <w:lang w:val="sv-SE"/>
        </w:rPr>
        <w:t xml:space="preserve"> v 19</w:t>
      </w:r>
      <w:r w:rsidR="00884FA5" w:rsidRPr="005C4726">
        <w:rPr>
          <w:rFonts w:ascii="Arial" w:hAnsi="Arial" w:cs="Arial"/>
          <w:b/>
          <w:sz w:val="22"/>
          <w:szCs w:val="22"/>
          <w:lang w:val="sv-SE"/>
        </w:rPr>
        <w:t xml:space="preserve">:00 </w:t>
      </w:r>
    </w:p>
    <w:p w:rsidR="00703E61" w:rsidRPr="005C4726" w:rsidRDefault="00414644" w:rsidP="00414644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 xml:space="preserve">Způsob vytvoření živého uměleckého výkonu: </w:t>
      </w:r>
      <w:r w:rsidR="00C86755">
        <w:rPr>
          <w:rFonts w:ascii="Arial" w:hAnsi="Arial" w:cs="Arial"/>
          <w:sz w:val="22"/>
          <w:szCs w:val="22"/>
        </w:rPr>
        <w:t>orchestrální hra</w:t>
      </w:r>
      <w:r w:rsidRPr="005C4726">
        <w:rPr>
          <w:rFonts w:ascii="Arial" w:hAnsi="Arial" w:cs="Arial"/>
          <w:b/>
          <w:sz w:val="22"/>
          <w:szCs w:val="22"/>
        </w:rPr>
        <w:t xml:space="preserve">   </w:t>
      </w:r>
    </w:p>
    <w:p w:rsidR="00414644" w:rsidRPr="005C4726" w:rsidRDefault="00414644" w:rsidP="00414644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>Zkoušky (změna vyhrazena):</w:t>
      </w:r>
      <w:r w:rsidRPr="005C4726">
        <w:rPr>
          <w:rFonts w:ascii="Arial" w:hAnsi="Arial" w:cs="Arial"/>
          <w:sz w:val="22"/>
          <w:szCs w:val="22"/>
        </w:rPr>
        <w:tab/>
      </w:r>
    </w:p>
    <w:p w:rsidR="00F57437" w:rsidRPr="00372916" w:rsidRDefault="005261C7" w:rsidP="00F57437">
      <w:pPr>
        <w:pStyle w:val="Odstavecseseznamem"/>
        <w:spacing w:before="60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18. 12. 2016 </w:t>
      </w:r>
      <w:r>
        <w:rPr>
          <w:rFonts w:ascii="Arial" w:hAnsi="Arial" w:cs="Arial"/>
          <w:b/>
          <w:sz w:val="22"/>
          <w:szCs w:val="22"/>
          <w:lang w:val="pt-BR"/>
        </w:rPr>
        <w:tab/>
      </w:r>
      <w:r>
        <w:rPr>
          <w:rFonts w:ascii="Arial" w:hAnsi="Arial" w:cs="Arial"/>
          <w:b/>
          <w:sz w:val="22"/>
          <w:szCs w:val="22"/>
          <w:lang w:val="pt-BR"/>
        </w:rPr>
        <w:tab/>
        <w:t>17</w:t>
      </w:r>
      <w:r w:rsidR="008037E8">
        <w:rPr>
          <w:rFonts w:ascii="Arial" w:hAnsi="Arial" w:cs="Arial"/>
          <w:b/>
          <w:sz w:val="22"/>
          <w:szCs w:val="22"/>
          <w:lang w:val="pt-BR"/>
        </w:rPr>
        <w:t>:00 – 18:00</w:t>
      </w:r>
      <w:r w:rsidR="008037E8">
        <w:rPr>
          <w:rFonts w:ascii="Arial" w:hAnsi="Arial" w:cs="Arial"/>
          <w:b/>
          <w:sz w:val="22"/>
          <w:szCs w:val="22"/>
          <w:lang w:val="pt-BR"/>
        </w:rPr>
        <w:tab/>
      </w:r>
      <w:r w:rsidR="008037E8">
        <w:rPr>
          <w:rFonts w:ascii="Arial" w:hAnsi="Arial" w:cs="Arial"/>
          <w:b/>
          <w:sz w:val="22"/>
          <w:szCs w:val="22"/>
          <w:lang w:val="pt-BR"/>
        </w:rPr>
        <w:tab/>
      </w:r>
      <w:r w:rsidR="008037E8">
        <w:rPr>
          <w:rFonts w:ascii="Arial" w:hAnsi="Arial" w:cs="Arial"/>
          <w:b/>
          <w:sz w:val="22"/>
          <w:szCs w:val="22"/>
          <w:lang w:val="pt-BR"/>
        </w:rPr>
        <w:tab/>
      </w:r>
      <w:r w:rsidR="008037E8">
        <w:rPr>
          <w:rFonts w:ascii="Arial" w:hAnsi="Arial" w:cs="Arial"/>
          <w:b/>
          <w:sz w:val="22"/>
          <w:szCs w:val="22"/>
          <w:lang w:val="sv-SE"/>
        </w:rPr>
        <w:t>Hudební divadlo Karlín, Praha</w:t>
      </w:r>
    </w:p>
    <w:p w:rsidR="00B45B50" w:rsidRPr="005C4726" w:rsidRDefault="00B45B50" w:rsidP="00703E61">
      <w:pPr>
        <w:pStyle w:val="Odstavecseseznamem"/>
        <w:spacing w:before="60"/>
        <w:ind w:left="4260"/>
        <w:rPr>
          <w:rFonts w:ascii="Arial" w:hAnsi="Arial" w:cs="Arial"/>
          <w:b/>
          <w:sz w:val="22"/>
          <w:szCs w:val="22"/>
        </w:rPr>
      </w:pPr>
    </w:p>
    <w:p w:rsidR="00414644" w:rsidRPr="005C4726" w:rsidRDefault="00B45B50" w:rsidP="00B45B50">
      <w:pPr>
        <w:tabs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b/>
          <w:sz w:val="22"/>
          <w:szCs w:val="22"/>
        </w:rPr>
        <w:tab/>
      </w:r>
      <w:r w:rsidRPr="005C4726">
        <w:rPr>
          <w:rFonts w:ascii="Arial" w:hAnsi="Arial" w:cs="Arial"/>
          <w:b/>
          <w:sz w:val="22"/>
          <w:szCs w:val="22"/>
        </w:rPr>
        <w:tab/>
      </w:r>
      <w:r w:rsidRPr="005C4726">
        <w:rPr>
          <w:rFonts w:ascii="Arial" w:hAnsi="Arial" w:cs="Arial"/>
          <w:b/>
          <w:sz w:val="22"/>
          <w:szCs w:val="22"/>
        </w:rPr>
        <w:tab/>
      </w:r>
      <w:r w:rsidRPr="005C4726">
        <w:rPr>
          <w:rFonts w:ascii="Arial" w:hAnsi="Arial" w:cs="Arial"/>
          <w:b/>
          <w:sz w:val="22"/>
          <w:szCs w:val="22"/>
        </w:rPr>
        <w:tab/>
      </w:r>
      <w:r w:rsidR="00414644" w:rsidRPr="005C4726">
        <w:rPr>
          <w:rFonts w:ascii="Arial" w:hAnsi="Arial" w:cs="Arial"/>
          <w:b/>
          <w:sz w:val="22"/>
          <w:szCs w:val="22"/>
        </w:rPr>
        <w:t>III. Odměna</w:t>
      </w:r>
    </w:p>
    <w:p w:rsidR="004F0751" w:rsidRDefault="00414644" w:rsidP="00F02DFC">
      <w:pPr>
        <w:numPr>
          <w:ilvl w:val="0"/>
          <w:numId w:val="13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0751">
        <w:rPr>
          <w:rFonts w:ascii="Arial" w:hAnsi="Arial" w:cs="Arial"/>
          <w:sz w:val="22"/>
          <w:szCs w:val="22"/>
        </w:rPr>
        <w:t xml:space="preserve">Výkonnému umělci náleží za udělení licence, která je předmětem této smlouvy, odměna, dohodnutá oběma smluvními stranami částkou </w:t>
      </w:r>
      <w:r w:rsidR="008037E8">
        <w:rPr>
          <w:rFonts w:ascii="Arial" w:hAnsi="Arial" w:cs="Arial"/>
          <w:b/>
          <w:sz w:val="22"/>
          <w:szCs w:val="22"/>
        </w:rPr>
        <w:t>15</w:t>
      </w:r>
      <w:r w:rsidR="00C86755" w:rsidRPr="004F0751">
        <w:rPr>
          <w:rFonts w:ascii="Arial" w:hAnsi="Arial" w:cs="Arial"/>
          <w:b/>
          <w:sz w:val="22"/>
          <w:szCs w:val="22"/>
        </w:rPr>
        <w:t>0</w:t>
      </w:r>
      <w:r w:rsidR="00884FA5" w:rsidRPr="004F0751">
        <w:rPr>
          <w:rFonts w:ascii="Arial" w:hAnsi="Arial" w:cs="Arial"/>
          <w:b/>
          <w:sz w:val="22"/>
          <w:szCs w:val="22"/>
          <w:lang w:val="pt-BR"/>
        </w:rPr>
        <w:t>.000,-Kč</w:t>
      </w:r>
      <w:r w:rsidR="00703E61" w:rsidRPr="004F0751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4F0751">
        <w:rPr>
          <w:rFonts w:ascii="Arial" w:hAnsi="Arial" w:cs="Arial"/>
          <w:sz w:val="22"/>
          <w:szCs w:val="22"/>
        </w:rPr>
        <w:t>(slovy</w:t>
      </w:r>
      <w:r w:rsidR="00884FA5" w:rsidRPr="004F0751">
        <w:rPr>
          <w:rFonts w:ascii="Arial" w:hAnsi="Arial" w:cs="Arial"/>
          <w:sz w:val="22"/>
          <w:szCs w:val="22"/>
        </w:rPr>
        <w:t xml:space="preserve">: </w:t>
      </w:r>
      <w:r w:rsidR="008037E8">
        <w:rPr>
          <w:rFonts w:ascii="Arial" w:hAnsi="Arial" w:cs="Arial"/>
          <w:sz w:val="22"/>
          <w:szCs w:val="22"/>
        </w:rPr>
        <w:t>jedno sto padesát</w:t>
      </w:r>
      <w:r w:rsidR="00C86755" w:rsidRPr="004F0751">
        <w:rPr>
          <w:rFonts w:ascii="Arial" w:hAnsi="Arial" w:cs="Arial"/>
          <w:sz w:val="22"/>
          <w:szCs w:val="22"/>
        </w:rPr>
        <w:t xml:space="preserve"> tisíc</w:t>
      </w:r>
      <w:r w:rsidR="00884FA5" w:rsidRPr="004F0751">
        <w:rPr>
          <w:rFonts w:ascii="Arial" w:hAnsi="Arial" w:cs="Arial"/>
          <w:sz w:val="22"/>
          <w:szCs w:val="22"/>
        </w:rPr>
        <w:t xml:space="preserve"> </w:t>
      </w:r>
      <w:r w:rsidR="00703E61" w:rsidRPr="004F0751">
        <w:rPr>
          <w:rFonts w:ascii="Arial" w:hAnsi="Arial" w:cs="Arial"/>
          <w:sz w:val="22"/>
          <w:szCs w:val="22"/>
        </w:rPr>
        <w:t>k</w:t>
      </w:r>
      <w:r w:rsidRPr="004F0751">
        <w:rPr>
          <w:rFonts w:ascii="Arial" w:hAnsi="Arial" w:cs="Arial"/>
          <w:sz w:val="22"/>
          <w:szCs w:val="22"/>
        </w:rPr>
        <w:t xml:space="preserve">orun českých). </w:t>
      </w:r>
    </w:p>
    <w:p w:rsidR="004F0751" w:rsidRDefault="00C86755" w:rsidP="00F02DFC">
      <w:pPr>
        <w:numPr>
          <w:ilvl w:val="0"/>
          <w:numId w:val="13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0751">
        <w:rPr>
          <w:rFonts w:ascii="Arial" w:hAnsi="Arial" w:cs="Arial"/>
          <w:sz w:val="22"/>
          <w:szCs w:val="22"/>
        </w:rPr>
        <w:t>V dohodnuté odměně jsou zahrnuty i veškeré účelně vynaložené náklady FB nezbytné k vytvoření živého uměleckého výkonu (doprava FB, notový materiál).</w:t>
      </w:r>
    </w:p>
    <w:p w:rsidR="004F0751" w:rsidRDefault="00C86755" w:rsidP="00F02DFC">
      <w:pPr>
        <w:numPr>
          <w:ilvl w:val="0"/>
          <w:numId w:val="13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0751">
        <w:rPr>
          <w:rFonts w:ascii="Arial" w:hAnsi="Arial" w:cs="Arial"/>
          <w:sz w:val="22"/>
          <w:szCs w:val="22"/>
        </w:rPr>
        <w:t>Odměna je splatná po skončení uměleckého výkonu převodem na účet na základě vystavené faktury.</w:t>
      </w:r>
    </w:p>
    <w:p w:rsidR="00C86755" w:rsidRPr="004F0751" w:rsidRDefault="00C86755" w:rsidP="00F02DFC">
      <w:pPr>
        <w:numPr>
          <w:ilvl w:val="0"/>
          <w:numId w:val="13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0751">
        <w:rPr>
          <w:rFonts w:ascii="Arial" w:hAnsi="Arial" w:cs="Arial"/>
          <w:sz w:val="22"/>
          <w:szCs w:val="22"/>
        </w:rPr>
        <w:t>V</w:t>
      </w:r>
      <w:r w:rsidR="004F0751">
        <w:rPr>
          <w:rFonts w:ascii="Arial" w:hAnsi="Arial" w:cs="Arial"/>
          <w:sz w:val="22"/>
          <w:szCs w:val="22"/>
        </w:rPr>
        <w:t> </w:t>
      </w:r>
      <w:r w:rsidRPr="004F0751">
        <w:rPr>
          <w:rFonts w:ascii="Arial" w:hAnsi="Arial" w:cs="Arial"/>
          <w:sz w:val="22"/>
          <w:szCs w:val="22"/>
        </w:rPr>
        <w:t>případě prodlení s</w:t>
      </w:r>
      <w:r w:rsidR="004F0751">
        <w:rPr>
          <w:rFonts w:ascii="Arial" w:hAnsi="Arial" w:cs="Arial"/>
          <w:sz w:val="22"/>
          <w:szCs w:val="22"/>
        </w:rPr>
        <w:t> </w:t>
      </w:r>
      <w:r w:rsidRPr="004F0751">
        <w:rPr>
          <w:rFonts w:ascii="Arial" w:hAnsi="Arial" w:cs="Arial"/>
          <w:sz w:val="22"/>
          <w:szCs w:val="22"/>
        </w:rPr>
        <w:t>úhradou odměny je FB oprávněna účtovat Pořadateli úroky z</w:t>
      </w:r>
      <w:r w:rsidR="004F0751">
        <w:rPr>
          <w:rFonts w:ascii="Arial" w:hAnsi="Arial" w:cs="Arial"/>
          <w:sz w:val="22"/>
          <w:szCs w:val="22"/>
        </w:rPr>
        <w:t> </w:t>
      </w:r>
      <w:r w:rsidRPr="004F0751">
        <w:rPr>
          <w:rFonts w:ascii="Arial" w:hAnsi="Arial" w:cs="Arial"/>
          <w:sz w:val="22"/>
          <w:szCs w:val="22"/>
        </w:rPr>
        <w:t>prodlení ve výši 0,1% z</w:t>
      </w:r>
      <w:r w:rsidR="004F0751">
        <w:rPr>
          <w:rFonts w:ascii="Arial" w:hAnsi="Arial" w:cs="Arial"/>
          <w:sz w:val="22"/>
          <w:szCs w:val="22"/>
        </w:rPr>
        <w:t> </w:t>
      </w:r>
      <w:r w:rsidRPr="004F0751">
        <w:rPr>
          <w:rFonts w:ascii="Arial" w:hAnsi="Arial" w:cs="Arial"/>
          <w:sz w:val="22"/>
          <w:szCs w:val="22"/>
        </w:rPr>
        <w:t>dlužné částky za každý započatý den prodlení.</w:t>
      </w:r>
    </w:p>
    <w:p w:rsidR="00C86755" w:rsidRPr="00C86755" w:rsidRDefault="00C86755" w:rsidP="00F02DF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86755" w:rsidRPr="00F02DFC" w:rsidRDefault="00C86755" w:rsidP="00F02DFC">
      <w:pPr>
        <w:pStyle w:val="Odstavecseseznamem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F02DFC">
        <w:rPr>
          <w:rFonts w:ascii="Arial" w:hAnsi="Arial" w:cs="Arial"/>
          <w:b/>
          <w:sz w:val="22"/>
          <w:szCs w:val="22"/>
        </w:rPr>
        <w:t>IV. Pořadatel se zavazuje, že</w:t>
      </w:r>
    </w:p>
    <w:p w:rsidR="004F0751" w:rsidRPr="00F02DFC" w:rsidRDefault="00C86755" w:rsidP="00F02DFC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 xml:space="preserve">zajistí na své náklady pronájem prostor pro konání předmětného koncertu a generální </w:t>
      </w:r>
      <w:r w:rsidR="00F02DFC">
        <w:rPr>
          <w:rFonts w:ascii="Arial" w:hAnsi="Arial" w:cs="Arial"/>
          <w:sz w:val="22"/>
          <w:szCs w:val="22"/>
        </w:rPr>
        <w:t xml:space="preserve">   </w:t>
      </w:r>
      <w:r w:rsidRPr="00F02DFC">
        <w:rPr>
          <w:rFonts w:ascii="Arial" w:hAnsi="Arial" w:cs="Arial"/>
          <w:sz w:val="22"/>
          <w:szCs w:val="22"/>
        </w:rPr>
        <w:t>zkoušky, židle pro hráče (dle domluvy).</w:t>
      </w:r>
    </w:p>
    <w:p w:rsidR="00C86755" w:rsidRPr="00F02DFC" w:rsidRDefault="00C86755" w:rsidP="00F02DFC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po dohodě s FB zajistí pódium, nasvícení a další technické zajištění uměleckého výkonu.</w:t>
      </w:r>
    </w:p>
    <w:p w:rsidR="004F0751" w:rsidRPr="00F02DFC" w:rsidRDefault="00C86755" w:rsidP="00F02DFC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lastRenderedPageBreak/>
        <w:t>zajistí pro FB uzamykatelné nebo hlídané šatny oddělené pro ženy a muže s dostatečným množstvím židlí, stolů, věšáků, funkčním sociálním zařízením apod.</w:t>
      </w:r>
    </w:p>
    <w:p w:rsidR="004F0751" w:rsidRPr="00F02DFC" w:rsidRDefault="00C86755" w:rsidP="00F02DFC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splní všechny náležitosti nezbytné k pořádání veřejné produkce a uhradí veškeré provozovací a případné další poplatky (OSA, …) ve smyslu platných předpisů.</w:t>
      </w:r>
    </w:p>
    <w:p w:rsidR="004F0751" w:rsidRPr="00F02DFC" w:rsidRDefault="00C86755" w:rsidP="00F02DFC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dostatečně upozorní návštěvníky uměleckého výkonu na zákaz fotografování, pořizování jakýchkoli záznamů, rušení mobilem nebo signálem hodinek.</w:t>
      </w:r>
    </w:p>
    <w:p w:rsidR="004F0751" w:rsidRPr="00F02DFC" w:rsidRDefault="00C86755" w:rsidP="00F02DFC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případné pořizování záznamu na základě zpravodajské licence nebude rušit FB ani návštěvníky uměleckého výkonu.</w:t>
      </w:r>
    </w:p>
    <w:p w:rsidR="00F02DFC" w:rsidRPr="00F02DFC" w:rsidRDefault="00C86755" w:rsidP="00F02DFC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zajistí dostatečnou propagaci uměleckého výkonu.</w:t>
      </w:r>
    </w:p>
    <w:p w:rsidR="00C86755" w:rsidRPr="00F02DFC" w:rsidRDefault="00C86755" w:rsidP="00F02DFC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po dohodě s FB vytiskne program, kde uvede informace jak o FB, tak o uváděných dílech.</w:t>
      </w:r>
    </w:p>
    <w:p w:rsidR="00C86755" w:rsidRDefault="00C86755" w:rsidP="00F02DFC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zajistí, aby FB nebyla nikým vyrušována v průběhu zkoušky, provádění uměleckého výkonu a v průběhu přestávky.</w:t>
      </w:r>
    </w:p>
    <w:p w:rsidR="008037E8" w:rsidRPr="008037E8" w:rsidRDefault="008037E8" w:rsidP="008037E8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6A9A">
        <w:rPr>
          <w:rFonts w:ascii="Arial" w:hAnsi="Arial" w:cs="Arial"/>
          <w:sz w:val="22"/>
          <w:szCs w:val="22"/>
        </w:rPr>
        <w:t>uhradí na základě vystavené faktury poplatky OSA za koncert Velký vánoční koncert 4TET a Filharmonie Brno v</w:t>
      </w:r>
      <w:r>
        <w:rPr>
          <w:rFonts w:ascii="Arial" w:hAnsi="Arial" w:cs="Arial"/>
          <w:sz w:val="22"/>
          <w:szCs w:val="22"/>
        </w:rPr>
        <w:t> Praze.</w:t>
      </w:r>
    </w:p>
    <w:p w:rsidR="00C86755" w:rsidRPr="00F02DFC" w:rsidRDefault="008037E8" w:rsidP="00F02DFC">
      <w:pPr>
        <w:pStyle w:val="Odstavecseseznamem"/>
        <w:numPr>
          <w:ilvl w:val="1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poskytne FB na vlastní náklad 1</w:t>
      </w:r>
      <w:r w:rsidR="00C86755" w:rsidRPr="00F02DFC">
        <w:rPr>
          <w:rFonts w:ascii="Arial" w:hAnsi="Arial" w:cs="Arial"/>
          <w:sz w:val="22"/>
          <w:szCs w:val="22"/>
        </w:rPr>
        <w:t>0 čestných vstupenek na předmětný koncert.</w:t>
      </w:r>
    </w:p>
    <w:p w:rsidR="00C86755" w:rsidRPr="00C86755" w:rsidRDefault="00C86755" w:rsidP="00F02DF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02DFC" w:rsidRDefault="00F02DFC" w:rsidP="00F02DFC">
      <w:pPr>
        <w:pStyle w:val="Odstavecseseznamem"/>
        <w:ind w:left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  <w:r w:rsidR="00C86755" w:rsidRPr="00F02DFC">
        <w:rPr>
          <w:rFonts w:ascii="Arial" w:hAnsi="Arial" w:cs="Arial"/>
          <w:b/>
          <w:sz w:val="22"/>
          <w:szCs w:val="22"/>
        </w:rPr>
        <w:t xml:space="preserve"> FB se zavazuje, že</w:t>
      </w:r>
    </w:p>
    <w:p w:rsidR="00C86755" w:rsidRPr="00F02DFC" w:rsidRDefault="00C86755" w:rsidP="00F02DFC">
      <w:pPr>
        <w:pStyle w:val="Odstavecseseznamem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v zájmu realizace uměleckého výkonu se na tento náležitě připraví dle svých nejlepších</w:t>
      </w:r>
      <w:r w:rsidR="00563791">
        <w:rPr>
          <w:rFonts w:ascii="Arial" w:hAnsi="Arial" w:cs="Arial"/>
          <w:sz w:val="22"/>
          <w:szCs w:val="22"/>
        </w:rPr>
        <w:t xml:space="preserve"> </w:t>
      </w:r>
      <w:r w:rsidRPr="00F02DFC">
        <w:rPr>
          <w:rFonts w:ascii="Arial" w:hAnsi="Arial" w:cs="Arial"/>
          <w:sz w:val="22"/>
          <w:szCs w:val="22"/>
        </w:rPr>
        <w:t>schopností a svědomí tak, aby odpovídal jejímu uměleckému jménu.</w:t>
      </w:r>
    </w:p>
    <w:p w:rsidR="00C86755" w:rsidRPr="00F02DFC" w:rsidRDefault="00C86755" w:rsidP="00F02DF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si zajistí na svůj náklad všechny prostředky potřebné k realizaci uměleckého výkonu, dle této smlouvy (doprava).</w:t>
      </w:r>
    </w:p>
    <w:p w:rsidR="00C86755" w:rsidRPr="00F02DFC" w:rsidRDefault="00C86755" w:rsidP="00F02DF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bude přítomna v místě uměleckého výkonu s dostatečným časovým předstihem tak, aby byla náležitě připravena provést zkoušku a umělecký výkon v čase uvedeném tímto smluvním ujednáním, nebo v jiném předem stanoveném čase dle dohody s pořadatelem.</w:t>
      </w:r>
    </w:p>
    <w:p w:rsidR="00C86755" w:rsidRPr="00F02DFC" w:rsidRDefault="00C86755" w:rsidP="00F02DF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během přípravy i realizace uměleckého výkonu bude respektovat všechna organizační doporučení i direktiva ze strany Pořadatele a jím doporučených osob a bude dbát bezpečnostních pokynů v souvislosti s realizací uměleckého výkonu.</w:t>
      </w:r>
    </w:p>
    <w:p w:rsidR="00C86755" w:rsidRPr="00F02DFC" w:rsidRDefault="00E2571D" w:rsidP="00E2571D">
      <w:pPr>
        <w:tabs>
          <w:tab w:val="left" w:pos="646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86755" w:rsidRPr="00F02DFC" w:rsidRDefault="00C86755" w:rsidP="00F02DFC">
      <w:pPr>
        <w:pStyle w:val="Odstavecseseznamem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02DFC">
        <w:rPr>
          <w:rFonts w:ascii="Arial" w:hAnsi="Arial" w:cs="Arial"/>
          <w:b/>
          <w:sz w:val="22"/>
          <w:szCs w:val="22"/>
        </w:rPr>
        <w:t>VI. Pořizování záznamu uměleckého výkonu</w:t>
      </w:r>
    </w:p>
    <w:p w:rsidR="00C86755" w:rsidRPr="00F02DFC" w:rsidRDefault="00C86755" w:rsidP="00F02DFC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 xml:space="preserve">Jakýkoli zvukový či obrazový záznam uměleckého výkonu nesmí být pořizován bez předchozího písemného souhlasu obou smluvních stran. </w:t>
      </w:r>
    </w:p>
    <w:p w:rsidR="00C86755" w:rsidRPr="00C86755" w:rsidRDefault="00C86755" w:rsidP="00F02DFC">
      <w:pPr>
        <w:jc w:val="both"/>
        <w:rPr>
          <w:rFonts w:ascii="Arial" w:hAnsi="Arial" w:cs="Arial"/>
          <w:sz w:val="22"/>
          <w:szCs w:val="22"/>
        </w:rPr>
      </w:pPr>
    </w:p>
    <w:p w:rsidR="00F02DFC" w:rsidRDefault="00F02DFC" w:rsidP="00F02DFC">
      <w:pPr>
        <w:jc w:val="center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b/>
          <w:sz w:val="22"/>
          <w:szCs w:val="22"/>
        </w:rPr>
        <w:t xml:space="preserve">VII. </w:t>
      </w:r>
      <w:r w:rsidR="00C86755" w:rsidRPr="00F02DFC">
        <w:rPr>
          <w:rFonts w:ascii="Arial" w:hAnsi="Arial" w:cs="Arial"/>
          <w:b/>
          <w:sz w:val="22"/>
          <w:szCs w:val="22"/>
        </w:rPr>
        <w:t>Neuskutečnění se uměleckého výkonu, odstoupení od smlouvy, vyšší moc</w:t>
      </w:r>
      <w:r w:rsidRPr="00F02DFC">
        <w:rPr>
          <w:rFonts w:ascii="Arial" w:hAnsi="Arial" w:cs="Arial"/>
          <w:sz w:val="22"/>
          <w:szCs w:val="22"/>
        </w:rPr>
        <w:t>.</w:t>
      </w:r>
    </w:p>
    <w:p w:rsidR="00C86755" w:rsidRPr="00F02DFC" w:rsidRDefault="00C86755" w:rsidP="00F02DFC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Neuskuteční-li se umělecký výkon zaviněním jedné ze smluvních stran, jsou smluvní strany povinny si nahradit vzniklou škodu.</w:t>
      </w:r>
    </w:p>
    <w:p w:rsidR="00C86755" w:rsidRPr="00F02DFC" w:rsidRDefault="00C86755" w:rsidP="00F02DFC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V případě zavinění ze strany Pořadatele zůstává nárok FB na odměnu zachován (mezi závažná zavinění Pořadatele patří zejména nezajištění zkoušky, nezabezpečení šaten apod.).</w:t>
      </w:r>
      <w:r w:rsidR="00F02DFC">
        <w:rPr>
          <w:rFonts w:ascii="Arial" w:hAnsi="Arial" w:cs="Arial"/>
          <w:sz w:val="22"/>
          <w:szCs w:val="22"/>
        </w:rPr>
        <w:t xml:space="preserve">  </w:t>
      </w:r>
    </w:p>
    <w:p w:rsidR="00C86755" w:rsidRPr="00F02DFC" w:rsidRDefault="00C86755" w:rsidP="00F02DFC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Smluvní strany mohou od smlouvy odstoupit pro nepředvídatelné a jimi neovlivnitelné okolnosti, které nastaly bez jejich zavinění a pro které na nich nelze spravedlivě požadovat plnění vyplývající z této smlouvy. Důvody odstoupení musí být druhé straně oznámeny neprodleně, jakmile se o nich první strana dozví.</w:t>
      </w:r>
    </w:p>
    <w:p w:rsidR="00C86755" w:rsidRPr="00F02DFC" w:rsidRDefault="00C86755" w:rsidP="00F02DFC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 xml:space="preserve">Smlouva zaniká i v případě, kdy dojde k události mající povahu vyšší moci (přírodní katastrofa, epidemie atd.), pro niž bude splnění smlouvy nemožné. Kterákoli strana, jež nebude moci dostát svým závazkům podle této smlouvy z důvodu vyšší moci, je povinna bezodkladně uvědomit písemně druhou stranu o takové vyšší moci. V případě zániku smlouvy z těchto důvodů před jejím splněním nemá žádná ze smluvních stran vůči druhé straně nárok na jakékoliv finanční plnění. </w:t>
      </w:r>
    </w:p>
    <w:p w:rsidR="00C86755" w:rsidRPr="00C86755" w:rsidRDefault="00C86755" w:rsidP="00F02DFC">
      <w:pPr>
        <w:jc w:val="both"/>
        <w:rPr>
          <w:rFonts w:ascii="Arial" w:hAnsi="Arial" w:cs="Arial"/>
          <w:sz w:val="22"/>
          <w:szCs w:val="22"/>
        </w:rPr>
      </w:pPr>
    </w:p>
    <w:p w:rsidR="00C86755" w:rsidRPr="00F02DFC" w:rsidRDefault="00C86755" w:rsidP="00F02DFC">
      <w:pPr>
        <w:pStyle w:val="Odstavecseseznamem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F02DFC">
        <w:rPr>
          <w:rFonts w:ascii="Arial" w:hAnsi="Arial" w:cs="Arial"/>
          <w:b/>
          <w:sz w:val="22"/>
          <w:szCs w:val="22"/>
        </w:rPr>
        <w:t>VIII. Závěrečná ustanovení</w:t>
      </w:r>
    </w:p>
    <w:p w:rsidR="00C86755" w:rsidRPr="00F02DFC" w:rsidRDefault="00C86755" w:rsidP="00F02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Tato smlouva nabývá účinnosti a platnosti dnem podpisů oběma smluvními stranami.</w:t>
      </w:r>
    </w:p>
    <w:p w:rsidR="00C86755" w:rsidRPr="00F02DFC" w:rsidRDefault="00C86755" w:rsidP="00F02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Závazky založené touto smlouvou trvají do jejich nesporného naplnění; smlouva zaniká splněním účelu, ke kterému byla uzavřena a zaplacením příslušné odměny.</w:t>
      </w:r>
      <w:r w:rsidR="00F02DFC">
        <w:rPr>
          <w:rFonts w:ascii="Arial" w:hAnsi="Arial" w:cs="Arial"/>
          <w:sz w:val="22"/>
          <w:szCs w:val="22"/>
        </w:rPr>
        <w:t xml:space="preserve">   </w:t>
      </w:r>
    </w:p>
    <w:p w:rsidR="00C86755" w:rsidRPr="00F02DFC" w:rsidRDefault="00C86755" w:rsidP="00F02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lastRenderedPageBreak/>
        <w:t>V případě neuskutečnění uměleckého výkonu smlouva zaniká až vzájemným vypořádáním obou smluvních stran dle ustanovení v čl. VII této smlouvy.</w:t>
      </w:r>
    </w:p>
    <w:p w:rsidR="00C86755" w:rsidRPr="00F02DFC" w:rsidRDefault="00C86755" w:rsidP="00F02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 xml:space="preserve">Práva a povinnosti touto smlouvou neupravené se řídí platnými právními předpisy ČR, zejména potom zákonem č. 121/2000 Sb., autorský zákon, ve znění pozdějších předpisů. </w:t>
      </w:r>
    </w:p>
    <w:p w:rsidR="00C86755" w:rsidRPr="00F02DFC" w:rsidRDefault="00C86755" w:rsidP="00F02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Veškeré změny a doplňky této smlouvy lze provést po vzájemné dohodě smluvních stran a v písemné formě v rámci číslovaných dodatků, podepsaných oběma stranami.</w:t>
      </w:r>
    </w:p>
    <w:p w:rsidR="00C86755" w:rsidRPr="00F02DFC" w:rsidRDefault="00C86755" w:rsidP="00F02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Osobní údaje v této smlouvě obsažené podléhají ochraně zákona č. 101/2000 Sb.</w:t>
      </w:r>
    </w:p>
    <w:p w:rsidR="00C86755" w:rsidRPr="00F02DFC" w:rsidRDefault="00C86755" w:rsidP="00F02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Smluvní strany jsou vázány mlčenlivostí ohledně všech skutečností v této smlouvě uvedených.</w:t>
      </w:r>
    </w:p>
    <w:p w:rsidR="00C86755" w:rsidRPr="00F02DFC" w:rsidRDefault="00C86755" w:rsidP="00F02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Tato smlouva je vyhotovena ve dvou stejnopisech, z nichž každý je považován za originál a po podpisu jeden přísluší Pořadateli a jeden FB.</w:t>
      </w:r>
    </w:p>
    <w:p w:rsidR="00C86755" w:rsidRPr="00F02DFC" w:rsidRDefault="00C86755" w:rsidP="00F02DF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2DFC">
        <w:rPr>
          <w:rFonts w:ascii="Arial" w:hAnsi="Arial" w:cs="Arial"/>
          <w:sz w:val="22"/>
          <w:szCs w:val="22"/>
        </w:rPr>
        <w:t>Smluvní strany shodně prohlašují, že se seznámily s obsahem této smlouvy a na důkaz svobodné, vážné a omylu prosté vůle připojují své vlastnoruční podpisy.</w:t>
      </w:r>
      <w:r w:rsidR="00F02DFC">
        <w:rPr>
          <w:rFonts w:ascii="Arial" w:hAnsi="Arial" w:cs="Arial"/>
          <w:sz w:val="22"/>
          <w:szCs w:val="22"/>
        </w:rPr>
        <w:t xml:space="preserve">   </w:t>
      </w:r>
    </w:p>
    <w:p w:rsidR="00AB03D2" w:rsidRPr="005C4726" w:rsidRDefault="00AB03D2" w:rsidP="00F02DF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B03D2" w:rsidRPr="005C4726" w:rsidRDefault="00AB03D2" w:rsidP="00F02DF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B03D2" w:rsidRPr="005C4726" w:rsidRDefault="00AB03D2" w:rsidP="00AB03D2">
      <w:pPr>
        <w:jc w:val="both"/>
        <w:rPr>
          <w:rFonts w:ascii="Arial" w:hAnsi="Arial" w:cs="Arial"/>
          <w:sz w:val="22"/>
          <w:szCs w:val="22"/>
        </w:rPr>
      </w:pPr>
    </w:p>
    <w:p w:rsidR="00AB03D2" w:rsidRPr="005C4726" w:rsidRDefault="00AB03D2" w:rsidP="00AB03D2">
      <w:pPr>
        <w:jc w:val="both"/>
        <w:rPr>
          <w:rFonts w:ascii="Arial" w:hAnsi="Arial" w:cs="Arial"/>
          <w:sz w:val="22"/>
          <w:szCs w:val="22"/>
        </w:rPr>
      </w:pPr>
      <w:r w:rsidRPr="005C4726">
        <w:rPr>
          <w:rFonts w:ascii="Arial" w:hAnsi="Arial" w:cs="Arial"/>
          <w:sz w:val="22"/>
          <w:szCs w:val="22"/>
        </w:rPr>
        <w:tab/>
        <w:t>V</w:t>
      </w:r>
      <w:r w:rsidR="0010714F">
        <w:rPr>
          <w:rFonts w:ascii="Arial" w:hAnsi="Arial" w:cs="Arial"/>
          <w:sz w:val="22"/>
          <w:szCs w:val="22"/>
        </w:rPr>
        <w:t> Praze dne 9.9.2016</w:t>
      </w:r>
      <w:r w:rsidR="0010714F">
        <w:rPr>
          <w:rFonts w:ascii="Arial" w:hAnsi="Arial" w:cs="Arial"/>
          <w:sz w:val="22"/>
          <w:szCs w:val="22"/>
        </w:rPr>
        <w:tab/>
      </w:r>
      <w:r w:rsidR="0010714F">
        <w:rPr>
          <w:rFonts w:ascii="Arial" w:hAnsi="Arial" w:cs="Arial"/>
          <w:sz w:val="22"/>
          <w:szCs w:val="22"/>
        </w:rPr>
        <w:tab/>
      </w:r>
      <w:r w:rsidR="0010714F">
        <w:rPr>
          <w:rFonts w:ascii="Arial" w:hAnsi="Arial" w:cs="Arial"/>
          <w:sz w:val="22"/>
          <w:szCs w:val="22"/>
        </w:rPr>
        <w:tab/>
      </w:r>
      <w:r w:rsidR="0010714F">
        <w:rPr>
          <w:rFonts w:ascii="Arial" w:hAnsi="Arial" w:cs="Arial"/>
          <w:sz w:val="22"/>
          <w:szCs w:val="22"/>
        </w:rPr>
        <w:tab/>
        <w:t>V Brně dne 8.9.2016</w:t>
      </w:r>
    </w:p>
    <w:p w:rsidR="00AB03D2" w:rsidRPr="005C4726" w:rsidRDefault="00AB03D2" w:rsidP="00AB03D2">
      <w:pPr>
        <w:jc w:val="both"/>
        <w:rPr>
          <w:rFonts w:ascii="Arial" w:hAnsi="Arial" w:cs="Arial"/>
          <w:sz w:val="22"/>
          <w:szCs w:val="22"/>
        </w:rPr>
      </w:pPr>
    </w:p>
    <w:p w:rsidR="00AB03D2" w:rsidRPr="005C4726" w:rsidRDefault="00AB03D2" w:rsidP="00AB03D2">
      <w:pPr>
        <w:jc w:val="both"/>
        <w:rPr>
          <w:rFonts w:ascii="Arial" w:hAnsi="Arial" w:cs="Arial"/>
          <w:b/>
          <w:sz w:val="22"/>
          <w:szCs w:val="22"/>
        </w:rPr>
      </w:pPr>
    </w:p>
    <w:p w:rsidR="00414644" w:rsidRPr="005C4726" w:rsidRDefault="00414644" w:rsidP="00414644">
      <w:pPr>
        <w:jc w:val="both"/>
        <w:rPr>
          <w:rFonts w:ascii="Arial" w:hAnsi="Arial" w:cs="Arial"/>
          <w:b/>
          <w:sz w:val="22"/>
          <w:szCs w:val="22"/>
        </w:rPr>
      </w:pPr>
    </w:p>
    <w:p w:rsidR="00414644" w:rsidRPr="005C4726" w:rsidRDefault="00414644" w:rsidP="00414644">
      <w:pPr>
        <w:jc w:val="both"/>
        <w:rPr>
          <w:rFonts w:ascii="Arial" w:hAnsi="Arial" w:cs="Arial"/>
          <w:b/>
          <w:sz w:val="22"/>
          <w:szCs w:val="22"/>
        </w:rPr>
      </w:pPr>
    </w:p>
    <w:p w:rsidR="00414644" w:rsidRPr="005C4726" w:rsidRDefault="00414644" w:rsidP="00414644">
      <w:pPr>
        <w:jc w:val="both"/>
        <w:rPr>
          <w:rFonts w:ascii="Arial" w:hAnsi="Arial" w:cs="Arial"/>
          <w:b/>
          <w:sz w:val="22"/>
          <w:szCs w:val="22"/>
        </w:rPr>
      </w:pPr>
    </w:p>
    <w:p w:rsidR="00414644" w:rsidRPr="005C4726" w:rsidRDefault="00414644" w:rsidP="00414644">
      <w:pPr>
        <w:jc w:val="both"/>
        <w:rPr>
          <w:rFonts w:ascii="Arial" w:hAnsi="Arial" w:cs="Arial"/>
          <w:b/>
          <w:sz w:val="22"/>
          <w:szCs w:val="22"/>
        </w:rPr>
      </w:pPr>
      <w:r w:rsidRPr="005C4726">
        <w:rPr>
          <w:rFonts w:ascii="Arial" w:hAnsi="Arial" w:cs="Arial"/>
          <w:b/>
          <w:sz w:val="22"/>
          <w:szCs w:val="22"/>
        </w:rPr>
        <w:t>____________________________                         ___________________________</w:t>
      </w:r>
    </w:p>
    <w:p w:rsidR="00EB2805" w:rsidRDefault="00414644" w:rsidP="00414644">
      <w:r w:rsidRPr="005C4726">
        <w:rPr>
          <w:rFonts w:ascii="Arial" w:hAnsi="Arial" w:cs="Arial"/>
          <w:b/>
          <w:sz w:val="22"/>
          <w:szCs w:val="22"/>
        </w:rPr>
        <w:t xml:space="preserve">           </w:t>
      </w:r>
      <w:r w:rsidR="000533A1">
        <w:rPr>
          <w:rFonts w:ascii="Arial" w:hAnsi="Arial" w:cs="Arial"/>
          <w:b/>
          <w:sz w:val="22"/>
          <w:szCs w:val="22"/>
        </w:rPr>
        <w:t xml:space="preserve">   Pořadatel     </w:t>
      </w:r>
      <w:r w:rsidRPr="005C472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FB</w:t>
      </w:r>
      <w:r w:rsidRPr="00DF729B">
        <w:rPr>
          <w:rFonts w:ascii="Arial" w:hAnsi="Arial" w:cs="Arial"/>
        </w:rPr>
        <w:t xml:space="preserve"> </w:t>
      </w:r>
      <w:r w:rsidRPr="00DF729B">
        <w:t xml:space="preserve">                                    </w:t>
      </w:r>
    </w:p>
    <w:sectPr w:rsidR="00EB2805" w:rsidSect="00EB28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E0" w:rsidRDefault="00BF18E0" w:rsidP="00414644">
      <w:r>
        <w:separator/>
      </w:r>
    </w:p>
  </w:endnote>
  <w:endnote w:type="continuationSeparator" w:id="0">
    <w:p w:rsidR="00BF18E0" w:rsidRDefault="00BF18E0" w:rsidP="00414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E0" w:rsidRDefault="00BF18E0" w:rsidP="00414644">
      <w:r>
        <w:separator/>
      </w:r>
    </w:p>
  </w:footnote>
  <w:footnote w:type="continuationSeparator" w:id="0">
    <w:p w:rsidR="00BF18E0" w:rsidRDefault="00BF18E0" w:rsidP="00414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44" w:rsidRDefault="00884FA5">
    <w:pPr>
      <w:pStyle w:val="Zhlav"/>
    </w:pPr>
    <w:r>
      <w:tab/>
    </w:r>
    <w:r>
      <w:tab/>
    </w:r>
    <w:r w:rsidR="008037E8">
      <w:t xml:space="preserve">4TET Praha </w:t>
    </w:r>
    <w:r w:rsidR="00703E61">
      <w:t xml:space="preserve"> /201</w:t>
    </w:r>
    <w:r w:rsidR="008037E8">
      <w:t>6</w:t>
    </w:r>
    <w:r w:rsidR="00484E49">
      <w:t>/LS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9A4"/>
    <w:multiLevelType w:val="multilevel"/>
    <w:tmpl w:val="76E6B1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741D03"/>
    <w:multiLevelType w:val="hybridMultilevel"/>
    <w:tmpl w:val="782CA19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EA0421"/>
    <w:multiLevelType w:val="multilevel"/>
    <w:tmpl w:val="76E6B1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5E1258"/>
    <w:multiLevelType w:val="hybridMultilevel"/>
    <w:tmpl w:val="2E502F0C"/>
    <w:lvl w:ilvl="0" w:tplc="366AD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72E11A">
      <w:numFmt w:val="none"/>
      <w:lvlText w:val=""/>
      <w:lvlJc w:val="left"/>
      <w:pPr>
        <w:tabs>
          <w:tab w:val="num" w:pos="360"/>
        </w:tabs>
      </w:pPr>
    </w:lvl>
    <w:lvl w:ilvl="2" w:tplc="3880FF40">
      <w:numFmt w:val="none"/>
      <w:lvlText w:val=""/>
      <w:lvlJc w:val="left"/>
      <w:pPr>
        <w:tabs>
          <w:tab w:val="num" w:pos="360"/>
        </w:tabs>
      </w:pPr>
    </w:lvl>
    <w:lvl w:ilvl="3" w:tplc="C206D460">
      <w:numFmt w:val="none"/>
      <w:lvlText w:val=""/>
      <w:lvlJc w:val="left"/>
      <w:pPr>
        <w:tabs>
          <w:tab w:val="num" w:pos="360"/>
        </w:tabs>
      </w:pPr>
    </w:lvl>
    <w:lvl w:ilvl="4" w:tplc="26084F7A">
      <w:numFmt w:val="none"/>
      <w:lvlText w:val=""/>
      <w:lvlJc w:val="left"/>
      <w:pPr>
        <w:tabs>
          <w:tab w:val="num" w:pos="360"/>
        </w:tabs>
      </w:pPr>
    </w:lvl>
    <w:lvl w:ilvl="5" w:tplc="5BBC9EF0">
      <w:numFmt w:val="none"/>
      <w:lvlText w:val=""/>
      <w:lvlJc w:val="left"/>
      <w:pPr>
        <w:tabs>
          <w:tab w:val="num" w:pos="360"/>
        </w:tabs>
      </w:pPr>
    </w:lvl>
    <w:lvl w:ilvl="6" w:tplc="DDE8BEB4">
      <w:numFmt w:val="none"/>
      <w:lvlText w:val=""/>
      <w:lvlJc w:val="left"/>
      <w:pPr>
        <w:tabs>
          <w:tab w:val="num" w:pos="360"/>
        </w:tabs>
      </w:pPr>
    </w:lvl>
    <w:lvl w:ilvl="7" w:tplc="80DAC776">
      <w:numFmt w:val="none"/>
      <w:lvlText w:val=""/>
      <w:lvlJc w:val="left"/>
      <w:pPr>
        <w:tabs>
          <w:tab w:val="num" w:pos="360"/>
        </w:tabs>
      </w:pPr>
    </w:lvl>
    <w:lvl w:ilvl="8" w:tplc="85687AD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C64B60"/>
    <w:multiLevelType w:val="hybridMultilevel"/>
    <w:tmpl w:val="83141A3E"/>
    <w:lvl w:ilvl="0" w:tplc="329C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C5219"/>
    <w:multiLevelType w:val="hybridMultilevel"/>
    <w:tmpl w:val="B6BCB824"/>
    <w:lvl w:ilvl="0" w:tplc="897CE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732D0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20CF4"/>
    <w:multiLevelType w:val="hybridMultilevel"/>
    <w:tmpl w:val="23ACC668"/>
    <w:lvl w:ilvl="0" w:tplc="0405000F">
      <w:start w:val="1"/>
      <w:numFmt w:val="decimal"/>
      <w:lvlText w:val="%1.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">
    <w:nsid w:val="41E418F2"/>
    <w:multiLevelType w:val="hybridMultilevel"/>
    <w:tmpl w:val="6F022448"/>
    <w:lvl w:ilvl="0" w:tplc="897CE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56EB3"/>
    <w:multiLevelType w:val="hybridMultilevel"/>
    <w:tmpl w:val="70E09F76"/>
    <w:lvl w:ilvl="0" w:tplc="9DB2614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92B7E"/>
    <w:multiLevelType w:val="multilevel"/>
    <w:tmpl w:val="76E6B1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670999"/>
    <w:multiLevelType w:val="hybridMultilevel"/>
    <w:tmpl w:val="FD3A5B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0F622F"/>
    <w:multiLevelType w:val="hybridMultilevel"/>
    <w:tmpl w:val="D4B4AA2C"/>
    <w:lvl w:ilvl="0" w:tplc="329CF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94872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1A0A94"/>
    <w:multiLevelType w:val="hybridMultilevel"/>
    <w:tmpl w:val="3648F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C1889"/>
    <w:multiLevelType w:val="hybridMultilevel"/>
    <w:tmpl w:val="7CA67ECE"/>
    <w:lvl w:ilvl="0" w:tplc="0C5EE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0355A3"/>
    <w:multiLevelType w:val="multilevel"/>
    <w:tmpl w:val="76E6B1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3141E2C"/>
    <w:multiLevelType w:val="hybridMultilevel"/>
    <w:tmpl w:val="B986EC48"/>
    <w:lvl w:ilvl="0" w:tplc="9F0C2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7C5C2B"/>
    <w:multiLevelType w:val="hybridMultilevel"/>
    <w:tmpl w:val="580AE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42D05"/>
    <w:multiLevelType w:val="multilevel"/>
    <w:tmpl w:val="76E6B1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E031F84"/>
    <w:multiLevelType w:val="hybridMultilevel"/>
    <w:tmpl w:val="E3B65304"/>
    <w:lvl w:ilvl="0" w:tplc="36CED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15"/>
  </w:num>
  <w:num w:numId="7">
    <w:abstractNumId w:val="18"/>
  </w:num>
  <w:num w:numId="8">
    <w:abstractNumId w:val="1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6"/>
  </w:num>
  <w:num w:numId="14">
    <w:abstractNumId w:val="7"/>
  </w:num>
  <w:num w:numId="15">
    <w:abstractNumId w:val="8"/>
  </w:num>
  <w:num w:numId="16">
    <w:abstractNumId w:val="0"/>
  </w:num>
  <w:num w:numId="17">
    <w:abstractNumId w:val="2"/>
  </w:num>
  <w:num w:numId="18">
    <w:abstractNumId w:val="14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14644"/>
    <w:rsid w:val="00032896"/>
    <w:rsid w:val="000334E9"/>
    <w:rsid w:val="000533A1"/>
    <w:rsid w:val="00065627"/>
    <w:rsid w:val="0009583D"/>
    <w:rsid w:val="000C2814"/>
    <w:rsid w:val="000C3F6E"/>
    <w:rsid w:val="000D64CF"/>
    <w:rsid w:val="000E3816"/>
    <w:rsid w:val="0010714F"/>
    <w:rsid w:val="00110C4F"/>
    <w:rsid w:val="0011760C"/>
    <w:rsid w:val="00127AD0"/>
    <w:rsid w:val="001412C9"/>
    <w:rsid w:val="001471D9"/>
    <w:rsid w:val="00163853"/>
    <w:rsid w:val="001810A1"/>
    <w:rsid w:val="001A489D"/>
    <w:rsid w:val="001B3B55"/>
    <w:rsid w:val="001D2767"/>
    <w:rsid w:val="00203717"/>
    <w:rsid w:val="00205C5A"/>
    <w:rsid w:val="002116CE"/>
    <w:rsid w:val="0022755C"/>
    <w:rsid w:val="00231BE0"/>
    <w:rsid w:val="00256AF1"/>
    <w:rsid w:val="00307F38"/>
    <w:rsid w:val="00324BA7"/>
    <w:rsid w:val="003324D4"/>
    <w:rsid w:val="003327DE"/>
    <w:rsid w:val="003339C7"/>
    <w:rsid w:val="00335408"/>
    <w:rsid w:val="00337D01"/>
    <w:rsid w:val="00372916"/>
    <w:rsid w:val="003739C3"/>
    <w:rsid w:val="003766B9"/>
    <w:rsid w:val="0038153F"/>
    <w:rsid w:val="00386B9E"/>
    <w:rsid w:val="003A4D76"/>
    <w:rsid w:val="003C458D"/>
    <w:rsid w:val="00411489"/>
    <w:rsid w:val="00411BEF"/>
    <w:rsid w:val="00414644"/>
    <w:rsid w:val="00420E94"/>
    <w:rsid w:val="0042441E"/>
    <w:rsid w:val="004438C8"/>
    <w:rsid w:val="004562AA"/>
    <w:rsid w:val="004737DA"/>
    <w:rsid w:val="00484E49"/>
    <w:rsid w:val="00491E21"/>
    <w:rsid w:val="004B6985"/>
    <w:rsid w:val="004F0751"/>
    <w:rsid w:val="005119AB"/>
    <w:rsid w:val="00520F6B"/>
    <w:rsid w:val="005261C7"/>
    <w:rsid w:val="0056250E"/>
    <w:rsid w:val="00563791"/>
    <w:rsid w:val="005768C5"/>
    <w:rsid w:val="005B469C"/>
    <w:rsid w:val="005B79B9"/>
    <w:rsid w:val="005C4726"/>
    <w:rsid w:val="005D3AA8"/>
    <w:rsid w:val="005E029C"/>
    <w:rsid w:val="005F3923"/>
    <w:rsid w:val="006009B6"/>
    <w:rsid w:val="00605738"/>
    <w:rsid w:val="00607530"/>
    <w:rsid w:val="00625FAB"/>
    <w:rsid w:val="0064226E"/>
    <w:rsid w:val="00652DDE"/>
    <w:rsid w:val="00675C6A"/>
    <w:rsid w:val="0068516E"/>
    <w:rsid w:val="006A668E"/>
    <w:rsid w:val="006A7D8B"/>
    <w:rsid w:val="006B0A45"/>
    <w:rsid w:val="006B39C3"/>
    <w:rsid w:val="006D372C"/>
    <w:rsid w:val="006D4327"/>
    <w:rsid w:val="006F4AED"/>
    <w:rsid w:val="00703E61"/>
    <w:rsid w:val="00763D82"/>
    <w:rsid w:val="00767B69"/>
    <w:rsid w:val="007715A4"/>
    <w:rsid w:val="007715FC"/>
    <w:rsid w:val="007D603C"/>
    <w:rsid w:val="007D73A6"/>
    <w:rsid w:val="007F06DB"/>
    <w:rsid w:val="007F5F5D"/>
    <w:rsid w:val="00800EA6"/>
    <w:rsid w:val="008037E8"/>
    <w:rsid w:val="008445EE"/>
    <w:rsid w:val="00884FA5"/>
    <w:rsid w:val="0089279F"/>
    <w:rsid w:val="008A1258"/>
    <w:rsid w:val="008B075C"/>
    <w:rsid w:val="008C0B7F"/>
    <w:rsid w:val="008C489A"/>
    <w:rsid w:val="008D4F10"/>
    <w:rsid w:val="008E3715"/>
    <w:rsid w:val="008F7E91"/>
    <w:rsid w:val="009347BA"/>
    <w:rsid w:val="009608D7"/>
    <w:rsid w:val="009642CF"/>
    <w:rsid w:val="009A41F1"/>
    <w:rsid w:val="009A7836"/>
    <w:rsid w:val="009C4286"/>
    <w:rsid w:val="009E215B"/>
    <w:rsid w:val="00A64FEF"/>
    <w:rsid w:val="00A6686B"/>
    <w:rsid w:val="00AA6CED"/>
    <w:rsid w:val="00AB03D2"/>
    <w:rsid w:val="00AB7B5C"/>
    <w:rsid w:val="00AC0737"/>
    <w:rsid w:val="00AD1797"/>
    <w:rsid w:val="00B07C8A"/>
    <w:rsid w:val="00B14AA8"/>
    <w:rsid w:val="00B229E7"/>
    <w:rsid w:val="00B30A30"/>
    <w:rsid w:val="00B45B50"/>
    <w:rsid w:val="00B55E1F"/>
    <w:rsid w:val="00B808FC"/>
    <w:rsid w:val="00B879D2"/>
    <w:rsid w:val="00B9146E"/>
    <w:rsid w:val="00BC3A8D"/>
    <w:rsid w:val="00BC7DF4"/>
    <w:rsid w:val="00BD7CCD"/>
    <w:rsid w:val="00BE54CA"/>
    <w:rsid w:val="00BF18E0"/>
    <w:rsid w:val="00C02662"/>
    <w:rsid w:val="00C03038"/>
    <w:rsid w:val="00C049B3"/>
    <w:rsid w:val="00C14197"/>
    <w:rsid w:val="00C14BC7"/>
    <w:rsid w:val="00C617E1"/>
    <w:rsid w:val="00C8001A"/>
    <w:rsid w:val="00C838E9"/>
    <w:rsid w:val="00C86755"/>
    <w:rsid w:val="00C91FCD"/>
    <w:rsid w:val="00CB05FC"/>
    <w:rsid w:val="00CB55C2"/>
    <w:rsid w:val="00CE6EA5"/>
    <w:rsid w:val="00D0140F"/>
    <w:rsid w:val="00D042EA"/>
    <w:rsid w:val="00D049CA"/>
    <w:rsid w:val="00D21AE1"/>
    <w:rsid w:val="00D56443"/>
    <w:rsid w:val="00DC459B"/>
    <w:rsid w:val="00DD3B4D"/>
    <w:rsid w:val="00DD4AEE"/>
    <w:rsid w:val="00E06300"/>
    <w:rsid w:val="00E1072E"/>
    <w:rsid w:val="00E15573"/>
    <w:rsid w:val="00E24832"/>
    <w:rsid w:val="00E255FF"/>
    <w:rsid w:val="00E2571D"/>
    <w:rsid w:val="00E27B02"/>
    <w:rsid w:val="00E40426"/>
    <w:rsid w:val="00E507B8"/>
    <w:rsid w:val="00EA0BEC"/>
    <w:rsid w:val="00EA6AE0"/>
    <w:rsid w:val="00EB1FA8"/>
    <w:rsid w:val="00EB2805"/>
    <w:rsid w:val="00ED5F6A"/>
    <w:rsid w:val="00EF2478"/>
    <w:rsid w:val="00F02DFC"/>
    <w:rsid w:val="00F06B60"/>
    <w:rsid w:val="00F225CF"/>
    <w:rsid w:val="00F261D5"/>
    <w:rsid w:val="00F3779B"/>
    <w:rsid w:val="00F57437"/>
    <w:rsid w:val="00F6361B"/>
    <w:rsid w:val="00F70EDD"/>
    <w:rsid w:val="00F80D59"/>
    <w:rsid w:val="00F82528"/>
    <w:rsid w:val="00F90350"/>
    <w:rsid w:val="00FE2187"/>
    <w:rsid w:val="00FE6CAD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14644"/>
    <w:pPr>
      <w:jc w:val="both"/>
    </w:pPr>
    <w:rPr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414644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46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6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46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6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56250E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56250E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50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45B5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84E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84E4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14644"/>
    <w:pPr>
      <w:jc w:val="both"/>
    </w:pPr>
    <w:rPr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414644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46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6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46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6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56250E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56250E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50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45B5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84E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84E4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1513-8F68-466F-BE6C-8321B6E3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KWG 3 b/2010-11/JZ</vt:lpstr>
    </vt:vector>
  </TitlesOfParts>
  <Company>fb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KWG 3 b/2010-11/JZ</dc:title>
  <dc:creator>jz</dc:creator>
  <cp:lastModifiedBy>hudeckova</cp:lastModifiedBy>
  <cp:revision>3</cp:revision>
  <cp:lastPrinted>2016-12-07T12:27:00Z</cp:lastPrinted>
  <dcterms:created xsi:type="dcterms:W3CDTF">2017-09-13T11:58:00Z</dcterms:created>
  <dcterms:modified xsi:type="dcterms:W3CDTF">2017-09-14T14:26:00Z</dcterms:modified>
</cp:coreProperties>
</file>