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7122" w14:textId="77777777" w:rsidR="00C675D9" w:rsidRDefault="00863C5F">
      <w:pPr>
        <w:ind w:left="168"/>
        <w:jc w:val="center"/>
      </w:pPr>
      <w:r>
        <w:rPr>
          <w:sz w:val="26"/>
        </w:rPr>
        <w:t>Národní památkový ústav</w:t>
      </w:r>
    </w:p>
    <w:p w14:paraId="1EC0E7AA" w14:textId="77777777" w:rsidR="00C675D9" w:rsidRDefault="00863C5F">
      <w:pPr>
        <w:spacing w:after="284"/>
        <w:ind w:left="168" w:right="22"/>
        <w:jc w:val="center"/>
      </w:pPr>
      <w:r>
        <w:rPr>
          <w:sz w:val="26"/>
        </w:rPr>
        <w:t>Národní památkový ústav Územní památková správa v Kroměříži</w:t>
      </w:r>
    </w:p>
    <w:p w14:paraId="69843514" w14:textId="77777777" w:rsidR="00C675D9" w:rsidRDefault="00863C5F">
      <w:pPr>
        <w:pStyle w:val="Nadpis1"/>
        <w:tabs>
          <w:tab w:val="center" w:pos="3446"/>
          <w:tab w:val="center" w:pos="5917"/>
        </w:tabs>
        <w:ind w:left="0"/>
      </w:pPr>
      <w:r>
        <w:tab/>
        <w:t>OBJEDNÁVKA č.</w:t>
      </w:r>
      <w:r>
        <w:tab/>
        <w:t>5020G1260001</w:t>
      </w:r>
    </w:p>
    <w:tbl>
      <w:tblPr>
        <w:tblStyle w:val="TableGrid"/>
        <w:tblpPr w:vertAnchor="text" w:tblpX="4693" w:tblpY="5"/>
        <w:tblOverlap w:val="never"/>
        <w:tblW w:w="5387" w:type="dxa"/>
        <w:tblInd w:w="0" w:type="dxa"/>
        <w:tblCellMar>
          <w:top w:w="2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</w:tblGrid>
      <w:tr w:rsidR="00C675D9" w14:paraId="61D3BDB9" w14:textId="77777777">
        <w:trPr>
          <w:trHeight w:val="2240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535AE" w14:textId="77777777" w:rsidR="00C675D9" w:rsidRDefault="00863C5F">
            <w:pPr>
              <w:spacing w:after="194"/>
              <w:ind w:left="0" w:firstLine="0"/>
              <w:jc w:val="left"/>
            </w:pPr>
            <w:r>
              <w:t>Dodavatel:</w:t>
            </w:r>
          </w:p>
          <w:p w14:paraId="4D191FE3" w14:textId="77777777" w:rsidR="00C675D9" w:rsidRDefault="00863C5F">
            <w:pPr>
              <w:spacing w:after="226"/>
              <w:ind w:left="7" w:firstLine="0"/>
              <w:jc w:val="left"/>
            </w:pPr>
            <w:r>
              <w:rPr>
                <w:sz w:val="24"/>
              </w:rPr>
              <w:t>REGO s.r.o.</w:t>
            </w:r>
          </w:p>
          <w:p w14:paraId="57E932D6" w14:textId="77777777" w:rsidR="00C675D9" w:rsidRDefault="00863C5F">
            <w:pPr>
              <w:ind w:left="7" w:firstLine="0"/>
              <w:jc w:val="left"/>
            </w:pPr>
            <w:r>
              <w:t>Libušina třída 579</w:t>
            </w:r>
          </w:p>
          <w:p w14:paraId="285020BF" w14:textId="77777777" w:rsidR="00C675D9" w:rsidRDefault="00863C5F">
            <w:pPr>
              <w:ind w:left="0" w:firstLine="0"/>
              <w:jc w:val="left"/>
            </w:pPr>
            <w:r>
              <w:t>62300 Brno</w:t>
            </w:r>
          </w:p>
          <w:p w14:paraId="25051388" w14:textId="77777777" w:rsidR="00C675D9" w:rsidRDefault="00863C5F">
            <w:pPr>
              <w:ind w:left="7" w:firstLine="0"/>
              <w:jc w:val="left"/>
            </w:pPr>
            <w:r>
              <w:t>IČO: 15546497</w:t>
            </w:r>
          </w:p>
          <w:p w14:paraId="4ECB2192" w14:textId="77777777" w:rsidR="00C675D9" w:rsidRDefault="00863C5F">
            <w:pPr>
              <w:ind w:left="7" w:firstLine="0"/>
              <w:jc w:val="left"/>
            </w:pPr>
            <w:r>
              <w:t>DIC: CZ15546497</w:t>
            </w:r>
          </w:p>
        </w:tc>
      </w:tr>
    </w:tbl>
    <w:p w14:paraId="13223A53" w14:textId="77777777" w:rsidR="00C675D9" w:rsidRDefault="00863C5F">
      <w:pPr>
        <w:spacing w:after="188"/>
        <w:ind w:left="24"/>
      </w:pPr>
      <w:r>
        <w:t>Objednatel:</w:t>
      </w:r>
    </w:p>
    <w:p w14:paraId="23244D02" w14:textId="77777777" w:rsidR="00C675D9" w:rsidRDefault="00863C5F">
      <w:pPr>
        <w:spacing w:after="250"/>
        <w:ind w:left="24"/>
        <w:jc w:val="left"/>
      </w:pPr>
      <w:r>
        <w:rPr>
          <w:sz w:val="24"/>
        </w:rPr>
        <w:t>Státní zámek Buchlovice</w:t>
      </w:r>
    </w:p>
    <w:p w14:paraId="42AB0AD0" w14:textId="77777777" w:rsidR="00C675D9" w:rsidRDefault="00863C5F">
      <w:pPr>
        <w:ind w:left="24"/>
      </w:pPr>
      <w:r>
        <w:t xml:space="preserve">nám. Svobody 13 687 </w:t>
      </w:r>
      <w:r>
        <w:t>08 Buchlovice Telefon:</w:t>
      </w:r>
    </w:p>
    <w:p w14:paraId="36CA932C" w14:textId="18BD3AB6" w:rsidR="00C675D9" w:rsidRDefault="00863C5F">
      <w:pPr>
        <w:spacing w:after="241"/>
        <w:ind w:left="24"/>
      </w:pPr>
      <w:r>
        <w:t xml:space="preserve">E-mail: </w:t>
      </w:r>
      <w:r w:rsidR="00657ED0">
        <w:t>XXXX</w:t>
      </w:r>
    </w:p>
    <w:p w14:paraId="147CCF03" w14:textId="77777777" w:rsidR="00C675D9" w:rsidRDefault="00863C5F">
      <w:pPr>
        <w:tabs>
          <w:tab w:val="center" w:pos="2755"/>
        </w:tabs>
        <w:spacing w:after="240"/>
        <w:ind w:left="0" w:firstLine="0"/>
        <w:jc w:val="left"/>
      </w:pPr>
      <w:r>
        <w:t>Buchlovice dne:</w:t>
      </w:r>
      <w:r>
        <w:tab/>
        <w:t>05.01.2026</w:t>
      </w:r>
    </w:p>
    <w:p w14:paraId="131E5945" w14:textId="77777777" w:rsidR="00C675D9" w:rsidRDefault="00863C5F">
      <w:pPr>
        <w:ind w:left="24"/>
        <w:jc w:val="left"/>
      </w:pPr>
      <w:r>
        <w:rPr>
          <w:sz w:val="24"/>
        </w:rPr>
        <w:t>Při fakturaci uveďte číslo naší objednávky a místo plnění.</w:t>
      </w:r>
    </w:p>
    <w:tbl>
      <w:tblPr>
        <w:tblStyle w:val="TableGrid"/>
        <w:tblpPr w:vertAnchor="text" w:tblpX="122" w:tblpY="1081"/>
        <w:tblOverlap w:val="never"/>
        <w:tblW w:w="9889" w:type="dxa"/>
        <w:tblInd w:w="0" w:type="dxa"/>
        <w:tblLook w:val="04A0" w:firstRow="1" w:lastRow="0" w:firstColumn="1" w:lastColumn="0" w:noHBand="0" w:noVBand="1"/>
      </w:tblPr>
      <w:tblGrid>
        <w:gridCol w:w="5063"/>
        <w:gridCol w:w="4826"/>
      </w:tblGrid>
      <w:tr w:rsidR="00C675D9" w14:paraId="7D10029E" w14:textId="77777777">
        <w:trPr>
          <w:trHeight w:val="522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0E5361DE" w14:textId="77777777" w:rsidR="00C675D9" w:rsidRDefault="00863C5F">
            <w:pPr>
              <w:ind w:left="0" w:right="375" w:firstLine="7"/>
              <w:jc w:val="left"/>
            </w:pPr>
            <w:r>
              <w:rPr>
                <w:sz w:val="24"/>
              </w:rPr>
              <w:t>Odběratel - údaje pro vystavení daňového dokladu - faktury: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2FDE4529" w14:textId="77777777" w:rsidR="00C675D9" w:rsidRDefault="00863C5F">
            <w:pPr>
              <w:ind w:left="0" w:firstLine="0"/>
              <w:jc w:val="left"/>
            </w:pPr>
            <w:r>
              <w:rPr>
                <w:sz w:val="24"/>
              </w:rPr>
              <w:t>Adresa pro zaslání daňového dokladu - faktury</w:t>
            </w:r>
          </w:p>
        </w:tc>
      </w:tr>
      <w:tr w:rsidR="00C675D9" w14:paraId="0C98FB81" w14:textId="77777777">
        <w:trPr>
          <w:trHeight w:val="547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6A416799" w14:textId="77777777" w:rsidR="00C675D9" w:rsidRDefault="00863C5F">
            <w:pPr>
              <w:ind w:left="7" w:firstLine="0"/>
              <w:jc w:val="left"/>
            </w:pPr>
            <w:r>
              <w:t>Národní památkový ústav, Valdštejnské nám. 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050B1" w14:textId="77777777" w:rsidR="00C675D9" w:rsidRDefault="00863C5F">
            <w:pPr>
              <w:ind w:left="14" w:firstLine="0"/>
            </w:pPr>
            <w:r>
              <w:t>Národní památkový ústav Územní památková správa v</w:t>
            </w:r>
          </w:p>
          <w:p w14:paraId="5A9476A8" w14:textId="77777777" w:rsidR="00C675D9" w:rsidRDefault="00863C5F">
            <w:pPr>
              <w:ind w:left="14" w:firstLine="0"/>
              <w:jc w:val="left"/>
            </w:pPr>
            <w:r>
              <w:t>Kroměříži</w:t>
            </w:r>
          </w:p>
        </w:tc>
      </w:tr>
      <w:tr w:rsidR="00C675D9" w14:paraId="325AF332" w14:textId="77777777">
        <w:trPr>
          <w:trHeight w:val="452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63F529A0" w14:textId="77777777" w:rsidR="00C675D9" w:rsidRDefault="00863C5F">
            <w:pPr>
              <w:ind w:left="7" w:firstLine="0"/>
              <w:jc w:val="left"/>
            </w:pPr>
            <w:r>
              <w:t>Praha 1 - Malá Strana , PSČ 118 01</w:t>
            </w:r>
          </w:p>
          <w:p w14:paraId="4F4ACDF1" w14:textId="77777777" w:rsidR="00C675D9" w:rsidRDefault="00863C5F">
            <w:pPr>
              <w:tabs>
                <w:tab w:val="center" w:pos="3036"/>
              </w:tabs>
              <w:ind w:left="0" w:firstLine="0"/>
              <w:jc w:val="left"/>
            </w:pPr>
            <w:r>
              <w:rPr>
                <w:sz w:val="18"/>
              </w:rPr>
              <w:t>ICO: 75032333</w:t>
            </w:r>
            <w:r>
              <w:rPr>
                <w:sz w:val="18"/>
              </w:rPr>
              <w:tab/>
              <w:t>DIČ: CZ75032333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03CB8932" w14:textId="77777777" w:rsidR="00C675D9" w:rsidRDefault="00863C5F">
            <w:pPr>
              <w:ind w:left="7" w:firstLine="0"/>
              <w:jc w:val="left"/>
            </w:pPr>
            <w:r>
              <w:t>Sněmovní náměstí 1, Kroměříž, PSČ 76701</w:t>
            </w:r>
          </w:p>
        </w:tc>
      </w:tr>
      <w:tr w:rsidR="00C675D9" w14:paraId="4419C37A" w14:textId="77777777">
        <w:trPr>
          <w:trHeight w:val="248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66308932" w14:textId="77777777" w:rsidR="00C675D9" w:rsidRDefault="00863C5F">
            <w:pPr>
              <w:ind w:left="7" w:firstLine="0"/>
              <w:jc w:val="left"/>
            </w:pPr>
            <w:r>
              <w:rPr>
                <w:sz w:val="24"/>
                <w:u w:val="single" w:color="000000"/>
              </w:rPr>
              <w:t xml:space="preserve">Na faktuře musí být odběratel takto </w:t>
            </w:r>
            <w:r>
              <w:rPr>
                <w:sz w:val="24"/>
                <w:u w:val="single" w:color="000000"/>
              </w:rPr>
              <w:t>uveden,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6F0C40AB" w14:textId="77777777" w:rsidR="00C675D9" w:rsidRDefault="00863C5F">
            <w:pPr>
              <w:ind w:left="7" w:firstLine="0"/>
              <w:jc w:val="left"/>
            </w:pPr>
            <w:r>
              <w:t>e-mail pro zaslání elektronického daň.dokladu:</w:t>
            </w:r>
          </w:p>
        </w:tc>
      </w:tr>
      <w:tr w:rsidR="00C675D9" w14:paraId="1120AAF1" w14:textId="77777777">
        <w:trPr>
          <w:trHeight w:val="248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2B6CF3C4" w14:textId="77777777" w:rsidR="00C675D9" w:rsidRDefault="00863C5F">
            <w:pPr>
              <w:ind w:left="7" w:firstLine="0"/>
              <w:jc w:val="left"/>
            </w:pPr>
            <w:r>
              <w:rPr>
                <w:sz w:val="24"/>
                <w:u w:val="single" w:color="000000"/>
              </w:rPr>
              <w:t>a to zvlášť a doslovně.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0DD074E2" w14:textId="0F86104E" w:rsidR="00C675D9" w:rsidRDefault="00DC5509">
            <w:pPr>
              <w:ind w:left="7" w:firstLine="0"/>
              <w:jc w:val="left"/>
            </w:pPr>
            <w:r>
              <w:t xml:space="preserve">XXXX </w:t>
            </w:r>
          </w:p>
        </w:tc>
      </w:tr>
    </w:tbl>
    <w:p w14:paraId="2D4A92CE" w14:textId="77777777" w:rsidR="00C675D9" w:rsidRDefault="00863C5F">
      <w:pPr>
        <w:spacing w:after="185"/>
        <w:ind w:left="24" w:right="105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42F7D4" wp14:editId="562A74F1">
            <wp:simplePos x="0" y="0"/>
            <wp:positionH relativeFrom="page">
              <wp:posOffset>6713949</wp:posOffset>
            </wp:positionH>
            <wp:positionV relativeFrom="page">
              <wp:posOffset>10258895</wp:posOffset>
            </wp:positionV>
            <wp:extent cx="18294" cy="22869"/>
            <wp:effectExtent l="0" t="0" r="0" b="0"/>
            <wp:wrapSquare wrapText="bothSides"/>
            <wp:docPr id="1858" name="Picture 1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" name="Picture 18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5D51984" wp14:editId="4B40C03C">
            <wp:simplePos x="0" y="0"/>
            <wp:positionH relativeFrom="column">
              <wp:posOffset>4574</wp:posOffset>
            </wp:positionH>
            <wp:positionV relativeFrom="paragraph">
              <wp:posOffset>530860</wp:posOffset>
            </wp:positionV>
            <wp:extent cx="6380081" cy="178376"/>
            <wp:effectExtent l="0" t="0" r="0" b="0"/>
            <wp:wrapSquare wrapText="bothSides"/>
            <wp:docPr id="5115" name="Picture 5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" name="Picture 51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0081" cy="17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E1B8B20" wp14:editId="51B50F7C">
            <wp:simplePos x="0" y="0"/>
            <wp:positionH relativeFrom="column">
              <wp:posOffset>4574</wp:posOffset>
            </wp:positionH>
            <wp:positionV relativeFrom="paragraph">
              <wp:posOffset>1967014</wp:posOffset>
            </wp:positionV>
            <wp:extent cx="6380081" cy="173802"/>
            <wp:effectExtent l="0" t="0" r="0" b="0"/>
            <wp:wrapSquare wrapText="bothSides"/>
            <wp:docPr id="5117" name="Picture 5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" name="Picture 51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0081" cy="173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Splatnost daňového dokladu - faktury dodavatele je minimálně 21 dnů ode dne doručení objednateli. Faktura bude obsahovat rozpis uskutečněné dodávky </w:t>
      </w:r>
      <w:r>
        <w:t>zboží či prací. Přílohou faktury bude dodací list nebo předávací protokol.</w:t>
      </w:r>
    </w:p>
    <w:p w14:paraId="20EEA59B" w14:textId="77777777" w:rsidR="00C675D9" w:rsidRDefault="00863C5F">
      <w:pPr>
        <w:spacing w:before="175" w:after="184"/>
        <w:ind w:left="24"/>
        <w:jc w:val="left"/>
      </w:pPr>
      <w:r>
        <w:rPr>
          <w:sz w:val="24"/>
        </w:rPr>
        <w:t>OBJEDNÁVÁME U VÁS:</w:t>
      </w:r>
    </w:p>
    <w:p w14:paraId="7E53EAB2" w14:textId="77777777" w:rsidR="00C675D9" w:rsidRDefault="00863C5F">
      <w:pPr>
        <w:ind w:left="24"/>
      </w:pPr>
      <w:r>
        <w:t>výměnu čerpadla Grundfos 65-120F</w:t>
      </w:r>
      <w:r>
        <w:t xml:space="preserve"> po havárii, včetně demontáže starého, montáže nového a připojení na Marm včetně dopravy. To vše v celkové hodnotě 65 519m. Kč bez DPH.</w:t>
      </w:r>
    </w:p>
    <w:tbl>
      <w:tblPr>
        <w:tblStyle w:val="TableGrid"/>
        <w:tblW w:w="10026" w:type="dxa"/>
        <w:tblInd w:w="14" w:type="dxa"/>
        <w:tblCellMar>
          <w:left w:w="22" w:type="dxa"/>
          <w:right w:w="555" w:type="dxa"/>
        </w:tblCellMar>
        <w:tblLook w:val="04A0" w:firstRow="1" w:lastRow="0" w:firstColumn="1" w:lastColumn="0" w:noHBand="0" w:noVBand="1"/>
      </w:tblPr>
      <w:tblGrid>
        <w:gridCol w:w="2298"/>
        <w:gridCol w:w="7728"/>
      </w:tblGrid>
      <w:tr w:rsidR="00C675D9" w14:paraId="6BF14DB6" w14:textId="77777777">
        <w:trPr>
          <w:trHeight w:val="386"/>
        </w:trPr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A220" w14:textId="77777777" w:rsidR="00C675D9" w:rsidRDefault="00863C5F">
            <w:pPr>
              <w:ind w:left="7" w:firstLine="0"/>
              <w:jc w:val="left"/>
            </w:pPr>
            <w:r>
              <w:rPr>
                <w:sz w:val="18"/>
              </w:rPr>
              <w:t>Místo plněni :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BA262" w14:textId="19874ED1" w:rsidR="00C675D9" w:rsidRDefault="00863C5F">
            <w:pPr>
              <w:ind w:left="151" w:right="3954" w:firstLine="0"/>
            </w:pPr>
            <w:r>
              <w:rPr>
                <w:sz w:val="18"/>
              </w:rPr>
              <w:t>Státní zámek Buchlovice , Buchlovice nám. Svobody 13</w:t>
            </w:r>
          </w:p>
        </w:tc>
      </w:tr>
      <w:tr w:rsidR="00C675D9" w14:paraId="0D449A02" w14:textId="77777777">
        <w:trPr>
          <w:trHeight w:val="194"/>
        </w:trPr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F1D3B" w14:textId="77777777" w:rsidR="00C675D9" w:rsidRDefault="00863C5F">
            <w:pPr>
              <w:ind w:left="7" w:firstLine="0"/>
              <w:jc w:val="left"/>
            </w:pPr>
            <w:r>
              <w:rPr>
                <w:sz w:val="18"/>
              </w:rPr>
              <w:t>Maximální cena vč. DPH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1194E" w14:textId="77777777" w:rsidR="00C675D9" w:rsidRDefault="00863C5F">
            <w:pPr>
              <w:ind w:left="151" w:firstLine="0"/>
              <w:jc w:val="left"/>
            </w:pPr>
            <w:r>
              <w:rPr>
                <w:sz w:val="18"/>
              </w:rPr>
              <w:t>79 278,00</w:t>
            </w:r>
          </w:p>
        </w:tc>
      </w:tr>
      <w:tr w:rsidR="00C675D9" w14:paraId="1F64E17E" w14:textId="77777777">
        <w:trPr>
          <w:trHeight w:val="202"/>
        </w:trPr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4FBF2" w14:textId="2E8CC48D" w:rsidR="00C675D9" w:rsidRDefault="00863C5F">
            <w:pPr>
              <w:ind w:left="0" w:firstLine="0"/>
              <w:jc w:val="left"/>
            </w:pPr>
            <w:r>
              <w:rPr>
                <w:sz w:val="18"/>
              </w:rPr>
              <w:t xml:space="preserve">Termín </w:t>
            </w:r>
            <w:r w:rsidR="00DC5509">
              <w:rPr>
                <w:sz w:val="18"/>
              </w:rPr>
              <w:t>p</w:t>
            </w:r>
            <w:r>
              <w:rPr>
                <w:sz w:val="18"/>
              </w:rPr>
              <w:t>lnění: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235C0" w14:textId="77777777" w:rsidR="00C675D9" w:rsidRDefault="00C675D9">
            <w:pPr>
              <w:spacing w:after="160"/>
              <w:ind w:left="0" w:firstLine="0"/>
              <w:jc w:val="left"/>
            </w:pPr>
          </w:p>
        </w:tc>
      </w:tr>
      <w:tr w:rsidR="00C675D9" w14:paraId="1AA4590F" w14:textId="77777777">
        <w:trPr>
          <w:trHeight w:val="202"/>
        </w:trPr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B50F9" w14:textId="0E92B4A6" w:rsidR="00C675D9" w:rsidRDefault="00863C5F">
            <w:pPr>
              <w:ind w:left="0" w:firstLine="0"/>
              <w:jc w:val="left"/>
            </w:pPr>
            <w:r>
              <w:rPr>
                <w:sz w:val="18"/>
              </w:rPr>
              <w:t>Z</w:t>
            </w:r>
            <w:r w:rsidR="00DC5509">
              <w:rPr>
                <w:sz w:val="18"/>
              </w:rPr>
              <w:t>pů</w:t>
            </w:r>
            <w:r>
              <w:rPr>
                <w:sz w:val="18"/>
              </w:rPr>
              <w:t>sob úhrad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E551F" w14:textId="77777777" w:rsidR="00C675D9" w:rsidRDefault="00C675D9">
            <w:pPr>
              <w:spacing w:after="160"/>
              <w:ind w:left="0" w:firstLine="0"/>
              <w:jc w:val="left"/>
            </w:pPr>
          </w:p>
        </w:tc>
      </w:tr>
    </w:tbl>
    <w:p w14:paraId="2DF96346" w14:textId="77777777" w:rsidR="00C675D9" w:rsidRDefault="00863C5F">
      <w:pPr>
        <w:spacing w:after="60"/>
        <w:ind w:left="476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A1FDF1D" wp14:editId="23BF37EC">
                <wp:extent cx="2917915" cy="4573"/>
                <wp:effectExtent l="0" t="0" r="0" b="0"/>
                <wp:docPr id="5120" name="Group 5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7915" cy="4573"/>
                          <a:chOff x="0" y="0"/>
                          <a:chExt cx="2917915" cy="4573"/>
                        </a:xfrm>
                      </wpg:grpSpPr>
                      <wps:wsp>
                        <wps:cNvPr id="5119" name="Shape 5119"/>
                        <wps:cNvSpPr/>
                        <wps:spPr>
                          <a:xfrm>
                            <a:off x="0" y="0"/>
                            <a:ext cx="2917915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915" h="4573">
                                <a:moveTo>
                                  <a:pt x="0" y="2287"/>
                                </a:moveTo>
                                <a:lnTo>
                                  <a:pt x="2917915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5120" style="width:229.757pt;height:0.360107pt;mso-position-horizontal-relative:char;mso-position-vertical-relative:line" coordsize="29179,45">
                <v:shape id="Shape 5119" style="position:absolute;width:29179;height:45;left:0;top:0;" coordsize="2917915,4573" path="m0,2287l2917915,2287">
                  <v:stroke weight="0.3601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3625191" w14:textId="0660F8FD" w:rsidR="00C675D9" w:rsidRDefault="00DC5509">
      <w:pPr>
        <w:spacing w:after="2084"/>
        <w:ind w:left="6583" w:right="367" w:hanging="1376"/>
      </w:pPr>
      <w:r>
        <w:t xml:space="preserve">Xxxx </w:t>
      </w:r>
      <w:r w:rsidR="00863C5F">
        <w:t>kastelán SZ Buchlovice příkazce operace</w:t>
      </w:r>
    </w:p>
    <w:p w14:paraId="7DDFF90B" w14:textId="77777777" w:rsidR="00C675D9" w:rsidRDefault="00863C5F">
      <w:pPr>
        <w:ind w:left="24"/>
        <w:jc w:val="left"/>
      </w:pPr>
      <w:r>
        <w:rPr>
          <w:sz w:val="24"/>
        </w:rPr>
        <w:lastRenderedPageBreak/>
        <w:t>Zakázka:</w:t>
      </w:r>
    </w:p>
    <w:p w14:paraId="1462253E" w14:textId="77777777" w:rsidR="00C675D9" w:rsidRDefault="00863C5F">
      <w:pPr>
        <w:ind w:left="24"/>
      </w:pPr>
      <w:r>
        <w:t>Středisko: 5042000</w:t>
      </w:r>
    </w:p>
    <w:p w14:paraId="143B73F3" w14:textId="77777777" w:rsidR="00C675D9" w:rsidRDefault="00863C5F">
      <w:pPr>
        <w:spacing w:after="182"/>
        <w:ind w:left="24"/>
      </w:pPr>
      <w:r>
        <w:t>Schválil správce rozpočtu:</w:t>
      </w:r>
    </w:p>
    <w:p w14:paraId="47DBDC23" w14:textId="3BFB03FD" w:rsidR="00C675D9" w:rsidRDefault="00863C5F">
      <w:pPr>
        <w:ind w:left="24"/>
      </w:pPr>
      <w:r>
        <w:t xml:space="preserve">Vystavil: </w:t>
      </w:r>
      <w:r w:rsidR="00DC5509">
        <w:t>XXXX</w:t>
      </w:r>
    </w:p>
    <w:p w14:paraId="589900A8" w14:textId="32EBB9C7" w:rsidR="00C675D9" w:rsidRDefault="00863C5F">
      <w:pPr>
        <w:ind w:left="24"/>
      </w:pPr>
      <w:r>
        <w:t>Tel.:</w:t>
      </w:r>
      <w:r w:rsidR="00DC5509">
        <w:t xml:space="preserve"> XXXX</w:t>
      </w:r>
    </w:p>
    <w:p w14:paraId="00BB13FD" w14:textId="24202D96" w:rsidR="00C675D9" w:rsidRDefault="00863C5F">
      <w:pPr>
        <w:spacing w:after="183"/>
        <w:ind w:left="24"/>
      </w:pPr>
      <w:r>
        <w:t xml:space="preserve">Email: </w:t>
      </w:r>
      <w:r w:rsidR="00DC5509">
        <w:t>XXXX</w:t>
      </w:r>
    </w:p>
    <w:p w14:paraId="23FA740E" w14:textId="77777777" w:rsidR="00C675D9" w:rsidRDefault="00863C5F">
      <w:pPr>
        <w:ind w:left="115" w:right="331" w:firstLine="0"/>
        <w:jc w:val="center"/>
      </w:pPr>
      <w:r>
        <w:rPr>
          <w:sz w:val="20"/>
        </w:rPr>
        <w:t xml:space="preserve">Informace k ochraně osobních údajů </w:t>
      </w:r>
      <w:r>
        <w:rPr>
          <w:sz w:val="20"/>
        </w:rPr>
        <w:t>naleznete na webových stránkách www.npu.cz v sekci ”Ochrana osobních údajů”</w:t>
      </w:r>
    </w:p>
    <w:sectPr w:rsidR="00C675D9">
      <w:pgSz w:w="11920" w:h="16840"/>
      <w:pgMar w:top="1440" w:right="987" w:bottom="1440" w:left="10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D9"/>
    <w:rsid w:val="00124297"/>
    <w:rsid w:val="00657ED0"/>
    <w:rsid w:val="00863C5F"/>
    <w:rsid w:val="00870CA4"/>
    <w:rsid w:val="008E2B8F"/>
    <w:rsid w:val="00C675D9"/>
    <w:rsid w:val="00D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FC7C"/>
  <w15:docId w15:val="{6D3CD76E-994D-4FF0-B9E8-307602AC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  <w:ind w:left="46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6" w:line="259" w:lineRule="auto"/>
      <w:ind w:left="2334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 Ivo</dc:creator>
  <cp:keywords/>
  <cp:lastModifiedBy>Mgr. Dagmar Šnajdarová</cp:lastModifiedBy>
  <cp:revision>6</cp:revision>
  <dcterms:created xsi:type="dcterms:W3CDTF">2026-01-09T12:04:00Z</dcterms:created>
  <dcterms:modified xsi:type="dcterms:W3CDTF">2026-01-09T12:18:00Z</dcterms:modified>
</cp:coreProperties>
</file>