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87EC1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000000" w:rsidRDefault="00A87EC1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A87EC1">
      <w:pPr>
        <w:framePr w:w="10260" w:h="252" w:hRule="exact" w:wrap="auto" w:vAnchor="page" w:hAnchor="page" w:x="793" w:y="7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37.7pt;z-index:-56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A87EC1">
      <w:pPr>
        <w:framePr w:w="2124" w:h="288" w:hRule="exact" w:wrap="auto" w:vAnchor="page" w:hAnchor="page" w:x="793" w:y="105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5;mso-position-horizontal-relative:page;mso-position-vertical-relative:page" from="39.6pt,360.4pt" to="552.6pt,360.4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A87EC1">
      <w:pPr>
        <w:framePr w:w="2124" w:h="288" w:hRule="exact" w:wrap="auto" w:vAnchor="page" w:hAnchor="page" w:x="793" w:y="101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A87EC1">
      <w:pPr>
        <w:framePr w:w="658" w:h="278" w:hRule="exact" w:wrap="auto" w:vAnchor="page" w:hAnchor="page" w:x="10347" w:y="96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28" style="position:absolute;left:0;text-align:left;margin-left:408.1pt;margin-top:482.45pt;width:143.95pt;height:17.15pt;z-index:-5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84.1pt;width:32.9pt;height:13.9pt;z-index:-5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Kč</w:t>
      </w:r>
    </w:p>
    <w:p w:rsidR="00000000" w:rsidRDefault="00A87EC1">
      <w:pPr>
        <w:framePr w:w="1944" w:h="288" w:hRule="exact" w:wrap="auto" w:vAnchor="page" w:hAnchor="page" w:x="2917" w:y="1015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2;mso-position-horizontal-relative:page;mso-position-vertical-relative:page" from="39.75pt,479.1pt" to="552.6pt,479.1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07.5pt;width:97.2pt;height:14.4pt;z-index:-51;mso-position-horizontal-relative:page;mso-position-vertical-relative:page" o:allowincell="f" stroked="f" strokeweight="2pt">
            <w10:wrap anchorx="page" anchory="page"/>
          </v:rect>
        </w:pic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14.09.2017</w:t>
      </w:r>
      <w:proofErr w:type="gramEnd"/>
    </w:p>
    <w:p w:rsidR="00000000" w:rsidRDefault="00A87EC1">
      <w:pPr>
        <w:framePr w:w="10260" w:h="216" w:hRule="exact" w:wrap="auto" w:vAnchor="page" w:hAnchor="page" w:x="793" w:y="1115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57.9pt;width:513pt;height:10.8pt;z-index:-50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315639503, E-mail: hladka@iapg.cas.cz</w:t>
      </w:r>
    </w:p>
    <w:p w:rsidR="00000000" w:rsidRDefault="00A87EC1">
      <w:pPr>
        <w:framePr w:w="6696" w:h="216" w:hRule="exact" w:wrap="auto" w:vAnchor="page" w:hAnchor="page" w:x="793" w:y="109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47.1pt;width:334.8pt;height:10.8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Hladká Jana</w:t>
      </w:r>
    </w:p>
    <w:p w:rsidR="00000000" w:rsidRDefault="00A87EC1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A87EC1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8;mso-position-horizontal-relative:page;mso-position-vertical-relative:page" from="39.6pt,407.05pt" to="552.6pt,407.05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13.7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45.7pt;width:513pt;height:13.7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13.6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A87EC1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45.7pt;width:512.95pt;height:13.65pt;z-index:-44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87EC1">
      <w:pPr>
        <w:framePr w:w="10223" w:h="266" w:hRule="exact" w:wrap="auto" w:vAnchor="page" w:hAnchor="page" w:x="829" w:y="86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39" style="position:absolute;margin-left:39.6pt;margin-top:431.5pt;width:513pt;height:26.65pt;z-index:-4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propan</w:t>
      </w:r>
    </w:p>
    <w:p w:rsidR="00000000" w:rsidRDefault="00A87EC1">
      <w:pPr>
        <w:framePr w:w="1764" w:h="267" w:hRule="exact" w:wrap="auto" w:vAnchor="page" w:hAnchor="page" w:x="67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18.50</w:t>
      </w:r>
    </w:p>
    <w:p w:rsidR="00000000" w:rsidRDefault="00A87EC1">
      <w:pPr>
        <w:framePr w:w="2124" w:h="267" w:hRule="exact" w:wrap="auto" w:vAnchor="page" w:hAnchor="page" w:x="374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3 500</w:t>
      </w:r>
    </w:p>
    <w:p w:rsidR="00000000" w:rsidRDefault="00A87EC1">
      <w:pPr>
        <w:framePr w:w="1872" w:h="266" w:hRule="exact" w:wrap="auto" w:vAnchor="page" w:hAnchor="page" w:x="8569" w:y="92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0" style="position:absolute;left:0;text-align:left;margin-left:428.4pt;margin-top:462.1pt;width:93.6pt;height:13.3pt;z-index:-42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64 750.00</w:t>
      </w:r>
    </w:p>
    <w:p w:rsidR="00000000" w:rsidRDefault="00A87EC1">
      <w:pPr>
        <w:framePr w:w="7776" w:h="251" w:hRule="exact" w:wrap="auto" w:vAnchor="page" w:hAnchor="page" w:x="793" w:y="92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A87EC1">
      <w:pPr>
        <w:framePr w:w="10260" w:h="216" w:hRule="exact" w:wrap="auto" w:vAnchor="page" w:hAnchor="page" w:x="793" w:y="819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41;mso-position-horizontal-relative:page;mso-position-vertical-relative:page" from="39.6pt,461.2pt" to="552.3pt,461.2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09.6pt;width:513pt;height:10.8pt;z-index:-40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A87EC1">
      <w:pPr>
        <w:framePr w:w="2160" w:h="215" w:hRule="exact" w:wrap="auto" w:vAnchor="page" w:hAnchor="page" w:x="374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20.4pt;width:108pt;height:10.75pt;z-index:-39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A87EC1">
      <w:pPr>
        <w:framePr w:w="612" w:h="266" w:hRule="exact" w:wrap="auto" w:vAnchor="page" w:hAnchor="page" w:x="10441" w:y="92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4" style="position:absolute;left:0;text-align:left;margin-left:522pt;margin-top:462.1pt;width:30.6pt;height:13.3pt;z-index:-38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A87EC1">
      <w:pPr>
        <w:framePr w:w="1872" w:h="267" w:hRule="exact" w:wrap="auto" w:vAnchor="page" w:hAnchor="page" w:x="8569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64 750.00</w:t>
      </w:r>
    </w:p>
    <w:p w:rsidR="00000000" w:rsidRDefault="00A87EC1">
      <w:pPr>
        <w:framePr w:w="612" w:h="267" w:hRule="exact" w:wrap="auto" w:vAnchor="page" w:hAnchor="page" w:x="10441" w:y="88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Kč</w:t>
      </w:r>
    </w:p>
    <w:p w:rsidR="00000000" w:rsidRDefault="00A87EC1">
      <w:pPr>
        <w:framePr w:w="864" w:h="215" w:hRule="exact" w:wrap="auto" w:vAnchor="page" w:hAnchor="page" w:x="5905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20.4pt;width:43.2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A87EC1">
      <w:pPr>
        <w:framePr w:w="828" w:h="267" w:hRule="exact" w:wrap="auto" w:vAnchor="page" w:hAnchor="page" w:x="5905" w:y="88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kg</w:t>
      </w:r>
    </w:p>
    <w:p w:rsidR="00000000" w:rsidRDefault="00A87EC1">
      <w:pPr>
        <w:framePr w:w="2156" w:h="278" w:hRule="exact" w:wrap="auto" w:vAnchor="page" w:hAnchor="page" w:x="8196" w:y="9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6" style="position:absolute;left:0;text-align:left;margin-left:409.75pt;margin-top:484.1pt;width:107.8pt;height:13.9pt;z-index:-36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64 750.00</w:t>
      </w:r>
    </w:p>
    <w:p w:rsidR="00000000" w:rsidRDefault="00A87EC1">
      <w:pPr>
        <w:framePr w:w="3484" w:h="238" w:hRule="exact" w:wrap="auto" w:vAnchor="page" w:hAnchor="page" w:x="7525" w:y="107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A87EC1">
      <w:pPr>
        <w:framePr w:w="7308" w:h="324" w:hRule="exact" w:wrap="auto" w:vAnchor="page" w:hAnchor="page" w:x="793" w:y="96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A87EC1">
      <w:pPr>
        <w:framePr w:w="1800" w:h="215" w:hRule="exact" w:wrap="auto" w:vAnchor="page" w:hAnchor="page" w:x="67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20.4pt;width:90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A87EC1">
      <w:pPr>
        <w:framePr w:w="2483" w:h="215" w:hRule="exact" w:wrap="auto" w:vAnchor="page" w:hAnchor="page" w:x="8569" w:y="840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20.4pt;width:124.15pt;height:10.75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A87EC1">
      <w:pPr>
        <w:framePr w:w="3420" w:h="468" w:hRule="exact" w:wrap="auto" w:vAnchor="page" w:hAnchor="page" w:x="7550" w:y="109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A87EC1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8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A87EC1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3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Komerční banka, a.s.</w:t>
      </w:r>
    </w:p>
    <w:p w:rsidR="00000000" w:rsidRDefault="00A87EC1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31;mso-position-horizontal-relative:page;mso-position-vertical-relative:page" o:allowincell="f" stroked="f" strokeweight="1pt">
            <w10:wrap anchorx="page" anchory="page"/>
          </v:rect>
        </w:pict>
      </w:r>
      <w:proofErr w:type="spellStart"/>
      <w:r>
        <w:rPr>
          <w:rFonts w:ascii="Times New Roman" w:hAnsi="Times New Roman"/>
          <w:b/>
          <w:bCs/>
          <w:color w:val="000000"/>
        </w:rPr>
        <w:t>Juhászová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Alena</w:t>
      </w:r>
    </w:p>
    <w:p w:rsidR="00000000" w:rsidRDefault="00A87EC1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30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19-8264720227/0100</w:t>
      </w:r>
    </w:p>
    <w:p w:rsidR="00000000" w:rsidRDefault="00A87EC1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ÚŽFG AV ČR,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18"/>
          <w:szCs w:val="18"/>
        </w:rPr>
        <w:t>v.v.</w:t>
      </w:r>
      <w:proofErr w:type="gramEnd"/>
      <w:r>
        <w:rPr>
          <w:rFonts w:ascii="Times New Roman" w:hAnsi="Times New Roman"/>
          <w:b/>
          <w:bCs/>
          <w:color w:val="000000"/>
          <w:sz w:val="18"/>
          <w:szCs w:val="18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18"/>
          <w:szCs w:val="18"/>
        </w:rPr>
        <w:t>., Rumburská 89, 277 21 Liběchov</w:t>
      </w:r>
    </w:p>
    <w:p w:rsidR="00000000" w:rsidRDefault="00A87EC1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0017140304/1000        </w:t>
      </w:r>
    </w:p>
    <w:p w:rsidR="00000000" w:rsidRDefault="00A87EC1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A87EC1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A87EC1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87EC1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7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A87EC1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A87EC1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A87EC1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A87EC1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6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A87EC1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5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87EC1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20.09.2017</w:t>
      </w:r>
      <w:proofErr w:type="gramEnd"/>
    </w:p>
    <w:p w:rsidR="00000000" w:rsidRDefault="00A87EC1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A87EC1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A87EC1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87EC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4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Ústav živočišné fyziologie a genetiky AV ČR,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v.v.</w:t>
      </w:r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</w:p>
    <w:p w:rsidR="00000000" w:rsidRDefault="00A87EC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A87EC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A87EC1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A87EC1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87EC1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87EC1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67985904</w:t>
      </w:r>
    </w:p>
    <w:p w:rsidR="00000000" w:rsidRDefault="00A87EC1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CZ67985904</w:t>
      </w:r>
    </w:p>
    <w:p w:rsidR="00000000" w:rsidRDefault="00A87EC1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7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87EC1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A87EC1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87EC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5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KRALUPOL a.s. </w:t>
      </w:r>
    </w:p>
    <w:p w:rsidR="00000000" w:rsidRDefault="00A87EC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Jandova 10/3 </w:t>
      </w:r>
    </w:p>
    <w:p w:rsidR="00000000" w:rsidRDefault="00A87EC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190 00 PRAHA 9 </w:t>
      </w:r>
    </w:p>
    <w:p w:rsidR="00000000" w:rsidRDefault="00A87EC1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A87EC1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E-mail: juhaszova@iapg.cas.cz</w:t>
      </w:r>
    </w:p>
    <w:p w:rsidR="00000000" w:rsidRDefault="00A87EC1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A87EC1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87EC1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A87EC1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A87EC1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A87EC1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87EC1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87EC1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2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A87EC1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Platnost objednávky </w:t>
      </w: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proofErr w:type="gramEnd"/>
    </w:p>
    <w:p w:rsidR="00000000" w:rsidRDefault="00A87EC1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11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87EC1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  <w:proofErr w:type="gramEnd"/>
    </w:p>
    <w:p w:rsidR="00000000" w:rsidRDefault="00A87EC1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A87EC1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87EC1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10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87EC1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CZ49679597</w:t>
      </w:r>
    </w:p>
    <w:p w:rsidR="00000000" w:rsidRDefault="00A87EC1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87EC1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9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A87EC1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87EC1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49679597</w:t>
      </w:r>
    </w:p>
    <w:p w:rsidR="00000000" w:rsidRDefault="00A87EC1">
      <w:pPr>
        <w:framePr w:w="10872" w:h="515" w:hRule="exact" w:wrap="auto" w:vAnchor="page" w:hAnchor="page" w:x="685" w:y="11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8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7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A87EC1">
      <w:pPr>
        <w:framePr w:w="1698" w:h="158" w:hRule="exact" w:wrap="auto" w:vAnchor="page" w:hAnchor="page" w:x="715" w:y="12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09.1pt;width:543.6pt;height:7.9pt;z-index:-6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4.2pt;margin-top:599.8pt;width:543.55pt;height:9.1pt;z-index:-5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Interní údaje </w:t>
      </w:r>
      <w:proofErr w:type="gramStart"/>
      <w:r>
        <w:rPr>
          <w:rFonts w:ascii="Times New Roman" w:hAnsi="Times New Roman"/>
          <w:b/>
          <w:bCs/>
          <w:color w:val="000000"/>
          <w:sz w:val="14"/>
          <w:szCs w:val="14"/>
        </w:rPr>
        <w:t>objednatele :</w:t>
      </w:r>
      <w:proofErr w:type="gramEnd"/>
    </w:p>
    <w:p w:rsidR="00000000" w:rsidRDefault="00A87EC1">
      <w:pPr>
        <w:framePr w:w="9143" w:h="158" w:hRule="exact" w:wrap="auto" w:vAnchor="page" w:hAnchor="page" w:x="2413" w:y="120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4"/>
          <w:szCs w:val="14"/>
        </w:rPr>
      </w:pPr>
      <w:r>
        <w:rPr>
          <w:noProof/>
        </w:rPr>
        <w:pict>
          <v:rect id="_x0000_s1078" style="position:absolute;margin-left:120.6pt;margin-top:601pt;width:457.15pt;height:7.9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811000 \ 120 \ 00808 režie provoz \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14"/>
          <w:szCs w:val="14"/>
        </w:rPr>
        <w:t>0800    Deník</w:t>
      </w:r>
      <w:proofErr w:type="gramEnd"/>
      <w:r>
        <w:rPr>
          <w:rFonts w:ascii="Times New Roman" w:hAnsi="Times New Roman"/>
          <w:b/>
          <w:bCs/>
          <w:color w:val="000000"/>
          <w:sz w:val="14"/>
          <w:szCs w:val="14"/>
        </w:rPr>
        <w:t>: 14 \ NEINVESTICE - REŽIE</w:t>
      </w:r>
    </w:p>
    <w:p w:rsidR="00000000" w:rsidRDefault="00A87EC1">
      <w:pPr>
        <w:framePr w:w="10448" w:h="158" w:hRule="exact" w:wrap="auto" w:vAnchor="page" w:hAnchor="page" w:x="715" w:y="1218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9" style="position:absolute;margin-left:35.7pt;margin-top:609.1pt;width:522.4pt;height:7.9pt;z-index:-3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87EC1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A87EC1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87EC1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0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ÚŽFG AV ČR,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0"/>
          <w:szCs w:val="20"/>
        </w:rPr>
        <w:t>v.v.</w:t>
      </w:r>
      <w:proofErr w:type="gramEnd"/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>., Rumburská 89, 277 21 Liběchov</w:t>
      </w:r>
    </w:p>
    <w:p w:rsidR="00000000" w:rsidRDefault="00A87EC1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A87EC1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87EC1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1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87EC1">
      <w:pPr>
        <w:framePr w:w="10260" w:h="270" w:hRule="exact" w:wrap="auto" w:vAnchor="page" w:hAnchor="page" w:x="790" w:y="781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A87EC1" w:rsidRDefault="00A87EC1" w:rsidP="00291123">
      <w:pPr>
        <w:framePr w:w="10260" w:h="346" w:hRule="exact" w:wrap="auto" w:vAnchor="page" w:hAnchor="page" w:x="721" w:y="126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291123">
        <w:rPr>
          <w:rFonts w:ascii="Times New Roman" w:hAnsi="Times New Roman"/>
          <w:color w:val="000000"/>
          <w:sz w:val="20"/>
          <w:szCs w:val="20"/>
        </w:rPr>
        <w:t xml:space="preserve">Dodavatel potvrdil přijetí objednávky dne </w:t>
      </w:r>
      <w:proofErr w:type="gramStart"/>
      <w:r w:rsidR="00291123">
        <w:rPr>
          <w:rFonts w:ascii="Times New Roman" w:hAnsi="Times New Roman"/>
          <w:color w:val="000000"/>
          <w:sz w:val="20"/>
          <w:szCs w:val="20"/>
        </w:rPr>
        <w:t>14.9.2017</w:t>
      </w:r>
      <w:proofErr w:type="gramEnd"/>
      <w:r w:rsidR="00291123">
        <w:rPr>
          <w:rFonts w:ascii="Times New Roman" w:hAnsi="Times New Roman"/>
          <w:color w:val="000000"/>
          <w:sz w:val="20"/>
          <w:szCs w:val="20"/>
        </w:rPr>
        <w:t>.</w:t>
      </w:r>
      <w:bookmarkEnd w:id="0"/>
    </w:p>
    <w:sectPr w:rsidR="00A87EC1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5A4"/>
    <w:rsid w:val="00291123"/>
    <w:rsid w:val="00A87EC1"/>
    <w:rsid w:val="00B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  <w15:docId w15:val="{27AEA60C-4215-4AC9-A876-BA47CB3C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AVCR_81_OBJ_17140304_3020_170914_151020_32480652bVsN2nH5.rtf</vt:lpstr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AVCR_81_OBJ_17140304_3020_170914_151020_32480652bVsN2nH5.rtf</dc:title>
  <dc:subject/>
  <dc:creator>Oracle Reports</dc:creator>
  <cp:keywords/>
  <dc:description/>
  <cp:lastModifiedBy>Jana Hladka</cp:lastModifiedBy>
  <cp:revision>3</cp:revision>
  <dcterms:created xsi:type="dcterms:W3CDTF">2017-09-14T13:11:00Z</dcterms:created>
  <dcterms:modified xsi:type="dcterms:W3CDTF">2017-09-14T13:12:00Z</dcterms:modified>
</cp:coreProperties>
</file>