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394" w14:textId="77777777" w:rsidR="00E414DA" w:rsidRDefault="00E414DA">
      <w:pPr>
        <w:pStyle w:val="Zkladntext"/>
        <w:rPr>
          <w:rFonts w:ascii="Times New Roman"/>
          <w:sz w:val="40"/>
        </w:rPr>
      </w:pPr>
    </w:p>
    <w:p w14:paraId="46B8C521" w14:textId="77777777" w:rsidR="00E414DA" w:rsidRDefault="00E414DA">
      <w:pPr>
        <w:pStyle w:val="Zkladntext"/>
        <w:spacing w:before="338"/>
        <w:rPr>
          <w:rFonts w:ascii="Times New Roman"/>
          <w:sz w:val="40"/>
        </w:rPr>
      </w:pPr>
    </w:p>
    <w:p w14:paraId="396F5DF4" w14:textId="77777777" w:rsidR="00E414DA" w:rsidRDefault="00000000">
      <w:pPr>
        <w:pStyle w:val="Nadpis1"/>
        <w:ind w:left="2848" w:right="2651" w:firstLine="112"/>
      </w:pPr>
      <w:r>
        <w:rPr>
          <w:color w:val="6300C7"/>
        </w:rPr>
        <w:t>Kupní smlouva č.</w:t>
      </w:r>
      <w:r>
        <w:rPr>
          <w:color w:val="6300C7"/>
          <w:spacing w:val="-2"/>
        </w:rPr>
        <w:t xml:space="preserve"> MUZ/392/2025</w:t>
      </w:r>
    </w:p>
    <w:p w14:paraId="007420C0" w14:textId="77777777" w:rsidR="00E414DA" w:rsidRDefault="00E414DA">
      <w:pPr>
        <w:pStyle w:val="Zkladntext"/>
        <w:rPr>
          <w:b/>
        </w:rPr>
      </w:pPr>
    </w:p>
    <w:p w14:paraId="021927B1" w14:textId="77777777" w:rsidR="00E414DA" w:rsidRDefault="00E414DA">
      <w:pPr>
        <w:pStyle w:val="Zkladntext"/>
        <w:spacing w:before="149"/>
        <w:rPr>
          <w:b/>
        </w:rPr>
      </w:pPr>
    </w:p>
    <w:p w14:paraId="1A145EC9" w14:textId="77777777" w:rsidR="00E414DA" w:rsidRDefault="00000000">
      <w:pPr>
        <w:ind w:left="143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14:paraId="1A850DD0" w14:textId="77777777" w:rsidR="00E414DA" w:rsidRDefault="00E414DA">
      <w:pPr>
        <w:pStyle w:val="Zkladntext"/>
        <w:spacing w:before="100"/>
        <w:rPr>
          <w:b/>
        </w:rPr>
      </w:pPr>
    </w:p>
    <w:p w14:paraId="7D6FA602" w14:textId="77777777" w:rsidR="00E414DA" w:rsidRDefault="00000000">
      <w:pPr>
        <w:tabs>
          <w:tab w:val="left" w:pos="2975"/>
        </w:tabs>
        <w:ind w:left="143"/>
        <w:rPr>
          <w:b/>
          <w:sz w:val="20"/>
        </w:rPr>
      </w:pPr>
      <w:r>
        <w:rPr>
          <w:b/>
          <w:spacing w:val="-2"/>
          <w:sz w:val="20"/>
        </w:rPr>
        <w:t>Prodávající:</w:t>
      </w:r>
      <w:r>
        <w:rPr>
          <w:b/>
          <w:sz w:val="20"/>
        </w:rPr>
        <w:tab/>
        <w:t>ELKOPLAST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CZ,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3F40A130" w14:textId="77777777" w:rsidR="00E414DA" w:rsidRDefault="00000000">
      <w:pPr>
        <w:tabs>
          <w:tab w:val="left" w:pos="2975"/>
        </w:tabs>
        <w:spacing w:before="51"/>
        <w:ind w:left="143"/>
        <w:rPr>
          <w:b/>
          <w:sz w:val="20"/>
        </w:rPr>
      </w:pPr>
      <w:r>
        <w:rPr>
          <w:b/>
          <w:sz w:val="20"/>
        </w:rPr>
        <w:t>sídlo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adresa:</w:t>
      </w:r>
      <w:r>
        <w:rPr>
          <w:b/>
          <w:sz w:val="20"/>
        </w:rPr>
        <w:tab/>
        <w:t>Štefánikova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2664,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760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Zlín</w:t>
      </w:r>
    </w:p>
    <w:p w14:paraId="2D747373" w14:textId="77777777" w:rsidR="00E414DA" w:rsidRDefault="00000000">
      <w:pPr>
        <w:tabs>
          <w:tab w:val="left" w:pos="2975"/>
        </w:tabs>
        <w:spacing w:before="49"/>
        <w:ind w:left="143"/>
        <w:rPr>
          <w:b/>
          <w:sz w:val="20"/>
        </w:rPr>
      </w:pPr>
      <w:r>
        <w:rPr>
          <w:b/>
          <w:sz w:val="20"/>
        </w:rPr>
        <w:t>IČO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datum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narození: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25347942</w:t>
      </w:r>
    </w:p>
    <w:p w14:paraId="677DC16A" w14:textId="77777777" w:rsidR="00E414DA" w:rsidRDefault="00000000">
      <w:pPr>
        <w:tabs>
          <w:tab w:val="left" w:pos="2975"/>
        </w:tabs>
        <w:spacing w:before="50"/>
        <w:ind w:left="143"/>
        <w:rPr>
          <w:b/>
          <w:sz w:val="20"/>
        </w:rPr>
      </w:pPr>
      <w:r>
        <w:rPr>
          <w:b/>
          <w:spacing w:val="-4"/>
          <w:sz w:val="20"/>
        </w:rPr>
        <w:t>DIČ: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CZ25347942</w:t>
      </w:r>
    </w:p>
    <w:p w14:paraId="5E71FA04" w14:textId="77777777" w:rsidR="00E414DA" w:rsidRDefault="00000000">
      <w:pPr>
        <w:tabs>
          <w:tab w:val="left" w:pos="2975"/>
        </w:tabs>
        <w:spacing w:before="51"/>
        <w:ind w:left="143"/>
        <w:rPr>
          <w:sz w:val="20"/>
        </w:rPr>
      </w:pPr>
      <w:r>
        <w:rPr>
          <w:b/>
          <w:sz w:val="20"/>
        </w:rPr>
        <w:t>bankovní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spojení:</w:t>
      </w:r>
      <w:r>
        <w:rPr>
          <w:b/>
          <w:sz w:val="20"/>
        </w:rPr>
        <w:tab/>
        <w:t>Komerční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ú.: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43-</w:t>
      </w:r>
      <w:r>
        <w:rPr>
          <w:spacing w:val="-2"/>
          <w:sz w:val="20"/>
        </w:rPr>
        <w:t>7051540287/0100</w:t>
      </w:r>
    </w:p>
    <w:p w14:paraId="5591449E" w14:textId="77777777" w:rsidR="00E414DA" w:rsidRDefault="00000000">
      <w:pPr>
        <w:tabs>
          <w:tab w:val="left" w:pos="2975"/>
        </w:tabs>
        <w:spacing w:before="49"/>
        <w:ind w:left="143"/>
        <w:rPr>
          <w:b/>
          <w:sz w:val="20"/>
        </w:rPr>
      </w:pPr>
      <w:r>
        <w:rPr>
          <w:b/>
          <w:sz w:val="20"/>
        </w:rPr>
        <w:t>Plátce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</w:r>
      <w:r>
        <w:rPr>
          <w:b/>
          <w:spacing w:val="-5"/>
          <w:sz w:val="20"/>
        </w:rPr>
        <w:t>ano</w:t>
      </w:r>
    </w:p>
    <w:p w14:paraId="41024115" w14:textId="77777777" w:rsidR="00E414DA" w:rsidRDefault="00000000">
      <w:pPr>
        <w:tabs>
          <w:tab w:val="left" w:pos="2975"/>
          <w:tab w:val="left" w:pos="3683"/>
        </w:tabs>
        <w:spacing w:before="50" w:line="292" w:lineRule="auto"/>
        <w:ind w:left="143" w:right="3634"/>
        <w:rPr>
          <w:b/>
          <w:sz w:val="20"/>
        </w:rPr>
      </w:pPr>
      <w:r>
        <w:rPr>
          <w:b/>
          <w:sz w:val="20"/>
        </w:rPr>
        <w:t>identifikátor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datové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schránky: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stx3t57</w:t>
      </w:r>
      <w:r>
        <w:rPr>
          <w:b/>
          <w:spacing w:val="80"/>
          <w:w w:val="150"/>
          <w:sz w:val="20"/>
        </w:rPr>
        <w:t xml:space="preserve">   </w:t>
      </w:r>
      <w:r>
        <w:rPr>
          <w:b/>
          <w:sz w:val="20"/>
        </w:rPr>
        <w:t>zastoupený / funkce:</w:t>
      </w:r>
      <w:r>
        <w:rPr>
          <w:b/>
          <w:sz w:val="20"/>
        </w:rPr>
        <w:tab/>
        <w:t>Tomáš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Krajča,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jednatel (dále jen „Prodávající“)</w:t>
      </w:r>
    </w:p>
    <w:p w14:paraId="0E879ABF" w14:textId="77777777" w:rsidR="00E414DA" w:rsidRDefault="00E414DA">
      <w:pPr>
        <w:pStyle w:val="Zkladntext"/>
        <w:spacing w:before="49"/>
        <w:rPr>
          <w:b/>
        </w:rPr>
      </w:pPr>
    </w:p>
    <w:p w14:paraId="03485C3E" w14:textId="77777777" w:rsidR="00E414DA" w:rsidRDefault="00000000">
      <w:pPr>
        <w:spacing w:before="1"/>
        <w:ind w:left="143"/>
        <w:rPr>
          <w:b/>
          <w:sz w:val="20"/>
        </w:rPr>
      </w:pPr>
      <w:r>
        <w:rPr>
          <w:b/>
          <w:spacing w:val="-10"/>
          <w:sz w:val="20"/>
        </w:rPr>
        <w:t>a</w:t>
      </w:r>
    </w:p>
    <w:p w14:paraId="0A077B9C" w14:textId="77777777" w:rsidR="00E414DA" w:rsidRDefault="00E414DA">
      <w:pPr>
        <w:pStyle w:val="Zkladntext"/>
        <w:spacing w:before="99"/>
        <w:rPr>
          <w:b/>
        </w:rPr>
      </w:pPr>
    </w:p>
    <w:p w14:paraId="5C1DD548" w14:textId="77777777" w:rsidR="00E414DA" w:rsidRDefault="00000000">
      <w:pPr>
        <w:tabs>
          <w:tab w:val="left" w:pos="2975"/>
        </w:tabs>
        <w:ind w:left="143"/>
        <w:rPr>
          <w:b/>
          <w:sz w:val="20"/>
        </w:rPr>
      </w:pPr>
      <w:r>
        <w:rPr>
          <w:b/>
          <w:spacing w:val="-2"/>
          <w:sz w:val="20"/>
        </w:rPr>
        <w:t>Kupující:</w:t>
      </w:r>
      <w:r>
        <w:rPr>
          <w:b/>
          <w:sz w:val="20"/>
        </w:rPr>
        <w:tab/>
        <w:t>Muzeum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hlavního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města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Prahy,</w:t>
      </w:r>
    </w:p>
    <w:p w14:paraId="7F8C122B" w14:textId="77777777" w:rsidR="00E414DA" w:rsidRDefault="00000000">
      <w:pPr>
        <w:spacing w:before="51"/>
        <w:ind w:left="2975"/>
        <w:rPr>
          <w:b/>
          <w:sz w:val="20"/>
        </w:rPr>
      </w:pPr>
      <w:r>
        <w:rPr>
          <w:b/>
          <w:sz w:val="20"/>
        </w:rPr>
        <w:t>příspěvková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organizace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zřízená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hlavním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městem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Prahou</w:t>
      </w:r>
    </w:p>
    <w:p w14:paraId="3BA20989" w14:textId="77777777" w:rsidR="00E414DA" w:rsidRDefault="00000000">
      <w:pPr>
        <w:tabs>
          <w:tab w:val="left" w:pos="2975"/>
        </w:tabs>
        <w:spacing w:before="48"/>
        <w:ind w:left="143"/>
        <w:rPr>
          <w:b/>
          <w:sz w:val="20"/>
        </w:rPr>
      </w:pPr>
      <w:r>
        <w:rPr>
          <w:b/>
          <w:spacing w:val="-2"/>
          <w:sz w:val="20"/>
        </w:rPr>
        <w:t>sídlo:</w:t>
      </w:r>
      <w:r>
        <w:rPr>
          <w:b/>
          <w:sz w:val="20"/>
        </w:rPr>
        <w:tab/>
        <w:t>Kožná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475/1,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Praha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Staré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Město</w:t>
      </w:r>
    </w:p>
    <w:p w14:paraId="5254A7CE" w14:textId="77777777" w:rsidR="00E414DA" w:rsidRDefault="00000000">
      <w:pPr>
        <w:tabs>
          <w:tab w:val="left" w:pos="2975"/>
        </w:tabs>
        <w:spacing w:before="51"/>
        <w:ind w:left="143"/>
        <w:rPr>
          <w:b/>
          <w:sz w:val="20"/>
        </w:rPr>
      </w:pPr>
      <w:r>
        <w:rPr>
          <w:b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00064432</w:t>
      </w:r>
    </w:p>
    <w:p w14:paraId="14B67E47" w14:textId="77777777" w:rsidR="00E414DA" w:rsidRDefault="00000000">
      <w:pPr>
        <w:tabs>
          <w:tab w:val="left" w:pos="2975"/>
        </w:tabs>
        <w:spacing w:before="51"/>
        <w:ind w:left="143"/>
        <w:rPr>
          <w:b/>
          <w:sz w:val="20"/>
        </w:rPr>
      </w:pPr>
      <w:r>
        <w:rPr>
          <w:b/>
          <w:spacing w:val="-4"/>
          <w:sz w:val="20"/>
        </w:rPr>
        <w:t>DIČ: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CZ00064432</w:t>
      </w:r>
    </w:p>
    <w:p w14:paraId="3817279C" w14:textId="77777777" w:rsidR="00E414DA" w:rsidRDefault="00000000">
      <w:pPr>
        <w:tabs>
          <w:tab w:val="left" w:pos="2975"/>
        </w:tabs>
        <w:spacing w:before="48"/>
        <w:ind w:left="143"/>
        <w:rPr>
          <w:b/>
          <w:sz w:val="20"/>
        </w:rPr>
      </w:pPr>
      <w:r>
        <w:rPr>
          <w:b/>
          <w:sz w:val="20"/>
        </w:rPr>
        <w:t>Plátce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DPH:</w:t>
      </w:r>
      <w:r>
        <w:rPr>
          <w:b/>
          <w:sz w:val="20"/>
        </w:rPr>
        <w:tab/>
      </w:r>
      <w:r>
        <w:rPr>
          <w:b/>
          <w:spacing w:val="-5"/>
          <w:sz w:val="20"/>
        </w:rPr>
        <w:t>ano</w:t>
      </w:r>
    </w:p>
    <w:p w14:paraId="6B575FE4" w14:textId="77777777" w:rsidR="00E414DA" w:rsidRDefault="00000000">
      <w:pPr>
        <w:tabs>
          <w:tab w:val="left" w:pos="2975"/>
        </w:tabs>
        <w:spacing w:before="51"/>
        <w:ind w:left="143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spojení:</w:t>
      </w:r>
      <w:r>
        <w:rPr>
          <w:b/>
          <w:sz w:val="20"/>
        </w:rPr>
        <w:tab/>
        <w:t>Československá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obchodní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banka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a.s.,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ú.:</w:t>
      </w:r>
    </w:p>
    <w:p w14:paraId="12068DF7" w14:textId="77777777" w:rsidR="00E414DA" w:rsidRDefault="00000000">
      <w:pPr>
        <w:spacing w:before="51"/>
        <w:ind w:left="143"/>
        <w:rPr>
          <w:b/>
          <w:sz w:val="20"/>
        </w:rPr>
      </w:pPr>
      <w:r>
        <w:rPr>
          <w:b/>
          <w:spacing w:val="-2"/>
          <w:sz w:val="20"/>
        </w:rPr>
        <w:t>295329099/0300</w:t>
      </w:r>
    </w:p>
    <w:p w14:paraId="2080F202" w14:textId="77777777" w:rsidR="00E414DA" w:rsidRDefault="00000000">
      <w:pPr>
        <w:tabs>
          <w:tab w:val="left" w:pos="2975"/>
          <w:tab w:val="left" w:pos="3683"/>
        </w:tabs>
        <w:spacing w:before="49" w:line="292" w:lineRule="auto"/>
        <w:ind w:left="143" w:right="4324"/>
        <w:rPr>
          <w:b/>
          <w:sz w:val="20"/>
        </w:rPr>
      </w:pPr>
      <w:r>
        <w:rPr>
          <w:b/>
          <w:sz w:val="20"/>
        </w:rPr>
        <w:t>identifikátor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datové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schránky: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4aniq5f zastoupené:</w:t>
      </w:r>
      <w:r>
        <w:rPr>
          <w:b/>
          <w:sz w:val="20"/>
        </w:rPr>
        <w:tab/>
        <w:t>RNDr.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Ing.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Ivem</w:t>
      </w:r>
    </w:p>
    <w:p w14:paraId="0DD0EFD3" w14:textId="77777777" w:rsidR="00E414DA" w:rsidRDefault="00E414DA">
      <w:pPr>
        <w:pStyle w:val="Zkladntext"/>
        <w:spacing w:before="48"/>
        <w:rPr>
          <w:b/>
        </w:rPr>
      </w:pPr>
    </w:p>
    <w:p w14:paraId="238D34DD" w14:textId="77777777" w:rsidR="00E414DA" w:rsidRDefault="00000000">
      <w:pPr>
        <w:spacing w:line="292" w:lineRule="auto"/>
        <w:ind w:left="143" w:right="6357" w:firstLine="55"/>
        <w:rPr>
          <w:b/>
          <w:sz w:val="20"/>
        </w:rPr>
      </w:pPr>
      <w:r>
        <w:rPr>
          <w:b/>
          <w:sz w:val="20"/>
        </w:rPr>
        <w:t>Mackem, ředitelem (dále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„Kupující“)</w:t>
      </w:r>
    </w:p>
    <w:p w14:paraId="7B31D980" w14:textId="77777777" w:rsidR="00E414DA" w:rsidRDefault="00E414DA">
      <w:pPr>
        <w:pStyle w:val="Zkladntext"/>
        <w:spacing w:before="49"/>
        <w:rPr>
          <w:b/>
        </w:rPr>
      </w:pPr>
    </w:p>
    <w:p w14:paraId="4271EDD3" w14:textId="77777777" w:rsidR="00E414DA" w:rsidRDefault="00000000">
      <w:pPr>
        <w:ind w:left="143"/>
        <w:rPr>
          <w:sz w:val="20"/>
        </w:rPr>
      </w:pPr>
      <w:r>
        <w:rPr>
          <w:sz w:val="20"/>
        </w:rPr>
        <w:t>(společně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7"/>
          <w:sz w:val="20"/>
        </w:rPr>
        <w:t xml:space="preserve"> </w:t>
      </w:r>
      <w:r>
        <w:rPr>
          <w:sz w:val="20"/>
        </w:rPr>
        <w:t>též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„Smluvní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strany“</w:t>
      </w:r>
      <w:r>
        <w:rPr>
          <w:spacing w:val="-2"/>
          <w:sz w:val="20"/>
        </w:rPr>
        <w:t>)</w:t>
      </w:r>
    </w:p>
    <w:p w14:paraId="27BD87E7" w14:textId="77777777" w:rsidR="00E414DA" w:rsidRDefault="00E414DA">
      <w:pPr>
        <w:pStyle w:val="Zkladntext"/>
        <w:spacing w:before="102"/>
      </w:pPr>
    </w:p>
    <w:p w14:paraId="2D137100" w14:textId="77777777" w:rsidR="00E414DA" w:rsidRDefault="00000000">
      <w:pPr>
        <w:pStyle w:val="Zkladntext"/>
        <w:spacing w:before="1" w:line="292" w:lineRule="auto"/>
        <w:ind w:left="143" w:right="142"/>
        <w:jc w:val="both"/>
      </w:pPr>
      <w:r>
        <w:t>uzavírají</w:t>
      </w:r>
      <w:r>
        <w:rPr>
          <w:spacing w:val="-14"/>
        </w:rPr>
        <w:t xml:space="preserve"> </w:t>
      </w:r>
      <w:r>
        <w:t>níže</w:t>
      </w:r>
      <w:r>
        <w:rPr>
          <w:spacing w:val="-14"/>
        </w:rPr>
        <w:t xml:space="preserve"> </w:t>
      </w:r>
      <w:r>
        <w:t>uvedeného</w:t>
      </w:r>
      <w:r>
        <w:rPr>
          <w:spacing w:val="-14"/>
        </w:rPr>
        <w:t xml:space="preserve"> </w:t>
      </w:r>
      <w:r>
        <w:t>dne,</w:t>
      </w:r>
      <w:r>
        <w:rPr>
          <w:spacing w:val="-14"/>
        </w:rPr>
        <w:t xml:space="preserve"> </w:t>
      </w:r>
      <w:r>
        <w:t>měsíce</w:t>
      </w:r>
      <w:r>
        <w:rPr>
          <w:spacing w:val="-14"/>
        </w:rPr>
        <w:t xml:space="preserve"> </w:t>
      </w:r>
      <w:r>
        <w:t>a roku</w:t>
      </w:r>
      <w:r>
        <w:rPr>
          <w:spacing w:val="-14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ustanovením</w:t>
      </w:r>
      <w:r>
        <w:rPr>
          <w:spacing w:val="-14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2079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násl.</w:t>
      </w:r>
      <w:r>
        <w:rPr>
          <w:spacing w:val="-14"/>
        </w:rPr>
        <w:t xml:space="preserve"> </w:t>
      </w:r>
      <w:r>
        <w:t>zákona 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Občanský</w:t>
      </w:r>
      <w:r>
        <w:rPr>
          <w:b/>
          <w:spacing w:val="-5"/>
        </w:rPr>
        <w:t xml:space="preserve"> </w:t>
      </w:r>
      <w:r>
        <w:rPr>
          <w:b/>
        </w:rPr>
        <w:t>zákoník</w:t>
      </w:r>
      <w:r>
        <w:t>“) tuto kupní smlouvu (dále jen „</w:t>
      </w:r>
      <w:r>
        <w:rPr>
          <w:b/>
        </w:rPr>
        <w:t>Smlouva</w:t>
      </w:r>
      <w:r>
        <w:t>“):</w:t>
      </w:r>
    </w:p>
    <w:p w14:paraId="5DE2DCCC" w14:textId="77777777" w:rsidR="00E414DA" w:rsidRDefault="00E414DA">
      <w:pPr>
        <w:pStyle w:val="Zkladntext"/>
        <w:spacing w:line="292" w:lineRule="auto"/>
        <w:jc w:val="both"/>
        <w:sectPr w:rsidR="00E414DA">
          <w:headerReference w:type="default" r:id="rId7"/>
          <w:footerReference w:type="default" r:id="rId8"/>
          <w:type w:val="continuous"/>
          <w:pgSz w:w="11910" w:h="16840"/>
          <w:pgMar w:top="2020" w:right="1559" w:bottom="1740" w:left="1559" w:header="261" w:footer="1543" w:gutter="0"/>
          <w:pgNumType w:start="1"/>
          <w:cols w:space="708"/>
        </w:sectPr>
      </w:pPr>
    </w:p>
    <w:p w14:paraId="633D691B" w14:textId="77777777" w:rsidR="00E414DA" w:rsidRDefault="00E414DA">
      <w:pPr>
        <w:pStyle w:val="Zkladntext"/>
      </w:pPr>
    </w:p>
    <w:p w14:paraId="45F61955" w14:textId="77777777" w:rsidR="00E414DA" w:rsidRDefault="00E414DA">
      <w:pPr>
        <w:pStyle w:val="Zkladntext"/>
      </w:pPr>
    </w:p>
    <w:p w14:paraId="0D36BAA2" w14:textId="77777777" w:rsidR="00E414DA" w:rsidRDefault="00E414DA">
      <w:pPr>
        <w:pStyle w:val="Zkladntext"/>
      </w:pPr>
    </w:p>
    <w:p w14:paraId="07A289C9" w14:textId="77777777" w:rsidR="00E414DA" w:rsidRDefault="00E414DA">
      <w:pPr>
        <w:pStyle w:val="Zkladntext"/>
      </w:pPr>
    </w:p>
    <w:p w14:paraId="018C8897" w14:textId="77777777" w:rsidR="00E414DA" w:rsidRDefault="00E414DA">
      <w:pPr>
        <w:pStyle w:val="Zkladntext"/>
        <w:spacing w:before="106"/>
      </w:pPr>
    </w:p>
    <w:p w14:paraId="0760AE8C" w14:textId="77777777" w:rsidR="00E414DA" w:rsidRDefault="00000000">
      <w:pPr>
        <w:ind w:left="6" w:right="5"/>
        <w:jc w:val="center"/>
        <w:rPr>
          <w:b/>
          <w:sz w:val="20"/>
        </w:rPr>
      </w:pPr>
      <w:r>
        <w:rPr>
          <w:b/>
          <w:spacing w:val="-2"/>
          <w:sz w:val="20"/>
        </w:rPr>
        <w:t>Preambule</w:t>
      </w:r>
    </w:p>
    <w:p w14:paraId="2314F25A" w14:textId="77777777" w:rsidR="00E414DA" w:rsidRDefault="00E414DA">
      <w:pPr>
        <w:pStyle w:val="Zkladntext"/>
        <w:spacing w:before="44"/>
        <w:rPr>
          <w:b/>
        </w:rPr>
      </w:pPr>
    </w:p>
    <w:p w14:paraId="75A21C3B" w14:textId="77777777" w:rsidR="00E414DA" w:rsidRDefault="00000000">
      <w:pPr>
        <w:pStyle w:val="Zkladntext"/>
        <w:ind w:left="143" w:right="146"/>
        <w:jc w:val="both"/>
      </w:pPr>
      <w:r>
        <w:t>Kupující</w:t>
      </w:r>
      <w:r>
        <w:rPr>
          <w:spacing w:val="-9"/>
        </w:rPr>
        <w:t xml:space="preserve"> </w:t>
      </w:r>
      <w:r>
        <w:t>prohlašuje,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zřizovací</w:t>
      </w:r>
      <w:r>
        <w:rPr>
          <w:spacing w:val="-10"/>
        </w:rPr>
        <w:t xml:space="preserve"> </w:t>
      </w:r>
      <w:r>
        <w:t>listinou</w:t>
      </w:r>
      <w:r>
        <w:rPr>
          <w:spacing w:val="-10"/>
        </w:rPr>
        <w:t xml:space="preserve"> </w:t>
      </w:r>
      <w:r>
        <w:t>příspěvkové</w:t>
      </w:r>
      <w:r>
        <w:rPr>
          <w:spacing w:val="-10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Muzea</w:t>
      </w:r>
      <w:r>
        <w:rPr>
          <w:spacing w:val="-10"/>
        </w:rPr>
        <w:t xml:space="preserve"> </w:t>
      </w:r>
      <w:r>
        <w:t>hlavního města</w:t>
      </w:r>
      <w:r>
        <w:rPr>
          <w:spacing w:val="33"/>
        </w:rPr>
        <w:t xml:space="preserve"> </w:t>
      </w:r>
      <w:r>
        <w:t>Prahy</w:t>
      </w:r>
      <w:r>
        <w:rPr>
          <w:spacing w:val="32"/>
        </w:rPr>
        <w:t xml:space="preserve"> </w:t>
      </w:r>
      <w:r>
        <w:t>vydané</w:t>
      </w:r>
      <w:r>
        <w:rPr>
          <w:spacing w:val="31"/>
        </w:rPr>
        <w:t xml:space="preserve"> </w:t>
      </w:r>
      <w:r>
        <w:t>Radou</w:t>
      </w:r>
      <w:r>
        <w:rPr>
          <w:spacing w:val="31"/>
        </w:rPr>
        <w:t xml:space="preserve"> </w:t>
      </w:r>
      <w:r>
        <w:t>hlavního</w:t>
      </w:r>
      <w:r>
        <w:rPr>
          <w:spacing w:val="33"/>
        </w:rPr>
        <w:t xml:space="preserve"> </w:t>
      </w:r>
      <w:r>
        <w:t>města</w:t>
      </w:r>
      <w:r>
        <w:rPr>
          <w:spacing w:val="33"/>
        </w:rPr>
        <w:t xml:space="preserve"> </w:t>
      </w:r>
      <w:r>
        <w:t>Prahy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právními</w:t>
      </w:r>
      <w:r>
        <w:rPr>
          <w:spacing w:val="32"/>
        </w:rPr>
        <w:t xml:space="preserve"> </w:t>
      </w:r>
      <w:r>
        <w:t>předpisy</w:t>
      </w:r>
      <w:r>
        <w:rPr>
          <w:spacing w:val="32"/>
        </w:rPr>
        <w:t xml:space="preserve"> </w:t>
      </w:r>
      <w:r>
        <w:t>platnými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účinnými na</w:t>
      </w:r>
      <w:r>
        <w:rPr>
          <w:spacing w:val="-5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republiky,</w:t>
      </w:r>
      <w:r>
        <w:rPr>
          <w:spacing w:val="-3"/>
        </w:rPr>
        <w:t xml:space="preserve"> </w:t>
      </w:r>
      <w:r>
        <w:t>zejm.</w:t>
      </w:r>
      <w:r>
        <w:rPr>
          <w:spacing w:val="-5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250/2000</w:t>
      </w:r>
      <w:r>
        <w:rPr>
          <w:spacing w:val="-3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rozpočtových</w:t>
      </w:r>
      <w:r>
        <w:rPr>
          <w:spacing w:val="-5"/>
        </w:rPr>
        <w:t xml:space="preserve"> </w:t>
      </w:r>
      <w:r>
        <w:t>pravidlech</w:t>
      </w:r>
      <w:r>
        <w:rPr>
          <w:spacing w:val="-5"/>
        </w:rPr>
        <w:t xml:space="preserve"> </w:t>
      </w:r>
      <w:r>
        <w:t>územních rozpočtů, zákonem č. 131/2000 Sb., o hlavním městě Praze oprávněn tuto Smlouvu uzavřít.</w:t>
      </w:r>
    </w:p>
    <w:p w14:paraId="6721E819" w14:textId="77777777" w:rsidR="00E414DA" w:rsidRDefault="00E414DA">
      <w:pPr>
        <w:pStyle w:val="Zkladntext"/>
      </w:pPr>
    </w:p>
    <w:p w14:paraId="1AD1F574" w14:textId="77777777" w:rsidR="00E414DA" w:rsidRDefault="00E414DA">
      <w:pPr>
        <w:pStyle w:val="Zkladntext"/>
        <w:spacing w:before="12"/>
      </w:pPr>
    </w:p>
    <w:p w14:paraId="03C22BFA" w14:textId="77777777" w:rsidR="00E414DA" w:rsidRDefault="00000000">
      <w:pPr>
        <w:ind w:left="5" w:right="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Předmět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14:paraId="4B1DB836" w14:textId="77777777" w:rsidR="00E414DA" w:rsidRDefault="00000000">
      <w:pPr>
        <w:pStyle w:val="Odstavecseseznamem"/>
        <w:numPr>
          <w:ilvl w:val="0"/>
          <w:numId w:val="9"/>
        </w:numPr>
        <w:tabs>
          <w:tab w:val="left" w:pos="993"/>
          <w:tab w:val="left" w:pos="995"/>
        </w:tabs>
        <w:spacing w:before="191" w:line="292" w:lineRule="auto"/>
        <w:ind w:right="138"/>
        <w:jc w:val="both"/>
        <w:rPr>
          <w:sz w:val="20"/>
        </w:rPr>
      </w:pPr>
      <w:r>
        <w:rPr>
          <w:sz w:val="20"/>
        </w:rPr>
        <w:t xml:space="preserve">Na základě této Smlouvy Prodávající prodává </w:t>
      </w:r>
      <w:r>
        <w:rPr>
          <w:b/>
          <w:sz w:val="20"/>
        </w:rPr>
        <w:t xml:space="preserve">Přístřešek na kontejner StyleOUT® TOMO, 3 x 1100 l, se zadní stěnou. </w:t>
      </w:r>
      <w:r>
        <w:rPr>
          <w:sz w:val="20"/>
        </w:rPr>
        <w:t>Přičemž podrobnější vymezení předmětu koupě je</w:t>
      </w:r>
      <w:r>
        <w:rPr>
          <w:spacing w:val="-14"/>
          <w:sz w:val="20"/>
        </w:rPr>
        <w:t xml:space="preserve"> </w:t>
      </w:r>
      <w:r>
        <w:rPr>
          <w:sz w:val="20"/>
        </w:rPr>
        <w:t>uvedeno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Smlouvy,</w:t>
      </w:r>
      <w:r>
        <w:rPr>
          <w:spacing w:val="-14"/>
          <w:sz w:val="20"/>
        </w:rPr>
        <w:t xml:space="preserve"> </w:t>
      </w:r>
      <w:r>
        <w:rPr>
          <w:sz w:val="20"/>
        </w:rPr>
        <w:t>která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nedílnou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  <w:r>
        <w:rPr>
          <w:spacing w:val="-8"/>
          <w:sz w:val="20"/>
        </w:rPr>
        <w:t xml:space="preserve"> </w:t>
      </w:r>
      <w:r>
        <w:rPr>
          <w:sz w:val="20"/>
        </w:rPr>
        <w:t>(dále jen „</w:t>
      </w:r>
      <w:r>
        <w:rPr>
          <w:b/>
          <w:sz w:val="20"/>
        </w:rPr>
        <w:t>Věc</w:t>
      </w:r>
      <w:r>
        <w:rPr>
          <w:sz w:val="20"/>
        </w:rPr>
        <w:t>“ nebo obecně „</w:t>
      </w:r>
      <w:r>
        <w:rPr>
          <w:b/>
          <w:sz w:val="20"/>
        </w:rPr>
        <w:t>Předmět koupě</w:t>
      </w:r>
      <w:r>
        <w:rPr>
          <w:sz w:val="20"/>
        </w:rPr>
        <w:t>“) za dohodnutou kupní cenu Kupujícímu a Kupující je od Prodávajícího kupuje.</w:t>
      </w:r>
    </w:p>
    <w:p w14:paraId="4E30D7C4" w14:textId="77777777" w:rsidR="00E414DA" w:rsidRDefault="00000000">
      <w:pPr>
        <w:pStyle w:val="Odstavecseseznamem"/>
        <w:numPr>
          <w:ilvl w:val="0"/>
          <w:numId w:val="9"/>
        </w:numPr>
        <w:tabs>
          <w:tab w:val="left" w:pos="993"/>
          <w:tab w:val="left" w:pos="995"/>
        </w:tabs>
        <w:spacing w:before="135" w:line="292" w:lineRule="auto"/>
        <w:ind w:right="137"/>
        <w:jc w:val="both"/>
        <w:rPr>
          <w:sz w:val="20"/>
        </w:rPr>
      </w:pPr>
      <w:r>
        <w:rPr>
          <w:sz w:val="20"/>
        </w:rPr>
        <w:t>Prodávající bere na vědomí, že Kupující je příspěvkovou organizací hlavního města Prahy a Věc v souladu s ustanovením § 27 odstavec 6 zákona č. 250/2000 Sb., o rozpočtových pravidlech územních rozpočtů, ve znění pozdějších předpisů, je nabývá pro svého zřizovatele.</w:t>
      </w:r>
    </w:p>
    <w:p w14:paraId="42D2667A" w14:textId="77777777" w:rsidR="00E414DA" w:rsidRDefault="00000000">
      <w:pPr>
        <w:pStyle w:val="Odstavecseseznamem"/>
        <w:numPr>
          <w:ilvl w:val="0"/>
          <w:numId w:val="9"/>
        </w:numPr>
        <w:tabs>
          <w:tab w:val="left" w:pos="993"/>
          <w:tab w:val="left" w:pos="995"/>
        </w:tabs>
        <w:spacing w:line="292" w:lineRule="auto"/>
        <w:ind w:right="137"/>
        <w:jc w:val="both"/>
        <w:rPr>
          <w:sz w:val="20"/>
        </w:rPr>
      </w:pPr>
      <w:r>
        <w:rPr>
          <w:sz w:val="20"/>
        </w:rPr>
        <w:t>Tato Smlouva se uzavírá 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 rozhodnutí Kupujícího o</w:t>
      </w:r>
      <w:r>
        <w:rPr>
          <w:spacing w:val="-14"/>
          <w:sz w:val="20"/>
        </w:rPr>
        <w:t xml:space="preserve"> </w:t>
      </w:r>
      <w:r>
        <w:rPr>
          <w:sz w:val="20"/>
        </w:rPr>
        <w:t>schválení veřejné zakázky</w:t>
      </w:r>
      <w:r>
        <w:rPr>
          <w:spacing w:val="39"/>
          <w:sz w:val="20"/>
        </w:rPr>
        <w:t xml:space="preserve"> </w:t>
      </w:r>
      <w:r>
        <w:rPr>
          <w:sz w:val="20"/>
        </w:rPr>
        <w:t>malého</w:t>
      </w:r>
      <w:r>
        <w:rPr>
          <w:spacing w:val="38"/>
          <w:sz w:val="20"/>
        </w:rPr>
        <w:t xml:space="preserve"> </w:t>
      </w:r>
      <w:r>
        <w:rPr>
          <w:sz w:val="20"/>
        </w:rPr>
        <w:t>rozsahu</w:t>
      </w:r>
      <w:r>
        <w:rPr>
          <w:spacing w:val="40"/>
          <w:sz w:val="20"/>
        </w:rPr>
        <w:t xml:space="preserve"> </w:t>
      </w:r>
      <w:r>
        <w:rPr>
          <w:sz w:val="20"/>
        </w:rPr>
        <w:t>na služby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§ 27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38"/>
          <w:sz w:val="20"/>
        </w:rPr>
        <w:t xml:space="preserve"> </w:t>
      </w:r>
      <w:r>
        <w:rPr>
          <w:sz w:val="20"/>
        </w:rPr>
        <w:t>zákona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134/2016 Sb., 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 veřejných zakázek, v platném znění, v řízení 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názvem </w:t>
      </w:r>
      <w:r>
        <w:rPr>
          <w:b/>
          <w:sz w:val="20"/>
        </w:rPr>
        <w:t>Přístřešek na kontejnery 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objektu Hlavní budova, </w:t>
      </w:r>
      <w:r>
        <w:rPr>
          <w:sz w:val="20"/>
        </w:rPr>
        <w:t>zadané</w:t>
      </w:r>
      <w:r>
        <w:rPr>
          <w:spacing w:val="-1"/>
          <w:sz w:val="20"/>
        </w:rPr>
        <w:t xml:space="preserve"> </w:t>
      </w:r>
      <w:r>
        <w:rPr>
          <w:sz w:val="20"/>
        </w:rPr>
        <w:t>poptávkovým řízením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evidované pod č. 77 ze dne 14. 10. 2025.</w:t>
      </w:r>
    </w:p>
    <w:p w14:paraId="1CB21BDB" w14:textId="77777777" w:rsidR="00E414DA" w:rsidRDefault="00000000">
      <w:pPr>
        <w:pStyle w:val="Odstavecseseznamem"/>
        <w:numPr>
          <w:ilvl w:val="0"/>
          <w:numId w:val="9"/>
        </w:numPr>
        <w:tabs>
          <w:tab w:val="left" w:pos="993"/>
          <w:tab w:val="left" w:pos="995"/>
        </w:tabs>
        <w:spacing w:before="139" w:line="292" w:lineRule="auto"/>
        <w:ind w:right="138"/>
        <w:jc w:val="both"/>
        <w:rPr>
          <w:sz w:val="20"/>
        </w:rPr>
      </w:pPr>
      <w:r>
        <w:rPr>
          <w:sz w:val="20"/>
        </w:rPr>
        <w:t>S ohledem na skutečnost, že prodávaná Věc je v držení Prodávajícího, se Smluvní strany dohodly, že vlastnictví k Věci přechází na Kupujícího okamžikem předání Věci dle této Smlouvy.</w:t>
      </w:r>
    </w:p>
    <w:p w14:paraId="77E3699C" w14:textId="77777777" w:rsidR="00E414DA" w:rsidRDefault="00E414DA">
      <w:pPr>
        <w:pStyle w:val="Zkladntext"/>
        <w:spacing w:before="190"/>
      </w:pPr>
    </w:p>
    <w:p w14:paraId="6A5789B1" w14:textId="77777777" w:rsidR="00E414DA" w:rsidRDefault="00000000">
      <w:pPr>
        <w:ind w:right="2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Předání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Předmětu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koupě</w:t>
      </w:r>
    </w:p>
    <w:p w14:paraId="3B4A4D9A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3"/>
          <w:tab w:val="left" w:pos="995"/>
        </w:tabs>
        <w:spacing w:before="188" w:line="292" w:lineRule="auto"/>
        <w:ind w:right="140"/>
        <w:jc w:val="both"/>
        <w:rPr>
          <w:sz w:val="20"/>
        </w:rPr>
      </w:pPr>
      <w:r>
        <w:rPr>
          <w:sz w:val="20"/>
        </w:rPr>
        <w:t>Prodávající se zavazuje dodat Předmět koupě řádně a včas podle této Smlouvy, bez vad,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rozsahu,</w:t>
      </w:r>
      <w:r>
        <w:rPr>
          <w:spacing w:val="-5"/>
          <w:sz w:val="20"/>
        </w:rPr>
        <w:t xml:space="preserve"> </w:t>
      </w:r>
      <w:r>
        <w:rPr>
          <w:sz w:val="20"/>
        </w:rPr>
        <w:t>množství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specifikaci</w:t>
      </w:r>
      <w:r>
        <w:rPr>
          <w:spacing w:val="-4"/>
          <w:sz w:val="20"/>
        </w:rPr>
        <w:t xml:space="preserve"> </w:t>
      </w:r>
      <w:r>
        <w:rPr>
          <w:sz w:val="20"/>
        </w:rPr>
        <w:t>obsažené 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Smlouvě.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 za to, že Předmět koupě je nový, nevykazuje známky užívání a označený v souladu s příslušnými právními předpisy, způsobilý k užití v souladu s jeho určením a odpovídá všem požadavkům obecně závazných právních předpisů.</w:t>
      </w:r>
    </w:p>
    <w:p w14:paraId="2C8FE1EA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3"/>
          <w:tab w:val="left" w:pos="995"/>
        </w:tabs>
        <w:spacing w:line="292" w:lineRule="auto"/>
        <w:ind w:right="138"/>
        <w:jc w:val="both"/>
        <w:rPr>
          <w:sz w:val="20"/>
        </w:rPr>
      </w:pPr>
      <w:r>
        <w:rPr>
          <w:sz w:val="20"/>
        </w:rPr>
        <w:t>Prodávající Věc fyzicky</w:t>
      </w:r>
      <w:r>
        <w:rPr>
          <w:spacing w:val="-2"/>
          <w:sz w:val="20"/>
        </w:rPr>
        <w:t xml:space="preserve"> </w:t>
      </w:r>
      <w:r>
        <w:rPr>
          <w:sz w:val="20"/>
        </w:rPr>
        <w:t>předá</w:t>
      </w:r>
      <w:r>
        <w:rPr>
          <w:spacing w:val="-1"/>
          <w:sz w:val="20"/>
        </w:rPr>
        <w:t xml:space="preserve"> </w:t>
      </w:r>
      <w:r>
        <w:rPr>
          <w:sz w:val="20"/>
        </w:rPr>
        <w:t>osobě</w:t>
      </w:r>
      <w:r>
        <w:rPr>
          <w:spacing w:val="-1"/>
          <w:sz w:val="20"/>
        </w:rPr>
        <w:t xml:space="preserve"> </w:t>
      </w:r>
      <w:r>
        <w:rPr>
          <w:sz w:val="20"/>
        </w:rPr>
        <w:t>pověřené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30. 4. 2026.</w:t>
      </w:r>
      <w:r>
        <w:rPr>
          <w:spacing w:val="-2"/>
          <w:sz w:val="20"/>
        </w:rPr>
        <w:t xml:space="preserve"> </w:t>
      </w:r>
      <w:r>
        <w:rPr>
          <w:sz w:val="20"/>
        </w:rPr>
        <w:t>O předání Věci bude sepsán předávací protokol, který bude podepsán pověřenými osobami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Předávací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protokol</w:t>
      </w:r>
      <w:r>
        <w:rPr>
          <w:sz w:val="20"/>
        </w:rPr>
        <w:t>“).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předání Předmětu koupě</w:t>
      </w:r>
      <w:r>
        <w:rPr>
          <w:spacing w:val="-9"/>
          <w:sz w:val="20"/>
        </w:rPr>
        <w:t xml:space="preserve"> </w:t>
      </w:r>
      <w:r>
        <w:rPr>
          <w:sz w:val="20"/>
        </w:rPr>
        <w:t>předá</w:t>
      </w:r>
      <w:r>
        <w:rPr>
          <w:spacing w:val="-1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povinné</w:t>
      </w:r>
      <w:r>
        <w:rPr>
          <w:spacing w:val="-9"/>
          <w:sz w:val="20"/>
        </w:rPr>
        <w:t xml:space="preserve"> </w:t>
      </w:r>
      <w:r>
        <w:rPr>
          <w:sz w:val="20"/>
        </w:rPr>
        <w:t>doklady,</w:t>
      </w:r>
      <w:r>
        <w:rPr>
          <w:spacing w:val="-8"/>
          <w:sz w:val="20"/>
        </w:rPr>
        <w:t xml:space="preserve"> </w:t>
      </w:r>
      <w:r>
        <w:rPr>
          <w:sz w:val="20"/>
        </w:rPr>
        <w:t>atesty,</w:t>
      </w:r>
      <w:r>
        <w:rPr>
          <w:spacing w:val="-10"/>
          <w:sz w:val="20"/>
        </w:rPr>
        <w:t xml:space="preserve"> </w:t>
      </w:r>
      <w:r>
        <w:rPr>
          <w:sz w:val="20"/>
        </w:rPr>
        <w:t>certifikáty</w:t>
      </w:r>
      <w:r>
        <w:rPr>
          <w:spacing w:val="-8"/>
          <w:sz w:val="20"/>
        </w:rPr>
        <w:t xml:space="preserve"> </w:t>
      </w:r>
      <w:r>
        <w:rPr>
          <w:sz w:val="20"/>
        </w:rPr>
        <w:t>apod., které se k Předmětu koupě vztahují.</w:t>
      </w:r>
    </w:p>
    <w:p w14:paraId="26DAA719" w14:textId="77777777" w:rsidR="00E414DA" w:rsidRDefault="00E414DA">
      <w:pPr>
        <w:pStyle w:val="Odstavecseseznamem"/>
        <w:spacing w:line="292" w:lineRule="auto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2D4942CC" w14:textId="77777777" w:rsidR="00E414DA" w:rsidRDefault="00E414DA">
      <w:pPr>
        <w:pStyle w:val="Zkladntext"/>
      </w:pPr>
    </w:p>
    <w:p w14:paraId="6E946858" w14:textId="77777777" w:rsidR="00E414DA" w:rsidRDefault="00E414DA">
      <w:pPr>
        <w:pStyle w:val="Zkladntext"/>
      </w:pPr>
    </w:p>
    <w:p w14:paraId="4E73E8CF" w14:textId="77777777" w:rsidR="00E414DA" w:rsidRDefault="00E414DA">
      <w:pPr>
        <w:pStyle w:val="Zkladntext"/>
      </w:pPr>
    </w:p>
    <w:p w14:paraId="4FB73C51" w14:textId="77777777" w:rsidR="00E414DA" w:rsidRDefault="00E414DA">
      <w:pPr>
        <w:pStyle w:val="Zkladntext"/>
      </w:pPr>
    </w:p>
    <w:p w14:paraId="4391D794" w14:textId="77777777" w:rsidR="00E414DA" w:rsidRDefault="00E414DA">
      <w:pPr>
        <w:pStyle w:val="Zkladntext"/>
        <w:spacing w:before="156"/>
      </w:pPr>
    </w:p>
    <w:p w14:paraId="4D080EAC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5"/>
        </w:tabs>
        <w:spacing w:before="1" w:line="292" w:lineRule="auto"/>
        <w:ind w:right="138"/>
        <w:rPr>
          <w:sz w:val="20"/>
        </w:rPr>
      </w:pPr>
      <w:r>
        <w:rPr>
          <w:sz w:val="20"/>
        </w:rPr>
        <w:t>Místem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Hlavní</w:t>
      </w:r>
      <w:r>
        <w:rPr>
          <w:spacing w:val="-4"/>
          <w:sz w:val="20"/>
        </w:rPr>
        <w:t xml:space="preserve"> </w:t>
      </w:r>
      <w:r>
        <w:rPr>
          <w:sz w:val="20"/>
        </w:rPr>
        <w:t>budova</w:t>
      </w:r>
      <w:r>
        <w:rPr>
          <w:spacing w:val="-2"/>
          <w:sz w:val="20"/>
        </w:rPr>
        <w:t xml:space="preserve"> </w:t>
      </w:r>
      <w:r>
        <w:rPr>
          <w:sz w:val="20"/>
        </w:rPr>
        <w:t>Muzea</w:t>
      </w:r>
      <w:r>
        <w:rPr>
          <w:spacing w:val="-2"/>
          <w:sz w:val="20"/>
        </w:rPr>
        <w:t xml:space="preserve"> </w:t>
      </w:r>
      <w:r>
        <w:rPr>
          <w:sz w:val="20"/>
        </w:rPr>
        <w:t>Prahy –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Poříčí</w:t>
      </w:r>
      <w:r>
        <w:rPr>
          <w:spacing w:val="-4"/>
          <w:sz w:val="20"/>
        </w:rPr>
        <w:t xml:space="preserve"> </w:t>
      </w:r>
      <w:r>
        <w:rPr>
          <w:sz w:val="20"/>
        </w:rPr>
        <w:t>1554/52,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pacing w:val="-3"/>
          <w:sz w:val="20"/>
        </w:rPr>
        <w:t xml:space="preserve"> </w:t>
      </w:r>
      <w:r>
        <w:rPr>
          <w:sz w:val="20"/>
        </w:rPr>
        <w:t>Praha</w:t>
      </w:r>
      <w:r>
        <w:rPr>
          <w:spacing w:val="-4"/>
          <w:sz w:val="20"/>
        </w:rPr>
        <w:t xml:space="preserve"> </w:t>
      </w:r>
      <w:r>
        <w:rPr>
          <w:sz w:val="20"/>
        </w:rPr>
        <w:t>8 – Nové Město</w:t>
      </w:r>
    </w:p>
    <w:p w14:paraId="4927C862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5"/>
        </w:tabs>
        <w:spacing w:before="139" w:line="292" w:lineRule="auto"/>
        <w:ind w:right="146"/>
        <w:rPr>
          <w:sz w:val="20"/>
        </w:rPr>
      </w:pPr>
      <w:r>
        <w:rPr>
          <w:sz w:val="20"/>
        </w:rPr>
        <w:t>Předáním Věci na základě Předávacího protokolu přechází na Kupujícího nebezpečí škody na věci.</w:t>
      </w:r>
    </w:p>
    <w:p w14:paraId="163F20A9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5"/>
        </w:tabs>
        <w:spacing w:before="137" w:line="292" w:lineRule="auto"/>
        <w:ind w:right="146"/>
        <w:rPr>
          <w:sz w:val="20"/>
        </w:rPr>
      </w:pPr>
      <w:r>
        <w:rPr>
          <w:sz w:val="20"/>
        </w:rPr>
        <w:t xml:space="preserve">Náklady spojené s odevzdáním a převzetím Předmětu koupě v sídle Kupujícího nese </w:t>
      </w:r>
      <w:r>
        <w:rPr>
          <w:spacing w:val="-2"/>
          <w:sz w:val="20"/>
        </w:rPr>
        <w:t>Prodávající.</w:t>
      </w:r>
    </w:p>
    <w:p w14:paraId="0ED4AAB2" w14:textId="77777777" w:rsidR="00E414DA" w:rsidRDefault="00000000">
      <w:pPr>
        <w:pStyle w:val="Odstavecseseznamem"/>
        <w:numPr>
          <w:ilvl w:val="0"/>
          <w:numId w:val="8"/>
        </w:numPr>
        <w:tabs>
          <w:tab w:val="left" w:pos="994"/>
        </w:tabs>
        <w:spacing w:before="141"/>
        <w:ind w:left="994" w:hanging="424"/>
        <w:rPr>
          <w:sz w:val="20"/>
        </w:rPr>
      </w:pPr>
      <w:r>
        <w:rPr>
          <w:sz w:val="20"/>
        </w:rPr>
        <w:t>Pověřená</w:t>
      </w:r>
      <w:r>
        <w:rPr>
          <w:spacing w:val="-7"/>
          <w:sz w:val="20"/>
        </w:rPr>
        <w:t xml:space="preserve"> </w:t>
      </w:r>
      <w:r>
        <w:rPr>
          <w:sz w:val="20"/>
        </w:rPr>
        <w:t>osoba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Prodávajícího:</w:t>
      </w:r>
    </w:p>
    <w:p w14:paraId="0FA52417" w14:textId="02B63017" w:rsidR="00E414DA" w:rsidRDefault="00000000">
      <w:pPr>
        <w:pStyle w:val="Zkladntext"/>
        <w:spacing w:before="190"/>
        <w:ind w:left="995"/>
      </w:pPr>
      <w:r>
        <w:t>jméno,</w:t>
      </w:r>
      <w:r>
        <w:rPr>
          <w:spacing w:val="-10"/>
        </w:rPr>
        <w:t xml:space="preserve"> </w:t>
      </w:r>
      <w:r>
        <w:t>příjmení:</w:t>
      </w:r>
      <w:r>
        <w:rPr>
          <w:spacing w:val="-9"/>
        </w:rPr>
        <w:t xml:space="preserve"> </w:t>
      </w:r>
      <w:r w:rsidR="00B57BB9">
        <w:t>xxx</w:t>
      </w:r>
    </w:p>
    <w:p w14:paraId="4D664D63" w14:textId="50220B79" w:rsidR="00E414DA" w:rsidRDefault="00000000">
      <w:pPr>
        <w:pStyle w:val="Zkladntext"/>
        <w:spacing w:before="51"/>
        <w:ind w:left="995"/>
      </w:pPr>
      <w:r>
        <w:t>mobil.:</w:t>
      </w:r>
      <w:r>
        <w:rPr>
          <w:spacing w:val="-6"/>
        </w:rPr>
        <w:t xml:space="preserve"> </w:t>
      </w:r>
      <w:r w:rsidR="00B57BB9">
        <w:t>xxx</w:t>
      </w:r>
    </w:p>
    <w:p w14:paraId="68B3B04B" w14:textId="600C2D4E" w:rsidR="00E414DA" w:rsidRDefault="00000000">
      <w:pPr>
        <w:pStyle w:val="Zkladntext"/>
        <w:spacing w:before="50"/>
        <w:ind w:left="995"/>
      </w:pPr>
      <w:r>
        <w:t>email:</w:t>
      </w:r>
      <w:r>
        <w:rPr>
          <w:spacing w:val="46"/>
        </w:rPr>
        <w:t xml:space="preserve"> </w:t>
      </w:r>
      <w:hyperlink r:id="rId9">
        <w:r w:rsidR="00B57BB9">
          <w:rPr>
            <w:color w:val="6300C7"/>
            <w:spacing w:val="-2"/>
            <w:u w:val="single" w:color="6300C7"/>
          </w:rPr>
          <w:t>xxx</w:t>
        </w:r>
      </w:hyperlink>
    </w:p>
    <w:p w14:paraId="507F2B93" w14:textId="3CD5711A" w:rsidR="00E414DA" w:rsidRDefault="00000000">
      <w:pPr>
        <w:pStyle w:val="Odstavecseseznamem"/>
        <w:numPr>
          <w:ilvl w:val="0"/>
          <w:numId w:val="8"/>
        </w:numPr>
        <w:tabs>
          <w:tab w:val="left" w:pos="995"/>
        </w:tabs>
        <w:spacing w:before="10" w:line="410" w:lineRule="atLeast"/>
        <w:ind w:right="3702"/>
        <w:rPr>
          <w:sz w:val="20"/>
        </w:rPr>
      </w:pPr>
      <w:r>
        <w:rPr>
          <w:sz w:val="20"/>
        </w:rPr>
        <w:t>Pověřená</w:t>
      </w:r>
      <w:r>
        <w:rPr>
          <w:spacing w:val="-8"/>
          <w:sz w:val="20"/>
        </w:rPr>
        <w:t xml:space="preserve"> </w:t>
      </w:r>
      <w:r>
        <w:rPr>
          <w:sz w:val="20"/>
        </w:rPr>
        <w:t>osoba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Kupujícího jméno,</w:t>
      </w:r>
      <w:r>
        <w:rPr>
          <w:spacing w:val="-5"/>
          <w:sz w:val="20"/>
        </w:rPr>
        <w:t xml:space="preserve"> </w:t>
      </w:r>
      <w:r>
        <w:rPr>
          <w:sz w:val="20"/>
        </w:rPr>
        <w:t>příjmení:</w:t>
      </w:r>
      <w:r>
        <w:rPr>
          <w:spacing w:val="-4"/>
          <w:sz w:val="20"/>
        </w:rPr>
        <w:t xml:space="preserve"> </w:t>
      </w:r>
      <w:r w:rsidR="00B57BB9">
        <w:rPr>
          <w:sz w:val="20"/>
        </w:rPr>
        <w:t>xxx</w:t>
      </w:r>
    </w:p>
    <w:p w14:paraId="39B789AF" w14:textId="4C978ABD" w:rsidR="00E414DA" w:rsidRDefault="00000000">
      <w:pPr>
        <w:pStyle w:val="Zkladntext"/>
        <w:spacing w:before="59"/>
        <w:ind w:left="995"/>
      </w:pPr>
      <w:r>
        <w:t>mobil:</w:t>
      </w:r>
      <w:r>
        <w:rPr>
          <w:spacing w:val="-4"/>
        </w:rPr>
        <w:t xml:space="preserve"> </w:t>
      </w:r>
      <w:r w:rsidR="00B57BB9">
        <w:t>xxx</w:t>
      </w:r>
    </w:p>
    <w:p w14:paraId="5129CBE6" w14:textId="1E8865A7" w:rsidR="00E414DA" w:rsidRDefault="00000000">
      <w:pPr>
        <w:pStyle w:val="Zkladntext"/>
        <w:spacing w:before="51"/>
        <w:ind w:left="995"/>
      </w:pPr>
      <w:r>
        <w:t>email:</w:t>
      </w:r>
      <w:r>
        <w:rPr>
          <w:spacing w:val="-13"/>
        </w:rPr>
        <w:t xml:space="preserve"> </w:t>
      </w:r>
      <w:r w:rsidR="00B57BB9">
        <w:t>xxx</w:t>
      </w:r>
    </w:p>
    <w:p w14:paraId="4B8021C7" w14:textId="77777777" w:rsidR="00E414DA" w:rsidRDefault="00E414DA">
      <w:pPr>
        <w:pStyle w:val="Zkladntext"/>
      </w:pPr>
    </w:p>
    <w:p w14:paraId="0D9CA65D" w14:textId="77777777" w:rsidR="00E414DA" w:rsidRDefault="00E414DA">
      <w:pPr>
        <w:pStyle w:val="Zkladntext"/>
        <w:spacing w:before="10"/>
      </w:pPr>
    </w:p>
    <w:p w14:paraId="4DA6F3CF" w14:textId="77777777" w:rsidR="00E414DA" w:rsidRDefault="00000000">
      <w:pPr>
        <w:ind w:left="1" w:right="2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Kupní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platební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14:paraId="18E4249E" w14:textId="77777777" w:rsidR="00E414DA" w:rsidRDefault="00000000">
      <w:pPr>
        <w:pStyle w:val="Odstavecseseznamem"/>
        <w:numPr>
          <w:ilvl w:val="0"/>
          <w:numId w:val="7"/>
        </w:numPr>
        <w:tabs>
          <w:tab w:val="left" w:pos="993"/>
          <w:tab w:val="left" w:pos="995"/>
        </w:tabs>
        <w:spacing w:before="188" w:line="292" w:lineRule="auto"/>
        <w:ind w:right="143"/>
        <w:jc w:val="both"/>
        <w:rPr>
          <w:sz w:val="20"/>
        </w:rPr>
      </w:pPr>
      <w:r>
        <w:rPr>
          <w:sz w:val="20"/>
        </w:rPr>
        <w:t>Kupní</w:t>
      </w:r>
      <w:r>
        <w:rPr>
          <w:spacing w:val="-8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Věci</w:t>
      </w:r>
      <w:r>
        <w:rPr>
          <w:spacing w:val="-9"/>
          <w:sz w:val="20"/>
        </w:rPr>
        <w:t xml:space="preserve"> </w:t>
      </w:r>
      <w:r>
        <w:rPr>
          <w:sz w:val="20"/>
        </w:rPr>
        <w:t>činí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177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790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sto</w:t>
      </w:r>
      <w:r>
        <w:rPr>
          <w:spacing w:val="-8"/>
          <w:sz w:val="20"/>
        </w:rPr>
        <w:t xml:space="preserve"> </w:t>
      </w:r>
      <w:r>
        <w:rPr>
          <w:sz w:val="20"/>
        </w:rPr>
        <w:t>sedmdesát</w:t>
      </w:r>
      <w:r>
        <w:rPr>
          <w:spacing w:val="-8"/>
          <w:sz w:val="20"/>
        </w:rPr>
        <w:t xml:space="preserve"> </w:t>
      </w:r>
      <w:r>
        <w:rPr>
          <w:sz w:val="20"/>
        </w:rPr>
        <w:t>sedm</w:t>
      </w:r>
      <w:r>
        <w:rPr>
          <w:spacing w:val="-6"/>
          <w:sz w:val="20"/>
        </w:rPr>
        <w:t xml:space="preserve"> </w:t>
      </w:r>
      <w:r>
        <w:rPr>
          <w:sz w:val="20"/>
        </w:rPr>
        <w:t>tisíc</w:t>
      </w:r>
      <w:r>
        <w:rPr>
          <w:spacing w:val="-7"/>
          <w:sz w:val="20"/>
        </w:rPr>
        <w:t xml:space="preserve"> </w:t>
      </w:r>
      <w:r>
        <w:rPr>
          <w:sz w:val="20"/>
        </w:rPr>
        <w:t>sedm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devadesát korun českých) bez DPH (dále jen „Kupní cena“). Obě Smluvní strany s touto Kupní cenou výslovně souhlasí.</w:t>
      </w:r>
    </w:p>
    <w:p w14:paraId="035D81C4" w14:textId="77777777" w:rsidR="00E414DA" w:rsidRDefault="00000000">
      <w:pPr>
        <w:pStyle w:val="Odstavecseseznamem"/>
        <w:numPr>
          <w:ilvl w:val="0"/>
          <w:numId w:val="7"/>
        </w:numPr>
        <w:tabs>
          <w:tab w:val="left" w:pos="993"/>
          <w:tab w:val="left" w:pos="995"/>
        </w:tabs>
        <w:spacing w:before="140" w:line="292" w:lineRule="auto"/>
        <w:ind w:right="147"/>
        <w:jc w:val="both"/>
        <w:rPr>
          <w:sz w:val="20"/>
        </w:rPr>
      </w:pPr>
      <w:r>
        <w:rPr>
          <w:sz w:val="20"/>
        </w:rPr>
        <w:t>Kupní cena je ujednána dohodou Smluvních stran. Kupní cena bez DPH je stanovena jako nejvýše přípustná a nepřekročitelná a obsahuje veškeré náklady spojené s realizací koupě.</w:t>
      </w:r>
    </w:p>
    <w:p w14:paraId="3547F0CE" w14:textId="77777777" w:rsidR="00E414DA" w:rsidRDefault="00000000">
      <w:pPr>
        <w:pStyle w:val="Odstavecseseznamem"/>
        <w:numPr>
          <w:ilvl w:val="0"/>
          <w:numId w:val="7"/>
        </w:numPr>
        <w:tabs>
          <w:tab w:val="left" w:pos="993"/>
          <w:tab w:val="left" w:pos="995"/>
        </w:tabs>
        <w:spacing w:line="292" w:lineRule="auto"/>
        <w:ind w:right="139"/>
        <w:jc w:val="both"/>
        <w:rPr>
          <w:sz w:val="20"/>
        </w:rPr>
      </w:pPr>
      <w:r>
        <w:rPr>
          <w:sz w:val="20"/>
        </w:rPr>
        <w:t>Úhrada</w:t>
      </w:r>
      <w:r>
        <w:rPr>
          <w:spacing w:val="-10"/>
          <w:sz w:val="20"/>
        </w:rPr>
        <w:t xml:space="preserve"> </w:t>
      </w:r>
      <w:r>
        <w:rPr>
          <w:sz w:val="20"/>
        </w:rPr>
        <w:t>Kupní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bezhotovostní</w:t>
      </w:r>
      <w:r>
        <w:rPr>
          <w:spacing w:val="-11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převodem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</w:t>
      </w:r>
      <w:r>
        <w:rPr>
          <w:spacing w:val="-12"/>
          <w:sz w:val="20"/>
        </w:rPr>
        <w:t xml:space="preserve"> </w:t>
      </w:r>
      <w:r>
        <w:rPr>
          <w:sz w:val="20"/>
        </w:rPr>
        <w:t>účet Prodávajícího,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záhlaví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  <w:r>
        <w:rPr>
          <w:spacing w:val="-14"/>
          <w:sz w:val="20"/>
        </w:rPr>
        <w:t xml:space="preserve"> </w:t>
      </w:r>
      <w:r>
        <w:rPr>
          <w:sz w:val="20"/>
        </w:rPr>
        <w:t>Obě</w:t>
      </w:r>
      <w:r>
        <w:rPr>
          <w:spacing w:val="-12"/>
          <w:sz w:val="20"/>
        </w:rPr>
        <w:t xml:space="preserve"> </w:t>
      </w: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dohodly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tom, že peněžitý závazek je splněn dnem, kdy je částka odepsána z účtu Kupujícího.</w:t>
      </w:r>
    </w:p>
    <w:p w14:paraId="23EDD5F2" w14:textId="77777777" w:rsidR="00E414DA" w:rsidRDefault="00000000">
      <w:pPr>
        <w:pStyle w:val="Odstavecseseznamem"/>
        <w:numPr>
          <w:ilvl w:val="0"/>
          <w:numId w:val="7"/>
        </w:numPr>
        <w:tabs>
          <w:tab w:val="left" w:pos="993"/>
          <w:tab w:val="left" w:pos="995"/>
        </w:tabs>
        <w:spacing w:before="137" w:line="292" w:lineRule="auto"/>
        <w:ind w:right="138"/>
        <w:jc w:val="both"/>
        <w:rPr>
          <w:sz w:val="20"/>
        </w:rPr>
      </w:pPr>
      <w:r>
        <w:rPr>
          <w:sz w:val="20"/>
        </w:rPr>
        <w:t>Kupní cena bude zaplacena Kupujícím do 30 dnů od obdržení vystaveného daňového dokladu – faktury, kterou je Prodávající oprávněn vystavit až po odevzdání a převzetí Předmětu koupě. Podkladem pro vystavení faktury je Předávací protokol stvrzený oběma Smluvními stranami. Daňový doklad – faktura vystavená Prodávajícím musí obsahovat</w:t>
      </w:r>
      <w:r>
        <w:rPr>
          <w:spacing w:val="-9"/>
          <w:sz w:val="20"/>
        </w:rPr>
        <w:t xml:space="preserve"> </w:t>
      </w:r>
      <w:r>
        <w:rPr>
          <w:sz w:val="20"/>
        </w:rPr>
        <w:t>kromě</w:t>
      </w:r>
      <w:r>
        <w:rPr>
          <w:spacing w:val="-9"/>
          <w:sz w:val="20"/>
        </w:rPr>
        <w:t xml:space="preserve"> </w:t>
      </w:r>
      <w:r>
        <w:rPr>
          <w:sz w:val="20"/>
        </w:rPr>
        <w:t>čísla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splatnosti,</w:t>
      </w:r>
      <w:r>
        <w:rPr>
          <w:spacing w:val="-9"/>
          <w:sz w:val="20"/>
        </w:rPr>
        <w:t xml:space="preserve"> </w:t>
      </w:r>
      <w:r>
        <w:rPr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30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doručení</w:t>
      </w:r>
      <w:r>
        <w:rPr>
          <w:spacing w:val="-9"/>
          <w:sz w:val="20"/>
        </w:rPr>
        <w:t xml:space="preserve"> </w:t>
      </w:r>
      <w:r>
        <w:rPr>
          <w:sz w:val="20"/>
        </w:rPr>
        <w:t>faktury Kupujícímu, také náležitosti daňového dokladu stanovené příslušnými právními předpisy, zejména zákonem č. 235/2004 Sb., o dani z přidané hodnoty, ve znění pozdějších předpisů, a údaje dle § 435 Občanského zákoníku, a bude Kupujícímu doručen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elektronické podobě emailem na </w:t>
      </w:r>
      <w:hyperlink r:id="rId10">
        <w:r>
          <w:rPr>
            <w:color w:val="6300C7"/>
            <w:sz w:val="20"/>
            <w:u w:val="single" w:color="6300C7"/>
          </w:rPr>
          <w:t>faktury@muzeumprahy.cz</w:t>
        </w:r>
        <w:r>
          <w:rPr>
            <w:sz w:val="20"/>
          </w:rPr>
          <w:t>.</w:t>
        </w:r>
      </w:hyperlink>
      <w:r>
        <w:rPr>
          <w:sz w:val="20"/>
        </w:rPr>
        <w:t xml:space="preserve"> V případě, že faktura</w:t>
      </w:r>
      <w:r>
        <w:rPr>
          <w:spacing w:val="33"/>
          <w:sz w:val="20"/>
        </w:rPr>
        <w:t xml:space="preserve"> </w:t>
      </w:r>
      <w:r>
        <w:rPr>
          <w:sz w:val="20"/>
        </w:rPr>
        <w:t>nebude</w:t>
      </w:r>
      <w:r>
        <w:rPr>
          <w:spacing w:val="32"/>
          <w:sz w:val="20"/>
        </w:rPr>
        <w:t xml:space="preserve"> </w:t>
      </w:r>
      <w:r>
        <w:rPr>
          <w:sz w:val="20"/>
        </w:rPr>
        <w:t>mít</w:t>
      </w:r>
      <w:r>
        <w:rPr>
          <w:spacing w:val="32"/>
          <w:sz w:val="20"/>
        </w:rPr>
        <w:t xml:space="preserve"> </w:t>
      </w:r>
      <w:r>
        <w:rPr>
          <w:sz w:val="20"/>
        </w:rPr>
        <w:t>uvedené</w:t>
      </w:r>
      <w:r>
        <w:rPr>
          <w:spacing w:val="32"/>
          <w:sz w:val="20"/>
        </w:rPr>
        <w:t xml:space="preserve"> </w:t>
      </w:r>
      <w:r>
        <w:rPr>
          <w:sz w:val="20"/>
        </w:rPr>
        <w:t>náležitosti,</w:t>
      </w:r>
      <w:r>
        <w:rPr>
          <w:spacing w:val="39"/>
          <w:sz w:val="20"/>
        </w:rPr>
        <w:t xml:space="preserve"> </w:t>
      </w:r>
      <w:r>
        <w:rPr>
          <w:sz w:val="20"/>
        </w:rPr>
        <w:t>Kupující</w:t>
      </w:r>
      <w:r>
        <w:rPr>
          <w:spacing w:val="33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2"/>
          <w:sz w:val="20"/>
        </w:rPr>
        <w:t xml:space="preserve"> </w:t>
      </w:r>
      <w:r>
        <w:rPr>
          <w:sz w:val="20"/>
        </w:rPr>
        <w:t>fakturovanou</w:t>
      </w:r>
      <w:r>
        <w:rPr>
          <w:spacing w:val="32"/>
          <w:sz w:val="20"/>
        </w:rPr>
        <w:t xml:space="preserve"> </w:t>
      </w:r>
      <w:r>
        <w:rPr>
          <w:sz w:val="20"/>
        </w:rPr>
        <w:t>částku</w:t>
      </w:r>
    </w:p>
    <w:p w14:paraId="763566D9" w14:textId="77777777" w:rsidR="00E414DA" w:rsidRDefault="00E414DA">
      <w:pPr>
        <w:pStyle w:val="Odstavecseseznamem"/>
        <w:spacing w:line="292" w:lineRule="auto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79B78D09" w14:textId="77777777" w:rsidR="00E414DA" w:rsidRDefault="00E414DA">
      <w:pPr>
        <w:pStyle w:val="Zkladntext"/>
      </w:pPr>
    </w:p>
    <w:p w14:paraId="11AA9C5E" w14:textId="77777777" w:rsidR="00E414DA" w:rsidRDefault="00E414DA">
      <w:pPr>
        <w:pStyle w:val="Zkladntext"/>
      </w:pPr>
    </w:p>
    <w:p w14:paraId="593D6CA2" w14:textId="77777777" w:rsidR="00E414DA" w:rsidRDefault="00E414DA">
      <w:pPr>
        <w:pStyle w:val="Zkladntext"/>
      </w:pPr>
    </w:p>
    <w:p w14:paraId="247D5C51" w14:textId="77777777" w:rsidR="00E414DA" w:rsidRDefault="00E414DA">
      <w:pPr>
        <w:pStyle w:val="Zkladntext"/>
      </w:pPr>
    </w:p>
    <w:p w14:paraId="784B649E" w14:textId="77777777" w:rsidR="00E414DA" w:rsidRDefault="00E414DA">
      <w:pPr>
        <w:pStyle w:val="Zkladntext"/>
        <w:spacing w:before="156"/>
      </w:pPr>
    </w:p>
    <w:p w14:paraId="7F5FEF64" w14:textId="77777777" w:rsidR="00E414DA" w:rsidRDefault="00000000">
      <w:pPr>
        <w:pStyle w:val="Zkladntext"/>
        <w:spacing w:before="1" w:line="292" w:lineRule="auto"/>
        <w:ind w:left="995" w:right="135"/>
        <w:jc w:val="both"/>
      </w:pPr>
      <w:r>
        <w:t>uhradit a nedostává se do prodlení. Bez zbytečného odkladu, nejpozději ve lhůtě splatnosti,</w:t>
      </w:r>
      <w:r>
        <w:rPr>
          <w:spacing w:val="-7"/>
        </w:rPr>
        <w:t xml:space="preserve"> </w:t>
      </w:r>
      <w:r>
        <w:t>Kupující</w:t>
      </w:r>
      <w:r>
        <w:rPr>
          <w:spacing w:val="-10"/>
        </w:rPr>
        <w:t xml:space="preserve"> </w:t>
      </w:r>
      <w:r>
        <w:t>fakturu</w:t>
      </w:r>
      <w:r>
        <w:rPr>
          <w:spacing w:val="-7"/>
        </w:rPr>
        <w:t xml:space="preserve"> </w:t>
      </w:r>
      <w:r>
        <w:t>vrátí</w:t>
      </w:r>
      <w:r>
        <w:rPr>
          <w:spacing w:val="-10"/>
        </w:rPr>
        <w:t xml:space="preserve"> </w:t>
      </w:r>
      <w:r>
        <w:t>zpět</w:t>
      </w:r>
      <w:r>
        <w:rPr>
          <w:spacing w:val="-7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doplnění.</w:t>
      </w:r>
      <w:r>
        <w:rPr>
          <w:spacing w:val="-10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splatnosti</w:t>
      </w:r>
      <w:r>
        <w:rPr>
          <w:spacing w:val="-11"/>
        </w:rPr>
        <w:t xml:space="preserve"> </w:t>
      </w:r>
      <w:r>
        <w:t>počíná běžet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doručení</w:t>
      </w:r>
      <w:r>
        <w:rPr>
          <w:spacing w:val="-12"/>
        </w:rPr>
        <w:t xml:space="preserve"> </w:t>
      </w:r>
      <w:r>
        <w:t>daňového</w:t>
      </w:r>
      <w:r>
        <w:rPr>
          <w:spacing w:val="-13"/>
        </w:rPr>
        <w:t xml:space="preserve"> </w:t>
      </w:r>
      <w:r>
        <w:t>dokladu</w:t>
      </w:r>
      <w:r>
        <w:rPr>
          <w:spacing w:val="-11"/>
        </w:rPr>
        <w:t xml:space="preserve"> </w:t>
      </w:r>
      <w:r>
        <w:t>Kupujícímu</w:t>
      </w:r>
      <w:r>
        <w:rPr>
          <w:spacing w:val="-12"/>
        </w:rPr>
        <w:t xml:space="preserve"> </w:t>
      </w:r>
      <w:r>
        <w:t>obsahujícího</w:t>
      </w:r>
      <w:r>
        <w:rPr>
          <w:spacing w:val="-14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>náležitosti.</w:t>
      </w:r>
      <w:r>
        <w:rPr>
          <w:spacing w:val="-8"/>
        </w:rPr>
        <w:t xml:space="preserve"> </w:t>
      </w:r>
      <w:r>
        <w:t>Obě Smluvní strany se dohodly na</w:t>
      </w:r>
      <w:r>
        <w:rPr>
          <w:spacing w:val="-2"/>
        </w:rPr>
        <w:t xml:space="preserve"> </w:t>
      </w:r>
      <w:r>
        <w:t>tom, že peněžitý závazek je</w:t>
      </w:r>
      <w:r>
        <w:rPr>
          <w:spacing w:val="-1"/>
        </w:rPr>
        <w:t xml:space="preserve"> </w:t>
      </w:r>
      <w:r>
        <w:t>splněn dnem,</w:t>
      </w:r>
      <w:r>
        <w:rPr>
          <w:spacing w:val="-1"/>
        </w:rPr>
        <w:t xml:space="preserve"> </w:t>
      </w:r>
      <w:r>
        <w:t>kdy je</w:t>
      </w:r>
      <w:r>
        <w:rPr>
          <w:spacing w:val="-1"/>
        </w:rPr>
        <w:t xml:space="preserve"> </w:t>
      </w:r>
      <w:r>
        <w:t>částka odepsána z účtu Kupujícího.</w:t>
      </w:r>
    </w:p>
    <w:p w14:paraId="1E6FC20C" w14:textId="77777777" w:rsidR="00E414DA" w:rsidRDefault="00E414DA">
      <w:pPr>
        <w:pStyle w:val="Zkladntext"/>
        <w:spacing w:before="188"/>
      </w:pPr>
    </w:p>
    <w:p w14:paraId="4073FD6F" w14:textId="77777777" w:rsidR="00E414DA" w:rsidRDefault="00000000">
      <w:pPr>
        <w:ind w:left="1" w:right="2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Prodávajícího</w:t>
      </w:r>
    </w:p>
    <w:p w14:paraId="3CCE5235" w14:textId="77777777" w:rsidR="00E414DA" w:rsidRDefault="00000000">
      <w:pPr>
        <w:pStyle w:val="Odstavecseseznamem"/>
        <w:numPr>
          <w:ilvl w:val="0"/>
          <w:numId w:val="6"/>
        </w:numPr>
        <w:tabs>
          <w:tab w:val="left" w:pos="993"/>
        </w:tabs>
        <w:spacing w:before="191"/>
        <w:ind w:left="993" w:hanging="42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výlučným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neomezeným</w:t>
      </w:r>
      <w:r>
        <w:rPr>
          <w:spacing w:val="-6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Věci.</w:t>
      </w:r>
    </w:p>
    <w:p w14:paraId="52348EA6" w14:textId="77777777" w:rsidR="00E414DA" w:rsidRDefault="00000000">
      <w:pPr>
        <w:pStyle w:val="Odstavecseseznamem"/>
        <w:numPr>
          <w:ilvl w:val="0"/>
          <w:numId w:val="6"/>
        </w:numPr>
        <w:tabs>
          <w:tab w:val="left" w:pos="993"/>
          <w:tab w:val="left" w:pos="995"/>
        </w:tabs>
        <w:spacing w:before="188" w:line="292" w:lineRule="auto"/>
        <w:ind w:right="148"/>
        <w:jc w:val="both"/>
        <w:rPr>
          <w:sz w:val="20"/>
        </w:rPr>
      </w:pPr>
      <w:r>
        <w:rPr>
          <w:sz w:val="20"/>
        </w:rPr>
        <w:t>Prodávající prohlašuje, že na Věci neváznou žádná práva třetích osob, žádné dluhy, závazky, předkupní práva, zástavní práva.</w:t>
      </w:r>
    </w:p>
    <w:p w14:paraId="45515683" w14:textId="77777777" w:rsidR="00E414DA" w:rsidRDefault="00000000">
      <w:pPr>
        <w:pStyle w:val="Odstavecseseznamem"/>
        <w:numPr>
          <w:ilvl w:val="0"/>
          <w:numId w:val="6"/>
        </w:numPr>
        <w:tabs>
          <w:tab w:val="left" w:pos="993"/>
          <w:tab w:val="left" w:pos="995"/>
        </w:tabs>
        <w:spacing w:before="139" w:line="292" w:lineRule="auto"/>
        <w:ind w:right="148"/>
        <w:jc w:val="both"/>
        <w:rPr>
          <w:sz w:val="20"/>
        </w:rPr>
      </w:pPr>
      <w:r>
        <w:rPr>
          <w:sz w:val="20"/>
        </w:rPr>
        <w:t>Prodávající prohlašuje, že mu nejsou</w:t>
      </w:r>
      <w:r>
        <w:rPr>
          <w:spacing w:val="-3"/>
          <w:sz w:val="20"/>
        </w:rPr>
        <w:t xml:space="preserve"> </w:t>
      </w:r>
      <w:r>
        <w:rPr>
          <w:sz w:val="20"/>
        </w:rPr>
        <w:t>známy</w:t>
      </w:r>
      <w:r>
        <w:rPr>
          <w:spacing w:val="-1"/>
          <w:sz w:val="20"/>
        </w:rPr>
        <w:t xml:space="preserve"> </w:t>
      </w:r>
      <w:r>
        <w:rPr>
          <w:sz w:val="20"/>
        </w:rPr>
        <w:t>žádné vady,</w:t>
      </w:r>
      <w:r>
        <w:rPr>
          <w:spacing w:val="-2"/>
          <w:sz w:val="20"/>
        </w:rPr>
        <w:t xml:space="preserve"> </w:t>
      </w:r>
      <w:r>
        <w:rPr>
          <w:sz w:val="20"/>
        </w:rPr>
        <w:t>které by</w:t>
      </w:r>
      <w:r>
        <w:rPr>
          <w:spacing w:val="-1"/>
          <w:sz w:val="20"/>
        </w:rPr>
        <w:t xml:space="preserve"> </w:t>
      </w:r>
      <w:r>
        <w:rPr>
          <w:sz w:val="20"/>
        </w:rPr>
        <w:t>bránily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 Věci ke sjednanému účelu.</w:t>
      </w:r>
    </w:p>
    <w:p w14:paraId="5C70C21E" w14:textId="77777777" w:rsidR="00E414DA" w:rsidRDefault="00E414DA">
      <w:pPr>
        <w:pStyle w:val="Zkladntext"/>
        <w:spacing w:before="190"/>
      </w:pPr>
    </w:p>
    <w:p w14:paraId="6CD3F3A1" w14:textId="77777777" w:rsidR="00E414DA" w:rsidRDefault="00000000">
      <w:pPr>
        <w:spacing w:before="1"/>
        <w:ind w:left="1" w:right="6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Odpovědnost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vady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záruka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jakost</w:t>
      </w:r>
    </w:p>
    <w:p w14:paraId="1A365590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before="187" w:line="292" w:lineRule="auto"/>
        <w:ind w:right="143"/>
        <w:jc w:val="both"/>
        <w:rPr>
          <w:sz w:val="20"/>
        </w:rPr>
      </w:pPr>
      <w:r>
        <w:rPr>
          <w:sz w:val="20"/>
        </w:rPr>
        <w:t>Předmět koupě má vady, neodpovídá-li této Smlouvě nebo obecně zvyklostem, které Kupující od koupě očekává.</w:t>
      </w:r>
    </w:p>
    <w:p w14:paraId="317D2258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before="140" w:line="292" w:lineRule="auto"/>
        <w:ind w:right="146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koupě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vady,</w:t>
      </w:r>
      <w:r>
        <w:rPr>
          <w:spacing w:val="-5"/>
          <w:sz w:val="20"/>
        </w:rPr>
        <w:t xml:space="preserve"> </w:t>
      </w:r>
      <w:r>
        <w:rPr>
          <w:sz w:val="20"/>
        </w:rPr>
        <w:t>jestliže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požadavkům</w:t>
      </w:r>
      <w:r>
        <w:rPr>
          <w:spacing w:val="-5"/>
          <w:sz w:val="20"/>
        </w:rPr>
        <w:t xml:space="preserve"> </w:t>
      </w:r>
      <w:r>
        <w:rPr>
          <w:sz w:val="20"/>
        </w:rPr>
        <w:t>určeným</w:t>
      </w:r>
      <w:r>
        <w:rPr>
          <w:spacing w:val="-5"/>
          <w:sz w:val="20"/>
        </w:rPr>
        <w:t xml:space="preserve"> </w:t>
      </w:r>
      <w:r>
        <w:rPr>
          <w:sz w:val="20"/>
        </w:rPr>
        <w:t>ve Smlouvě,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kvalitě,</w:t>
      </w:r>
      <w:r>
        <w:rPr>
          <w:spacing w:val="-14"/>
          <w:sz w:val="20"/>
        </w:rPr>
        <w:t xml:space="preserve"> </w:t>
      </w:r>
      <w:r>
        <w:rPr>
          <w:sz w:val="20"/>
        </w:rPr>
        <w:t>rozsahu,</w:t>
      </w:r>
      <w:r>
        <w:rPr>
          <w:spacing w:val="-14"/>
          <w:sz w:val="20"/>
        </w:rPr>
        <w:t xml:space="preserve"> </w:t>
      </w:r>
      <w:r>
        <w:rPr>
          <w:sz w:val="20"/>
        </w:rPr>
        <w:t>obecně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závazným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technickým</w:t>
      </w:r>
      <w:r>
        <w:rPr>
          <w:spacing w:val="-14"/>
          <w:sz w:val="20"/>
        </w:rPr>
        <w:t xml:space="preserve"> </w:t>
      </w:r>
      <w:r>
        <w:rPr>
          <w:sz w:val="20"/>
        </w:rPr>
        <w:t>normám,</w:t>
      </w:r>
      <w:r>
        <w:rPr>
          <w:spacing w:val="-13"/>
          <w:sz w:val="20"/>
        </w:rPr>
        <w:t xml:space="preserve"> </w:t>
      </w:r>
      <w:r>
        <w:rPr>
          <w:sz w:val="20"/>
        </w:rPr>
        <w:t>nebo není způsobilý k užití v souladu s jeho určením.</w:t>
      </w:r>
    </w:p>
    <w:p w14:paraId="289B6A2E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line="292" w:lineRule="auto"/>
        <w:ind w:right="141"/>
        <w:jc w:val="both"/>
        <w:rPr>
          <w:sz w:val="20"/>
        </w:rPr>
      </w:pPr>
      <w:r>
        <w:rPr>
          <w:sz w:val="20"/>
        </w:rPr>
        <w:t>Prodávající poskytuje na Předmět koupě, a to za každý jednotlivý kus dle ustanovení čl.</w:t>
      </w:r>
      <w:r>
        <w:rPr>
          <w:spacing w:val="-8"/>
          <w:sz w:val="20"/>
        </w:rPr>
        <w:t xml:space="preserve"> </w:t>
      </w:r>
      <w:r>
        <w:rPr>
          <w:sz w:val="20"/>
        </w:rPr>
        <w:t>I.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záruku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jakost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7"/>
          <w:sz w:val="20"/>
        </w:rPr>
        <w:t xml:space="preserve"> </w:t>
      </w:r>
      <w:r>
        <w:rPr>
          <w:sz w:val="20"/>
        </w:rPr>
        <w:t>měsíců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7"/>
          <w:sz w:val="20"/>
        </w:rPr>
        <w:t xml:space="preserve"> </w:t>
      </w:r>
      <w:r>
        <w:rPr>
          <w:sz w:val="20"/>
        </w:rPr>
        <w:t>převzetí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 (dále jen „</w:t>
      </w:r>
      <w:r>
        <w:rPr>
          <w:b/>
          <w:sz w:val="20"/>
        </w:rPr>
        <w:t>Záruka</w:t>
      </w:r>
      <w:r>
        <w:rPr>
          <w:sz w:val="20"/>
        </w:rPr>
        <w:t>“). Záruka se vztahuje na vady materiálu, funkční vady, vady vzniklé při výrobě, anebo případné instalaci Předmětu koupě. Záruka se nevztahuje na běžné opotřebení Předmětu koupě a na závady způsobené vyšší mocí.</w:t>
      </w:r>
    </w:p>
    <w:p w14:paraId="6D4522E0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line="292" w:lineRule="auto"/>
        <w:ind w:right="144"/>
        <w:jc w:val="both"/>
        <w:rPr>
          <w:sz w:val="20"/>
        </w:rPr>
      </w:pPr>
      <w:r>
        <w:rPr>
          <w:sz w:val="20"/>
        </w:rPr>
        <w:t>Zjevné</w:t>
      </w:r>
      <w:r>
        <w:rPr>
          <w:spacing w:val="-8"/>
          <w:sz w:val="20"/>
        </w:rPr>
        <w:t xml:space="preserve"> </w:t>
      </w:r>
      <w:r>
        <w:rPr>
          <w:sz w:val="20"/>
        </w:rPr>
        <w:t>vady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jednoznačně</w:t>
      </w:r>
      <w:r>
        <w:rPr>
          <w:spacing w:val="-8"/>
          <w:sz w:val="20"/>
        </w:rPr>
        <w:t xml:space="preserve"> </w:t>
      </w:r>
      <w:r>
        <w:rPr>
          <w:sz w:val="20"/>
        </w:rPr>
        <w:t>specifikovány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-8"/>
          <w:sz w:val="20"/>
        </w:rPr>
        <w:t xml:space="preserve"> </w:t>
      </w:r>
      <w:r>
        <w:rPr>
          <w:sz w:val="20"/>
        </w:rPr>
        <w:t>protokolu.</w:t>
      </w:r>
      <w:r>
        <w:rPr>
          <w:spacing w:val="-8"/>
          <w:sz w:val="20"/>
        </w:rPr>
        <w:t xml:space="preserve"> </w:t>
      </w:r>
      <w:r>
        <w:rPr>
          <w:sz w:val="20"/>
        </w:rPr>
        <w:t>Skryté</w:t>
      </w:r>
      <w:r>
        <w:rPr>
          <w:spacing w:val="-6"/>
          <w:sz w:val="20"/>
        </w:rPr>
        <w:t xml:space="preserve"> </w:t>
      </w:r>
      <w:r>
        <w:rPr>
          <w:sz w:val="20"/>
        </w:rPr>
        <w:t>vady, které se projeví po převzetí Předmětu koupě v průběhu záruční doby, musí Kupující oznámit Prodávajícímu bez zbytečného odkladu písemně, a to emailem zaslaným na emailovou adresu (email).</w:t>
      </w:r>
    </w:p>
    <w:p w14:paraId="1057E61C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</w:tabs>
        <w:spacing w:before="137"/>
        <w:ind w:left="993" w:hanging="423"/>
        <w:jc w:val="both"/>
        <w:rPr>
          <w:sz w:val="20"/>
        </w:rPr>
      </w:pPr>
      <w:r>
        <w:rPr>
          <w:spacing w:val="-2"/>
          <w:sz w:val="20"/>
        </w:rPr>
        <w:t>Je-li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vadné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podstatným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porušením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nápravu podle</w:t>
      </w:r>
    </w:p>
    <w:p w14:paraId="17238808" w14:textId="77777777" w:rsidR="00E414DA" w:rsidRDefault="00000000">
      <w:pPr>
        <w:pStyle w:val="Zkladntext"/>
        <w:spacing w:before="51"/>
        <w:ind w:left="995"/>
        <w:jc w:val="both"/>
      </w:pPr>
      <w:r>
        <w:t>§</w:t>
      </w:r>
      <w:r>
        <w:rPr>
          <w:spacing w:val="-7"/>
        </w:rPr>
        <w:t xml:space="preserve"> </w:t>
      </w:r>
      <w:r>
        <w:t>2106</w:t>
      </w:r>
      <w:r>
        <w:rPr>
          <w:spacing w:val="-7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své</w:t>
      </w:r>
      <w:r>
        <w:rPr>
          <w:spacing w:val="-7"/>
        </w:rPr>
        <w:t xml:space="preserve"> </w:t>
      </w:r>
      <w:r>
        <w:rPr>
          <w:spacing w:val="-2"/>
        </w:rPr>
        <w:t>volby.</w:t>
      </w:r>
    </w:p>
    <w:p w14:paraId="492655CD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before="191" w:line="292" w:lineRule="auto"/>
        <w:ind w:right="141"/>
        <w:jc w:val="both"/>
        <w:rPr>
          <w:sz w:val="20"/>
        </w:rPr>
      </w:pPr>
      <w:r>
        <w:rPr>
          <w:sz w:val="20"/>
        </w:rPr>
        <w:t xml:space="preserve">Prodávající se zavazuje reklamované vady bezprostředně, nejpozději však do pěti (5) </w:t>
      </w:r>
      <w:r>
        <w:rPr>
          <w:spacing w:val="-2"/>
          <w:sz w:val="20"/>
        </w:rPr>
        <w:t>pracovních dnů po obdržení předávacího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protokolu nebo reklamace Kupujícího, prověřit </w:t>
      </w:r>
      <w:r>
        <w:rPr>
          <w:sz w:val="20"/>
        </w:rPr>
        <w:t>a navrhnout způsob jejich bezplatného odstranění. Lhůtu pro odstranění vad smluvní strany</w:t>
      </w:r>
      <w:r>
        <w:rPr>
          <w:spacing w:val="63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63"/>
          <w:sz w:val="20"/>
        </w:rPr>
        <w:t xml:space="preserve"> </w:t>
      </w:r>
      <w:r>
        <w:rPr>
          <w:sz w:val="20"/>
        </w:rPr>
        <w:t>v</w:t>
      </w:r>
      <w:r>
        <w:rPr>
          <w:spacing w:val="63"/>
          <w:sz w:val="20"/>
        </w:rPr>
        <w:t xml:space="preserve"> </w:t>
      </w:r>
      <w:r>
        <w:rPr>
          <w:sz w:val="20"/>
        </w:rPr>
        <w:t>délce</w:t>
      </w:r>
      <w:r>
        <w:rPr>
          <w:spacing w:val="64"/>
          <w:sz w:val="20"/>
        </w:rPr>
        <w:t xml:space="preserve"> </w:t>
      </w:r>
      <w:r>
        <w:rPr>
          <w:sz w:val="20"/>
        </w:rPr>
        <w:t>15</w:t>
      </w:r>
      <w:r>
        <w:rPr>
          <w:spacing w:val="62"/>
          <w:sz w:val="20"/>
        </w:rPr>
        <w:t xml:space="preserve"> </w:t>
      </w:r>
      <w:r>
        <w:rPr>
          <w:sz w:val="20"/>
        </w:rPr>
        <w:t>dnů,</w:t>
      </w:r>
      <w:r>
        <w:rPr>
          <w:spacing w:val="65"/>
          <w:sz w:val="20"/>
        </w:rPr>
        <w:t xml:space="preserve"> </w:t>
      </w:r>
      <w:r>
        <w:rPr>
          <w:sz w:val="20"/>
        </w:rPr>
        <w:t>nedohodnou-li</w:t>
      </w:r>
      <w:r>
        <w:rPr>
          <w:spacing w:val="64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Smluvní</w:t>
      </w:r>
      <w:r>
        <w:rPr>
          <w:spacing w:val="62"/>
          <w:sz w:val="20"/>
        </w:rPr>
        <w:t xml:space="preserve"> </w:t>
      </w:r>
      <w:r>
        <w:rPr>
          <w:sz w:val="20"/>
        </w:rPr>
        <w:t>strany</w:t>
      </w:r>
      <w:r>
        <w:rPr>
          <w:spacing w:val="63"/>
          <w:sz w:val="20"/>
        </w:rPr>
        <w:t xml:space="preserve"> </w:t>
      </w:r>
      <w:r>
        <w:rPr>
          <w:sz w:val="20"/>
        </w:rPr>
        <w:t>jinak.</w:t>
      </w:r>
      <w:r>
        <w:rPr>
          <w:spacing w:val="65"/>
          <w:sz w:val="20"/>
        </w:rPr>
        <w:t xml:space="preserve"> </w:t>
      </w:r>
      <w:r>
        <w:rPr>
          <w:sz w:val="20"/>
        </w:rPr>
        <w:t>Vady</w:t>
      </w:r>
    </w:p>
    <w:p w14:paraId="5EB66A78" w14:textId="77777777" w:rsidR="00E414DA" w:rsidRDefault="00E414DA">
      <w:pPr>
        <w:pStyle w:val="Odstavecseseznamem"/>
        <w:spacing w:line="292" w:lineRule="auto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171F64FF" w14:textId="77777777" w:rsidR="00E414DA" w:rsidRDefault="00E414DA">
      <w:pPr>
        <w:pStyle w:val="Zkladntext"/>
      </w:pPr>
    </w:p>
    <w:p w14:paraId="2A725797" w14:textId="77777777" w:rsidR="00E414DA" w:rsidRDefault="00E414DA">
      <w:pPr>
        <w:pStyle w:val="Zkladntext"/>
      </w:pPr>
    </w:p>
    <w:p w14:paraId="7F97043C" w14:textId="77777777" w:rsidR="00E414DA" w:rsidRDefault="00E414DA">
      <w:pPr>
        <w:pStyle w:val="Zkladntext"/>
      </w:pPr>
    </w:p>
    <w:p w14:paraId="5F8A5D78" w14:textId="77777777" w:rsidR="00E414DA" w:rsidRDefault="00E414DA">
      <w:pPr>
        <w:pStyle w:val="Zkladntext"/>
      </w:pPr>
    </w:p>
    <w:p w14:paraId="5A309F2E" w14:textId="77777777" w:rsidR="00E414DA" w:rsidRDefault="00E414DA">
      <w:pPr>
        <w:pStyle w:val="Zkladntext"/>
        <w:spacing w:before="156"/>
      </w:pPr>
    </w:p>
    <w:p w14:paraId="165798B5" w14:textId="77777777" w:rsidR="00E414DA" w:rsidRDefault="00000000">
      <w:pPr>
        <w:pStyle w:val="Zkladntext"/>
        <w:tabs>
          <w:tab w:val="left" w:pos="2802"/>
          <w:tab w:val="left" w:pos="5988"/>
        </w:tabs>
        <w:spacing w:before="1"/>
        <w:ind w:left="995"/>
      </w:pPr>
      <w:r>
        <w:t>Předmětu</w:t>
      </w:r>
      <w:r>
        <w:rPr>
          <w:spacing w:val="36"/>
        </w:rPr>
        <w:t xml:space="preserve">  </w:t>
      </w:r>
      <w:r>
        <w:rPr>
          <w:spacing w:val="-4"/>
        </w:rPr>
        <w:t>koupě</w:t>
      </w:r>
      <w:r>
        <w:tab/>
        <w:t>odstraní</w:t>
      </w:r>
      <w:r>
        <w:rPr>
          <w:spacing w:val="38"/>
        </w:rPr>
        <w:t xml:space="preserve">  </w:t>
      </w:r>
      <w:r>
        <w:t>Prodávající</w:t>
      </w:r>
      <w:r>
        <w:rPr>
          <w:spacing w:val="38"/>
        </w:rPr>
        <w:t xml:space="preserve">  </w:t>
      </w:r>
      <w:r>
        <w:rPr>
          <w:spacing w:val="-2"/>
        </w:rPr>
        <w:t>bezplatně</w:t>
      </w:r>
      <w:r>
        <w:tab/>
        <w:t>a</w:t>
      </w:r>
      <w:r>
        <w:rPr>
          <w:spacing w:val="41"/>
        </w:rPr>
        <w:t xml:space="preserve">  </w:t>
      </w:r>
      <w:r>
        <w:t>na</w:t>
      </w:r>
      <w:r>
        <w:rPr>
          <w:spacing w:val="42"/>
        </w:rPr>
        <w:t xml:space="preserve">  </w:t>
      </w:r>
      <w:r>
        <w:t>vlastní</w:t>
      </w:r>
      <w:r>
        <w:rPr>
          <w:spacing w:val="41"/>
        </w:rPr>
        <w:t xml:space="preserve">  </w:t>
      </w:r>
      <w:r>
        <w:rPr>
          <w:spacing w:val="-2"/>
        </w:rPr>
        <w:t>odpovědnost</w:t>
      </w:r>
    </w:p>
    <w:p w14:paraId="398A07EF" w14:textId="77777777" w:rsidR="00E414DA" w:rsidRDefault="00000000">
      <w:pPr>
        <w:pStyle w:val="Zkladntext"/>
        <w:spacing w:before="50"/>
        <w:ind w:left="995"/>
      </w:pPr>
      <w:r>
        <w:t>v</w:t>
      </w:r>
      <w:r>
        <w:rPr>
          <w:spacing w:val="-8"/>
        </w:rPr>
        <w:t xml:space="preserve"> </w:t>
      </w:r>
      <w:r>
        <w:t>dohodnutých</w:t>
      </w:r>
      <w:r>
        <w:rPr>
          <w:spacing w:val="-9"/>
        </w:rPr>
        <w:t xml:space="preserve"> </w:t>
      </w:r>
      <w:r>
        <w:rPr>
          <w:spacing w:val="-2"/>
        </w:rPr>
        <w:t>termínech.</w:t>
      </w:r>
    </w:p>
    <w:p w14:paraId="7F5F2DCB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before="190" w:line="292" w:lineRule="auto"/>
        <w:ind w:right="146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3"/>
          <w:sz w:val="20"/>
        </w:rPr>
        <w:t xml:space="preserve"> </w:t>
      </w:r>
      <w:r>
        <w:rPr>
          <w:sz w:val="20"/>
        </w:rPr>
        <w:t>Záruky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závazek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4"/>
          <w:sz w:val="20"/>
        </w:rPr>
        <w:t xml:space="preserve"> </w:t>
      </w:r>
      <w:r>
        <w:rPr>
          <w:sz w:val="20"/>
        </w:rPr>
        <w:t>poskytnout Kupujícímu k bezplatnému užívání náhradní Předmět koupě, resp. část Předmětu koupě, a to po dobu trvání odstranění vad(y) Předmětu koupě, a to nejpozději do (5) pěti pracovních dnů od nahlášení reklamace ze stany Prodávajícího.</w:t>
      </w:r>
    </w:p>
    <w:p w14:paraId="016CBA03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line="292" w:lineRule="auto"/>
        <w:ind w:right="146"/>
        <w:jc w:val="both"/>
        <w:rPr>
          <w:sz w:val="20"/>
        </w:rPr>
      </w:pPr>
      <w:r>
        <w:rPr>
          <w:sz w:val="20"/>
        </w:rPr>
        <w:t>Jestliže Prodávající neodstraní vady vzniklé v záruční lhůtě v dohodnutém termínu, je Kupující oprávněn zadat odstranění vad a nedostatků Předmětu koupě jiné kvalifikované</w:t>
      </w:r>
      <w:r>
        <w:rPr>
          <w:spacing w:val="-4"/>
          <w:sz w:val="20"/>
        </w:rPr>
        <w:t xml:space="preserve"> </w:t>
      </w:r>
      <w:r>
        <w:rPr>
          <w:sz w:val="20"/>
        </w:rPr>
        <w:t>osobě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vlastní</w:t>
      </w:r>
      <w:r>
        <w:rPr>
          <w:spacing w:val="-3"/>
          <w:sz w:val="20"/>
        </w:rPr>
        <w:t xml:space="preserve"> </w:t>
      </w:r>
      <w:r>
        <w:rPr>
          <w:sz w:val="20"/>
        </w:rPr>
        <w:t>volby.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takovém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náklady vynaložené na odstranění vad přeúčtovat Prodávajícímu a Prodávající je povinen tyto náklady Kupujícímu uhradit.</w:t>
      </w:r>
    </w:p>
    <w:p w14:paraId="4328C2E8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3"/>
          <w:tab w:val="left" w:pos="995"/>
        </w:tabs>
        <w:spacing w:before="136" w:line="292" w:lineRule="auto"/>
        <w:ind w:right="149"/>
        <w:jc w:val="both"/>
        <w:rPr>
          <w:sz w:val="20"/>
        </w:rPr>
      </w:pPr>
      <w:r>
        <w:rPr>
          <w:sz w:val="20"/>
        </w:rPr>
        <w:t>Prodávající je povinen uhradit Kupujícímu veškerou škodu, která prokazatelně vznikla v souvislosti s vadou Předmětu koupě.</w:t>
      </w:r>
    </w:p>
    <w:p w14:paraId="0DCA1281" w14:textId="77777777" w:rsidR="00E414DA" w:rsidRDefault="00000000">
      <w:pPr>
        <w:pStyle w:val="Odstavecseseznamem"/>
        <w:numPr>
          <w:ilvl w:val="0"/>
          <w:numId w:val="5"/>
        </w:numPr>
        <w:tabs>
          <w:tab w:val="left" w:pos="992"/>
          <w:tab w:val="left" w:pos="995"/>
        </w:tabs>
        <w:spacing w:before="140" w:line="292" w:lineRule="auto"/>
        <w:ind w:right="149"/>
        <w:jc w:val="both"/>
        <w:rPr>
          <w:sz w:val="20"/>
        </w:rPr>
      </w:pPr>
      <w:r>
        <w:rPr>
          <w:sz w:val="20"/>
        </w:rPr>
        <w:t>Prodávající odpovídá za vady, které má předmět převodu v době jeho předání Kupujícímu na základě Předávacího protokolu.</w:t>
      </w:r>
    </w:p>
    <w:p w14:paraId="1C34A419" w14:textId="77777777" w:rsidR="00E414DA" w:rsidRDefault="00E414DA">
      <w:pPr>
        <w:pStyle w:val="Zkladntext"/>
        <w:spacing w:before="190"/>
      </w:pPr>
    </w:p>
    <w:p w14:paraId="2A8826A1" w14:textId="77777777" w:rsidR="00E414DA" w:rsidRDefault="00000000">
      <w:pPr>
        <w:ind w:left="5" w:right="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Zajištění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závazků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pokuty</w:t>
      </w:r>
    </w:p>
    <w:p w14:paraId="443EB645" w14:textId="77777777" w:rsidR="00E414DA" w:rsidRDefault="00000000">
      <w:pPr>
        <w:pStyle w:val="Odstavecseseznamem"/>
        <w:numPr>
          <w:ilvl w:val="0"/>
          <w:numId w:val="4"/>
        </w:numPr>
        <w:tabs>
          <w:tab w:val="left" w:pos="993"/>
          <w:tab w:val="left" w:pos="995"/>
        </w:tabs>
        <w:spacing w:before="188" w:line="292" w:lineRule="auto"/>
        <w:ind w:right="140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dodáním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koupě,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části,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Smlouvy, vzniká Kupujícímu nárok na úhradu smluvní pokuty ve výši 0,5 % z Kupní ceny za každý, byť i započatý den prodlení.</w:t>
      </w:r>
    </w:p>
    <w:p w14:paraId="34E34F5B" w14:textId="77777777" w:rsidR="00E414DA" w:rsidRDefault="00000000">
      <w:pPr>
        <w:pStyle w:val="Odstavecseseznamem"/>
        <w:numPr>
          <w:ilvl w:val="0"/>
          <w:numId w:val="4"/>
        </w:numPr>
        <w:tabs>
          <w:tab w:val="left" w:pos="993"/>
          <w:tab w:val="left" w:pos="995"/>
        </w:tabs>
        <w:spacing w:before="140" w:line="292" w:lineRule="auto"/>
        <w:ind w:right="140"/>
        <w:jc w:val="both"/>
        <w:rPr>
          <w:sz w:val="20"/>
        </w:rPr>
      </w:pPr>
      <w:r>
        <w:rPr>
          <w:sz w:val="20"/>
        </w:rPr>
        <w:t>V případě prodlení</w:t>
      </w:r>
      <w:r>
        <w:rPr>
          <w:spacing w:val="-1"/>
          <w:sz w:val="20"/>
        </w:rPr>
        <w:t xml:space="preserve"> </w:t>
      </w:r>
      <w:r>
        <w:rPr>
          <w:sz w:val="20"/>
        </w:rPr>
        <w:t>či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jiných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 Prodávajícího</w:t>
      </w:r>
      <w:r>
        <w:rPr>
          <w:spacing w:val="-2"/>
          <w:sz w:val="20"/>
        </w:rPr>
        <w:t xml:space="preserve"> </w:t>
      </w:r>
      <w:r>
        <w:rPr>
          <w:sz w:val="20"/>
        </w:rPr>
        <w:t>dle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 vzniká Kupujícímu nárok na úhradu smluvní pokuty ve výši 10.000,- Kč, a to za každé jednotlivé porušení.</w:t>
      </w:r>
    </w:p>
    <w:p w14:paraId="0F682B2E" w14:textId="77777777" w:rsidR="00E414DA" w:rsidRDefault="00000000">
      <w:pPr>
        <w:pStyle w:val="Odstavecseseznamem"/>
        <w:numPr>
          <w:ilvl w:val="0"/>
          <w:numId w:val="4"/>
        </w:numPr>
        <w:tabs>
          <w:tab w:val="left" w:pos="993"/>
          <w:tab w:val="left" w:pos="995"/>
        </w:tabs>
        <w:spacing w:line="292" w:lineRule="auto"/>
        <w:ind w:right="142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prodlení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14"/>
          <w:sz w:val="20"/>
        </w:rPr>
        <w:t xml:space="preserve"> </w:t>
      </w:r>
      <w:r>
        <w:rPr>
          <w:sz w:val="20"/>
        </w:rPr>
        <w:t>Kupní</w:t>
      </w:r>
      <w:r>
        <w:rPr>
          <w:spacing w:val="-14"/>
          <w:sz w:val="20"/>
        </w:rPr>
        <w:t xml:space="preserve"> </w:t>
      </w:r>
      <w:r>
        <w:rPr>
          <w:sz w:val="20"/>
        </w:rPr>
        <w:t>ceny</w:t>
      </w:r>
      <w:r>
        <w:rPr>
          <w:spacing w:val="-14"/>
          <w:sz w:val="20"/>
        </w:rPr>
        <w:t xml:space="preserve"> </w:t>
      </w:r>
      <w:r>
        <w:rPr>
          <w:sz w:val="20"/>
        </w:rPr>
        <w:t>uhradí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Prodávajícímu zákonný úrok z prodlení za každý, byť i započatý den prodlení.</w:t>
      </w:r>
    </w:p>
    <w:p w14:paraId="2A4D4460" w14:textId="77777777" w:rsidR="00E414DA" w:rsidRDefault="00000000">
      <w:pPr>
        <w:pStyle w:val="Odstavecseseznamem"/>
        <w:numPr>
          <w:ilvl w:val="0"/>
          <w:numId w:val="4"/>
        </w:numPr>
        <w:tabs>
          <w:tab w:val="left" w:pos="993"/>
          <w:tab w:val="left" w:pos="995"/>
        </w:tabs>
        <w:spacing w:before="139" w:line="292" w:lineRule="auto"/>
        <w:ind w:right="14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pokuty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4"/>
          <w:sz w:val="20"/>
        </w:rPr>
        <w:t xml:space="preserve"> </w:t>
      </w:r>
      <w:r>
        <w:rPr>
          <w:sz w:val="20"/>
        </w:rPr>
        <w:t>splatné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doručení faktury vystavené příslušnou Smluvní stranou druhé Smluvní straně, a to na účet uvedený v takové faktuře.</w:t>
      </w:r>
    </w:p>
    <w:p w14:paraId="7144E758" w14:textId="77777777" w:rsidR="00E414DA" w:rsidRDefault="00000000">
      <w:pPr>
        <w:pStyle w:val="Odstavecseseznamem"/>
        <w:numPr>
          <w:ilvl w:val="0"/>
          <w:numId w:val="4"/>
        </w:numPr>
        <w:tabs>
          <w:tab w:val="left" w:pos="993"/>
          <w:tab w:val="left" w:pos="995"/>
        </w:tabs>
        <w:spacing w:line="292" w:lineRule="auto"/>
        <w:ind w:right="145"/>
        <w:jc w:val="both"/>
        <w:rPr>
          <w:sz w:val="20"/>
        </w:rPr>
      </w:pPr>
      <w:r>
        <w:rPr>
          <w:sz w:val="20"/>
        </w:rPr>
        <w:t>Smluvní pokuty, sjednané touto smlouvou, hradí povinná Smluvní strana nezávisle na tom, zda a v jaké výši vznikne druhé straně újma, kterou lze vymáhat samostatně. Uhrazením smluvní pokuty nárok na náhradu újmy nezaniká.</w:t>
      </w:r>
    </w:p>
    <w:p w14:paraId="7B6C1E51" w14:textId="77777777" w:rsidR="00E414DA" w:rsidRDefault="00E414DA">
      <w:pPr>
        <w:pStyle w:val="Zkladntext"/>
        <w:spacing w:before="191"/>
      </w:pPr>
    </w:p>
    <w:p w14:paraId="7DD3F34C" w14:textId="77777777" w:rsidR="00E414DA" w:rsidRDefault="00000000">
      <w:pPr>
        <w:ind w:left="2" w:right="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Odstoupení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14:paraId="47299DC6" w14:textId="77777777" w:rsidR="00E414DA" w:rsidRDefault="00000000">
      <w:pPr>
        <w:pStyle w:val="Odstavecseseznamem"/>
        <w:numPr>
          <w:ilvl w:val="0"/>
          <w:numId w:val="3"/>
        </w:numPr>
        <w:tabs>
          <w:tab w:val="left" w:pos="994"/>
        </w:tabs>
        <w:spacing w:before="188"/>
        <w:ind w:left="994" w:hanging="424"/>
        <w:rPr>
          <w:sz w:val="20"/>
        </w:rPr>
      </w:pPr>
      <w:r>
        <w:rPr>
          <w:sz w:val="20"/>
        </w:rPr>
        <w:t>Odstoupení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řídí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-8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2001</w:t>
      </w:r>
      <w:r>
        <w:rPr>
          <w:spacing w:val="-9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zákoníku.</w:t>
      </w:r>
    </w:p>
    <w:p w14:paraId="229695D0" w14:textId="77777777" w:rsidR="00E414DA" w:rsidRDefault="00E414DA">
      <w:pPr>
        <w:pStyle w:val="Odstavecseseznamem"/>
        <w:jc w:val="left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05FE2116" w14:textId="77777777" w:rsidR="00E414DA" w:rsidRDefault="00E414DA">
      <w:pPr>
        <w:pStyle w:val="Zkladntext"/>
      </w:pPr>
    </w:p>
    <w:p w14:paraId="0147F847" w14:textId="77777777" w:rsidR="00E414DA" w:rsidRDefault="00E414DA">
      <w:pPr>
        <w:pStyle w:val="Zkladntext"/>
      </w:pPr>
    </w:p>
    <w:p w14:paraId="410C6082" w14:textId="77777777" w:rsidR="00E414DA" w:rsidRDefault="00E414DA">
      <w:pPr>
        <w:pStyle w:val="Zkladntext"/>
      </w:pPr>
    </w:p>
    <w:p w14:paraId="12DF3538" w14:textId="77777777" w:rsidR="00E414DA" w:rsidRDefault="00E414DA">
      <w:pPr>
        <w:pStyle w:val="Zkladntext"/>
      </w:pPr>
    </w:p>
    <w:p w14:paraId="18096A0E" w14:textId="77777777" w:rsidR="00E414DA" w:rsidRDefault="00E414DA">
      <w:pPr>
        <w:pStyle w:val="Zkladntext"/>
        <w:spacing w:before="156"/>
      </w:pPr>
    </w:p>
    <w:p w14:paraId="3C366437" w14:textId="77777777" w:rsidR="00E414DA" w:rsidRDefault="00000000">
      <w:pPr>
        <w:pStyle w:val="Odstavecseseznamem"/>
        <w:numPr>
          <w:ilvl w:val="0"/>
          <w:numId w:val="3"/>
        </w:numPr>
        <w:tabs>
          <w:tab w:val="left" w:pos="993"/>
          <w:tab w:val="left" w:pos="995"/>
        </w:tabs>
        <w:spacing w:before="1" w:line="292" w:lineRule="auto"/>
        <w:ind w:right="145"/>
        <w:jc w:val="both"/>
        <w:rPr>
          <w:sz w:val="20"/>
        </w:rPr>
      </w:pPr>
      <w:r>
        <w:rPr>
          <w:sz w:val="20"/>
        </w:rPr>
        <w:t>Smluvní strany sjednávají, že kromě důvodů uvedených v Občanském zákoníku je Prodávající oprávněn od této Smlouvy odstoupit v případě, že na straně Kupujícího dojde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úhradou</w:t>
      </w:r>
      <w:r>
        <w:rPr>
          <w:spacing w:val="-9"/>
          <w:sz w:val="20"/>
        </w:rPr>
        <w:t xml:space="preserve"> </w:t>
      </w:r>
      <w:r>
        <w:rPr>
          <w:sz w:val="20"/>
        </w:rPr>
        <w:t>Kupní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delšímu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(pět)</w:t>
      </w:r>
      <w:r>
        <w:rPr>
          <w:spacing w:val="-11"/>
          <w:sz w:val="20"/>
        </w:rPr>
        <w:t xml:space="preserve"> </w:t>
      </w:r>
      <w:r>
        <w:rPr>
          <w:sz w:val="20"/>
        </w:rPr>
        <w:t>dní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splatnosti</w:t>
      </w:r>
      <w:r>
        <w:rPr>
          <w:spacing w:val="-10"/>
          <w:sz w:val="20"/>
        </w:rPr>
        <w:t xml:space="preserve"> </w:t>
      </w:r>
      <w:r>
        <w:rPr>
          <w:sz w:val="20"/>
        </w:rPr>
        <w:t>Kupní</w:t>
      </w:r>
      <w:r>
        <w:rPr>
          <w:spacing w:val="-9"/>
          <w:sz w:val="20"/>
        </w:rPr>
        <w:t xml:space="preserve"> </w:t>
      </w:r>
      <w:r>
        <w:rPr>
          <w:sz w:val="20"/>
        </w:rPr>
        <w:t>ceny a Kupující nezjedná nápravu, přestože jej Prodávající na tuto skutečnost písemně upozornil a poskytl mu dodatečnou lhůtu k nápravě v délce nejméně 5 pracovních dní od doručení upozornění.</w:t>
      </w:r>
    </w:p>
    <w:p w14:paraId="0DAF769D" w14:textId="77777777" w:rsidR="00E414DA" w:rsidRDefault="00000000">
      <w:pPr>
        <w:pStyle w:val="Odstavecseseznamem"/>
        <w:numPr>
          <w:ilvl w:val="0"/>
          <w:numId w:val="3"/>
        </w:numPr>
        <w:tabs>
          <w:tab w:val="left" w:pos="993"/>
          <w:tab w:val="left" w:pos="995"/>
        </w:tabs>
        <w:spacing w:before="135" w:line="292" w:lineRule="auto"/>
        <w:ind w:right="144"/>
        <w:jc w:val="both"/>
        <w:rPr>
          <w:sz w:val="20"/>
        </w:rPr>
      </w:pPr>
      <w:r>
        <w:rPr>
          <w:sz w:val="20"/>
        </w:rPr>
        <w:t>Smluvní strany sjednávají, že kromě důvodů uvedených v Občanském zákoníku je Kupující oprávněn odstoupit od této Smlouvy v případě, že na straně Prodávajícího dojde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jakékoliv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nezjedná</w:t>
      </w:r>
      <w:r>
        <w:rPr>
          <w:spacing w:val="-11"/>
          <w:sz w:val="20"/>
        </w:rPr>
        <w:t xml:space="preserve"> </w:t>
      </w:r>
      <w:r>
        <w:rPr>
          <w:sz w:val="20"/>
        </w:rPr>
        <w:t>nápravu, přestože jej Kupující na tuto skutečnost písemně upozornil a poskytl mu dodatečnou lhůtu k nápravě v délce nejméně 5 pracovních dní od doručení upozornění.</w:t>
      </w:r>
    </w:p>
    <w:p w14:paraId="1F661657" w14:textId="77777777" w:rsidR="00E414DA" w:rsidRDefault="00E414DA">
      <w:pPr>
        <w:pStyle w:val="Zkladntext"/>
        <w:spacing w:before="189"/>
      </w:pPr>
    </w:p>
    <w:p w14:paraId="2A73CF04" w14:textId="77777777" w:rsidR="00E414DA" w:rsidRDefault="00000000">
      <w:pPr>
        <w:spacing w:before="1"/>
        <w:ind w:left="3" w:right="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VIII.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Závěrečná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7D983E7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4"/>
        </w:tabs>
        <w:spacing w:before="190"/>
        <w:ind w:left="994" w:hanging="424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nabývá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9"/>
          <w:sz w:val="20"/>
        </w:rPr>
        <w:t xml:space="preserve"> </w:t>
      </w:r>
      <w:r>
        <w:rPr>
          <w:sz w:val="20"/>
        </w:rPr>
        <w:t>dnem</w:t>
      </w:r>
      <w:r>
        <w:rPr>
          <w:spacing w:val="-9"/>
          <w:sz w:val="20"/>
        </w:rPr>
        <w:t xml:space="preserve"> </w:t>
      </w:r>
      <w:r>
        <w:rPr>
          <w:sz w:val="20"/>
        </w:rPr>
        <w:t>jejího</w:t>
      </w:r>
      <w:r>
        <w:rPr>
          <w:spacing w:val="-9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oběma</w:t>
      </w:r>
      <w:r>
        <w:rPr>
          <w:spacing w:val="-7"/>
          <w:sz w:val="20"/>
        </w:rPr>
        <w:t xml:space="preserve"> </w:t>
      </w:r>
      <w:r>
        <w:rPr>
          <w:sz w:val="20"/>
        </w:rPr>
        <w:t>Smluvními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stranami.</w:t>
      </w:r>
    </w:p>
    <w:p w14:paraId="2EA5F848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90" w:line="292" w:lineRule="auto"/>
        <w:ind w:right="141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 xml:space="preserve"> </w:t>
      </w:r>
      <w:r>
        <w:rPr>
          <w:sz w:val="20"/>
        </w:rPr>
        <w:t>Smlouva</w:t>
      </w:r>
      <w:r>
        <w:rPr>
          <w:spacing w:val="79"/>
          <w:sz w:val="20"/>
        </w:rPr>
        <w:t xml:space="preserve"> </w:t>
      </w:r>
      <w:r>
        <w:rPr>
          <w:sz w:val="20"/>
        </w:rPr>
        <w:t>nabývá</w:t>
      </w:r>
      <w:r>
        <w:rPr>
          <w:spacing w:val="8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80"/>
          <w:sz w:val="20"/>
        </w:rPr>
        <w:t xml:space="preserve"> </w:t>
      </w:r>
      <w:r>
        <w:rPr>
          <w:sz w:val="20"/>
        </w:rPr>
        <w:t>dnem</w:t>
      </w:r>
      <w:r>
        <w:rPr>
          <w:spacing w:val="80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registru</w:t>
      </w:r>
      <w:r>
        <w:rPr>
          <w:spacing w:val="80"/>
          <w:sz w:val="20"/>
        </w:rPr>
        <w:t xml:space="preserve"> </w:t>
      </w:r>
      <w:r>
        <w:rPr>
          <w:sz w:val="20"/>
        </w:rPr>
        <w:t>smluv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80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předpisů, 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smluv</w:t>
      </w:r>
      <w:r>
        <w:rPr>
          <w:sz w:val="20"/>
        </w:rPr>
        <w:t>“),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podpisem</w:t>
      </w:r>
      <w:r>
        <w:rPr>
          <w:spacing w:val="-10"/>
          <w:sz w:val="20"/>
        </w:rPr>
        <w:t xml:space="preserve"> </w:t>
      </w:r>
      <w:r>
        <w:rPr>
          <w:sz w:val="20"/>
        </w:rPr>
        <w:t>oběma</w:t>
      </w:r>
      <w:r>
        <w:rPr>
          <w:spacing w:val="-10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stranami, v případě, že nepodléhá povinnosti uveřejnění v registru smluv dle Zákona o registru </w:t>
      </w:r>
      <w:r>
        <w:rPr>
          <w:spacing w:val="-2"/>
          <w:sz w:val="20"/>
        </w:rPr>
        <w:t>smluv.</w:t>
      </w:r>
    </w:p>
    <w:p w14:paraId="3032A0F3" w14:textId="77777777" w:rsidR="00E414DA" w:rsidRDefault="00000000">
      <w:pPr>
        <w:pStyle w:val="Zkladntext"/>
        <w:spacing w:before="136"/>
        <w:ind w:left="995"/>
        <w:jc w:val="both"/>
      </w:pPr>
      <w:r>
        <w:t>Nedílnou</w:t>
      </w:r>
      <w:r>
        <w:rPr>
          <w:spacing w:val="-9"/>
        </w:rPr>
        <w:t xml:space="preserve"> </w:t>
      </w:r>
      <w:r>
        <w:t>součástí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následující</w:t>
      </w:r>
      <w:r>
        <w:rPr>
          <w:spacing w:val="-8"/>
        </w:rPr>
        <w:t xml:space="preserve"> </w:t>
      </w:r>
      <w:r>
        <w:rPr>
          <w:spacing w:val="-2"/>
        </w:rPr>
        <w:t>přílohy:</w:t>
      </w:r>
    </w:p>
    <w:p w14:paraId="215545FF" w14:textId="77777777" w:rsidR="00E414DA" w:rsidRDefault="00000000">
      <w:pPr>
        <w:pStyle w:val="Odstavecseseznamem"/>
        <w:numPr>
          <w:ilvl w:val="1"/>
          <w:numId w:val="2"/>
        </w:numPr>
        <w:tabs>
          <w:tab w:val="left" w:pos="1287"/>
        </w:tabs>
        <w:spacing w:before="176"/>
        <w:jc w:val="left"/>
        <w:rPr>
          <w:sz w:val="20"/>
        </w:rPr>
      </w:pPr>
      <w:r>
        <w:rPr>
          <w:sz w:val="20"/>
        </w:rPr>
        <w:t>Příloha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Cenová</w:t>
      </w:r>
      <w:r>
        <w:rPr>
          <w:spacing w:val="-3"/>
          <w:sz w:val="20"/>
        </w:rPr>
        <w:t xml:space="preserve"> </w:t>
      </w:r>
      <w:r>
        <w:rPr>
          <w:sz w:val="20"/>
        </w:rPr>
        <w:t>nabídka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481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250050</w:t>
      </w:r>
    </w:p>
    <w:p w14:paraId="5F6B188F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89" w:line="292" w:lineRule="auto"/>
        <w:ind w:right="145"/>
        <w:jc w:val="both"/>
        <w:rPr>
          <w:sz w:val="20"/>
        </w:rPr>
      </w:pPr>
      <w:r>
        <w:rPr>
          <w:sz w:val="20"/>
        </w:rPr>
        <w:t>Tuto Smlouvu je možno měnit nebo doplňovat výhradně písemně, formou smluvních dodatků, číslovaných vzestupnou řadou.</w:t>
      </w:r>
    </w:p>
    <w:p w14:paraId="2A9A0662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40" w:line="292" w:lineRule="auto"/>
        <w:ind w:right="14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4"/>
          <w:sz w:val="20"/>
        </w:rPr>
        <w:t xml:space="preserve"> </w:t>
      </w:r>
      <w:r>
        <w:rPr>
          <w:sz w:val="20"/>
        </w:rPr>
        <w:t>Smlouva,</w:t>
      </w:r>
      <w:r>
        <w:rPr>
          <w:spacing w:val="-14"/>
          <w:sz w:val="20"/>
        </w:rPr>
        <w:t xml:space="preserve"> </w:t>
      </w:r>
      <w:r>
        <w:rPr>
          <w:sz w:val="20"/>
        </w:rPr>
        <w:t>jakož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vztahy</w:t>
      </w:r>
      <w:r>
        <w:rPr>
          <w:spacing w:val="-14"/>
          <w:sz w:val="20"/>
        </w:rPr>
        <w:t xml:space="preserve"> </w:t>
      </w:r>
      <w:r>
        <w:rPr>
          <w:sz w:val="20"/>
        </w:rPr>
        <w:t>touto</w:t>
      </w:r>
      <w:r>
        <w:rPr>
          <w:spacing w:val="-14"/>
          <w:sz w:val="20"/>
        </w:rPr>
        <w:t xml:space="preserve"> </w:t>
      </w:r>
      <w:r>
        <w:rPr>
          <w:sz w:val="20"/>
        </w:rPr>
        <w:t>Smlouvou</w:t>
      </w:r>
      <w:r>
        <w:rPr>
          <w:spacing w:val="-14"/>
          <w:sz w:val="20"/>
        </w:rPr>
        <w:t xml:space="preserve"> </w:t>
      </w:r>
      <w:r>
        <w:rPr>
          <w:sz w:val="20"/>
        </w:rPr>
        <w:t>založené,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vztahů</w:t>
      </w:r>
      <w:r>
        <w:rPr>
          <w:spacing w:val="-14"/>
          <w:sz w:val="20"/>
        </w:rPr>
        <w:t xml:space="preserve"> </w:t>
      </w:r>
      <w:r>
        <w:rPr>
          <w:sz w:val="20"/>
        </w:rPr>
        <w:t>výslovně neupravených, se řídí právními předpisy České republiky, zejména Občanským zákoníkem, Autorským zákonem a Zákonem o ochraně sbírek.</w:t>
      </w:r>
    </w:p>
    <w:p w14:paraId="71F3AEAC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37" w:line="292" w:lineRule="auto"/>
        <w:ind w:right="138"/>
        <w:jc w:val="both"/>
        <w:rPr>
          <w:sz w:val="20"/>
        </w:rPr>
      </w:pPr>
      <w:r>
        <w:rPr>
          <w:sz w:val="20"/>
        </w:rPr>
        <w:t>Prodávající není oprávněn bez předchozího písemného souhlasu Kupujícího převést na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osobu</w:t>
      </w:r>
      <w:r>
        <w:rPr>
          <w:spacing w:val="-11"/>
          <w:sz w:val="20"/>
        </w:rPr>
        <w:t xml:space="preserve"> </w:t>
      </w:r>
      <w:r>
        <w:rPr>
          <w:sz w:val="20"/>
        </w:rPr>
        <w:t>jakákoli</w:t>
      </w:r>
      <w:r>
        <w:rPr>
          <w:spacing w:val="-12"/>
          <w:sz w:val="20"/>
        </w:rPr>
        <w:t xml:space="preserve"> </w:t>
      </w:r>
      <w:r>
        <w:rPr>
          <w:sz w:val="20"/>
        </w:rPr>
        <w:t>práva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1"/>
          <w:sz w:val="20"/>
        </w:rPr>
        <w:t xml:space="preserve"> </w:t>
      </w:r>
      <w:r>
        <w:rPr>
          <w:sz w:val="20"/>
        </w:rPr>
        <w:t>ze Smlouvy,</w:t>
      </w:r>
      <w:r>
        <w:rPr>
          <w:spacing w:val="-11"/>
          <w:sz w:val="20"/>
        </w:rPr>
        <w:t xml:space="preserve"> </w:t>
      </w:r>
      <w:r>
        <w:rPr>
          <w:sz w:val="20"/>
        </w:rPr>
        <w:t>zastavit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jakkoliv jinak</w:t>
      </w:r>
      <w:r>
        <w:rPr>
          <w:spacing w:val="-11"/>
          <w:sz w:val="20"/>
        </w:rPr>
        <w:t xml:space="preserve"> </w:t>
      </w:r>
      <w:r>
        <w:rPr>
          <w:sz w:val="20"/>
        </w:rPr>
        <w:t>disponovat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jakýmikoliv</w:t>
      </w:r>
      <w:r>
        <w:rPr>
          <w:spacing w:val="-11"/>
          <w:sz w:val="20"/>
        </w:rPr>
        <w:t xml:space="preserve"> </w:t>
      </w:r>
      <w:r>
        <w:rPr>
          <w:sz w:val="20"/>
        </w:rPr>
        <w:t>pohledávkami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dluhy</w:t>
      </w:r>
      <w:r>
        <w:rPr>
          <w:spacing w:val="-9"/>
          <w:sz w:val="20"/>
        </w:rPr>
        <w:t xml:space="preserve"> </w:t>
      </w:r>
      <w:r>
        <w:rPr>
          <w:sz w:val="20"/>
        </w:rPr>
        <w:t>vzniklými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Smlouvy, včetně práv, povinností, pohledávek nebo dluhů vzniklých na základě porušení </w:t>
      </w:r>
      <w:r>
        <w:rPr>
          <w:spacing w:val="-2"/>
          <w:sz w:val="20"/>
        </w:rPr>
        <w:t>Smlouvy.</w:t>
      </w:r>
    </w:p>
    <w:p w14:paraId="2C80EADB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line="292" w:lineRule="auto"/>
        <w:ind w:right="138"/>
        <w:jc w:val="both"/>
        <w:rPr>
          <w:sz w:val="20"/>
        </w:rPr>
      </w:pPr>
      <w:r>
        <w:rPr>
          <w:spacing w:val="-2"/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vylučují přijetí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návrhu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uzavření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 nebo dohody nebo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jakéhokoli </w:t>
      </w:r>
      <w:r>
        <w:rPr>
          <w:sz w:val="20"/>
        </w:rPr>
        <w:t>ujednání</w:t>
      </w:r>
      <w:r>
        <w:rPr>
          <w:spacing w:val="-9"/>
          <w:sz w:val="20"/>
        </w:rPr>
        <w:t xml:space="preserve"> </w:t>
      </w:r>
      <w:r>
        <w:rPr>
          <w:sz w:val="20"/>
        </w:rPr>
        <w:t>souvisejícího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7"/>
          <w:sz w:val="20"/>
        </w:rPr>
        <w:t xml:space="preserve"> </w:t>
      </w:r>
      <w:r>
        <w:rPr>
          <w:sz w:val="20"/>
        </w:rPr>
        <w:t>Smlouvou,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jakýmkoli</w:t>
      </w:r>
      <w:r>
        <w:rPr>
          <w:spacing w:val="-7"/>
          <w:sz w:val="20"/>
        </w:rPr>
        <w:t xml:space="preserve"> </w:t>
      </w:r>
      <w:r>
        <w:rPr>
          <w:sz w:val="20"/>
        </w:rPr>
        <w:t>dodatkem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odchylkou.</w:t>
      </w:r>
      <w:r>
        <w:rPr>
          <w:spacing w:val="-7"/>
          <w:sz w:val="20"/>
        </w:rPr>
        <w:t xml:space="preserve"> </w:t>
      </w:r>
      <w:r>
        <w:rPr>
          <w:sz w:val="20"/>
        </w:rPr>
        <w:t>Odpověď na</w:t>
      </w:r>
      <w:r>
        <w:rPr>
          <w:spacing w:val="-14"/>
          <w:sz w:val="20"/>
        </w:rPr>
        <w:t xml:space="preserve"> </w:t>
      </w:r>
      <w:r>
        <w:rPr>
          <w:sz w:val="20"/>
        </w:rPr>
        <w:t>nabídku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dodatkem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odchylkou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nepovažuje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přijetí</w:t>
      </w:r>
      <w:r>
        <w:rPr>
          <w:spacing w:val="-14"/>
          <w:sz w:val="20"/>
        </w:rPr>
        <w:t xml:space="preserve"> </w:t>
      </w:r>
      <w:r>
        <w:rPr>
          <w:sz w:val="20"/>
        </w:rPr>
        <w:t>nabídky</w:t>
      </w:r>
      <w:r>
        <w:rPr>
          <w:spacing w:val="-14"/>
          <w:sz w:val="20"/>
        </w:rPr>
        <w:t xml:space="preserve"> </w:t>
      </w:r>
      <w:r>
        <w:rPr>
          <w:sz w:val="20"/>
        </w:rPr>
        <w:t>ale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nový</w:t>
      </w:r>
      <w:r>
        <w:rPr>
          <w:spacing w:val="-13"/>
          <w:sz w:val="20"/>
        </w:rPr>
        <w:t xml:space="preserve"> </w:t>
      </w:r>
      <w:r>
        <w:rPr>
          <w:sz w:val="20"/>
        </w:rPr>
        <w:t>návrh.</w:t>
      </w:r>
    </w:p>
    <w:p w14:paraId="68BE9C76" w14:textId="77777777" w:rsidR="00E414DA" w:rsidRDefault="00E414DA">
      <w:pPr>
        <w:pStyle w:val="Odstavecseseznamem"/>
        <w:spacing w:line="292" w:lineRule="auto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738550F4" w14:textId="77777777" w:rsidR="00E414DA" w:rsidRDefault="00E414DA">
      <w:pPr>
        <w:pStyle w:val="Zkladntext"/>
      </w:pPr>
    </w:p>
    <w:p w14:paraId="5C7F84AB" w14:textId="77777777" w:rsidR="00E414DA" w:rsidRDefault="00E414DA">
      <w:pPr>
        <w:pStyle w:val="Zkladntext"/>
      </w:pPr>
    </w:p>
    <w:p w14:paraId="231180D8" w14:textId="77777777" w:rsidR="00E414DA" w:rsidRDefault="00E414DA">
      <w:pPr>
        <w:pStyle w:val="Zkladntext"/>
      </w:pPr>
    </w:p>
    <w:p w14:paraId="7188A772" w14:textId="77777777" w:rsidR="00E414DA" w:rsidRDefault="00E414DA">
      <w:pPr>
        <w:pStyle w:val="Zkladntext"/>
      </w:pPr>
    </w:p>
    <w:p w14:paraId="228CBD79" w14:textId="77777777" w:rsidR="00E414DA" w:rsidRDefault="00E414DA">
      <w:pPr>
        <w:pStyle w:val="Zkladntext"/>
        <w:spacing w:before="156"/>
      </w:pPr>
    </w:p>
    <w:p w14:paraId="0C4D8495" w14:textId="77777777" w:rsidR="00E414DA" w:rsidRDefault="00000000">
      <w:pPr>
        <w:pStyle w:val="Zkladntext"/>
        <w:spacing w:before="1" w:line="292" w:lineRule="auto"/>
        <w:ind w:left="995" w:right="149"/>
        <w:jc w:val="both"/>
      </w:pPr>
      <w:r>
        <w:t>Uvedené se vztahuje také na změnu Smlouvy, dohody nebo jakéhokoli ujednání souvisejícího s touto Smlouvou.</w:t>
      </w:r>
    </w:p>
    <w:p w14:paraId="14E3EF65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39" w:line="292" w:lineRule="auto"/>
        <w:ind w:right="145"/>
        <w:jc w:val="both"/>
        <w:rPr>
          <w:sz w:val="20"/>
        </w:rPr>
      </w:pPr>
      <w:r>
        <w:rPr>
          <w:sz w:val="20"/>
        </w:rPr>
        <w:t>Pro vyloučení pochybností Smluvní strany výslovně prohlašují, že ani jedna ze 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nepovažuje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tuto</w:t>
      </w:r>
      <w:r>
        <w:rPr>
          <w:spacing w:val="-9"/>
          <w:sz w:val="20"/>
        </w:rPr>
        <w:t xml:space="preserve"> </w:t>
      </w:r>
      <w:r>
        <w:rPr>
          <w:sz w:val="20"/>
        </w:rPr>
        <w:t>Smlouvu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smlouvu</w:t>
      </w:r>
      <w:r>
        <w:rPr>
          <w:spacing w:val="-9"/>
          <w:sz w:val="20"/>
        </w:rPr>
        <w:t xml:space="preserve"> </w:t>
      </w:r>
      <w:r>
        <w:rPr>
          <w:sz w:val="20"/>
        </w:rPr>
        <w:t>uzavřenou</w:t>
      </w:r>
      <w:r>
        <w:rPr>
          <w:spacing w:val="-11"/>
          <w:sz w:val="20"/>
        </w:rPr>
        <w:t xml:space="preserve"> </w:t>
      </w:r>
      <w:r>
        <w:rPr>
          <w:sz w:val="20"/>
        </w:rPr>
        <w:t>adhezním</w:t>
      </w:r>
      <w:r>
        <w:rPr>
          <w:spacing w:val="-11"/>
          <w:sz w:val="20"/>
        </w:rPr>
        <w:t xml:space="preserve"> </w:t>
      </w:r>
      <w:r>
        <w:rPr>
          <w:sz w:val="20"/>
        </w:rPr>
        <w:t>způsobem ve smyslu ustanovení § 1798 a násl. Občanského zákoníku a že vzájemné plnění Smluvních stran dle této Smlouvy není v hrubém nepoměru ve smyslu § 1793 a násl. Občanského zákoníku.</w:t>
      </w:r>
    </w:p>
    <w:p w14:paraId="0763B010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36" w:line="292" w:lineRule="auto"/>
        <w:ind w:right="148"/>
        <w:jc w:val="both"/>
        <w:rPr>
          <w:sz w:val="20"/>
        </w:rPr>
      </w:pPr>
      <w:r>
        <w:rPr>
          <w:sz w:val="20"/>
        </w:rPr>
        <w:t>Smluvní strany výslovně prohlašují, že mezi nimi není jakákoliv zavedená praxe Smluvních stran a/nebo zvyklosti, jejichž aplikaci výslovně vylučují.</w:t>
      </w:r>
    </w:p>
    <w:p w14:paraId="16661C66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140" w:line="292" w:lineRule="auto"/>
        <w:ind w:right="142"/>
        <w:jc w:val="both"/>
        <w:rPr>
          <w:sz w:val="20"/>
        </w:rPr>
      </w:pPr>
      <w:r>
        <w:rPr>
          <w:sz w:val="20"/>
        </w:rPr>
        <w:t>Případná neplatnost, zdánlivost, neúčinnost a/nebo nevymahatelnost některého ujednání této Smlouvy či jeho části nemá vliv na platnost, účinnost a/nebo vymahatelnost celé Smlouvy, je-li takové neplatné, zdánlivé, neúčinné a/nebo nevymahatelné ujednání či jeho část oddělitelné od ostatního obsahu této Smlouvy. Smluvní strany se zavazují, že takové ujednání či jeho část nahradí neprodleně ujednáním novým, které bude v souladu s právními předpisy platnými a účinnými na území České republiky a bude podle možností vystihovat účel ujednání původního.</w:t>
      </w:r>
    </w:p>
    <w:p w14:paraId="665C2C93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995"/>
        </w:tabs>
        <w:spacing w:before="136" w:line="292" w:lineRule="auto"/>
        <w:ind w:right="144"/>
        <w:jc w:val="both"/>
        <w:rPr>
          <w:sz w:val="20"/>
        </w:rPr>
      </w:pPr>
      <w:r>
        <w:rPr>
          <w:sz w:val="20"/>
        </w:rPr>
        <w:t>Kupující, jakožto správce osobních údajů fyzických osob, které mu budou na základě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poskytnuty,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osobní</w:t>
      </w:r>
      <w:r>
        <w:rPr>
          <w:spacing w:val="-3"/>
          <w:sz w:val="20"/>
        </w:rPr>
        <w:t xml:space="preserve"> </w:t>
      </w:r>
      <w:r>
        <w:rPr>
          <w:sz w:val="20"/>
        </w:rPr>
        <w:t>údaje</w:t>
      </w:r>
      <w:r>
        <w:rPr>
          <w:spacing w:val="-4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 jejich</w:t>
      </w:r>
      <w:r>
        <w:rPr>
          <w:spacing w:val="-11"/>
          <w:sz w:val="20"/>
        </w:rPr>
        <w:t xml:space="preserve"> </w:t>
      </w:r>
      <w:r>
        <w:rPr>
          <w:sz w:val="20"/>
        </w:rPr>
        <w:t>platnosti,</w:t>
      </w:r>
      <w:r>
        <w:rPr>
          <w:spacing w:val="-9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účelem</w:t>
      </w:r>
      <w:r>
        <w:rPr>
          <w:spacing w:val="-9"/>
          <w:sz w:val="20"/>
        </w:rPr>
        <w:t xml:space="preserve"> </w:t>
      </w:r>
      <w:r>
        <w:rPr>
          <w:sz w:val="20"/>
        </w:rPr>
        <w:t>naplnění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předpisy, zejména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28. odst. 3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Nařízením Evropského</w:t>
      </w:r>
      <w:r>
        <w:rPr>
          <w:spacing w:val="-1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"/>
          <w:sz w:val="20"/>
        </w:rPr>
        <w:t xml:space="preserve"> </w:t>
      </w:r>
      <w:r>
        <w:rPr>
          <w:sz w:val="20"/>
        </w:rPr>
        <w:t>a Rady</w:t>
      </w:r>
      <w:r>
        <w:rPr>
          <w:spacing w:val="-1"/>
          <w:sz w:val="20"/>
        </w:rPr>
        <w:t xml:space="preserve"> </w:t>
      </w:r>
      <w:r>
        <w:rPr>
          <w:sz w:val="20"/>
        </w:rPr>
        <w:t>(EU) 2016/679</w:t>
      </w:r>
      <w:r>
        <w:rPr>
          <w:spacing w:val="-2"/>
          <w:sz w:val="20"/>
        </w:rPr>
        <w:t xml:space="preserve"> </w:t>
      </w:r>
      <w:r>
        <w:rPr>
          <w:sz w:val="20"/>
        </w:rPr>
        <w:t>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Smlouvy.</w:t>
      </w:r>
    </w:p>
    <w:p w14:paraId="7926F417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995"/>
        </w:tabs>
        <w:spacing w:before="137" w:line="292" w:lineRule="auto"/>
        <w:ind w:right="140"/>
        <w:jc w:val="both"/>
        <w:rPr>
          <w:sz w:val="20"/>
        </w:rPr>
      </w:pPr>
      <w:r>
        <w:rPr>
          <w:sz w:val="20"/>
        </w:rPr>
        <w:t>Prodávající výslovně souhlasí s případným zveřejněním celého znění Smlouvy včetně jejích</w:t>
      </w:r>
      <w:r>
        <w:rPr>
          <w:spacing w:val="-14"/>
          <w:sz w:val="20"/>
        </w:rPr>
        <w:t xml:space="preserve"> </w:t>
      </w:r>
      <w:r>
        <w:rPr>
          <w:sz w:val="20"/>
        </w:rPr>
        <w:t>změn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dodatků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registru</w:t>
      </w:r>
      <w:r>
        <w:rPr>
          <w:spacing w:val="-14"/>
          <w:sz w:val="20"/>
        </w:rPr>
        <w:t xml:space="preserve"> </w:t>
      </w:r>
      <w:r>
        <w:rPr>
          <w:sz w:val="20"/>
        </w:rPr>
        <w:t>smluv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Zákonem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registru</w:t>
      </w:r>
      <w:r>
        <w:rPr>
          <w:spacing w:val="-14"/>
          <w:sz w:val="20"/>
        </w:rPr>
        <w:t xml:space="preserve"> </w:t>
      </w:r>
      <w:r>
        <w:rPr>
          <w:sz w:val="20"/>
        </w:rPr>
        <w:t>smluv,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případně v</w:t>
      </w:r>
      <w:r>
        <w:rPr>
          <w:spacing w:val="-2"/>
          <w:sz w:val="20"/>
        </w:rPr>
        <w:t xml:space="preserve"> </w:t>
      </w:r>
      <w:r>
        <w:rPr>
          <w:sz w:val="20"/>
        </w:rPr>
        <w:t>dalších veřejných registrech, vyžadují-li to platné právní předpisy. Souhlas uděluje Prodávající na dobu neurčitou.</w:t>
      </w:r>
    </w:p>
    <w:p w14:paraId="666F1DC0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995"/>
        </w:tabs>
        <w:spacing w:before="137" w:line="292" w:lineRule="auto"/>
        <w:ind w:right="148"/>
        <w:jc w:val="both"/>
        <w:rPr>
          <w:sz w:val="20"/>
        </w:rPr>
      </w:pPr>
      <w:r>
        <w:rPr>
          <w:sz w:val="20"/>
        </w:rPr>
        <w:t>Prodávající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4FD53148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995"/>
        </w:tabs>
        <w:spacing w:line="292" w:lineRule="auto"/>
        <w:ind w:right="143"/>
        <w:jc w:val="both"/>
        <w:rPr>
          <w:sz w:val="20"/>
        </w:rPr>
      </w:pPr>
      <w:r>
        <w:rPr>
          <w:sz w:val="20"/>
        </w:rPr>
        <w:t>Pro případ, že tato Smlouva má listinnou podobu, je vyhotovena ve dvou (2) stejnopisech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platností</w:t>
      </w:r>
      <w:r>
        <w:rPr>
          <w:spacing w:val="-7"/>
          <w:sz w:val="20"/>
        </w:rPr>
        <w:t xml:space="preserve"> </w:t>
      </w:r>
      <w:r>
        <w:rPr>
          <w:sz w:val="20"/>
        </w:rPr>
        <w:t>originálu,</w:t>
      </w:r>
      <w:r>
        <w:rPr>
          <w:spacing w:val="-9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9"/>
          <w:sz w:val="20"/>
        </w:rPr>
        <w:t xml:space="preserve"> </w:t>
      </w:r>
      <w:r>
        <w:rPr>
          <w:sz w:val="20"/>
        </w:rPr>
        <w:t>zástupci</w:t>
      </w:r>
      <w:r>
        <w:rPr>
          <w:spacing w:val="-8"/>
          <w:sz w:val="20"/>
        </w:rPr>
        <w:t xml:space="preserve"> </w:t>
      </w:r>
      <w:r>
        <w:rPr>
          <w:sz w:val="20"/>
        </w:rPr>
        <w:t>obou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 stran,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nichž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obdrží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stejnopisu.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případ,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 je</w:t>
      </w:r>
      <w:r>
        <w:rPr>
          <w:spacing w:val="-3"/>
          <w:sz w:val="20"/>
        </w:rPr>
        <w:t xml:space="preserve"> </w:t>
      </w:r>
      <w:r>
        <w:rPr>
          <w:sz w:val="20"/>
        </w:rPr>
        <w:t>uzavírána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využití</w:t>
      </w:r>
      <w:r>
        <w:rPr>
          <w:spacing w:val="-3"/>
          <w:sz w:val="20"/>
        </w:rPr>
        <w:t xml:space="preserve"> </w:t>
      </w:r>
      <w:r>
        <w:rPr>
          <w:sz w:val="20"/>
        </w:rPr>
        <w:t>uznávaných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3"/>
          <w:sz w:val="20"/>
        </w:rPr>
        <w:t xml:space="preserve"> </w:t>
      </w:r>
      <w:r>
        <w:rPr>
          <w:sz w:val="20"/>
        </w:rPr>
        <w:t>podpisů,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vyhotovena v jednom (1) provedení, na kterém jsou zaznamenány uznávané elektronické podpisy zástupců Smluvních stran oprávněných tuto Smlouvu uzavřít.</w:t>
      </w:r>
    </w:p>
    <w:p w14:paraId="40D06B87" w14:textId="77777777" w:rsidR="00E414DA" w:rsidRDefault="00E414DA">
      <w:pPr>
        <w:pStyle w:val="Odstavecseseznamem"/>
        <w:spacing w:line="292" w:lineRule="auto"/>
        <w:rPr>
          <w:sz w:val="20"/>
        </w:rPr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16B9E1C1" w14:textId="77777777" w:rsidR="00E414DA" w:rsidRDefault="00E414DA">
      <w:pPr>
        <w:pStyle w:val="Zkladntext"/>
      </w:pPr>
    </w:p>
    <w:p w14:paraId="74165611" w14:textId="77777777" w:rsidR="00E414DA" w:rsidRDefault="00E414DA">
      <w:pPr>
        <w:pStyle w:val="Zkladntext"/>
      </w:pPr>
    </w:p>
    <w:p w14:paraId="17F0C9C8" w14:textId="77777777" w:rsidR="00E414DA" w:rsidRDefault="00E414DA">
      <w:pPr>
        <w:pStyle w:val="Zkladntext"/>
      </w:pPr>
    </w:p>
    <w:p w14:paraId="0B79BE06" w14:textId="77777777" w:rsidR="00E414DA" w:rsidRDefault="00E414DA">
      <w:pPr>
        <w:pStyle w:val="Zkladntext"/>
      </w:pPr>
    </w:p>
    <w:p w14:paraId="587BA0C7" w14:textId="77777777" w:rsidR="00E414DA" w:rsidRDefault="00E414DA">
      <w:pPr>
        <w:pStyle w:val="Zkladntext"/>
        <w:spacing w:before="156"/>
      </w:pPr>
    </w:p>
    <w:p w14:paraId="19D3DFC4" w14:textId="77777777" w:rsidR="00E414DA" w:rsidRDefault="00000000">
      <w:pPr>
        <w:pStyle w:val="Odstavecseseznamem"/>
        <w:numPr>
          <w:ilvl w:val="0"/>
          <w:numId w:val="2"/>
        </w:numPr>
        <w:tabs>
          <w:tab w:val="left" w:pos="992"/>
          <w:tab w:val="left" w:pos="995"/>
        </w:tabs>
        <w:spacing w:before="1" w:line="292" w:lineRule="auto"/>
        <w:ind w:right="145"/>
        <w:jc w:val="both"/>
        <w:rPr>
          <w:sz w:val="20"/>
        </w:rPr>
      </w:pPr>
      <w:r>
        <w:rPr>
          <w:sz w:val="20"/>
        </w:rPr>
        <w:t>Smluvní strany prohlašují, že tato Smlouva jasně a srozumitelně vyjadřuje jejich svobodnou a skutečnou vůli zavázat se k jejímu obsahu, že ji neuzavřely v tísni za nápadně nevýhodných podmínek. Dále společně prohlašují, že si Smlouvu pozorně přečetly, porozuměly jí a na důkaz, že s ní souhlasí, ji podepisují.</w:t>
      </w:r>
    </w:p>
    <w:p w14:paraId="703C2423" w14:textId="77777777" w:rsidR="00E414DA" w:rsidRDefault="00E414DA">
      <w:pPr>
        <w:pStyle w:val="Zkladntext"/>
      </w:pPr>
    </w:p>
    <w:p w14:paraId="4E434CEC" w14:textId="77777777" w:rsidR="00E414DA" w:rsidRDefault="00E414DA">
      <w:pPr>
        <w:pStyle w:val="Zkladntext"/>
      </w:pPr>
    </w:p>
    <w:p w14:paraId="06EADD78" w14:textId="77777777" w:rsidR="00E414DA" w:rsidRDefault="00E414DA">
      <w:pPr>
        <w:pStyle w:val="Zkladntext"/>
      </w:pPr>
    </w:p>
    <w:p w14:paraId="7B3EEF00" w14:textId="77777777" w:rsidR="00E414DA" w:rsidRDefault="00E414DA">
      <w:pPr>
        <w:pStyle w:val="Zkladntext"/>
        <w:spacing w:before="58"/>
      </w:pPr>
    </w:p>
    <w:p w14:paraId="3863CBDC" w14:textId="528CD6DD" w:rsidR="00E414DA" w:rsidRDefault="00000000">
      <w:pPr>
        <w:pStyle w:val="Zkladntext"/>
        <w:tabs>
          <w:tab w:val="left" w:pos="4391"/>
        </w:tabs>
        <w:ind w:left="143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</w:t>
      </w:r>
      <w:r w:rsidR="00B57BB9">
        <w:rPr>
          <w:spacing w:val="-2"/>
        </w:rPr>
        <w:t>17.12.2025</w:t>
      </w:r>
      <w:r>
        <w:rPr>
          <w:spacing w:val="-2"/>
        </w:rPr>
        <w:t>……</w:t>
      </w:r>
      <w:r>
        <w:tab/>
        <w:t>Ve</w:t>
      </w:r>
      <w:r>
        <w:rPr>
          <w:spacing w:val="-6"/>
        </w:rPr>
        <w:t xml:space="preserve"> </w:t>
      </w:r>
      <w:r>
        <w:t>Zlíně</w:t>
      </w:r>
      <w:r>
        <w:rPr>
          <w:spacing w:val="-4"/>
        </w:rPr>
        <w:t xml:space="preserve"> </w:t>
      </w:r>
      <w:r>
        <w:rPr>
          <w:spacing w:val="-2"/>
        </w:rPr>
        <w:t>dne……</w:t>
      </w:r>
      <w:r w:rsidR="00B57BB9">
        <w:rPr>
          <w:spacing w:val="-2"/>
        </w:rPr>
        <w:t>6.1.2026</w:t>
      </w:r>
    </w:p>
    <w:p w14:paraId="6790904F" w14:textId="77777777" w:rsidR="00E414DA" w:rsidRDefault="00E414DA">
      <w:pPr>
        <w:pStyle w:val="Zkladntext"/>
      </w:pPr>
    </w:p>
    <w:p w14:paraId="2FFD1B4A" w14:textId="77777777" w:rsidR="00E414DA" w:rsidRDefault="00E414DA">
      <w:pPr>
        <w:pStyle w:val="Zkladntext"/>
      </w:pPr>
    </w:p>
    <w:p w14:paraId="1C0CB1A3" w14:textId="77777777" w:rsidR="00E414DA" w:rsidRDefault="00E414DA">
      <w:pPr>
        <w:pStyle w:val="Zkladntext"/>
        <w:spacing w:before="201"/>
      </w:pPr>
    </w:p>
    <w:p w14:paraId="2E078632" w14:textId="77777777" w:rsidR="00E414DA" w:rsidRDefault="00000000">
      <w:pPr>
        <w:pStyle w:val="Zkladntext"/>
        <w:tabs>
          <w:tab w:val="left" w:pos="4391"/>
        </w:tabs>
        <w:ind w:left="143"/>
      </w:pPr>
      <w:r>
        <w:rPr>
          <w:spacing w:val="-2"/>
        </w:rPr>
        <w:t>Kupující</w:t>
      </w:r>
      <w:r>
        <w:tab/>
      </w:r>
      <w:r>
        <w:rPr>
          <w:spacing w:val="-2"/>
        </w:rPr>
        <w:t>Prodávající</w:t>
      </w:r>
    </w:p>
    <w:p w14:paraId="71B3E6AE" w14:textId="77777777" w:rsidR="00E414DA" w:rsidRDefault="00E414DA">
      <w:pPr>
        <w:pStyle w:val="Zkladntext"/>
      </w:pPr>
    </w:p>
    <w:p w14:paraId="1DA59C19" w14:textId="77777777" w:rsidR="00E414DA" w:rsidRDefault="00E414DA">
      <w:pPr>
        <w:pStyle w:val="Zkladntext"/>
      </w:pPr>
    </w:p>
    <w:p w14:paraId="75621A5C" w14:textId="77777777" w:rsidR="00E414DA" w:rsidRDefault="00E414DA">
      <w:pPr>
        <w:pStyle w:val="Zkladntext"/>
      </w:pPr>
    </w:p>
    <w:p w14:paraId="4F9A2CDD" w14:textId="77777777" w:rsidR="00E414DA" w:rsidRDefault="00E414DA">
      <w:pPr>
        <w:pStyle w:val="Zkladntext"/>
      </w:pPr>
    </w:p>
    <w:p w14:paraId="68B7F46C" w14:textId="77777777" w:rsidR="00E414DA" w:rsidRDefault="00E414DA">
      <w:pPr>
        <w:pStyle w:val="Zkladntext"/>
      </w:pPr>
    </w:p>
    <w:p w14:paraId="7428C0C7" w14:textId="77777777" w:rsidR="00E414DA" w:rsidRDefault="00E414DA">
      <w:pPr>
        <w:pStyle w:val="Zkladntext"/>
      </w:pPr>
    </w:p>
    <w:p w14:paraId="5A78818F" w14:textId="77777777" w:rsidR="00E414DA" w:rsidRDefault="00E414DA">
      <w:pPr>
        <w:pStyle w:val="Zkladntext"/>
        <w:spacing w:before="162"/>
      </w:pPr>
    </w:p>
    <w:p w14:paraId="5C0F411C" w14:textId="77777777" w:rsidR="00E414DA" w:rsidRDefault="00E414DA">
      <w:pPr>
        <w:pStyle w:val="Zkladntext"/>
        <w:sectPr w:rsidR="00E414DA">
          <w:pgSz w:w="11910" w:h="16840"/>
          <w:pgMar w:top="2020" w:right="1559" w:bottom="1740" w:left="1559" w:header="261" w:footer="1543" w:gutter="0"/>
          <w:cols w:space="708"/>
        </w:sectPr>
      </w:pPr>
    </w:p>
    <w:p w14:paraId="68B026A5" w14:textId="77777777" w:rsidR="00E414DA" w:rsidRDefault="00E414DA">
      <w:pPr>
        <w:spacing w:line="192" w:lineRule="exact"/>
        <w:rPr>
          <w:rFonts w:ascii="Gill Sans MT"/>
          <w:sz w:val="21"/>
        </w:rPr>
        <w:sectPr w:rsidR="00E414DA">
          <w:type w:val="continuous"/>
          <w:pgSz w:w="11910" w:h="16840"/>
          <w:pgMar w:top="2020" w:right="1559" w:bottom="1740" w:left="1559" w:header="261" w:footer="1543" w:gutter="0"/>
          <w:cols w:num="2" w:space="708" w:equalWidth="0">
            <w:col w:w="6068" w:space="118"/>
            <w:col w:w="2606"/>
          </w:cols>
        </w:sectPr>
      </w:pPr>
    </w:p>
    <w:p w14:paraId="48C77A5B" w14:textId="77777777" w:rsidR="00E414DA" w:rsidRDefault="00000000">
      <w:pPr>
        <w:tabs>
          <w:tab w:val="left" w:pos="4391"/>
        </w:tabs>
        <w:spacing w:line="212" w:lineRule="exact"/>
        <w:ind w:left="143"/>
        <w:rPr>
          <w:sz w:val="20"/>
        </w:rPr>
      </w:pPr>
      <w:r>
        <w:rPr>
          <w:spacing w:val="-2"/>
          <w:sz w:val="20"/>
        </w:rPr>
        <w:t>………………...........................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………………………………………..</w:t>
      </w:r>
    </w:p>
    <w:p w14:paraId="27ADDCE9" w14:textId="77777777" w:rsidR="00E414DA" w:rsidRDefault="00E414DA">
      <w:pPr>
        <w:pStyle w:val="Zkladntext"/>
        <w:spacing w:before="99"/>
      </w:pPr>
    </w:p>
    <w:p w14:paraId="5400A70B" w14:textId="77777777" w:rsidR="00E414DA" w:rsidRDefault="00000000">
      <w:pPr>
        <w:tabs>
          <w:tab w:val="left" w:pos="4391"/>
        </w:tabs>
        <w:ind w:left="143"/>
        <w:rPr>
          <w:b/>
          <w:sz w:val="20"/>
        </w:rPr>
      </w:pPr>
      <w:r>
        <w:rPr>
          <w:b/>
          <w:sz w:val="20"/>
        </w:rPr>
        <w:t>Muzeum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hlavního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města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Prahy</w:t>
      </w:r>
      <w:r>
        <w:rPr>
          <w:b/>
          <w:sz w:val="20"/>
        </w:rPr>
        <w:tab/>
        <w:t>Elkoplast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CZ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s.r.o</w:t>
      </w:r>
    </w:p>
    <w:p w14:paraId="38152704" w14:textId="77777777" w:rsidR="00E414DA" w:rsidRDefault="00000000">
      <w:pPr>
        <w:pStyle w:val="Zkladntext"/>
        <w:tabs>
          <w:tab w:val="left" w:pos="4391"/>
        </w:tabs>
        <w:spacing w:before="51"/>
        <w:ind w:left="143"/>
      </w:pPr>
      <w:r>
        <w:t>RNDr.</w:t>
      </w:r>
      <w:r>
        <w:rPr>
          <w:spacing w:val="-5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Ivo</w:t>
      </w:r>
      <w:r>
        <w:rPr>
          <w:spacing w:val="-3"/>
        </w:rPr>
        <w:t xml:space="preserve"> </w:t>
      </w:r>
      <w:r>
        <w:rPr>
          <w:spacing w:val="-2"/>
        </w:rPr>
        <w:t>Macek</w:t>
      </w:r>
      <w:r>
        <w:tab/>
        <w:t>Tomáš</w:t>
      </w:r>
      <w:r>
        <w:rPr>
          <w:spacing w:val="-8"/>
        </w:rPr>
        <w:t xml:space="preserve"> </w:t>
      </w:r>
      <w:r>
        <w:rPr>
          <w:spacing w:val="-2"/>
        </w:rPr>
        <w:t>Krajča</w:t>
      </w:r>
    </w:p>
    <w:p w14:paraId="1E868C03" w14:textId="77777777" w:rsidR="00E414DA" w:rsidRDefault="00000000">
      <w:pPr>
        <w:pStyle w:val="Zkladntext"/>
        <w:tabs>
          <w:tab w:val="left" w:pos="4391"/>
        </w:tabs>
        <w:spacing w:before="48"/>
        <w:ind w:left="143"/>
      </w:pPr>
      <w:r>
        <w:rPr>
          <w:spacing w:val="-2"/>
        </w:rPr>
        <w:t>ředitel</w:t>
      </w:r>
      <w:r>
        <w:tab/>
      </w:r>
      <w:r>
        <w:rPr>
          <w:spacing w:val="-2"/>
        </w:rPr>
        <w:t>jednatel</w:t>
      </w:r>
    </w:p>
    <w:p w14:paraId="2AB6147A" w14:textId="77777777" w:rsidR="00E414DA" w:rsidRDefault="00E414DA">
      <w:pPr>
        <w:pStyle w:val="Zkladntext"/>
        <w:sectPr w:rsidR="00E414DA">
          <w:type w:val="continuous"/>
          <w:pgSz w:w="11910" w:h="16840"/>
          <w:pgMar w:top="2020" w:right="1559" w:bottom="1740" w:left="1559" w:header="261" w:footer="1543" w:gutter="0"/>
          <w:cols w:space="708"/>
        </w:sectPr>
      </w:pPr>
    </w:p>
    <w:p w14:paraId="263C4771" w14:textId="77777777" w:rsidR="00E414DA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7BDE27" wp14:editId="6E064187">
            <wp:extent cx="2420335" cy="81095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35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7996" w14:textId="77777777" w:rsidR="00E414DA" w:rsidRDefault="00000000">
      <w:pPr>
        <w:pStyle w:val="Nadpis1"/>
        <w:spacing w:before="44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0CBD33" wp14:editId="60C30965">
            <wp:simplePos x="0" y="0"/>
            <wp:positionH relativeFrom="page">
              <wp:posOffset>4171970</wp:posOffset>
            </wp:positionH>
            <wp:positionV relativeFrom="paragraph">
              <wp:posOffset>-816501</wp:posOffset>
            </wp:positionV>
            <wp:extent cx="3000385" cy="142876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85" cy="142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NABÍDKA</w:t>
      </w:r>
    </w:p>
    <w:p w14:paraId="5B7E70E4" w14:textId="77777777" w:rsidR="00E414DA" w:rsidRDefault="00E414DA">
      <w:pPr>
        <w:pStyle w:val="Zkladntext"/>
        <w:spacing w:before="9"/>
        <w:rPr>
          <w:b/>
          <w:sz w:val="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857"/>
        <w:gridCol w:w="2016"/>
        <w:gridCol w:w="3103"/>
        <w:gridCol w:w="464"/>
        <w:gridCol w:w="1083"/>
        <w:gridCol w:w="1500"/>
      </w:tblGrid>
      <w:tr w:rsidR="00E414DA" w14:paraId="15711AAB" w14:textId="77777777">
        <w:trPr>
          <w:trHeight w:val="389"/>
        </w:trPr>
        <w:tc>
          <w:tcPr>
            <w:tcW w:w="1857" w:type="dxa"/>
            <w:tcBorders>
              <w:top w:val="single" w:sz="12" w:space="0" w:color="008000"/>
            </w:tcBorders>
          </w:tcPr>
          <w:p w14:paraId="1CBDCF58" w14:textId="77777777" w:rsidR="00E414DA" w:rsidRDefault="00000000">
            <w:pPr>
              <w:pStyle w:val="TableParagraph"/>
              <w:spacing w:before="128" w:line="240" w:lineRule="auto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Č.:</w:t>
            </w:r>
          </w:p>
        </w:tc>
        <w:tc>
          <w:tcPr>
            <w:tcW w:w="2016" w:type="dxa"/>
            <w:tcBorders>
              <w:top w:val="single" w:sz="12" w:space="0" w:color="008000"/>
            </w:tcBorders>
          </w:tcPr>
          <w:p w14:paraId="38C827C1" w14:textId="77777777" w:rsidR="00E414DA" w:rsidRDefault="00000000">
            <w:pPr>
              <w:pStyle w:val="TableParagraph"/>
              <w:spacing w:before="128" w:line="240" w:lineRule="auto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481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250050</w:t>
            </w:r>
          </w:p>
        </w:tc>
        <w:tc>
          <w:tcPr>
            <w:tcW w:w="3103" w:type="dxa"/>
          </w:tcPr>
          <w:p w14:paraId="71A9E735" w14:textId="77777777" w:rsidR="00E414DA" w:rsidRDefault="00000000">
            <w:pPr>
              <w:pStyle w:val="TableParagraph"/>
              <w:spacing w:before="125" w:line="240" w:lineRule="auto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Zákazník:</w:t>
            </w:r>
          </w:p>
        </w:tc>
        <w:tc>
          <w:tcPr>
            <w:tcW w:w="3047" w:type="dxa"/>
            <w:gridSpan w:val="3"/>
          </w:tcPr>
          <w:p w14:paraId="1E17E321" w14:textId="77777777" w:rsidR="00E414DA" w:rsidRDefault="00000000">
            <w:pPr>
              <w:pStyle w:val="TableParagraph"/>
              <w:spacing w:before="132" w:line="240" w:lineRule="auto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Muzeum hlavního města </w:t>
            </w:r>
            <w:r>
              <w:rPr>
                <w:b/>
                <w:spacing w:val="-2"/>
                <w:sz w:val="20"/>
              </w:rPr>
              <w:t>Prahy</w:t>
            </w:r>
          </w:p>
        </w:tc>
      </w:tr>
      <w:tr w:rsidR="00E414DA" w14:paraId="3C685BE6" w14:textId="77777777">
        <w:trPr>
          <w:trHeight w:val="535"/>
        </w:trPr>
        <w:tc>
          <w:tcPr>
            <w:tcW w:w="1857" w:type="dxa"/>
          </w:tcPr>
          <w:p w14:paraId="2F18D602" w14:textId="77777777" w:rsidR="00E414DA" w:rsidRDefault="00000000">
            <w:pPr>
              <w:pStyle w:val="TableParagraph"/>
              <w:spacing w:before="22" w:line="240" w:lineRule="auto"/>
              <w:ind w:left="5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vystavení:</w:t>
            </w:r>
          </w:p>
          <w:p w14:paraId="66D6D3EE" w14:textId="77777777" w:rsidR="00E414DA" w:rsidRDefault="00000000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 xml:space="preserve">Platnost </w:t>
            </w:r>
            <w:r>
              <w:rPr>
                <w:spacing w:val="-2"/>
                <w:sz w:val="20"/>
              </w:rPr>
              <w:t>nabídky:</w:t>
            </w:r>
          </w:p>
        </w:tc>
        <w:tc>
          <w:tcPr>
            <w:tcW w:w="2016" w:type="dxa"/>
          </w:tcPr>
          <w:p w14:paraId="5A8D3D0F" w14:textId="77777777" w:rsidR="00E414DA" w:rsidRDefault="00000000">
            <w:pPr>
              <w:pStyle w:val="TableParagraph"/>
              <w:spacing w:before="20" w:line="240" w:lineRule="auto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103" w:type="dxa"/>
          </w:tcPr>
          <w:p w14:paraId="776C3BFE" w14:textId="77777777" w:rsidR="00E414DA" w:rsidRDefault="00E414DA">
            <w:pPr>
              <w:pStyle w:val="TableParagraph"/>
              <w:spacing w:before="75" w:line="240" w:lineRule="auto"/>
              <w:rPr>
                <w:b/>
                <w:sz w:val="20"/>
              </w:rPr>
            </w:pPr>
          </w:p>
          <w:p w14:paraId="0E466D6C" w14:textId="77777777" w:rsidR="00E414DA" w:rsidRDefault="00000000">
            <w:pPr>
              <w:pStyle w:val="TableParagraph"/>
              <w:spacing w:before="0"/>
              <w:ind w:right="2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3047" w:type="dxa"/>
            <w:gridSpan w:val="3"/>
          </w:tcPr>
          <w:p w14:paraId="3EE07C4F" w14:textId="77777777" w:rsidR="00E414DA" w:rsidRDefault="00E414DA">
            <w:pPr>
              <w:pStyle w:val="TableParagraph"/>
              <w:spacing w:before="75" w:line="240" w:lineRule="auto"/>
              <w:rPr>
                <w:b/>
                <w:sz w:val="20"/>
              </w:rPr>
            </w:pPr>
          </w:p>
          <w:p w14:paraId="450DC5C1" w14:textId="77777777" w:rsidR="00E414DA" w:rsidRDefault="00000000">
            <w:pPr>
              <w:pStyle w:val="TableParagraph"/>
              <w:spacing w:before="0"/>
              <w:ind w:left="77"/>
              <w:rPr>
                <w:sz w:val="20"/>
              </w:rPr>
            </w:pPr>
            <w:r>
              <w:rPr>
                <w:sz w:val="20"/>
              </w:rPr>
              <w:t>Kožná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475/1</w:t>
            </w:r>
          </w:p>
        </w:tc>
      </w:tr>
      <w:tr w:rsidR="00E414DA" w14:paraId="30CA3024" w14:textId="77777777">
        <w:trPr>
          <w:trHeight w:val="285"/>
        </w:trPr>
        <w:tc>
          <w:tcPr>
            <w:tcW w:w="1857" w:type="dxa"/>
          </w:tcPr>
          <w:p w14:paraId="0A9A57C8" w14:textId="77777777" w:rsidR="00E414DA" w:rsidRDefault="00000000">
            <w:pPr>
              <w:pStyle w:val="TableParagraph"/>
              <w:spacing w:before="53" w:line="21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Měna:</w:t>
            </w:r>
          </w:p>
        </w:tc>
        <w:tc>
          <w:tcPr>
            <w:tcW w:w="2016" w:type="dxa"/>
          </w:tcPr>
          <w:p w14:paraId="5E26433C" w14:textId="77777777" w:rsidR="00E414DA" w:rsidRDefault="00000000">
            <w:pPr>
              <w:pStyle w:val="TableParagraph"/>
              <w:spacing w:before="55"/>
              <w:ind w:right="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CZK</w:t>
            </w:r>
          </w:p>
        </w:tc>
        <w:tc>
          <w:tcPr>
            <w:tcW w:w="3567" w:type="dxa"/>
            <w:gridSpan w:val="2"/>
          </w:tcPr>
          <w:p w14:paraId="7CEE3BBF" w14:textId="77777777" w:rsidR="00E414DA" w:rsidRDefault="00000000">
            <w:pPr>
              <w:pStyle w:val="TableParagraph"/>
              <w:spacing w:before="55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CZ</w:t>
            </w:r>
          </w:p>
        </w:tc>
        <w:tc>
          <w:tcPr>
            <w:tcW w:w="1083" w:type="dxa"/>
          </w:tcPr>
          <w:p w14:paraId="5A76FE41" w14:textId="77777777" w:rsidR="00E414DA" w:rsidRDefault="00000000">
            <w:pPr>
              <w:pStyle w:val="TableParagraph"/>
              <w:spacing w:before="55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11000</w:t>
            </w:r>
          </w:p>
        </w:tc>
        <w:tc>
          <w:tcPr>
            <w:tcW w:w="1500" w:type="dxa"/>
          </w:tcPr>
          <w:p w14:paraId="2204E4CC" w14:textId="77777777" w:rsidR="00E414DA" w:rsidRDefault="00000000">
            <w:pPr>
              <w:pStyle w:val="TableParagraph"/>
              <w:spacing w:before="55"/>
              <w:ind w:left="-15"/>
              <w:rPr>
                <w:sz w:val="20"/>
              </w:rPr>
            </w:pPr>
            <w:r>
              <w:rPr>
                <w:spacing w:val="-2"/>
                <w:sz w:val="20"/>
              </w:rPr>
              <w:t>Praha1</w:t>
            </w:r>
          </w:p>
        </w:tc>
      </w:tr>
      <w:tr w:rsidR="00E414DA" w14:paraId="0D7077B7" w14:textId="77777777">
        <w:trPr>
          <w:trHeight w:val="285"/>
        </w:trPr>
        <w:tc>
          <w:tcPr>
            <w:tcW w:w="1857" w:type="dxa"/>
          </w:tcPr>
          <w:p w14:paraId="57A59A3C" w14:textId="77777777" w:rsidR="00E414DA" w:rsidRDefault="00000000">
            <w:pPr>
              <w:pStyle w:val="TableParagraph"/>
              <w:spacing w:before="52"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Vystavil/a:</w:t>
            </w:r>
          </w:p>
        </w:tc>
        <w:tc>
          <w:tcPr>
            <w:tcW w:w="2016" w:type="dxa"/>
          </w:tcPr>
          <w:p w14:paraId="071AE2BE" w14:textId="1C4A51F4" w:rsidR="00E414DA" w:rsidRDefault="00B57BB9">
            <w:pPr>
              <w:pStyle w:val="TableParagraph"/>
              <w:spacing w:before="55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3103" w:type="dxa"/>
          </w:tcPr>
          <w:p w14:paraId="2D793890" w14:textId="77777777" w:rsidR="00E414DA" w:rsidRDefault="00000000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 </w:t>
            </w:r>
            <w:r>
              <w:rPr>
                <w:spacing w:val="-2"/>
                <w:sz w:val="20"/>
              </w:rPr>
              <w:t>rukám:</w:t>
            </w:r>
          </w:p>
        </w:tc>
        <w:tc>
          <w:tcPr>
            <w:tcW w:w="3047" w:type="dxa"/>
            <w:gridSpan w:val="3"/>
          </w:tcPr>
          <w:p w14:paraId="1E7BC63B" w14:textId="482D735C" w:rsidR="00E414DA" w:rsidRDefault="00B57BB9">
            <w:pPr>
              <w:pStyle w:val="TableParagraph"/>
              <w:spacing w:before="55"/>
              <w:ind w:left="77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</w:tbl>
    <w:p w14:paraId="2EAD5663" w14:textId="77777777" w:rsidR="00E414DA" w:rsidRDefault="00E414DA">
      <w:pPr>
        <w:pStyle w:val="Zkladntext"/>
        <w:rPr>
          <w:b/>
        </w:rPr>
      </w:pPr>
    </w:p>
    <w:p w14:paraId="4AD7E290" w14:textId="77777777" w:rsidR="00E414DA" w:rsidRDefault="00E414DA">
      <w:pPr>
        <w:pStyle w:val="Zkladntext"/>
        <w:spacing w:before="66"/>
        <w:rPr>
          <w:b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72"/>
        <w:gridCol w:w="1342"/>
        <w:gridCol w:w="1477"/>
        <w:gridCol w:w="1586"/>
        <w:gridCol w:w="784"/>
        <w:gridCol w:w="1492"/>
        <w:gridCol w:w="1426"/>
        <w:gridCol w:w="749"/>
        <w:gridCol w:w="1377"/>
      </w:tblGrid>
      <w:tr w:rsidR="00E414DA" w14:paraId="0C8AA5BE" w14:textId="77777777">
        <w:trPr>
          <w:trHeight w:val="675"/>
        </w:trPr>
        <w:tc>
          <w:tcPr>
            <w:tcW w:w="472" w:type="dxa"/>
            <w:tcBorders>
              <w:top w:val="single" w:sz="6" w:space="0" w:color="008000"/>
              <w:bottom w:val="single" w:sz="4" w:space="0" w:color="008000"/>
            </w:tcBorders>
          </w:tcPr>
          <w:p w14:paraId="571B9CE8" w14:textId="77777777" w:rsidR="00E414DA" w:rsidRDefault="00000000">
            <w:pPr>
              <w:pStyle w:val="TableParagraph"/>
              <w:spacing w:line="240" w:lineRule="auto"/>
              <w:ind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Pol.</w:t>
            </w:r>
          </w:p>
        </w:tc>
        <w:tc>
          <w:tcPr>
            <w:tcW w:w="1342" w:type="dxa"/>
            <w:tcBorders>
              <w:top w:val="single" w:sz="6" w:space="0" w:color="008000"/>
              <w:bottom w:val="single" w:sz="4" w:space="0" w:color="008000"/>
            </w:tcBorders>
          </w:tcPr>
          <w:p w14:paraId="595F4E04" w14:textId="77777777" w:rsidR="00E414DA" w:rsidRDefault="00000000">
            <w:pPr>
              <w:pStyle w:val="TableParagraph"/>
              <w:spacing w:line="240" w:lineRule="auto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Označení</w:t>
            </w:r>
          </w:p>
          <w:p w14:paraId="3840D236" w14:textId="77777777" w:rsidR="00E414DA" w:rsidRDefault="00000000">
            <w:pPr>
              <w:pStyle w:val="TableParagraph"/>
              <w:spacing w:before="62" w:line="240" w:lineRule="auto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Popis</w:t>
            </w:r>
          </w:p>
        </w:tc>
        <w:tc>
          <w:tcPr>
            <w:tcW w:w="1477" w:type="dxa"/>
            <w:tcBorders>
              <w:top w:val="single" w:sz="6" w:space="0" w:color="008000"/>
              <w:bottom w:val="single" w:sz="4" w:space="0" w:color="008000"/>
            </w:tcBorders>
          </w:tcPr>
          <w:p w14:paraId="29CD2488" w14:textId="77777777" w:rsidR="00E414DA" w:rsidRDefault="00000000">
            <w:pPr>
              <w:pStyle w:val="TableParagraph"/>
              <w:spacing w:line="240" w:lineRule="auto"/>
              <w:ind w:left="330"/>
              <w:rPr>
                <w:sz w:val="20"/>
              </w:rPr>
            </w:pPr>
            <w:r>
              <w:rPr>
                <w:sz w:val="20"/>
              </w:rPr>
              <w:t xml:space="preserve">Kat. </w:t>
            </w:r>
            <w:r>
              <w:rPr>
                <w:spacing w:val="-5"/>
                <w:sz w:val="20"/>
              </w:rPr>
              <w:t>č.</w:t>
            </w:r>
          </w:p>
        </w:tc>
        <w:tc>
          <w:tcPr>
            <w:tcW w:w="1586" w:type="dxa"/>
            <w:tcBorders>
              <w:top w:val="single" w:sz="6" w:space="0" w:color="008000"/>
              <w:bottom w:val="single" w:sz="4" w:space="0" w:color="008000"/>
            </w:tcBorders>
          </w:tcPr>
          <w:p w14:paraId="3DFF30C0" w14:textId="77777777" w:rsidR="00E414DA" w:rsidRDefault="00000000">
            <w:pPr>
              <w:pStyle w:val="TableParagraph"/>
              <w:spacing w:line="240" w:lineRule="auto"/>
              <w:ind w:right="2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784" w:type="dxa"/>
            <w:tcBorders>
              <w:top w:val="single" w:sz="6" w:space="0" w:color="008000"/>
              <w:bottom w:val="single" w:sz="4" w:space="0" w:color="008000"/>
            </w:tcBorders>
          </w:tcPr>
          <w:p w14:paraId="01FE0A33" w14:textId="77777777" w:rsidR="00E414DA" w:rsidRDefault="00000000">
            <w:pPr>
              <w:pStyle w:val="TableParagraph"/>
              <w:spacing w:line="240" w:lineRule="auto"/>
              <w:ind w:right="2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MJ.</w:t>
            </w:r>
          </w:p>
        </w:tc>
        <w:tc>
          <w:tcPr>
            <w:tcW w:w="1492" w:type="dxa"/>
            <w:tcBorders>
              <w:top w:val="single" w:sz="6" w:space="0" w:color="008000"/>
              <w:bottom w:val="single" w:sz="4" w:space="0" w:color="008000"/>
            </w:tcBorders>
          </w:tcPr>
          <w:p w14:paraId="09D9EED8" w14:textId="77777777" w:rsidR="00E414DA" w:rsidRDefault="00000000">
            <w:pPr>
              <w:pStyle w:val="TableParagraph"/>
              <w:spacing w:line="297" w:lineRule="auto"/>
              <w:ind w:left="789" w:right="234" w:hanging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J.cena </w:t>
            </w:r>
            <w:r>
              <w:rPr>
                <w:spacing w:val="-4"/>
                <w:sz w:val="20"/>
              </w:rPr>
              <w:t>CZK</w:t>
            </w:r>
          </w:p>
        </w:tc>
        <w:tc>
          <w:tcPr>
            <w:tcW w:w="1426" w:type="dxa"/>
            <w:tcBorders>
              <w:top w:val="single" w:sz="6" w:space="0" w:color="008000"/>
              <w:bottom w:val="single" w:sz="4" w:space="0" w:color="008000"/>
            </w:tcBorders>
          </w:tcPr>
          <w:p w14:paraId="08AC7D50" w14:textId="77777777" w:rsidR="00E414DA" w:rsidRDefault="00000000">
            <w:pPr>
              <w:pStyle w:val="TableParagraph"/>
              <w:spacing w:line="297" w:lineRule="auto"/>
              <w:ind w:left="587" w:right="190" w:hanging="2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Celk.cena </w:t>
            </w:r>
            <w:r>
              <w:rPr>
                <w:spacing w:val="-4"/>
                <w:sz w:val="20"/>
              </w:rPr>
              <w:t>CZK</w:t>
            </w:r>
          </w:p>
        </w:tc>
        <w:tc>
          <w:tcPr>
            <w:tcW w:w="749" w:type="dxa"/>
            <w:tcBorders>
              <w:top w:val="single" w:sz="6" w:space="0" w:color="008000"/>
              <w:bottom w:val="single" w:sz="4" w:space="0" w:color="008000"/>
            </w:tcBorders>
          </w:tcPr>
          <w:p w14:paraId="5C5009F1" w14:textId="77777777" w:rsidR="00E414DA" w:rsidRDefault="00000000">
            <w:pPr>
              <w:pStyle w:val="TableParagraph"/>
              <w:spacing w:line="240" w:lineRule="auto"/>
              <w:ind w:right="1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377" w:type="dxa"/>
            <w:tcBorders>
              <w:top w:val="single" w:sz="6" w:space="0" w:color="008000"/>
              <w:bottom w:val="single" w:sz="4" w:space="0" w:color="008000"/>
            </w:tcBorders>
          </w:tcPr>
          <w:p w14:paraId="059A53B9" w14:textId="77777777" w:rsidR="00E414DA" w:rsidRDefault="00000000">
            <w:pPr>
              <w:pStyle w:val="TableParagraph"/>
              <w:spacing w:line="297" w:lineRule="auto"/>
              <w:ind w:left="512" w:right="72" w:hanging="425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vč.DPH </w:t>
            </w:r>
            <w:r>
              <w:rPr>
                <w:spacing w:val="-4"/>
                <w:sz w:val="20"/>
              </w:rPr>
              <w:t>CZK</w:t>
            </w:r>
          </w:p>
        </w:tc>
      </w:tr>
      <w:tr w:rsidR="00E414DA" w14:paraId="3BE7C518" w14:textId="77777777">
        <w:trPr>
          <w:trHeight w:val="329"/>
        </w:trPr>
        <w:tc>
          <w:tcPr>
            <w:tcW w:w="472" w:type="dxa"/>
            <w:tcBorders>
              <w:top w:val="single" w:sz="4" w:space="0" w:color="008000"/>
            </w:tcBorders>
          </w:tcPr>
          <w:p w14:paraId="3E053314" w14:textId="77777777" w:rsidR="00E414DA" w:rsidRDefault="00000000">
            <w:pPr>
              <w:pStyle w:val="TableParagraph"/>
              <w:spacing w:before="100"/>
              <w:ind w:left="8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8000"/>
            </w:tcBorders>
          </w:tcPr>
          <w:p w14:paraId="688563ED" w14:textId="77777777" w:rsidR="00E414DA" w:rsidRDefault="00000000">
            <w:pPr>
              <w:pStyle w:val="TableParagraph"/>
              <w:spacing w:before="100"/>
              <w:ind w:left="68"/>
              <w:rPr>
                <w:sz w:val="20"/>
              </w:rPr>
            </w:pPr>
            <w:r>
              <w:rPr>
                <w:sz w:val="20"/>
              </w:rPr>
              <w:t>369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77482</w:t>
            </w:r>
          </w:p>
        </w:tc>
        <w:tc>
          <w:tcPr>
            <w:tcW w:w="1477" w:type="dxa"/>
            <w:tcBorders>
              <w:top w:val="single" w:sz="4" w:space="0" w:color="008000"/>
            </w:tcBorders>
          </w:tcPr>
          <w:p w14:paraId="605756E2" w14:textId="77777777" w:rsidR="00E414DA" w:rsidRDefault="00E414DA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8000"/>
            </w:tcBorders>
          </w:tcPr>
          <w:p w14:paraId="11AD0980" w14:textId="77777777" w:rsidR="00E414DA" w:rsidRDefault="00000000">
            <w:pPr>
              <w:pStyle w:val="TableParagraph"/>
              <w:spacing w:before="100"/>
              <w:ind w:right="2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84" w:type="dxa"/>
            <w:tcBorders>
              <w:top w:val="single" w:sz="4" w:space="0" w:color="008000"/>
            </w:tcBorders>
          </w:tcPr>
          <w:p w14:paraId="36522E78" w14:textId="77777777" w:rsidR="00E414DA" w:rsidRDefault="00000000">
            <w:pPr>
              <w:pStyle w:val="TableParagraph"/>
              <w:spacing w:before="100"/>
              <w:ind w:right="2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492" w:type="dxa"/>
            <w:tcBorders>
              <w:top w:val="single" w:sz="4" w:space="0" w:color="008000"/>
            </w:tcBorders>
          </w:tcPr>
          <w:p w14:paraId="09CD8990" w14:textId="77777777" w:rsidR="00E414DA" w:rsidRDefault="00000000">
            <w:pPr>
              <w:pStyle w:val="TableParagraph"/>
              <w:spacing w:before="100"/>
              <w:ind w:left="261"/>
              <w:rPr>
                <w:sz w:val="20"/>
              </w:rPr>
            </w:pPr>
            <w:r>
              <w:rPr>
                <w:sz w:val="20"/>
              </w:rPr>
              <w:t>177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790,00</w:t>
            </w:r>
          </w:p>
        </w:tc>
        <w:tc>
          <w:tcPr>
            <w:tcW w:w="1426" w:type="dxa"/>
            <w:tcBorders>
              <w:top w:val="single" w:sz="4" w:space="0" w:color="008000"/>
            </w:tcBorders>
          </w:tcPr>
          <w:p w14:paraId="2D23163B" w14:textId="77777777" w:rsidR="00E414DA" w:rsidRDefault="00000000">
            <w:pPr>
              <w:pStyle w:val="TableParagraph"/>
              <w:spacing w:before="100"/>
              <w:ind w:left="239"/>
              <w:rPr>
                <w:sz w:val="20"/>
              </w:rPr>
            </w:pPr>
            <w:r>
              <w:rPr>
                <w:sz w:val="20"/>
              </w:rPr>
              <w:t>177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790,00</w:t>
            </w:r>
          </w:p>
        </w:tc>
        <w:tc>
          <w:tcPr>
            <w:tcW w:w="749" w:type="dxa"/>
            <w:tcBorders>
              <w:top w:val="single" w:sz="4" w:space="0" w:color="008000"/>
            </w:tcBorders>
          </w:tcPr>
          <w:p w14:paraId="3618A2C3" w14:textId="77777777" w:rsidR="00E414DA" w:rsidRDefault="00000000">
            <w:pPr>
              <w:pStyle w:val="TableParagraph"/>
              <w:spacing w:before="100"/>
              <w:ind w:right="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8000"/>
            </w:tcBorders>
          </w:tcPr>
          <w:p w14:paraId="6A28D7B2" w14:textId="77777777" w:rsidR="00E414DA" w:rsidRDefault="00000000">
            <w:pPr>
              <w:pStyle w:val="TableParagraph"/>
              <w:spacing w:before="100"/>
              <w:ind w:left="299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125,90</w:t>
            </w:r>
          </w:p>
        </w:tc>
      </w:tr>
    </w:tbl>
    <w:p w14:paraId="4581061B" w14:textId="77777777" w:rsidR="00E414DA" w:rsidRDefault="00000000">
      <w:pPr>
        <w:spacing w:before="40"/>
        <w:ind w:left="700"/>
        <w:rPr>
          <w:b/>
          <w:sz w:val="20"/>
        </w:rPr>
      </w:pPr>
      <w:r>
        <w:rPr>
          <w:b/>
          <w:sz w:val="20"/>
        </w:rPr>
        <w:t xml:space="preserve">Přístřešek na kontejner StyleOUT® TOMO, 3 x 1100 l, se zadní </w:t>
      </w:r>
      <w:r>
        <w:rPr>
          <w:b/>
          <w:spacing w:val="-2"/>
          <w:sz w:val="20"/>
        </w:rPr>
        <w:t>stěnou</w:t>
      </w:r>
    </w:p>
    <w:p w14:paraId="01D4123A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7"/>
        <w:ind w:left="947" w:hanging="164"/>
        <w:jc w:val="left"/>
        <w:rPr>
          <w:sz w:val="20"/>
        </w:rPr>
      </w:pPr>
      <w:r>
        <w:rPr>
          <w:sz w:val="20"/>
        </w:rPr>
        <w:t>Kovový</w:t>
      </w:r>
      <w:r>
        <w:rPr>
          <w:spacing w:val="-10"/>
          <w:sz w:val="20"/>
        </w:rPr>
        <w:t xml:space="preserve"> </w:t>
      </w:r>
      <w:r>
        <w:rPr>
          <w:sz w:val="20"/>
        </w:rPr>
        <w:t>přístřešek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skládá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hliníkového</w:t>
      </w:r>
      <w:r>
        <w:rPr>
          <w:spacing w:val="-5"/>
          <w:sz w:val="20"/>
        </w:rPr>
        <w:t xml:space="preserve"> </w:t>
      </w:r>
      <w:r>
        <w:rPr>
          <w:sz w:val="20"/>
        </w:rPr>
        <w:t>rámu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bočnic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hliníkového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plechu.</w:t>
      </w:r>
    </w:p>
    <w:p w14:paraId="3FCBFB6F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2"/>
        <w:ind w:left="947" w:hanging="164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zadní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stěnou.</w:t>
      </w:r>
    </w:p>
    <w:p w14:paraId="0F79AC4B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1"/>
        <w:ind w:left="947" w:hanging="164"/>
        <w:jc w:val="left"/>
        <w:rPr>
          <w:sz w:val="20"/>
        </w:rPr>
      </w:pPr>
      <w:r>
        <w:rPr>
          <w:sz w:val="20"/>
        </w:rPr>
        <w:t>3×</w:t>
      </w:r>
      <w:r>
        <w:rPr>
          <w:spacing w:val="-5"/>
          <w:sz w:val="20"/>
        </w:rPr>
        <w:t xml:space="preserve"> </w:t>
      </w:r>
      <w:r>
        <w:rPr>
          <w:sz w:val="20"/>
        </w:rPr>
        <w:t>posuvné</w:t>
      </w:r>
      <w:r>
        <w:rPr>
          <w:spacing w:val="-4"/>
          <w:sz w:val="20"/>
        </w:rPr>
        <w:t xml:space="preserve"> </w:t>
      </w:r>
      <w:r>
        <w:rPr>
          <w:sz w:val="20"/>
        </w:rPr>
        <w:t>dveře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kolečkách,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spojeny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otevírají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současně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střechou.</w:t>
      </w:r>
    </w:p>
    <w:p w14:paraId="49D370FE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2"/>
        <w:ind w:left="947" w:hanging="164"/>
        <w:jc w:val="left"/>
        <w:rPr>
          <w:sz w:val="20"/>
        </w:rPr>
      </w:pPr>
      <w:r>
        <w:rPr>
          <w:sz w:val="20"/>
        </w:rPr>
        <w:t>Dveřní</w:t>
      </w:r>
      <w:r>
        <w:rPr>
          <w:spacing w:val="-7"/>
          <w:sz w:val="20"/>
        </w:rPr>
        <w:t xml:space="preserve"> </w:t>
      </w:r>
      <w:r>
        <w:rPr>
          <w:sz w:val="20"/>
        </w:rPr>
        <w:t>panely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hliníkového</w:t>
      </w:r>
      <w:r>
        <w:rPr>
          <w:spacing w:val="-7"/>
          <w:sz w:val="20"/>
        </w:rPr>
        <w:t xml:space="preserve"> </w:t>
      </w:r>
      <w:r>
        <w:rPr>
          <w:sz w:val="20"/>
        </w:rPr>
        <w:t>plechu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různými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výřezy.</w:t>
      </w:r>
    </w:p>
    <w:p w14:paraId="4FA29F82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2"/>
        <w:ind w:left="947" w:hanging="164"/>
        <w:jc w:val="left"/>
        <w:rPr>
          <w:sz w:val="20"/>
        </w:rPr>
      </w:pPr>
      <w:r>
        <w:rPr>
          <w:sz w:val="20"/>
        </w:rPr>
        <w:t>Střecha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eloxovaného</w:t>
      </w:r>
      <w:r>
        <w:rPr>
          <w:spacing w:val="-9"/>
          <w:sz w:val="20"/>
        </w:rPr>
        <w:t xml:space="preserve"> </w:t>
      </w:r>
      <w:r>
        <w:rPr>
          <w:sz w:val="20"/>
        </w:rPr>
        <w:t>hliníkového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plechu.</w:t>
      </w:r>
    </w:p>
    <w:p w14:paraId="2CCE12E6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1"/>
        <w:ind w:left="947" w:hanging="164"/>
        <w:jc w:val="left"/>
        <w:rPr>
          <w:sz w:val="20"/>
        </w:rPr>
      </w:pPr>
      <w:r>
        <w:rPr>
          <w:sz w:val="20"/>
        </w:rPr>
        <w:t>Všechny</w:t>
      </w:r>
      <w:r>
        <w:rPr>
          <w:spacing w:val="-9"/>
          <w:sz w:val="20"/>
        </w:rPr>
        <w:t xml:space="preserve"> </w:t>
      </w:r>
      <w:r>
        <w:rPr>
          <w:sz w:val="20"/>
        </w:rPr>
        <w:t>prvky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práškově</w:t>
      </w:r>
      <w:r>
        <w:rPr>
          <w:spacing w:val="-3"/>
          <w:sz w:val="20"/>
        </w:rPr>
        <w:t xml:space="preserve"> </w:t>
      </w:r>
      <w:r>
        <w:rPr>
          <w:sz w:val="20"/>
        </w:rPr>
        <w:t>lakované</w:t>
      </w:r>
      <w:r>
        <w:rPr>
          <w:spacing w:val="-4"/>
          <w:sz w:val="20"/>
        </w:rPr>
        <w:t xml:space="preserve"> </w:t>
      </w:r>
      <w:r>
        <w:rPr>
          <w:sz w:val="20"/>
        </w:rPr>
        <w:t>(kromě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střechy).</w:t>
      </w:r>
    </w:p>
    <w:p w14:paraId="78B7BEC5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12"/>
        <w:ind w:left="947" w:hanging="164"/>
        <w:jc w:val="left"/>
        <w:rPr>
          <w:sz w:val="20"/>
        </w:rPr>
      </w:pPr>
      <w:r>
        <w:rPr>
          <w:sz w:val="20"/>
        </w:rPr>
        <w:t>Dodáváno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demontované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verzi</w:t>
      </w:r>
    </w:p>
    <w:p w14:paraId="3C1E74C4" w14:textId="77777777" w:rsidR="00E414DA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2" w:line="440" w:lineRule="atLeast"/>
        <w:ind w:right="4443" w:firstLine="0"/>
        <w:jc w:val="left"/>
        <w:rPr>
          <w:sz w:val="20"/>
        </w:rPr>
      </w:pPr>
      <w:r>
        <w:rPr>
          <w:sz w:val="20"/>
        </w:rPr>
        <w:t>Upevňovací</w:t>
      </w:r>
      <w:r>
        <w:rPr>
          <w:spacing w:val="-8"/>
          <w:sz w:val="20"/>
        </w:rPr>
        <w:t xml:space="preserve"> </w:t>
      </w:r>
      <w:r>
        <w:rPr>
          <w:sz w:val="20"/>
        </w:rPr>
        <w:t>materiál</w:t>
      </w:r>
      <w:r>
        <w:rPr>
          <w:spacing w:val="-9"/>
          <w:sz w:val="20"/>
        </w:rPr>
        <w:t xml:space="preserve"> </w:t>
      </w:r>
      <w:r>
        <w:rPr>
          <w:sz w:val="20"/>
        </w:rPr>
        <w:t>(16x</w:t>
      </w:r>
      <w:r>
        <w:rPr>
          <w:spacing w:val="-7"/>
          <w:sz w:val="20"/>
        </w:rPr>
        <w:t xml:space="preserve"> </w:t>
      </w:r>
      <w:r>
        <w:rPr>
          <w:sz w:val="20"/>
        </w:rPr>
        <w:t>kotva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betonu)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dodávky. Rozměry: 456 x 175 x 150 cm (ŠxVxH).</w:t>
      </w:r>
    </w:p>
    <w:p w14:paraId="77725DF0" w14:textId="77777777" w:rsidR="00E414DA" w:rsidRDefault="00000000">
      <w:pPr>
        <w:pStyle w:val="Zkladntext"/>
        <w:spacing w:line="230" w:lineRule="auto"/>
        <w:ind w:left="783" w:right="9520"/>
      </w:pPr>
      <w:r>
        <w:rPr>
          <w:spacing w:val="-10"/>
        </w:rPr>
        <w:t xml:space="preserve">- </w:t>
      </w:r>
      <w:r>
        <w:rPr>
          <w:spacing w:val="-4"/>
        </w:rPr>
        <w:t>BARVA:</w:t>
      </w:r>
    </w:p>
    <w:p w14:paraId="798ABF1D" w14:textId="77777777" w:rsidR="00E414DA" w:rsidRDefault="00000000">
      <w:pPr>
        <w:pStyle w:val="Zkladntext"/>
        <w:spacing w:line="460" w:lineRule="auto"/>
        <w:ind w:left="783" w:right="796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4C468E" wp14:editId="4A3B72E1">
                <wp:simplePos x="0" y="0"/>
                <wp:positionH relativeFrom="page">
                  <wp:posOffset>371484</wp:posOffset>
                </wp:positionH>
                <wp:positionV relativeFrom="paragraph">
                  <wp:posOffset>553013</wp:posOffset>
                </wp:positionV>
                <wp:extent cx="6801484" cy="190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 h="19050">
                              <a:moveTo>
                                <a:pt x="0" y="0"/>
                              </a:moveTo>
                              <a:lnTo>
                                <a:pt x="6800871" y="0"/>
                              </a:lnTo>
                            </a:path>
                            <a:path w="6801484" h="19050">
                              <a:moveTo>
                                <a:pt x="0" y="19050"/>
                              </a:moveTo>
                              <a:lnTo>
                                <a:pt x="680087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3ED3" id="Graphic 19" o:spid="_x0000_s1026" style="position:absolute;margin-left:29.25pt;margin-top:43.55pt;width:535.5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" path="m,l6800871,em,19050r6800871,e" filled="f" strokecolor="green">
                <v:path arrowok="t"/>
                <w10:wrap anchorx="page"/>
              </v:shape>
            </w:pict>
          </mc:Fallback>
        </mc:AlternateContent>
      </w:r>
      <w:r>
        <w:t>Rám: RAL 7016 FS Dveře:</w:t>
      </w:r>
      <w:r>
        <w:rPr>
          <w:spacing w:val="-14"/>
        </w:rPr>
        <w:t xml:space="preserve"> </w:t>
      </w:r>
      <w:r>
        <w:t>RAL</w:t>
      </w:r>
      <w:r>
        <w:rPr>
          <w:spacing w:val="-14"/>
        </w:rPr>
        <w:t xml:space="preserve"> </w:t>
      </w:r>
      <w:r>
        <w:t>7016</w:t>
      </w:r>
      <w:r>
        <w:rPr>
          <w:spacing w:val="-14"/>
        </w:rPr>
        <w:t xml:space="preserve"> </w:t>
      </w:r>
      <w:r>
        <w:t>FS</w:t>
      </w:r>
    </w:p>
    <w:p w14:paraId="5AD2B059" w14:textId="77777777" w:rsidR="00E414DA" w:rsidRDefault="00000000">
      <w:pPr>
        <w:pStyle w:val="Nadpis2"/>
        <w:tabs>
          <w:tab w:val="left" w:pos="10464"/>
        </w:tabs>
      </w:pPr>
      <w:r>
        <w:t>Celkem bez DPH:</w:t>
      </w:r>
      <w:r>
        <w:rPr>
          <w:spacing w:val="77"/>
          <w:w w:val="150"/>
        </w:rPr>
        <w:t xml:space="preserve"> </w:t>
      </w:r>
      <w:r>
        <w:t xml:space="preserve">177 </w:t>
      </w:r>
      <w:r>
        <w:rPr>
          <w:spacing w:val="-2"/>
        </w:rPr>
        <w:t>790,00</w:t>
      </w:r>
      <w:r>
        <w:tab/>
      </w:r>
      <w:r>
        <w:rPr>
          <w:spacing w:val="-5"/>
        </w:rPr>
        <w:t>CZK</w:t>
      </w:r>
    </w:p>
    <w:p w14:paraId="5FC42710" w14:textId="77777777" w:rsidR="00E414DA" w:rsidRDefault="00E414DA">
      <w:pPr>
        <w:pStyle w:val="Nadpis2"/>
        <w:sectPr w:rsidR="00E414DA">
          <w:headerReference w:type="default" r:id="rId13"/>
          <w:footerReference w:type="default" r:id="rId14"/>
          <w:pgSz w:w="11900" w:h="16840"/>
          <w:pgMar w:top="680" w:right="425" w:bottom="280" w:left="425" w:header="0" w:footer="0" w:gutter="0"/>
          <w:cols w:space="708"/>
        </w:sectPr>
      </w:pPr>
    </w:p>
    <w:p w14:paraId="031B7DC3" w14:textId="77777777" w:rsidR="00E414DA" w:rsidRDefault="00000000">
      <w:pPr>
        <w:spacing w:before="160"/>
        <w:jc w:val="right"/>
      </w:pPr>
      <w:r>
        <w:t>Celkem</w:t>
      </w:r>
      <w:r>
        <w:rPr>
          <w:spacing w:val="-5"/>
        </w:rPr>
        <w:t xml:space="preserve"> </w:t>
      </w:r>
      <w:r>
        <w:t>vč.</w:t>
      </w:r>
      <w:r>
        <w:rPr>
          <w:spacing w:val="-4"/>
        </w:rPr>
        <w:t xml:space="preserve"> DPH:</w:t>
      </w:r>
    </w:p>
    <w:p w14:paraId="50B4595C" w14:textId="77777777" w:rsidR="00E414DA" w:rsidRDefault="00000000">
      <w:pPr>
        <w:spacing w:before="160"/>
        <w:ind w:left="257"/>
      </w:pPr>
      <w:r>
        <w:br w:type="column"/>
      </w:r>
      <w:r>
        <w:t>215</w:t>
      </w:r>
      <w:r>
        <w:rPr>
          <w:spacing w:val="-4"/>
        </w:rPr>
        <w:t xml:space="preserve"> </w:t>
      </w:r>
      <w:r>
        <w:rPr>
          <w:spacing w:val="-2"/>
        </w:rPr>
        <w:t>126,00</w:t>
      </w:r>
    </w:p>
    <w:p w14:paraId="31D50F1E" w14:textId="77777777" w:rsidR="00E414DA" w:rsidRDefault="00000000">
      <w:pPr>
        <w:spacing w:before="160"/>
        <w:ind w:left="67"/>
      </w:pPr>
      <w:r>
        <w:br w:type="column"/>
      </w:r>
      <w:r>
        <w:rPr>
          <w:spacing w:val="-5"/>
        </w:rPr>
        <w:t>CZK</w:t>
      </w:r>
    </w:p>
    <w:p w14:paraId="55B1C392" w14:textId="77777777" w:rsidR="00E414DA" w:rsidRDefault="00E414DA">
      <w:pPr>
        <w:sectPr w:rsidR="00E414DA">
          <w:type w:val="continuous"/>
          <w:pgSz w:w="11900" w:h="16840"/>
          <w:pgMar w:top="2020" w:right="425" w:bottom="1740" w:left="425" w:header="0" w:footer="0" w:gutter="0"/>
          <w:cols w:num="3" w:space="708" w:equalWidth="0">
            <w:col w:w="8960" w:space="40"/>
            <w:col w:w="1359" w:space="39"/>
            <w:col w:w="652"/>
          </w:cols>
        </w:sectPr>
      </w:pPr>
    </w:p>
    <w:p w14:paraId="1FA8916E" w14:textId="77777777" w:rsidR="00E414DA" w:rsidRDefault="00E414DA">
      <w:pPr>
        <w:pStyle w:val="Zkladntext"/>
      </w:pPr>
    </w:p>
    <w:p w14:paraId="20DFF730" w14:textId="77777777" w:rsidR="00E414DA" w:rsidRDefault="00E414DA">
      <w:pPr>
        <w:pStyle w:val="Zkladntext"/>
      </w:pPr>
    </w:p>
    <w:p w14:paraId="4B1AB831" w14:textId="77777777" w:rsidR="00E414DA" w:rsidRDefault="00E414DA">
      <w:pPr>
        <w:pStyle w:val="Zkladntext"/>
      </w:pPr>
    </w:p>
    <w:p w14:paraId="5B18FBC7" w14:textId="77777777" w:rsidR="00E414DA" w:rsidRDefault="00E414DA">
      <w:pPr>
        <w:pStyle w:val="Zkladntext"/>
      </w:pPr>
    </w:p>
    <w:p w14:paraId="687FE22C" w14:textId="77777777" w:rsidR="00E414DA" w:rsidRDefault="00E414DA">
      <w:pPr>
        <w:pStyle w:val="Zkladntext"/>
      </w:pPr>
    </w:p>
    <w:p w14:paraId="0D14ACDF" w14:textId="77777777" w:rsidR="00E414DA" w:rsidRDefault="00E414DA">
      <w:pPr>
        <w:pStyle w:val="Zkladntext"/>
      </w:pPr>
    </w:p>
    <w:p w14:paraId="6D38964A" w14:textId="77777777" w:rsidR="00E414DA" w:rsidRDefault="00E414DA">
      <w:pPr>
        <w:pStyle w:val="Zkladntext"/>
      </w:pPr>
    </w:p>
    <w:p w14:paraId="2EEA8653" w14:textId="77777777" w:rsidR="00E414DA" w:rsidRDefault="00E414DA">
      <w:pPr>
        <w:pStyle w:val="Zkladntext"/>
      </w:pPr>
    </w:p>
    <w:p w14:paraId="762FF84A" w14:textId="77777777" w:rsidR="00E414DA" w:rsidRDefault="00E414DA">
      <w:pPr>
        <w:pStyle w:val="Zkladntext"/>
      </w:pPr>
    </w:p>
    <w:p w14:paraId="29551C6E" w14:textId="77777777" w:rsidR="00E414DA" w:rsidRDefault="00E414DA">
      <w:pPr>
        <w:pStyle w:val="Zkladntext"/>
        <w:spacing w:before="42"/>
      </w:pPr>
    </w:p>
    <w:p w14:paraId="41307104" w14:textId="77777777" w:rsidR="00E414DA" w:rsidRDefault="00E414DA">
      <w:pPr>
        <w:pStyle w:val="Zkladntext"/>
        <w:sectPr w:rsidR="00E414DA">
          <w:type w:val="continuous"/>
          <w:pgSz w:w="11900" w:h="16840"/>
          <w:pgMar w:top="2020" w:right="425" w:bottom="1740" w:left="425" w:header="0" w:footer="0" w:gutter="0"/>
          <w:cols w:space="708"/>
        </w:sectPr>
      </w:pPr>
    </w:p>
    <w:p w14:paraId="7A6C841C" w14:textId="77777777" w:rsidR="00E414DA" w:rsidRDefault="00E414DA">
      <w:pPr>
        <w:pStyle w:val="Zkladntext"/>
        <w:rPr>
          <w:sz w:val="18"/>
        </w:rPr>
      </w:pPr>
    </w:p>
    <w:p w14:paraId="30152853" w14:textId="77777777" w:rsidR="00E414DA" w:rsidRDefault="00E414DA">
      <w:pPr>
        <w:pStyle w:val="Zkladntext"/>
        <w:spacing w:before="57"/>
        <w:rPr>
          <w:sz w:val="18"/>
        </w:rPr>
      </w:pPr>
    </w:p>
    <w:p w14:paraId="36B8BF43" w14:textId="77777777" w:rsidR="00E414DA" w:rsidRDefault="00000000">
      <w:pPr>
        <w:ind w:left="1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B2EB8A" wp14:editId="1C030A1E">
                <wp:simplePos x="0" y="0"/>
                <wp:positionH relativeFrom="page">
                  <wp:posOffset>372600</wp:posOffset>
                </wp:positionH>
                <wp:positionV relativeFrom="paragraph">
                  <wp:posOffset>-80602</wp:posOffset>
                </wp:positionV>
                <wp:extent cx="6801484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087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1276C" id="Graphic 20" o:spid="_x0000_s1026" style="position:absolute;margin-left:29.35pt;margin-top:-6.35pt;width:535.5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" path="m,l6800871,e" filled="f" strokecolor="green" strokeweight="1.5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ELKOPLAST</w:t>
      </w:r>
      <w:r>
        <w:rPr>
          <w:spacing w:val="-3"/>
          <w:sz w:val="18"/>
        </w:rPr>
        <w:t xml:space="preserve"> </w:t>
      </w:r>
      <w:r>
        <w:rPr>
          <w:sz w:val="18"/>
        </w:rPr>
        <w:t>CZ,</w:t>
      </w:r>
      <w:r>
        <w:rPr>
          <w:spacing w:val="-2"/>
          <w:sz w:val="18"/>
        </w:rPr>
        <w:t xml:space="preserve"> </w:t>
      </w:r>
      <w:r>
        <w:rPr>
          <w:sz w:val="18"/>
        </w:rPr>
        <w:t>s.r.o.,</w:t>
      </w:r>
      <w:r>
        <w:rPr>
          <w:spacing w:val="-2"/>
          <w:sz w:val="18"/>
        </w:rPr>
        <w:t xml:space="preserve"> </w:t>
      </w:r>
      <w:r>
        <w:rPr>
          <w:sz w:val="18"/>
        </w:rPr>
        <w:t>Štefánikova</w:t>
      </w:r>
      <w:r>
        <w:rPr>
          <w:spacing w:val="46"/>
          <w:sz w:val="18"/>
        </w:rPr>
        <w:t xml:space="preserve"> </w:t>
      </w:r>
      <w:r>
        <w:rPr>
          <w:sz w:val="18"/>
        </w:rPr>
        <w:t>2664,</w:t>
      </w:r>
      <w:r>
        <w:rPr>
          <w:spacing w:val="-2"/>
          <w:sz w:val="18"/>
        </w:rPr>
        <w:t xml:space="preserve"> </w:t>
      </w:r>
      <w:r>
        <w:rPr>
          <w:sz w:val="18"/>
        </w:rPr>
        <w:t>760</w:t>
      </w:r>
      <w:r>
        <w:rPr>
          <w:spacing w:val="-3"/>
          <w:sz w:val="18"/>
        </w:rPr>
        <w:t xml:space="preserve"> </w:t>
      </w:r>
      <w:r>
        <w:rPr>
          <w:sz w:val="18"/>
        </w:rPr>
        <w:t>01,</w:t>
      </w:r>
      <w:r>
        <w:rPr>
          <w:spacing w:val="-2"/>
          <w:sz w:val="18"/>
        </w:rPr>
        <w:t xml:space="preserve"> </w:t>
      </w:r>
      <w:r>
        <w:rPr>
          <w:sz w:val="18"/>
        </w:rPr>
        <w:t>Zlín,</w:t>
      </w:r>
      <w:r>
        <w:rPr>
          <w:spacing w:val="-2"/>
          <w:sz w:val="18"/>
        </w:rPr>
        <w:t xml:space="preserve"> </w:t>
      </w:r>
      <w:r>
        <w:rPr>
          <w:sz w:val="18"/>
        </w:rPr>
        <w:t>Czech</w:t>
      </w:r>
      <w:r>
        <w:rPr>
          <w:spacing w:val="-2"/>
          <w:sz w:val="18"/>
        </w:rPr>
        <w:t xml:space="preserve"> Republic</w:t>
      </w:r>
    </w:p>
    <w:p w14:paraId="688E2F46" w14:textId="77777777" w:rsidR="00E414DA" w:rsidRDefault="00000000">
      <w:pPr>
        <w:spacing w:before="33"/>
        <w:ind w:left="160"/>
        <w:rPr>
          <w:sz w:val="18"/>
        </w:rPr>
      </w:pPr>
      <w:r>
        <w:rPr>
          <w:sz w:val="18"/>
        </w:rPr>
        <w:t>Tel.:</w:t>
      </w:r>
      <w:r>
        <w:rPr>
          <w:spacing w:val="-3"/>
          <w:sz w:val="18"/>
        </w:rPr>
        <w:t xml:space="preserve"> </w:t>
      </w:r>
      <w:r>
        <w:rPr>
          <w:sz w:val="18"/>
        </w:rPr>
        <w:t>+420</w:t>
      </w:r>
      <w:r>
        <w:rPr>
          <w:spacing w:val="-2"/>
          <w:sz w:val="18"/>
        </w:rPr>
        <w:t xml:space="preserve"> </w:t>
      </w:r>
      <w:r>
        <w:rPr>
          <w:sz w:val="18"/>
        </w:rPr>
        <w:t>575</w:t>
      </w:r>
      <w:r>
        <w:rPr>
          <w:spacing w:val="-2"/>
          <w:sz w:val="18"/>
        </w:rPr>
        <w:t xml:space="preserve"> </w:t>
      </w:r>
      <w:r>
        <w:rPr>
          <w:sz w:val="18"/>
        </w:rPr>
        <w:t>571</w:t>
      </w:r>
      <w:r>
        <w:rPr>
          <w:spacing w:val="-3"/>
          <w:sz w:val="18"/>
        </w:rPr>
        <w:t xml:space="preserve"> </w:t>
      </w:r>
      <w:r>
        <w:rPr>
          <w:sz w:val="18"/>
        </w:rPr>
        <w:t>000,</w:t>
      </w:r>
      <w:r>
        <w:rPr>
          <w:spacing w:val="-2"/>
          <w:sz w:val="18"/>
        </w:rPr>
        <w:t xml:space="preserve"> </w:t>
      </w:r>
      <w:r>
        <w:rPr>
          <w:sz w:val="18"/>
        </w:rPr>
        <w:t>Fax:</w:t>
      </w:r>
      <w:r>
        <w:rPr>
          <w:spacing w:val="-2"/>
          <w:sz w:val="18"/>
        </w:rPr>
        <w:t xml:space="preserve"> </w:t>
      </w:r>
      <w:r>
        <w:rPr>
          <w:sz w:val="18"/>
        </w:rPr>
        <w:t>+420</w:t>
      </w:r>
      <w:r>
        <w:rPr>
          <w:spacing w:val="-2"/>
          <w:sz w:val="18"/>
        </w:rPr>
        <w:t xml:space="preserve"> </w:t>
      </w:r>
      <w:r>
        <w:rPr>
          <w:sz w:val="18"/>
        </w:rPr>
        <w:t>575</w:t>
      </w:r>
      <w:r>
        <w:rPr>
          <w:spacing w:val="-3"/>
          <w:sz w:val="18"/>
        </w:rPr>
        <w:t xml:space="preserve"> </w:t>
      </w:r>
      <w:r>
        <w:rPr>
          <w:sz w:val="18"/>
        </w:rPr>
        <w:t>571</w:t>
      </w:r>
      <w:r>
        <w:rPr>
          <w:spacing w:val="-2"/>
          <w:sz w:val="18"/>
        </w:rPr>
        <w:t xml:space="preserve"> </w:t>
      </w:r>
      <w:r>
        <w:rPr>
          <w:sz w:val="18"/>
        </w:rPr>
        <w:t>099,</w:t>
      </w:r>
      <w:r>
        <w:rPr>
          <w:spacing w:val="-2"/>
          <w:sz w:val="18"/>
        </w:rPr>
        <w:t xml:space="preserve"> </w:t>
      </w:r>
      <w:r>
        <w:rPr>
          <w:sz w:val="18"/>
        </w:rPr>
        <w:t>E-mail:</w:t>
      </w:r>
      <w:r>
        <w:rPr>
          <w:spacing w:val="-2"/>
          <w:sz w:val="18"/>
        </w:rPr>
        <w:t xml:space="preserve"> </w:t>
      </w:r>
      <w:hyperlink r:id="rId15">
        <w:r>
          <w:rPr>
            <w:sz w:val="18"/>
          </w:rPr>
          <w:t>elkoplast@elkoplast.cz,</w:t>
        </w:r>
      </w:hyperlink>
      <w:r>
        <w:rPr>
          <w:spacing w:val="-3"/>
          <w:sz w:val="18"/>
        </w:rPr>
        <w:t xml:space="preserve"> </w:t>
      </w:r>
      <w:hyperlink r:id="rId16">
        <w:r>
          <w:rPr>
            <w:spacing w:val="-2"/>
            <w:sz w:val="18"/>
          </w:rPr>
          <w:t>www.elkoplast.cz</w:t>
        </w:r>
      </w:hyperlink>
    </w:p>
    <w:p w14:paraId="31B88AA4" w14:textId="77777777" w:rsidR="00E414DA" w:rsidRDefault="00000000">
      <w:pPr>
        <w:pStyle w:val="Zkladntext"/>
        <w:spacing w:before="94"/>
        <w:ind w:left="1015"/>
      </w:pPr>
      <w:r>
        <w:br w:type="column"/>
      </w:r>
      <w:r>
        <w:t>Strana:1</w:t>
      </w:r>
      <w:r>
        <w:rPr>
          <w:spacing w:val="17"/>
        </w:rPr>
        <w:t xml:space="preserve"> </w:t>
      </w:r>
      <w:r>
        <w:t>/</w:t>
      </w:r>
      <w:r>
        <w:rPr>
          <w:spacing w:val="31"/>
        </w:rPr>
        <w:t xml:space="preserve"> </w:t>
      </w:r>
      <w:r>
        <w:rPr>
          <w:spacing w:val="-10"/>
        </w:rPr>
        <w:t>1</w:t>
      </w:r>
    </w:p>
    <w:p w14:paraId="0FAB72DF" w14:textId="77777777" w:rsidR="00E414DA" w:rsidRDefault="00E414DA">
      <w:pPr>
        <w:pStyle w:val="Zkladntext"/>
        <w:sectPr w:rsidR="00E414DA">
          <w:type w:val="continuous"/>
          <w:pgSz w:w="11900" w:h="16840"/>
          <w:pgMar w:top="2020" w:right="425" w:bottom="1740" w:left="425" w:header="0" w:footer="0" w:gutter="0"/>
          <w:cols w:num="2" w:space="708" w:equalWidth="0">
            <w:col w:w="8038" w:space="677"/>
            <w:col w:w="2335"/>
          </w:cols>
        </w:sectPr>
      </w:pPr>
    </w:p>
    <w:p w14:paraId="3F629ED1" w14:textId="77777777" w:rsidR="00E414DA" w:rsidRDefault="00000000">
      <w:pPr>
        <w:spacing w:before="63"/>
        <w:ind w:left="16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200" behindDoc="0" locked="0" layoutInCell="1" allowOverlap="1" wp14:anchorId="3BA7D37A" wp14:editId="3068BA1A">
            <wp:simplePos x="0" y="0"/>
            <wp:positionH relativeFrom="page">
              <wp:posOffset>6600855</wp:posOffset>
            </wp:positionH>
            <wp:positionV relativeFrom="paragraph">
              <wp:posOffset>-107244</wp:posOffset>
            </wp:positionV>
            <wp:extent cx="571500" cy="54291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3CB83590" wp14:editId="01EB9F0C">
            <wp:simplePos x="0" y="0"/>
            <wp:positionH relativeFrom="page">
              <wp:posOffset>5905515</wp:posOffset>
            </wp:positionH>
            <wp:positionV relativeFrom="paragraph">
              <wp:posOffset>-107244</wp:posOffset>
            </wp:positionV>
            <wp:extent cx="590544" cy="5429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4" cy="54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IČO:</w:t>
      </w:r>
      <w:r>
        <w:rPr>
          <w:spacing w:val="-16"/>
          <w:sz w:val="18"/>
        </w:rPr>
        <w:t xml:space="preserve"> </w:t>
      </w:r>
      <w:r>
        <w:rPr>
          <w:sz w:val="18"/>
        </w:rPr>
        <w:t>25347942</w:t>
      </w:r>
      <w:r>
        <w:rPr>
          <w:spacing w:val="31"/>
          <w:sz w:val="18"/>
        </w:rPr>
        <w:t xml:space="preserve"> </w:t>
      </w:r>
      <w:r>
        <w:rPr>
          <w:sz w:val="18"/>
        </w:rPr>
        <w:t>,</w:t>
      </w:r>
      <w:r>
        <w:rPr>
          <w:spacing w:val="27"/>
          <w:sz w:val="18"/>
        </w:rPr>
        <w:t xml:space="preserve">  </w:t>
      </w:r>
      <w:r>
        <w:rPr>
          <w:sz w:val="18"/>
        </w:rPr>
        <w:t>DIČ: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CZ25347942</w:t>
      </w:r>
    </w:p>
    <w:p w14:paraId="45738E8B" w14:textId="77777777" w:rsidR="00E414DA" w:rsidRDefault="00000000">
      <w:pPr>
        <w:spacing w:before="93"/>
        <w:ind w:left="160"/>
        <w:rPr>
          <w:sz w:val="18"/>
        </w:rPr>
      </w:pPr>
      <w:r>
        <w:rPr>
          <w:sz w:val="18"/>
        </w:rPr>
        <w:t>Držitel</w:t>
      </w:r>
      <w:r>
        <w:rPr>
          <w:spacing w:val="-6"/>
          <w:sz w:val="18"/>
        </w:rPr>
        <w:t xml:space="preserve"> </w:t>
      </w:r>
      <w:r>
        <w:rPr>
          <w:sz w:val="18"/>
        </w:rPr>
        <w:t>certifikátu</w:t>
      </w:r>
      <w:r>
        <w:rPr>
          <w:spacing w:val="-6"/>
          <w:sz w:val="18"/>
        </w:rPr>
        <w:t xml:space="preserve"> </w:t>
      </w:r>
      <w:r>
        <w:rPr>
          <w:sz w:val="18"/>
        </w:rPr>
        <w:t>ISO</w:t>
      </w:r>
      <w:r>
        <w:rPr>
          <w:spacing w:val="-6"/>
          <w:sz w:val="18"/>
        </w:rPr>
        <w:t xml:space="preserve"> </w:t>
      </w:r>
      <w:r>
        <w:rPr>
          <w:sz w:val="18"/>
        </w:rPr>
        <w:t>9001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ISO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14001</w:t>
      </w:r>
    </w:p>
    <w:p w14:paraId="7D30436F" w14:textId="77777777" w:rsidR="00E414DA" w:rsidRDefault="00000000">
      <w:pPr>
        <w:spacing w:before="33"/>
        <w:ind w:left="160"/>
        <w:rPr>
          <w:sz w:val="18"/>
        </w:rPr>
      </w:pPr>
      <w:r>
        <w:rPr>
          <w:sz w:val="18"/>
        </w:rPr>
        <w:t>Krajský</w:t>
      </w:r>
      <w:r>
        <w:rPr>
          <w:spacing w:val="-3"/>
          <w:sz w:val="18"/>
        </w:rPr>
        <w:t xml:space="preserve"> </w:t>
      </w:r>
      <w:r>
        <w:rPr>
          <w:sz w:val="18"/>
        </w:rPr>
        <w:t>soud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Brně</w:t>
      </w:r>
      <w:r>
        <w:rPr>
          <w:spacing w:val="-3"/>
          <w:sz w:val="18"/>
        </w:rPr>
        <w:t xml:space="preserve"> </w:t>
      </w:r>
      <w:r>
        <w:rPr>
          <w:sz w:val="18"/>
        </w:rPr>
        <w:t>oddíl</w:t>
      </w:r>
      <w:r>
        <w:rPr>
          <w:spacing w:val="-2"/>
          <w:sz w:val="18"/>
        </w:rPr>
        <w:t xml:space="preserve"> </w:t>
      </w:r>
      <w:r>
        <w:rPr>
          <w:sz w:val="18"/>
        </w:rPr>
        <w:t>C,</w:t>
      </w:r>
      <w:r>
        <w:rPr>
          <w:spacing w:val="-3"/>
          <w:sz w:val="18"/>
        </w:rPr>
        <w:t xml:space="preserve"> </w:t>
      </w:r>
      <w:r>
        <w:rPr>
          <w:sz w:val="18"/>
        </w:rPr>
        <w:t>vložka</w:t>
      </w:r>
      <w:r>
        <w:rPr>
          <w:spacing w:val="-2"/>
          <w:sz w:val="18"/>
        </w:rPr>
        <w:t xml:space="preserve"> </w:t>
      </w:r>
      <w:r>
        <w:rPr>
          <w:sz w:val="18"/>
        </w:rPr>
        <w:t>27857,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1.8.1997</w:t>
      </w:r>
    </w:p>
    <w:sectPr w:rsidR="00E414DA">
      <w:type w:val="continuous"/>
      <w:pgSz w:w="11900" w:h="16840"/>
      <w:pgMar w:top="2020" w:right="425" w:bottom="1740" w:left="42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D245" w14:textId="77777777" w:rsidR="00184133" w:rsidRDefault="00184133">
      <w:r>
        <w:separator/>
      </w:r>
    </w:p>
  </w:endnote>
  <w:endnote w:type="continuationSeparator" w:id="0">
    <w:p w14:paraId="120ADA73" w14:textId="77777777" w:rsidR="00184133" w:rsidRDefault="0018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7E6" w14:textId="77777777" w:rsidR="00E414D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357440" behindDoc="1" locked="0" layoutInCell="1" allowOverlap="1" wp14:anchorId="66EEA350" wp14:editId="6BFC1CBC">
          <wp:simplePos x="0" y="0"/>
          <wp:positionH relativeFrom="page">
            <wp:posOffset>387132</wp:posOffset>
          </wp:positionH>
          <wp:positionV relativeFrom="page">
            <wp:posOffset>9585542</wp:posOffset>
          </wp:positionV>
          <wp:extent cx="4603257" cy="23817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3257" cy="23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41E74EFC" wp14:editId="61CDE898">
              <wp:simplePos x="0" y="0"/>
              <wp:positionH relativeFrom="page">
                <wp:posOffset>3426586</wp:posOffset>
              </wp:positionH>
              <wp:positionV relativeFrom="page">
                <wp:posOffset>10018491</wp:posOffset>
              </wp:positionV>
              <wp:extent cx="146050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10143" w14:textId="77777777" w:rsidR="00E414DA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74EF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69.8pt;margin-top:788.85pt;width:11.5pt;height:11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" filled="f" stroked="f">
              <v:textbox inset="0,0,0,0">
                <w:txbxContent>
                  <w:p w14:paraId="33610143" w14:textId="77777777" w:rsidR="00E414DA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E1ED" w14:textId="77777777" w:rsidR="00E414DA" w:rsidRDefault="00E414D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A69A" w14:textId="77777777" w:rsidR="00184133" w:rsidRDefault="00184133">
      <w:r>
        <w:separator/>
      </w:r>
    </w:p>
  </w:footnote>
  <w:footnote w:type="continuationSeparator" w:id="0">
    <w:p w14:paraId="2F1D8A48" w14:textId="77777777" w:rsidR="00184133" w:rsidRDefault="0018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08E4" w14:textId="77777777" w:rsidR="00E414D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355904" behindDoc="1" locked="0" layoutInCell="1" allowOverlap="1" wp14:anchorId="5E3AF3B3" wp14:editId="16A40FF8">
          <wp:simplePos x="0" y="0"/>
          <wp:positionH relativeFrom="page">
            <wp:posOffset>5402469</wp:posOffset>
          </wp:positionH>
          <wp:positionV relativeFrom="page">
            <wp:posOffset>165734</wp:posOffset>
          </wp:positionV>
          <wp:extent cx="1672810" cy="2087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810" cy="208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56416" behindDoc="1" locked="0" layoutInCell="1" allowOverlap="1" wp14:anchorId="2F054CD3" wp14:editId="7961092D">
              <wp:simplePos x="0" y="0"/>
              <wp:positionH relativeFrom="page">
                <wp:posOffset>514944</wp:posOffset>
              </wp:positionH>
              <wp:positionV relativeFrom="page">
                <wp:posOffset>440676</wp:posOffset>
              </wp:positionV>
              <wp:extent cx="1595755" cy="849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5755" cy="849630"/>
                        <a:chOff x="0" y="0"/>
                        <a:chExt cx="1595755" cy="84963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-10" y="0"/>
                          <a:ext cx="86741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793750">
                              <a:moveTo>
                                <a:pt x="652691" y="387172"/>
                              </a:moveTo>
                              <a:lnTo>
                                <a:pt x="611632" y="387172"/>
                              </a:lnTo>
                              <a:lnTo>
                                <a:pt x="611632" y="432549"/>
                              </a:lnTo>
                              <a:lnTo>
                                <a:pt x="652691" y="432549"/>
                              </a:lnTo>
                              <a:lnTo>
                                <a:pt x="652691" y="387172"/>
                              </a:lnTo>
                              <a:close/>
                            </a:path>
                            <a:path w="867410" h="793750">
                              <a:moveTo>
                                <a:pt x="768642" y="387172"/>
                              </a:moveTo>
                              <a:lnTo>
                                <a:pt x="727583" y="387172"/>
                              </a:lnTo>
                              <a:lnTo>
                                <a:pt x="727583" y="432549"/>
                              </a:lnTo>
                              <a:lnTo>
                                <a:pt x="768642" y="432549"/>
                              </a:lnTo>
                              <a:lnTo>
                                <a:pt x="768642" y="387172"/>
                              </a:lnTo>
                              <a:close/>
                            </a:path>
                            <a:path w="867410" h="793750">
                              <a:moveTo>
                                <a:pt x="867308" y="349529"/>
                              </a:moveTo>
                              <a:lnTo>
                                <a:pt x="825919" y="327672"/>
                              </a:lnTo>
                              <a:lnTo>
                                <a:pt x="825919" y="366915"/>
                              </a:lnTo>
                              <a:lnTo>
                                <a:pt x="803135" y="445287"/>
                              </a:lnTo>
                              <a:lnTo>
                                <a:pt x="808799" y="468401"/>
                              </a:lnTo>
                              <a:lnTo>
                                <a:pt x="770890" y="485673"/>
                              </a:lnTo>
                              <a:lnTo>
                                <a:pt x="762482" y="517105"/>
                              </a:lnTo>
                              <a:lnTo>
                                <a:pt x="719950" y="514400"/>
                              </a:lnTo>
                              <a:lnTo>
                                <a:pt x="690232" y="542505"/>
                              </a:lnTo>
                              <a:lnTo>
                                <a:pt x="641705" y="542505"/>
                              </a:lnTo>
                              <a:lnTo>
                                <a:pt x="597496" y="620052"/>
                              </a:lnTo>
                              <a:lnTo>
                                <a:pt x="668909" y="713625"/>
                              </a:lnTo>
                              <a:lnTo>
                                <a:pt x="709764" y="713625"/>
                              </a:lnTo>
                              <a:lnTo>
                                <a:pt x="709764" y="748080"/>
                              </a:lnTo>
                              <a:lnTo>
                                <a:pt x="699160" y="758596"/>
                              </a:lnTo>
                              <a:lnTo>
                                <a:pt x="633831" y="758596"/>
                              </a:lnTo>
                              <a:lnTo>
                                <a:pt x="619201" y="747141"/>
                              </a:lnTo>
                              <a:lnTo>
                                <a:pt x="560425" y="701167"/>
                              </a:lnTo>
                              <a:lnTo>
                                <a:pt x="560425" y="745172"/>
                              </a:lnTo>
                              <a:lnTo>
                                <a:pt x="557898" y="747141"/>
                              </a:lnTo>
                              <a:lnTo>
                                <a:pt x="494677" y="747141"/>
                              </a:lnTo>
                              <a:lnTo>
                                <a:pt x="482600" y="726122"/>
                              </a:lnTo>
                              <a:lnTo>
                                <a:pt x="492175" y="692188"/>
                              </a:lnTo>
                              <a:lnTo>
                                <a:pt x="492252" y="691870"/>
                              </a:lnTo>
                              <a:lnTo>
                                <a:pt x="560425" y="745172"/>
                              </a:lnTo>
                              <a:lnTo>
                                <a:pt x="560425" y="701167"/>
                              </a:lnTo>
                              <a:lnTo>
                                <a:pt x="548551" y="691870"/>
                              </a:lnTo>
                              <a:lnTo>
                                <a:pt x="474586" y="633996"/>
                              </a:lnTo>
                              <a:lnTo>
                                <a:pt x="421360" y="592366"/>
                              </a:lnTo>
                              <a:lnTo>
                                <a:pt x="245554" y="692188"/>
                              </a:lnTo>
                              <a:lnTo>
                                <a:pt x="145249" y="692188"/>
                              </a:lnTo>
                              <a:lnTo>
                                <a:pt x="132435" y="726744"/>
                              </a:lnTo>
                              <a:lnTo>
                                <a:pt x="178333" y="726744"/>
                              </a:lnTo>
                              <a:lnTo>
                                <a:pt x="178333" y="758596"/>
                              </a:lnTo>
                              <a:lnTo>
                                <a:pt x="113322" y="758596"/>
                              </a:lnTo>
                              <a:lnTo>
                                <a:pt x="81394" y="723417"/>
                              </a:lnTo>
                              <a:lnTo>
                                <a:pt x="81394" y="715606"/>
                              </a:lnTo>
                              <a:lnTo>
                                <a:pt x="147243" y="635152"/>
                              </a:lnTo>
                              <a:lnTo>
                                <a:pt x="201866" y="526376"/>
                              </a:lnTo>
                              <a:lnTo>
                                <a:pt x="264566" y="483806"/>
                              </a:lnTo>
                              <a:lnTo>
                                <a:pt x="300380" y="517321"/>
                              </a:lnTo>
                              <a:lnTo>
                                <a:pt x="316966" y="485267"/>
                              </a:lnTo>
                              <a:lnTo>
                                <a:pt x="315417" y="483806"/>
                              </a:lnTo>
                              <a:lnTo>
                                <a:pt x="315188" y="483590"/>
                              </a:lnTo>
                              <a:lnTo>
                                <a:pt x="231686" y="405422"/>
                              </a:lnTo>
                              <a:lnTo>
                                <a:pt x="219189" y="360768"/>
                              </a:lnTo>
                              <a:lnTo>
                                <a:pt x="319278" y="360768"/>
                              </a:lnTo>
                              <a:lnTo>
                                <a:pt x="310769" y="326212"/>
                              </a:lnTo>
                              <a:lnTo>
                                <a:pt x="205536" y="326212"/>
                              </a:lnTo>
                              <a:lnTo>
                                <a:pt x="181178" y="284899"/>
                              </a:lnTo>
                              <a:lnTo>
                                <a:pt x="184010" y="257314"/>
                              </a:lnTo>
                              <a:lnTo>
                                <a:pt x="293966" y="257314"/>
                              </a:lnTo>
                              <a:lnTo>
                                <a:pt x="285457" y="222758"/>
                              </a:lnTo>
                              <a:lnTo>
                                <a:pt x="184429" y="222758"/>
                              </a:lnTo>
                              <a:lnTo>
                                <a:pt x="181063" y="187464"/>
                              </a:lnTo>
                              <a:lnTo>
                                <a:pt x="198920" y="153847"/>
                              </a:lnTo>
                              <a:lnTo>
                                <a:pt x="268554" y="153847"/>
                              </a:lnTo>
                              <a:lnTo>
                                <a:pt x="260146" y="119291"/>
                              </a:lnTo>
                              <a:lnTo>
                                <a:pt x="206057" y="119291"/>
                              </a:lnTo>
                              <a:lnTo>
                                <a:pt x="206375" y="100241"/>
                              </a:lnTo>
                              <a:lnTo>
                                <a:pt x="253326" y="34556"/>
                              </a:lnTo>
                              <a:lnTo>
                                <a:pt x="300901" y="34556"/>
                              </a:lnTo>
                              <a:lnTo>
                                <a:pt x="327266" y="140627"/>
                              </a:lnTo>
                              <a:lnTo>
                                <a:pt x="466102" y="369824"/>
                              </a:lnTo>
                              <a:lnTo>
                                <a:pt x="466102" y="453936"/>
                              </a:lnTo>
                              <a:lnTo>
                                <a:pt x="500976" y="441960"/>
                              </a:lnTo>
                              <a:lnTo>
                                <a:pt x="500976" y="393560"/>
                              </a:lnTo>
                              <a:lnTo>
                                <a:pt x="548030" y="366598"/>
                              </a:lnTo>
                              <a:lnTo>
                                <a:pt x="551662" y="355358"/>
                              </a:lnTo>
                              <a:lnTo>
                                <a:pt x="561263" y="325691"/>
                              </a:lnTo>
                              <a:lnTo>
                                <a:pt x="561365" y="325386"/>
                              </a:lnTo>
                              <a:lnTo>
                                <a:pt x="616292" y="322681"/>
                              </a:lnTo>
                              <a:lnTo>
                                <a:pt x="642759" y="280733"/>
                              </a:lnTo>
                              <a:lnTo>
                                <a:pt x="679831" y="301231"/>
                              </a:lnTo>
                              <a:lnTo>
                                <a:pt x="742746" y="280733"/>
                              </a:lnTo>
                              <a:lnTo>
                                <a:pt x="750100" y="278333"/>
                              </a:lnTo>
                              <a:lnTo>
                                <a:pt x="794842" y="350469"/>
                              </a:lnTo>
                              <a:lnTo>
                                <a:pt x="825919" y="366915"/>
                              </a:lnTo>
                              <a:lnTo>
                                <a:pt x="825919" y="327672"/>
                              </a:lnTo>
                              <a:lnTo>
                                <a:pt x="819619" y="324345"/>
                              </a:lnTo>
                              <a:lnTo>
                                <a:pt x="791019" y="278333"/>
                              </a:lnTo>
                              <a:lnTo>
                                <a:pt x="781888" y="263664"/>
                              </a:lnTo>
                              <a:lnTo>
                                <a:pt x="765327" y="237007"/>
                              </a:lnTo>
                              <a:lnTo>
                                <a:pt x="683514" y="263664"/>
                              </a:lnTo>
                              <a:lnTo>
                                <a:pt x="630783" y="234619"/>
                              </a:lnTo>
                              <a:lnTo>
                                <a:pt x="596442" y="289052"/>
                              </a:lnTo>
                              <a:lnTo>
                                <a:pt x="535635" y="291973"/>
                              </a:lnTo>
                              <a:lnTo>
                                <a:pt x="518934" y="343395"/>
                              </a:lnTo>
                              <a:lnTo>
                                <a:pt x="498030" y="355358"/>
                              </a:lnTo>
                              <a:lnTo>
                                <a:pt x="360553" y="129806"/>
                              </a:lnTo>
                              <a:lnTo>
                                <a:pt x="336816" y="34556"/>
                              </a:lnTo>
                              <a:lnTo>
                                <a:pt x="328206" y="0"/>
                              </a:lnTo>
                              <a:lnTo>
                                <a:pt x="235369" y="0"/>
                              </a:lnTo>
                              <a:lnTo>
                                <a:pt x="171615" y="89001"/>
                              </a:lnTo>
                              <a:lnTo>
                                <a:pt x="171018" y="129806"/>
                              </a:lnTo>
                              <a:lnTo>
                                <a:pt x="170980" y="132194"/>
                              </a:lnTo>
                              <a:lnTo>
                                <a:pt x="145465" y="180390"/>
                              </a:lnTo>
                              <a:lnTo>
                                <a:pt x="150825" y="238569"/>
                              </a:lnTo>
                              <a:lnTo>
                                <a:pt x="145440" y="291973"/>
                              </a:lnTo>
                              <a:lnTo>
                                <a:pt x="145364" y="292798"/>
                              </a:lnTo>
                              <a:lnTo>
                                <a:pt x="179514" y="349529"/>
                              </a:lnTo>
                              <a:lnTo>
                                <a:pt x="180047" y="350469"/>
                              </a:lnTo>
                              <a:lnTo>
                                <a:pt x="200710" y="423951"/>
                              </a:lnTo>
                              <a:lnTo>
                                <a:pt x="238620" y="459549"/>
                              </a:lnTo>
                              <a:lnTo>
                                <a:pt x="203225" y="483590"/>
                              </a:lnTo>
                              <a:lnTo>
                                <a:pt x="156070" y="463511"/>
                              </a:lnTo>
                              <a:lnTo>
                                <a:pt x="138849" y="417817"/>
                              </a:lnTo>
                              <a:lnTo>
                                <a:pt x="128435" y="389712"/>
                              </a:lnTo>
                              <a:lnTo>
                                <a:pt x="108610" y="336207"/>
                              </a:lnTo>
                              <a:lnTo>
                                <a:pt x="104711" y="325691"/>
                              </a:lnTo>
                              <a:lnTo>
                                <a:pt x="91274" y="319341"/>
                              </a:lnTo>
                              <a:lnTo>
                                <a:pt x="91274" y="389712"/>
                              </a:lnTo>
                              <a:lnTo>
                                <a:pt x="48006" y="369201"/>
                              </a:lnTo>
                              <a:lnTo>
                                <a:pt x="38862" y="350989"/>
                              </a:lnTo>
                              <a:lnTo>
                                <a:pt x="45897" y="336207"/>
                              </a:lnTo>
                              <a:lnTo>
                                <a:pt x="77101" y="350989"/>
                              </a:lnTo>
                              <a:lnTo>
                                <a:pt x="77038" y="351294"/>
                              </a:lnTo>
                              <a:lnTo>
                                <a:pt x="91274" y="389712"/>
                              </a:lnTo>
                              <a:lnTo>
                                <a:pt x="91274" y="319341"/>
                              </a:lnTo>
                              <a:lnTo>
                                <a:pt x="29413" y="290093"/>
                              </a:lnTo>
                              <a:lnTo>
                                <a:pt x="0" y="351294"/>
                              </a:lnTo>
                              <a:lnTo>
                                <a:pt x="22059" y="395224"/>
                              </a:lnTo>
                              <a:lnTo>
                                <a:pt x="108496" y="436130"/>
                              </a:lnTo>
                              <a:lnTo>
                                <a:pt x="128663" y="489419"/>
                              </a:lnTo>
                              <a:lnTo>
                                <a:pt x="172135" y="507949"/>
                              </a:lnTo>
                              <a:lnTo>
                                <a:pt x="118897" y="614845"/>
                              </a:lnTo>
                              <a:lnTo>
                                <a:pt x="46532" y="703326"/>
                              </a:lnTo>
                              <a:lnTo>
                                <a:pt x="46532" y="736625"/>
                              </a:lnTo>
                              <a:lnTo>
                                <a:pt x="97777" y="793153"/>
                              </a:lnTo>
                              <a:lnTo>
                                <a:pt x="195770" y="793153"/>
                              </a:lnTo>
                              <a:lnTo>
                                <a:pt x="213207" y="775868"/>
                              </a:lnTo>
                              <a:lnTo>
                                <a:pt x="213207" y="758596"/>
                              </a:lnTo>
                              <a:lnTo>
                                <a:pt x="213207" y="726744"/>
                              </a:lnTo>
                              <a:lnTo>
                                <a:pt x="240830" y="726744"/>
                              </a:lnTo>
                              <a:lnTo>
                                <a:pt x="275170" y="781697"/>
                              </a:lnTo>
                              <a:lnTo>
                                <a:pt x="395744" y="781697"/>
                              </a:lnTo>
                              <a:lnTo>
                                <a:pt x="413169" y="764425"/>
                              </a:lnTo>
                              <a:lnTo>
                                <a:pt x="413169" y="747141"/>
                              </a:lnTo>
                              <a:lnTo>
                                <a:pt x="413169" y="686155"/>
                              </a:lnTo>
                              <a:lnTo>
                                <a:pt x="378307" y="686155"/>
                              </a:lnTo>
                              <a:lnTo>
                                <a:pt x="378307" y="720712"/>
                              </a:lnTo>
                              <a:lnTo>
                                <a:pt x="378307" y="747141"/>
                              </a:lnTo>
                              <a:lnTo>
                                <a:pt x="294601" y="747141"/>
                              </a:lnTo>
                              <a:lnTo>
                                <a:pt x="274751" y="715403"/>
                              </a:lnTo>
                              <a:lnTo>
                                <a:pt x="340080" y="678345"/>
                              </a:lnTo>
                              <a:lnTo>
                                <a:pt x="345846" y="720712"/>
                              </a:lnTo>
                              <a:lnTo>
                                <a:pt x="378307" y="720712"/>
                              </a:lnTo>
                              <a:lnTo>
                                <a:pt x="378307" y="686155"/>
                              </a:lnTo>
                              <a:lnTo>
                                <a:pt x="376313" y="686155"/>
                              </a:lnTo>
                              <a:lnTo>
                                <a:pt x="375348" y="679069"/>
                              </a:lnTo>
                              <a:lnTo>
                                <a:pt x="375246" y="678345"/>
                              </a:lnTo>
                              <a:lnTo>
                                <a:pt x="372745" y="659815"/>
                              </a:lnTo>
                              <a:lnTo>
                                <a:pt x="418211" y="633996"/>
                              </a:lnTo>
                              <a:lnTo>
                                <a:pt x="462635" y="668769"/>
                              </a:lnTo>
                              <a:lnTo>
                                <a:pt x="444995" y="730694"/>
                              </a:lnTo>
                              <a:lnTo>
                                <a:pt x="474510" y="781697"/>
                              </a:lnTo>
                              <a:lnTo>
                                <a:pt x="570293" y="781697"/>
                              </a:lnTo>
                              <a:lnTo>
                                <a:pt x="588467" y="767130"/>
                              </a:lnTo>
                              <a:lnTo>
                                <a:pt x="621753" y="793153"/>
                              </a:lnTo>
                              <a:lnTo>
                                <a:pt x="713549" y="793153"/>
                              </a:lnTo>
                              <a:lnTo>
                                <a:pt x="739800" y="767130"/>
                              </a:lnTo>
                              <a:lnTo>
                                <a:pt x="744524" y="762444"/>
                              </a:lnTo>
                              <a:lnTo>
                                <a:pt x="744524" y="758596"/>
                              </a:lnTo>
                              <a:lnTo>
                                <a:pt x="744524" y="679069"/>
                              </a:lnTo>
                              <a:lnTo>
                                <a:pt x="686244" y="679069"/>
                              </a:lnTo>
                              <a:lnTo>
                                <a:pt x="639089" y="617347"/>
                              </a:lnTo>
                              <a:lnTo>
                                <a:pt x="662089" y="577062"/>
                              </a:lnTo>
                              <a:lnTo>
                                <a:pt x="704202" y="577062"/>
                              </a:lnTo>
                              <a:lnTo>
                                <a:pt x="732980" y="549897"/>
                              </a:lnTo>
                              <a:lnTo>
                                <a:pt x="788949" y="553542"/>
                              </a:lnTo>
                              <a:lnTo>
                                <a:pt x="789914" y="549897"/>
                              </a:lnTo>
                              <a:lnTo>
                                <a:pt x="798525" y="517321"/>
                              </a:lnTo>
                              <a:lnTo>
                                <a:pt x="798588" y="517105"/>
                              </a:lnTo>
                              <a:lnTo>
                                <a:pt x="800404" y="510247"/>
                              </a:lnTo>
                              <a:lnTo>
                                <a:pt x="849655" y="487857"/>
                              </a:lnTo>
                              <a:lnTo>
                                <a:pt x="839152" y="446024"/>
                              </a:lnTo>
                              <a:lnTo>
                                <a:pt x="867308" y="34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0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84208" y="618299"/>
                          <a:ext cx="135377" cy="1748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42965" y="649317"/>
                          <a:ext cx="225279" cy="1486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96181" y="607162"/>
                          <a:ext cx="299322" cy="2422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8C6F96" id="Group 2" o:spid="_x0000_s1026" style="position:absolute;margin-left:40.55pt;margin-top:34.7pt;width:125.65pt;height:66.9pt;z-index:-15960064;mso-wrap-distance-left:0;mso-wrap-distance-right:0;mso-position-horizontal-relative:page;mso-position-vertical-relative:page" coordsize="15957,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">
              <v:shape id="Graphic 3" o:spid="_x0000_s1027" style="position:absolute;width:8674;height:7937;visibility:visible;mso-wrap-style:square;v-text-anchor:top" coordsize="86741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" path="m652691,387172r-41059,l611632,432549r41059,l652691,387172xem768642,387172r-41059,l727583,432549r41059,l768642,387172xem867308,349529l825919,327672r,39243l803135,445287r5664,23114l770890,485673r-8408,31432l719950,514400r-29718,28105l641705,542505r-44209,77547l668909,713625r40855,l709764,748080r-10604,10516l633831,758596,619201,747141,560425,701167r,44005l557898,747141r-63221,l482600,726122r9575,-33934l492252,691870r68173,53302l560425,701167r-11874,-9297l474586,633996,421360,592366,245554,692188r-100305,l132435,726744r45898,l178333,758596r-65011,l81394,723417r,-7811l147243,635152,201866,526376r62700,-42570l300380,517321r16586,-32054l315417,483806r-229,-216l231686,405422,219189,360768r100089,l310769,326212r-105233,l181178,284899r2832,-27585l293966,257314r-8509,-34556l184429,222758r-3366,-35294l198920,153847r69634,l260146,119291r-54089,l206375,100241,253326,34556r47575,l327266,140627,466102,369824r,84112l500976,441960r,-48400l548030,366598r3632,-11240l561263,325691r102,-305l616292,322681r26467,-41948l679831,301231r62915,-20498l750100,278333r44742,72136l825919,366915r,-39243l819619,324345,791019,278333r-9131,-14669l765327,237007r-81813,26657l630783,234619r-34341,54433l535635,291973r-16701,51422l498030,355358,360553,129806,336816,34556,328206,,235369,,171615,89001r-597,40805l170980,132194r-25515,48196l150825,238569r-5385,53404l145364,292798r34150,56731l180047,350469r20663,73482l238620,459549r-35395,24041l156070,463511,138849,417817,128435,389712,108610,336207r-3899,-10516l91274,319341r,70371l48006,369201,38862,350989r7035,-14782l77101,350989r-63,305l91274,389712r,-70371l29413,290093,,351294r22059,43930l108496,436130r20167,53289l172135,507949,118897,614845,46532,703326r,33299l97777,793153r97993,l213207,775868r,-17272l213207,726744r27623,l275170,781697r120574,l413169,764425r,-17284l413169,686155r-34862,l378307,720712r,26429l294601,747141,274751,715403r65329,-37058l345846,720712r32461,l378307,686155r-1994,l375348,679069r-102,-724l372745,659815r45466,-25819l462635,668769r-17640,61925l474510,781697r95783,l588467,767130r33286,26023l713549,793153r26251,-26023l744524,762444r,-3848l744524,679069r-58280,l639089,617347r23000,-40285l704202,577062r28778,-27165l788949,553542r965,-3645l798525,517321r63,-216l800404,510247r49251,-22390l839152,446024r28156,-96495xe" fillcolor="#6300c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8842;top:6182;width:1353;height:1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">
                <v:imagedata r:id="rId5" o:title=""/>
              </v:shape>
              <v:shape id="Image 5" o:spid="_x0000_s1029" type="#_x0000_t75" style="position:absolute;left:10429;top:6493;width:2253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">
                <v:imagedata r:id="rId6" o:title=""/>
              </v:shape>
              <v:shape id="Image 6" o:spid="_x0000_s1030" type="#_x0000_t75" style="position:absolute;left:12961;top:6071;width:299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56928" behindDoc="1" locked="0" layoutInCell="1" allowOverlap="1" wp14:anchorId="1AA9EAFA" wp14:editId="03A83464">
              <wp:simplePos x="0" y="0"/>
              <wp:positionH relativeFrom="page">
                <wp:posOffset>1514513</wp:posOffset>
              </wp:positionH>
              <wp:positionV relativeFrom="page">
                <wp:posOffset>811227</wp:posOffset>
              </wp:positionV>
              <wp:extent cx="1051560" cy="18034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1560" cy="180340"/>
                        <a:chOff x="0" y="0"/>
                        <a:chExt cx="1051560" cy="18034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20" cy="1748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19629" y="36076"/>
                          <a:ext cx="131491" cy="143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76957" y="31049"/>
                          <a:ext cx="277162" cy="1486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76804" y="36076"/>
                          <a:ext cx="131491" cy="143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40644" y="31007"/>
                          <a:ext cx="210470" cy="1438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E55640" id="Group 7" o:spid="_x0000_s1026" style="position:absolute;margin-left:119.25pt;margin-top:63.9pt;width:82.8pt;height:14.2pt;z-index:-15959552;mso-wrap-distance-left:0;mso-wrap-distance-right:0;mso-position-horizontal-relative:page;mso-position-vertical-relative:page" coordsize="10515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">
              <v:shape id="Image 8" o:spid="_x0000_s1027" type="#_x0000_t75" style="position:absolute;width:1864;height:1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">
                <v:imagedata r:id="rId13" o:title=""/>
              </v:shape>
              <v:shape id="Image 9" o:spid="_x0000_s1028" type="#_x0000_t75" style="position:absolute;left:2196;top:360;width:1315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">
                <v:imagedata r:id="rId14" o:title=""/>
              </v:shape>
              <v:shape id="Image 10" o:spid="_x0000_s1029" type="#_x0000_t75" style="position:absolute;left:3769;top:310;width:2772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">
                <v:imagedata r:id="rId15" o:title=""/>
              </v:shape>
              <v:shape id="Image 11" o:spid="_x0000_s1030" type="#_x0000_t75" style="position:absolute;left:6768;top:360;width:1314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">
                <v:imagedata r:id="rId16" o:title=""/>
              </v:shape>
              <v:shape id="Image 12" o:spid="_x0000_s1031" type="#_x0000_t75" style="position:absolute;left:8406;top:310;width:2105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">
                <v:imagedata r:id="rId17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EEC2" w14:textId="77777777" w:rsidR="00E414DA" w:rsidRDefault="00E414D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C4"/>
    <w:multiLevelType w:val="hybridMultilevel"/>
    <w:tmpl w:val="70841334"/>
    <w:lvl w:ilvl="0" w:tplc="332C8B92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8E7D3C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FEFA4FCC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AB6A72C4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43A8DDB2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B8227ACC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7AB6FBFA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5F6E94F2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965E15CC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7F67FCB"/>
    <w:multiLevelType w:val="hybridMultilevel"/>
    <w:tmpl w:val="B1905FB0"/>
    <w:lvl w:ilvl="0" w:tplc="6CAED5C0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9F8DCE4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D870E9E0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E376E602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8B826942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8DF0B3D8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D8AA9D74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18DAABC8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842033DC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194A6CCB"/>
    <w:multiLevelType w:val="hybridMultilevel"/>
    <w:tmpl w:val="DBA0346E"/>
    <w:lvl w:ilvl="0" w:tplc="EDA44370">
      <w:numFmt w:val="bullet"/>
      <w:lvlText w:val="–"/>
      <w:lvlJc w:val="left"/>
      <w:pPr>
        <w:ind w:left="783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E58957C">
      <w:numFmt w:val="bullet"/>
      <w:lvlText w:val="•"/>
      <w:lvlJc w:val="left"/>
      <w:pPr>
        <w:ind w:left="1807" w:hanging="166"/>
      </w:pPr>
      <w:rPr>
        <w:rFonts w:hint="default"/>
        <w:lang w:val="cs-CZ" w:eastAsia="en-US" w:bidi="ar-SA"/>
      </w:rPr>
    </w:lvl>
    <w:lvl w:ilvl="2" w:tplc="1A2A0E0C">
      <w:numFmt w:val="bullet"/>
      <w:lvlText w:val="•"/>
      <w:lvlJc w:val="left"/>
      <w:pPr>
        <w:ind w:left="2834" w:hanging="166"/>
      </w:pPr>
      <w:rPr>
        <w:rFonts w:hint="default"/>
        <w:lang w:val="cs-CZ" w:eastAsia="en-US" w:bidi="ar-SA"/>
      </w:rPr>
    </w:lvl>
    <w:lvl w:ilvl="3" w:tplc="4A54F10C">
      <w:numFmt w:val="bullet"/>
      <w:lvlText w:val="•"/>
      <w:lvlJc w:val="left"/>
      <w:pPr>
        <w:ind w:left="3861" w:hanging="166"/>
      </w:pPr>
      <w:rPr>
        <w:rFonts w:hint="default"/>
        <w:lang w:val="cs-CZ" w:eastAsia="en-US" w:bidi="ar-SA"/>
      </w:rPr>
    </w:lvl>
    <w:lvl w:ilvl="4" w:tplc="09766B92">
      <w:numFmt w:val="bullet"/>
      <w:lvlText w:val="•"/>
      <w:lvlJc w:val="left"/>
      <w:pPr>
        <w:ind w:left="4888" w:hanging="166"/>
      </w:pPr>
      <w:rPr>
        <w:rFonts w:hint="default"/>
        <w:lang w:val="cs-CZ" w:eastAsia="en-US" w:bidi="ar-SA"/>
      </w:rPr>
    </w:lvl>
    <w:lvl w:ilvl="5" w:tplc="559CC6FA">
      <w:numFmt w:val="bullet"/>
      <w:lvlText w:val="•"/>
      <w:lvlJc w:val="left"/>
      <w:pPr>
        <w:ind w:left="5915" w:hanging="166"/>
      </w:pPr>
      <w:rPr>
        <w:rFonts w:hint="default"/>
        <w:lang w:val="cs-CZ" w:eastAsia="en-US" w:bidi="ar-SA"/>
      </w:rPr>
    </w:lvl>
    <w:lvl w:ilvl="6" w:tplc="1152C494">
      <w:numFmt w:val="bullet"/>
      <w:lvlText w:val="•"/>
      <w:lvlJc w:val="left"/>
      <w:pPr>
        <w:ind w:left="6942" w:hanging="166"/>
      </w:pPr>
      <w:rPr>
        <w:rFonts w:hint="default"/>
        <w:lang w:val="cs-CZ" w:eastAsia="en-US" w:bidi="ar-SA"/>
      </w:rPr>
    </w:lvl>
    <w:lvl w:ilvl="7" w:tplc="1DCECE6C">
      <w:numFmt w:val="bullet"/>
      <w:lvlText w:val="•"/>
      <w:lvlJc w:val="left"/>
      <w:pPr>
        <w:ind w:left="7969" w:hanging="166"/>
      </w:pPr>
      <w:rPr>
        <w:rFonts w:hint="default"/>
        <w:lang w:val="cs-CZ" w:eastAsia="en-US" w:bidi="ar-SA"/>
      </w:rPr>
    </w:lvl>
    <w:lvl w:ilvl="8" w:tplc="82F0D874">
      <w:numFmt w:val="bullet"/>
      <w:lvlText w:val="•"/>
      <w:lvlJc w:val="left"/>
      <w:pPr>
        <w:ind w:left="8996" w:hanging="166"/>
      </w:pPr>
      <w:rPr>
        <w:rFonts w:hint="default"/>
        <w:lang w:val="cs-CZ" w:eastAsia="en-US" w:bidi="ar-SA"/>
      </w:rPr>
    </w:lvl>
  </w:abstractNum>
  <w:abstractNum w:abstractNumId="3" w15:restartNumberingAfterBreak="0">
    <w:nsid w:val="3531532C"/>
    <w:multiLevelType w:val="hybridMultilevel"/>
    <w:tmpl w:val="16621CEA"/>
    <w:lvl w:ilvl="0" w:tplc="B8365CEC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B506C22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D65C2F52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E2160450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C24EC806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1E6A17CA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058C0F18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921CA4CA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79EA980A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6470616D"/>
    <w:multiLevelType w:val="hybridMultilevel"/>
    <w:tmpl w:val="D5A0074A"/>
    <w:lvl w:ilvl="0" w:tplc="FA4AACEA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BAC77A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21BEF500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C4BE4080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0200365A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9492364E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A8B00EDC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70A4B40A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67A801E8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66627E2F"/>
    <w:multiLevelType w:val="hybridMultilevel"/>
    <w:tmpl w:val="397E1E5E"/>
    <w:lvl w:ilvl="0" w:tplc="7A7A00D2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D78DCAA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10502D9A">
      <w:numFmt w:val="bullet"/>
      <w:lvlText w:val="•"/>
      <w:lvlJc w:val="left"/>
      <w:pPr>
        <w:ind w:left="2114" w:hanging="360"/>
      </w:pPr>
      <w:rPr>
        <w:rFonts w:hint="default"/>
        <w:lang w:val="cs-CZ" w:eastAsia="en-US" w:bidi="ar-SA"/>
      </w:rPr>
    </w:lvl>
    <w:lvl w:ilvl="3" w:tplc="C74659EC">
      <w:numFmt w:val="bullet"/>
      <w:lvlText w:val="•"/>
      <w:lvlJc w:val="left"/>
      <w:pPr>
        <w:ind w:left="2948" w:hanging="360"/>
      </w:pPr>
      <w:rPr>
        <w:rFonts w:hint="default"/>
        <w:lang w:val="cs-CZ" w:eastAsia="en-US" w:bidi="ar-SA"/>
      </w:rPr>
    </w:lvl>
    <w:lvl w:ilvl="4" w:tplc="21BC7D4A">
      <w:numFmt w:val="bullet"/>
      <w:lvlText w:val="•"/>
      <w:lvlJc w:val="left"/>
      <w:pPr>
        <w:ind w:left="3782" w:hanging="360"/>
      </w:pPr>
      <w:rPr>
        <w:rFonts w:hint="default"/>
        <w:lang w:val="cs-CZ" w:eastAsia="en-US" w:bidi="ar-SA"/>
      </w:rPr>
    </w:lvl>
    <w:lvl w:ilvl="5" w:tplc="FA5EB144">
      <w:numFmt w:val="bullet"/>
      <w:lvlText w:val="•"/>
      <w:lvlJc w:val="left"/>
      <w:pPr>
        <w:ind w:left="4617" w:hanging="360"/>
      </w:pPr>
      <w:rPr>
        <w:rFonts w:hint="default"/>
        <w:lang w:val="cs-CZ" w:eastAsia="en-US" w:bidi="ar-SA"/>
      </w:rPr>
    </w:lvl>
    <w:lvl w:ilvl="6" w:tplc="F0AEFCC8">
      <w:numFmt w:val="bullet"/>
      <w:lvlText w:val="•"/>
      <w:lvlJc w:val="left"/>
      <w:pPr>
        <w:ind w:left="5451" w:hanging="360"/>
      </w:pPr>
      <w:rPr>
        <w:rFonts w:hint="default"/>
        <w:lang w:val="cs-CZ" w:eastAsia="en-US" w:bidi="ar-SA"/>
      </w:rPr>
    </w:lvl>
    <w:lvl w:ilvl="7" w:tplc="29FC0024">
      <w:numFmt w:val="bullet"/>
      <w:lvlText w:val="•"/>
      <w:lvlJc w:val="left"/>
      <w:pPr>
        <w:ind w:left="6285" w:hanging="360"/>
      </w:pPr>
      <w:rPr>
        <w:rFonts w:hint="default"/>
        <w:lang w:val="cs-CZ" w:eastAsia="en-US" w:bidi="ar-SA"/>
      </w:rPr>
    </w:lvl>
    <w:lvl w:ilvl="8" w:tplc="B720FAB4">
      <w:numFmt w:val="bullet"/>
      <w:lvlText w:val="•"/>
      <w:lvlJc w:val="left"/>
      <w:pPr>
        <w:ind w:left="711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03E5993"/>
    <w:multiLevelType w:val="hybridMultilevel"/>
    <w:tmpl w:val="532AFD34"/>
    <w:lvl w:ilvl="0" w:tplc="3730BDFE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9C712C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273A51A4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97506A74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6CC2D6F6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1834EAEE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3ED618A4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C0FABA62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C2FA6DF4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74AA775B"/>
    <w:multiLevelType w:val="hybridMultilevel"/>
    <w:tmpl w:val="47D29070"/>
    <w:lvl w:ilvl="0" w:tplc="A43E74D8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2F0C964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9D0A2C7E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250A3780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7A5E000C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049AE8A4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79C61FC4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E4808AD8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F8789C64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78621508"/>
    <w:multiLevelType w:val="hybridMultilevel"/>
    <w:tmpl w:val="1E90E02A"/>
    <w:lvl w:ilvl="0" w:tplc="4EDCD00E">
      <w:start w:val="1"/>
      <w:numFmt w:val="decimal"/>
      <w:lvlText w:val="%1."/>
      <w:lvlJc w:val="left"/>
      <w:pPr>
        <w:ind w:left="99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A1C7730">
      <w:numFmt w:val="bullet"/>
      <w:lvlText w:val="•"/>
      <w:lvlJc w:val="left"/>
      <w:pPr>
        <w:ind w:left="1778" w:hanging="425"/>
      </w:pPr>
      <w:rPr>
        <w:rFonts w:hint="default"/>
        <w:lang w:val="cs-CZ" w:eastAsia="en-US" w:bidi="ar-SA"/>
      </w:rPr>
    </w:lvl>
    <w:lvl w:ilvl="2" w:tplc="F5F41278">
      <w:numFmt w:val="bullet"/>
      <w:lvlText w:val="•"/>
      <w:lvlJc w:val="left"/>
      <w:pPr>
        <w:ind w:left="2557" w:hanging="425"/>
      </w:pPr>
      <w:rPr>
        <w:rFonts w:hint="default"/>
        <w:lang w:val="cs-CZ" w:eastAsia="en-US" w:bidi="ar-SA"/>
      </w:rPr>
    </w:lvl>
    <w:lvl w:ilvl="3" w:tplc="EA16048A">
      <w:numFmt w:val="bullet"/>
      <w:lvlText w:val="•"/>
      <w:lvlJc w:val="left"/>
      <w:pPr>
        <w:ind w:left="3336" w:hanging="425"/>
      </w:pPr>
      <w:rPr>
        <w:rFonts w:hint="default"/>
        <w:lang w:val="cs-CZ" w:eastAsia="en-US" w:bidi="ar-SA"/>
      </w:rPr>
    </w:lvl>
    <w:lvl w:ilvl="4" w:tplc="7F9ABAC6">
      <w:numFmt w:val="bullet"/>
      <w:lvlText w:val="•"/>
      <w:lvlJc w:val="left"/>
      <w:pPr>
        <w:ind w:left="4115" w:hanging="425"/>
      </w:pPr>
      <w:rPr>
        <w:rFonts w:hint="default"/>
        <w:lang w:val="cs-CZ" w:eastAsia="en-US" w:bidi="ar-SA"/>
      </w:rPr>
    </w:lvl>
    <w:lvl w:ilvl="5" w:tplc="C66A56EE">
      <w:numFmt w:val="bullet"/>
      <w:lvlText w:val="•"/>
      <w:lvlJc w:val="left"/>
      <w:pPr>
        <w:ind w:left="4894" w:hanging="425"/>
      </w:pPr>
      <w:rPr>
        <w:rFonts w:hint="default"/>
        <w:lang w:val="cs-CZ" w:eastAsia="en-US" w:bidi="ar-SA"/>
      </w:rPr>
    </w:lvl>
    <w:lvl w:ilvl="6" w:tplc="6FE88CAE">
      <w:numFmt w:val="bullet"/>
      <w:lvlText w:val="•"/>
      <w:lvlJc w:val="left"/>
      <w:pPr>
        <w:ind w:left="5673" w:hanging="425"/>
      </w:pPr>
      <w:rPr>
        <w:rFonts w:hint="default"/>
        <w:lang w:val="cs-CZ" w:eastAsia="en-US" w:bidi="ar-SA"/>
      </w:rPr>
    </w:lvl>
    <w:lvl w:ilvl="7" w:tplc="5EE62476">
      <w:numFmt w:val="bullet"/>
      <w:lvlText w:val="•"/>
      <w:lvlJc w:val="left"/>
      <w:pPr>
        <w:ind w:left="6451" w:hanging="425"/>
      </w:pPr>
      <w:rPr>
        <w:rFonts w:hint="default"/>
        <w:lang w:val="cs-CZ" w:eastAsia="en-US" w:bidi="ar-SA"/>
      </w:rPr>
    </w:lvl>
    <w:lvl w:ilvl="8" w:tplc="3AD68C98">
      <w:numFmt w:val="bullet"/>
      <w:lvlText w:val="•"/>
      <w:lvlJc w:val="left"/>
      <w:pPr>
        <w:ind w:left="7230" w:hanging="425"/>
      </w:pPr>
      <w:rPr>
        <w:rFonts w:hint="default"/>
        <w:lang w:val="cs-CZ" w:eastAsia="en-US" w:bidi="ar-SA"/>
      </w:rPr>
    </w:lvl>
  </w:abstractNum>
  <w:num w:numId="1" w16cid:durableId="428084439">
    <w:abstractNumId w:val="2"/>
  </w:num>
  <w:num w:numId="2" w16cid:durableId="919950498">
    <w:abstractNumId w:val="5"/>
  </w:num>
  <w:num w:numId="3" w16cid:durableId="1819489460">
    <w:abstractNumId w:val="7"/>
  </w:num>
  <w:num w:numId="4" w16cid:durableId="690490870">
    <w:abstractNumId w:val="6"/>
  </w:num>
  <w:num w:numId="5" w16cid:durableId="129055535">
    <w:abstractNumId w:val="4"/>
  </w:num>
  <w:num w:numId="6" w16cid:durableId="1400251124">
    <w:abstractNumId w:val="8"/>
  </w:num>
  <w:num w:numId="7" w16cid:durableId="1221015701">
    <w:abstractNumId w:val="0"/>
  </w:num>
  <w:num w:numId="8" w16cid:durableId="1160537105">
    <w:abstractNumId w:val="1"/>
  </w:num>
  <w:num w:numId="9" w16cid:durableId="1335303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4DA"/>
    <w:rsid w:val="00184133"/>
    <w:rsid w:val="00762FE6"/>
    <w:rsid w:val="00B57BB9"/>
    <w:rsid w:val="00E4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5920"/>
  <w15:docId w15:val="{B5EC5238-C362-4CAA-8046-7986A11E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8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148"/>
      <w:ind w:left="713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38"/>
      <w:ind w:left="995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5"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2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0.jpeg"/><Relationship Id="rId17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hyperlink" Target="http://www.elkoplast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hyperlink" Target="mailto:elkoplast@elkoplast.cz" TargetMode="External"/><Relationship Id="rId10" Type="http://schemas.openxmlformats.org/officeDocument/2006/relationships/hyperlink" Target="mailto:faktury@muzeumprahy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lizancova@elkoplast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2433</Words>
  <Characters>14356</Characters>
  <Application>Microsoft Office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Mátlová</cp:lastModifiedBy>
  <cp:revision>2</cp:revision>
  <dcterms:created xsi:type="dcterms:W3CDTF">2026-01-09T09:26:00Z</dcterms:created>
  <dcterms:modified xsi:type="dcterms:W3CDTF">2026-01-09T09:31:00Z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2026-01-09T00:00:00Z</vt:filetime>
  </property>
  <property fmtid="{D5CDD505-2E9C-101B-9397-08002B2CF9AE}" pid="5" name="Producer">
    <vt:lpwstr>pdf-lib (https://github.com/Hopding/pdf-lib)</vt:lpwstr>
  </property>
</Properties>
</file>