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0E72" w14:textId="18AC95A0" w:rsidR="0032704E" w:rsidRPr="00C74779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bCs/>
          <w:color w:val="000000" w:themeColor="text1"/>
          <w:sz w:val="48"/>
          <w:szCs w:val="48"/>
        </w:rPr>
        <w:t>SMLOUVA</w:t>
      </w:r>
      <w:r w:rsidR="00C74779">
        <w:rPr>
          <w:rFonts w:ascii="Cambria" w:eastAsia="Quattrocento Sans" w:hAnsi="Cambria" w:cs="Quattrocento Sans"/>
          <w:color w:val="000000"/>
          <w:sz w:val="18"/>
          <w:szCs w:val="18"/>
        </w:rPr>
        <w:t xml:space="preserve"> </w:t>
      </w:r>
      <w:r w:rsidRPr="00C74779">
        <w:rPr>
          <w:rFonts w:ascii="Cambria" w:eastAsia="Cambria" w:hAnsi="Cambria" w:cs="Cambria"/>
          <w:b/>
          <w:bCs/>
          <w:color w:val="000000" w:themeColor="text1"/>
          <w:sz w:val="48"/>
          <w:szCs w:val="48"/>
        </w:rPr>
        <w:t>o realizaci projektu: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73" w14:textId="77777777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19C10E74" w14:textId="6343DF10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„</w:t>
      </w:r>
      <w:r w:rsidR="00607BF0" w:rsidRPr="00FA2C9C">
        <w:rPr>
          <w:rFonts w:ascii="Cambria" w:eastAsia="Cambria" w:hAnsi="Cambria" w:cs="Cambria"/>
          <w:b/>
          <w:color w:val="000000"/>
          <w:sz w:val="28"/>
          <w:szCs w:val="28"/>
        </w:rPr>
        <w:t>Výzkum kulturního chování 2026</w:t>
      </w: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“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75" w14:textId="77777777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19C10E76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77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Smluvní strany: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78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19C10E79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Cambria" w:hAnsi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>Objednatel:</w:t>
      </w:r>
    </w:p>
    <w:p w14:paraId="19C10E7A" w14:textId="4A374560" w:rsidR="0032704E" w:rsidRPr="00FA2C9C" w:rsidRDefault="00CD2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sz w:val="24"/>
          <w:szCs w:val="24"/>
        </w:rPr>
        <w:t>Kreativní Praha, z. ú.</w:t>
      </w:r>
    </w:p>
    <w:p w14:paraId="19C10E7B" w14:textId="456D42D9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sz w:val="24"/>
          <w:szCs w:val="24"/>
        </w:rPr>
      </w:pPr>
      <w:r w:rsidRPr="00FA2C9C">
        <w:rPr>
          <w:rFonts w:ascii="Cambria" w:eastAsia="Cambria" w:hAnsi="Cambria" w:cs="Cambria"/>
          <w:sz w:val="24"/>
          <w:szCs w:val="24"/>
        </w:rPr>
        <w:t xml:space="preserve">Se sídlem: </w:t>
      </w:r>
      <w:r w:rsidR="00CD2833" w:rsidRPr="00FA2C9C">
        <w:rPr>
          <w:rFonts w:ascii="Cambria" w:eastAsia="Cambria" w:hAnsi="Cambria" w:cs="Cambria"/>
          <w:sz w:val="24"/>
          <w:szCs w:val="24"/>
        </w:rPr>
        <w:t>Staroměstské náměstí 4/1, 110 01 Praha 1</w:t>
      </w:r>
    </w:p>
    <w:p w14:paraId="19C10E7C" w14:textId="0BAA69E8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1F1F1F"/>
          <w:sz w:val="24"/>
          <w:szCs w:val="24"/>
        </w:rPr>
      </w:pPr>
      <w:r w:rsidRPr="00FA2C9C">
        <w:rPr>
          <w:rFonts w:ascii="Cambria" w:eastAsia="Cambria" w:hAnsi="Cambria" w:cs="Cambria"/>
          <w:sz w:val="24"/>
          <w:szCs w:val="24"/>
        </w:rPr>
        <w:t xml:space="preserve">IČO: </w:t>
      </w:r>
      <w:r w:rsidR="00CD2833" w:rsidRPr="00FA2C9C">
        <w:rPr>
          <w:rFonts w:ascii="Cambria" w:eastAsia="Cambria" w:hAnsi="Cambria" w:cs="Cambria"/>
          <w:color w:val="1F1F1F"/>
          <w:sz w:val="24"/>
          <w:szCs w:val="24"/>
        </w:rPr>
        <w:t>09483489</w:t>
      </w:r>
    </w:p>
    <w:p w14:paraId="731BDBE0" w14:textId="442C643A" w:rsidR="0017160F" w:rsidRPr="00FA2C9C" w:rsidRDefault="001716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1F1F1F"/>
          <w:sz w:val="24"/>
          <w:szCs w:val="24"/>
        </w:rPr>
      </w:pPr>
      <w:r w:rsidRPr="00FA2C9C">
        <w:rPr>
          <w:rFonts w:ascii="Cambria" w:eastAsia="Cambria" w:hAnsi="Cambria" w:cs="Cambria"/>
          <w:color w:val="1F1F1F"/>
          <w:sz w:val="24"/>
          <w:szCs w:val="24"/>
        </w:rPr>
        <w:t>DIČ: CZ09483489</w:t>
      </w:r>
    </w:p>
    <w:p w14:paraId="19C10E7D" w14:textId="23ADB26A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1F1F1F"/>
          <w:sz w:val="24"/>
          <w:szCs w:val="24"/>
          <w:highlight w:val="white"/>
        </w:rPr>
      </w:pPr>
      <w:r w:rsidRPr="00FA2C9C">
        <w:rPr>
          <w:rFonts w:ascii="Cambria" w:eastAsia="Cambria" w:hAnsi="Cambria" w:cs="Cambria"/>
          <w:color w:val="1F1F1F"/>
          <w:sz w:val="24"/>
          <w:szCs w:val="24"/>
          <w:highlight w:val="white"/>
        </w:rPr>
        <w:t>Zastoupený</w:t>
      </w:r>
      <w:r w:rsidRPr="00FA2C9C">
        <w:rPr>
          <w:rFonts w:ascii="Cambria" w:eastAsia="Cambria" w:hAnsi="Cambria" w:cs="Cambria"/>
          <w:b/>
          <w:color w:val="1F1F1F"/>
          <w:sz w:val="24"/>
          <w:szCs w:val="24"/>
          <w:highlight w:val="white"/>
        </w:rPr>
        <w:t xml:space="preserve">: </w:t>
      </w:r>
      <w:r w:rsidR="00CD2833" w:rsidRPr="00FA2C9C">
        <w:rPr>
          <w:rFonts w:ascii="Cambria" w:eastAsia="Cambria" w:hAnsi="Cambria" w:cs="Cambria"/>
          <w:color w:val="1F1F1F"/>
          <w:sz w:val="24"/>
          <w:szCs w:val="24"/>
        </w:rPr>
        <w:t>MgA. Kristýnou Kočovou, ředitelkou</w:t>
      </w:r>
    </w:p>
    <w:p w14:paraId="19C10E7E" w14:textId="77777777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hAnsi="Cambria"/>
          <w:color w:val="000000"/>
          <w:highlight w:val="white"/>
        </w:rPr>
      </w:pPr>
    </w:p>
    <w:p w14:paraId="19C10E7F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i/>
          <w:color w:val="000000"/>
        </w:rPr>
      </w:pPr>
      <w:r w:rsidRPr="00FA2C9C">
        <w:rPr>
          <w:rFonts w:ascii="Cambria" w:eastAsia="Cambria" w:hAnsi="Cambria" w:cs="Cambria"/>
          <w:i/>
          <w:color w:val="000000"/>
          <w:sz w:val="24"/>
          <w:szCs w:val="24"/>
          <w:highlight w:val="white"/>
        </w:rPr>
        <w:t>dále jen jako „Objednatel“</w:t>
      </w:r>
      <w:r w:rsidRPr="00FA2C9C">
        <w:rPr>
          <w:rFonts w:ascii="Cambria" w:eastAsia="Cambria" w:hAnsi="Cambria" w:cs="Cambria"/>
          <w:i/>
          <w:color w:val="000000"/>
        </w:rPr>
        <w:tab/>
      </w:r>
      <w:r w:rsidRPr="00FA2C9C">
        <w:rPr>
          <w:rFonts w:ascii="Cambria" w:eastAsia="Cambria" w:hAnsi="Cambria" w:cs="Cambria"/>
          <w:i/>
          <w:color w:val="000000"/>
        </w:rPr>
        <w:tab/>
      </w:r>
    </w:p>
    <w:p w14:paraId="19C10E80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>Dodavatel:</w:t>
      </w: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</w:p>
    <w:p w14:paraId="15AFAC40" w14:textId="77777777" w:rsidR="00607BF0" w:rsidRPr="00FA2C9C" w:rsidRDefault="00607BF0" w:rsidP="00607BF0">
      <w:pPr>
        <w:pStyle w:val="p1"/>
        <w:rPr>
          <w:rFonts w:ascii="Cambria" w:hAnsi="Cambria"/>
          <w:sz w:val="24"/>
          <w:szCs w:val="24"/>
        </w:rPr>
      </w:pPr>
      <w:r w:rsidRPr="00FA2C9C">
        <w:rPr>
          <w:rFonts w:ascii="Cambria" w:hAnsi="Cambria"/>
          <w:sz w:val="24"/>
          <w:szCs w:val="24"/>
        </w:rPr>
        <w:t xml:space="preserve">Data </w:t>
      </w:r>
      <w:proofErr w:type="spellStart"/>
      <w:r w:rsidRPr="00FA2C9C">
        <w:rPr>
          <w:rFonts w:ascii="Cambria" w:hAnsi="Cambria"/>
          <w:sz w:val="24"/>
          <w:szCs w:val="24"/>
        </w:rPr>
        <w:t>Collect</w:t>
      </w:r>
      <w:proofErr w:type="spellEnd"/>
      <w:r w:rsidRPr="00FA2C9C">
        <w:rPr>
          <w:rFonts w:ascii="Cambria" w:hAnsi="Cambria"/>
          <w:sz w:val="24"/>
          <w:szCs w:val="24"/>
        </w:rPr>
        <w:t xml:space="preserve"> s.r.o.</w:t>
      </w:r>
    </w:p>
    <w:p w14:paraId="53500D94" w14:textId="77777777" w:rsidR="00607BF0" w:rsidRPr="00FA2C9C" w:rsidRDefault="001C19F6" w:rsidP="00607BF0">
      <w:pPr>
        <w:pStyle w:val="p1"/>
        <w:rPr>
          <w:rFonts w:ascii="Cambria" w:hAnsi="Cambria"/>
          <w:sz w:val="24"/>
          <w:szCs w:val="24"/>
        </w:rPr>
      </w:pPr>
      <w:r w:rsidRPr="00FA2C9C">
        <w:rPr>
          <w:rFonts w:ascii="Cambria" w:eastAsia="Cambria" w:hAnsi="Cambria" w:cs="Cambria"/>
          <w:sz w:val="24"/>
          <w:szCs w:val="24"/>
        </w:rPr>
        <w:t xml:space="preserve">Se sídlem: </w:t>
      </w:r>
      <w:r w:rsidR="00607BF0" w:rsidRPr="00FA2C9C">
        <w:rPr>
          <w:rFonts w:ascii="Cambria" w:hAnsi="Cambria"/>
          <w:sz w:val="24"/>
          <w:szCs w:val="24"/>
        </w:rPr>
        <w:t>Geologická 575/2, 152 00 Praha 5</w:t>
      </w:r>
    </w:p>
    <w:p w14:paraId="46820FD7" w14:textId="4125D609" w:rsidR="00607BF0" w:rsidRDefault="001C19F6" w:rsidP="00607B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IČO: </w:t>
      </w:r>
      <w:r w:rsidR="00607BF0" w:rsidRPr="00FA2C9C">
        <w:rPr>
          <w:rFonts w:ascii="Cambria" w:hAnsi="Cambria"/>
          <w:sz w:val="24"/>
          <w:szCs w:val="24"/>
        </w:rPr>
        <w:t>27242480</w:t>
      </w:r>
    </w:p>
    <w:p w14:paraId="47AC8A98" w14:textId="22E17E11" w:rsidR="009376D8" w:rsidRPr="009376D8" w:rsidRDefault="009376D8" w:rsidP="00607B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9376D8">
        <w:rPr>
          <w:rFonts w:ascii="Cambria" w:hAnsi="Cambria"/>
          <w:sz w:val="24"/>
          <w:szCs w:val="24"/>
        </w:rPr>
        <w:t>DIČ: CZ27242480</w:t>
      </w:r>
    </w:p>
    <w:p w14:paraId="06C9E4F4" w14:textId="178B3635" w:rsidR="00607BF0" w:rsidRPr="00FA2C9C" w:rsidRDefault="001C19F6" w:rsidP="00607BF0">
      <w:pPr>
        <w:pStyle w:val="p1"/>
        <w:rPr>
          <w:rFonts w:ascii="Cambria" w:hAnsi="Cambria"/>
          <w:sz w:val="24"/>
          <w:szCs w:val="24"/>
        </w:rPr>
      </w:pPr>
      <w:r w:rsidRPr="00FA2C9C">
        <w:rPr>
          <w:rFonts w:ascii="Cambria" w:eastAsia="Cambria" w:hAnsi="Cambria" w:cs="Cambria"/>
          <w:sz w:val="24"/>
          <w:szCs w:val="24"/>
        </w:rPr>
        <w:t xml:space="preserve">Zastoupený: </w:t>
      </w:r>
      <w:r w:rsidR="00607BF0" w:rsidRPr="00FA2C9C">
        <w:rPr>
          <w:rFonts w:ascii="Cambria" w:hAnsi="Cambria"/>
          <w:sz w:val="24"/>
          <w:szCs w:val="24"/>
        </w:rPr>
        <w:t>Ing. Pavlem Čejkou</w:t>
      </w:r>
    </w:p>
    <w:p w14:paraId="19C10E85" w14:textId="0A612B74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19C10E86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i/>
          <w:color w:val="000000"/>
        </w:rPr>
      </w:pPr>
      <w:r w:rsidRPr="00FA2C9C">
        <w:rPr>
          <w:rFonts w:ascii="Cambria" w:eastAsia="Cambria" w:hAnsi="Cambria" w:cs="Cambria"/>
          <w:i/>
          <w:color w:val="000000"/>
          <w:sz w:val="24"/>
          <w:szCs w:val="24"/>
          <w:highlight w:val="white"/>
        </w:rPr>
        <w:t>dále jen jako „Dodavatel“</w:t>
      </w:r>
      <w:r w:rsidRPr="00FA2C9C">
        <w:rPr>
          <w:rFonts w:ascii="Cambria" w:eastAsia="Cambria" w:hAnsi="Cambria" w:cs="Cambria"/>
          <w:i/>
          <w:color w:val="000000"/>
        </w:rPr>
        <w:tab/>
      </w:r>
      <w:r w:rsidRPr="00FA2C9C">
        <w:rPr>
          <w:rFonts w:ascii="Cambria" w:eastAsia="Cambria" w:hAnsi="Cambria" w:cs="Cambria"/>
          <w:i/>
          <w:color w:val="000000"/>
        </w:rPr>
        <w:tab/>
      </w:r>
    </w:p>
    <w:p w14:paraId="19C10E87" w14:textId="77777777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19C10E88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19C10E89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19C10E8A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b/>
          <w:color w:val="000000"/>
          <w:sz w:val="28"/>
          <w:szCs w:val="2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Článek 1. </w:t>
      </w:r>
    </w:p>
    <w:p w14:paraId="19C10E8B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8C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Předmět smlouvy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8D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8E" w14:textId="2B19B287" w:rsidR="0032704E" w:rsidRPr="00FA2C9C" w:rsidRDefault="001C19F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  <w:highlight w:val="white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>Předmětem této smlouvy je</w:t>
      </w:r>
      <w:r w:rsidR="00607BF0"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 xml:space="preserve"> </w:t>
      </w:r>
      <w:r w:rsidR="00D248D8"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 xml:space="preserve">realizovat sběr dat </w:t>
      </w:r>
      <w:r w:rsidR="00607BF0" w:rsidRPr="00FA2C9C">
        <w:rPr>
          <w:rFonts w:ascii="Cambria" w:eastAsia="Cambria" w:hAnsi="Cambria" w:cs="Cambria"/>
          <w:color w:val="000000"/>
          <w:sz w:val="24"/>
          <w:szCs w:val="24"/>
        </w:rPr>
        <w:t>na reprezentativní</w:t>
      </w:r>
      <w:r w:rsidR="00D248D8" w:rsidRPr="00FA2C9C">
        <w:rPr>
          <w:rFonts w:ascii="Cambria" w:eastAsia="Cambria" w:hAnsi="Cambria" w:cs="Cambria"/>
          <w:color w:val="000000"/>
          <w:sz w:val="24"/>
          <w:szCs w:val="24"/>
        </w:rPr>
        <w:t>m</w:t>
      </w:r>
      <w:r w:rsidR="00607BF0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vzorku populace Pražanů ohledně kulturního chování</w:t>
      </w:r>
      <w:r w:rsidR="00521319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  <w:r w:rsidR="00607BF0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Šetření </w:t>
      </w:r>
      <w:r w:rsidR="00521319" w:rsidRPr="00FA2C9C">
        <w:rPr>
          <w:rFonts w:ascii="Cambria" w:eastAsia="Cambria" w:hAnsi="Cambria" w:cs="Cambria"/>
          <w:color w:val="000000"/>
          <w:sz w:val="24"/>
          <w:szCs w:val="24"/>
        </w:rPr>
        <w:t>je specifikován</w:t>
      </w:r>
      <w:r w:rsidR="00607BF0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v článku 2 této smlouvy</w:t>
      </w:r>
      <w:r w:rsidR="00CD2833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a v příloze č. 1 této smlouvy – Nabídka dodavatele</w:t>
      </w:r>
      <w:r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>.</w:t>
      </w:r>
    </w:p>
    <w:p w14:paraId="19C10E8F" w14:textId="391D4887" w:rsidR="0032704E" w:rsidRPr="00FA2C9C" w:rsidRDefault="001C19F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  <w:highlight w:val="white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 xml:space="preserve">Dodavatel se zavazuje k realizaci </w:t>
      </w:r>
      <w:r w:rsidR="00521319"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>p</w:t>
      </w:r>
      <w:r w:rsidR="00C50AA7">
        <w:rPr>
          <w:rFonts w:ascii="Cambria" w:eastAsia="Cambria" w:hAnsi="Cambria" w:cs="Cambria"/>
          <w:color w:val="000000"/>
          <w:sz w:val="24"/>
          <w:szCs w:val="24"/>
          <w:highlight w:val="white"/>
        </w:rPr>
        <w:t>rojektu</w:t>
      </w:r>
      <w:r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 xml:space="preserve"> v rozsahu stanoveném v článku 2. této smlouvy</w:t>
      </w:r>
      <w:r w:rsidR="00521D73">
        <w:rPr>
          <w:rFonts w:ascii="Cambria" w:eastAsia="Cambria" w:hAnsi="Cambria" w:cs="Cambria"/>
          <w:color w:val="000000"/>
          <w:sz w:val="24"/>
          <w:szCs w:val="24"/>
          <w:highlight w:val="white"/>
        </w:rPr>
        <w:t xml:space="preserve"> a </w:t>
      </w:r>
      <w:r w:rsidR="002F4363">
        <w:rPr>
          <w:rFonts w:ascii="Cambria" w:eastAsia="Cambria" w:hAnsi="Cambria" w:cs="Cambria"/>
          <w:color w:val="000000"/>
          <w:sz w:val="24"/>
          <w:szCs w:val="24"/>
          <w:highlight w:val="white"/>
        </w:rPr>
        <w:t xml:space="preserve">nabídkou Dodavatele </w:t>
      </w:r>
      <w:r w:rsidR="00521D73">
        <w:rPr>
          <w:rFonts w:ascii="Cambria" w:eastAsia="Cambria" w:hAnsi="Cambria" w:cs="Cambria"/>
          <w:color w:val="000000"/>
          <w:sz w:val="24"/>
          <w:szCs w:val="24"/>
          <w:highlight w:val="white"/>
        </w:rPr>
        <w:t>v Příloze č. 1.</w:t>
      </w:r>
    </w:p>
    <w:p w14:paraId="19C10E90" w14:textId="3086C376" w:rsidR="0032704E" w:rsidRPr="00FA2C9C" w:rsidRDefault="001C19F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  <w:highlight w:val="white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  <w:highlight w:val="white"/>
        </w:rPr>
        <w:t>Objednatel se zavazuje za podmínek tak, jak jsou v této smlouvě uvedeny, zaplatit Dodavateli cenu podle čl. 5. této smlouvy. </w:t>
      </w:r>
    </w:p>
    <w:p w14:paraId="19C10E91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92" w14:textId="77777777" w:rsidR="0032704E" w:rsidRPr="00FA2C9C" w:rsidRDefault="001C19F6">
      <w:pPr>
        <w:rPr>
          <w:rFonts w:ascii="Cambria" w:eastAsia="Cambria" w:hAnsi="Cambria" w:cs="Cambria"/>
          <w:color w:val="000000"/>
          <w:sz w:val="24"/>
          <w:szCs w:val="24"/>
          <w:highlight w:val="white"/>
        </w:rPr>
      </w:pPr>
      <w:r w:rsidRPr="00FA2C9C">
        <w:rPr>
          <w:rFonts w:ascii="Cambria" w:hAnsi="Cambria"/>
        </w:rPr>
        <w:br w:type="page"/>
      </w:r>
    </w:p>
    <w:p w14:paraId="19C10E93" w14:textId="77777777" w:rsidR="0032704E" w:rsidRPr="002F4363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b/>
          <w:color w:val="000000"/>
          <w:sz w:val="28"/>
          <w:szCs w:val="28"/>
        </w:rPr>
      </w:pPr>
      <w:r w:rsidRPr="002F4363">
        <w:rPr>
          <w:rFonts w:ascii="Cambria" w:eastAsia="Cambria" w:hAnsi="Cambria" w:cs="Cambria"/>
          <w:b/>
          <w:color w:val="000000"/>
          <w:sz w:val="28"/>
          <w:szCs w:val="28"/>
        </w:rPr>
        <w:lastRenderedPageBreak/>
        <w:t>Článek 2. </w:t>
      </w:r>
    </w:p>
    <w:p w14:paraId="19C10E94" w14:textId="77777777" w:rsidR="0032704E" w:rsidRPr="002F4363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2F4363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95" w14:textId="77777777" w:rsidR="0032704E" w:rsidRPr="002F4363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2F4363">
        <w:rPr>
          <w:rFonts w:ascii="Cambria" w:eastAsia="Cambria" w:hAnsi="Cambria" w:cs="Cambria"/>
          <w:b/>
          <w:color w:val="000000"/>
          <w:sz w:val="28"/>
          <w:szCs w:val="28"/>
        </w:rPr>
        <w:t>Realizace projektu: rozsah a obsah</w:t>
      </w:r>
      <w:r w:rsidRPr="002F4363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96" w14:textId="77777777" w:rsidR="0032704E" w:rsidRPr="002F4363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3DC39A6D" w14:textId="05F81153" w:rsidR="00F80385" w:rsidRPr="002F4363" w:rsidRDefault="00C50AA7" w:rsidP="00FC15FF">
      <w:pPr>
        <w:pStyle w:val="Odstavecseseznamem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>Projekt</w:t>
      </w:r>
      <w:r w:rsidR="00FA5F85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="00CD2833" w:rsidRPr="002F4363">
        <w:rPr>
          <w:rFonts w:ascii="Cambria" w:eastAsia="Cambria" w:hAnsi="Cambria" w:cs="Cambria"/>
          <w:color w:val="000000"/>
          <w:sz w:val="24"/>
          <w:szCs w:val="24"/>
        </w:rPr>
        <w:t>zahrnuje:</w:t>
      </w:r>
    </w:p>
    <w:p w14:paraId="41669B4B" w14:textId="6E87C187" w:rsidR="00FC15FF" w:rsidRPr="002F4363" w:rsidRDefault="00FC15FF" w:rsidP="00FC15FF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>realizace sběru dat s použitím metody sběru CAWI na reprezentativním vzorku populace hl. města Prahy,</w:t>
      </w:r>
    </w:p>
    <w:p w14:paraId="5E14161A" w14:textId="5A75C834" w:rsidR="002E5000" w:rsidRPr="002F4363" w:rsidRDefault="00FC15FF" w:rsidP="002E5000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rozsah je 1600 respondentů žijících na území Prahy ve věku 15+ za pomoci kvótního výběru (povinné kvóty jsou pohlaví, věk, socio-ekonomický status, vzdělání a správní obvody </w:t>
      </w:r>
      <w:proofErr w:type="spellStart"/>
      <w:r w:rsidRPr="002F4363">
        <w:rPr>
          <w:rFonts w:ascii="Cambria" w:eastAsia="Cambria" w:hAnsi="Cambria" w:cs="Cambria"/>
          <w:color w:val="000000"/>
          <w:sz w:val="24"/>
          <w:szCs w:val="24"/>
        </w:rPr>
        <w:t>hl.m</w:t>
      </w:r>
      <w:proofErr w:type="spellEnd"/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. Prahy), </w:t>
      </w:r>
      <w:r w:rsidR="00C50AA7" w:rsidRPr="002F4363">
        <w:rPr>
          <w:rFonts w:ascii="Cambria" w:eastAsia="Cambria" w:hAnsi="Cambria" w:cs="Cambria"/>
          <w:color w:val="000000"/>
          <w:sz w:val="24"/>
          <w:szCs w:val="24"/>
        </w:rPr>
        <w:t>k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rom kvótních parametrů se očekává navíc </w:t>
      </w:r>
      <w:proofErr w:type="spellStart"/>
      <w:r w:rsidRPr="002F4363">
        <w:rPr>
          <w:rFonts w:ascii="Cambria" w:eastAsia="Cambria" w:hAnsi="Cambria" w:cs="Cambria"/>
          <w:color w:val="000000"/>
          <w:sz w:val="24"/>
          <w:szCs w:val="24"/>
        </w:rPr>
        <w:t>reprezentativita</w:t>
      </w:r>
      <w:proofErr w:type="spellEnd"/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ve věkové skupině 15-24 let (s kvótami pohlaví a vzdělání) a vzorek minimálně 200 respondentů</w:t>
      </w:r>
      <w:r w:rsidR="002E5000" w:rsidRPr="002F4363">
        <w:rPr>
          <w:rFonts w:ascii="Cambria" w:eastAsia="Cambria" w:hAnsi="Cambria" w:cs="Cambria"/>
          <w:color w:val="000000"/>
          <w:sz w:val="24"/>
          <w:szCs w:val="24"/>
        </w:rPr>
        <w:t>.</w:t>
      </w:r>
    </w:p>
    <w:p w14:paraId="19C10EA2" w14:textId="4EBB28E7" w:rsidR="0032704E" w:rsidRPr="002F4363" w:rsidRDefault="001C19F6" w:rsidP="00FC1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2.2 </w:t>
      </w:r>
      <w:r w:rsidR="002E5000" w:rsidRPr="002F4363">
        <w:rPr>
          <w:rFonts w:ascii="Cambria" w:eastAsia="Cambria" w:hAnsi="Cambria" w:cs="Cambria"/>
          <w:color w:val="000000"/>
          <w:sz w:val="24"/>
          <w:szCs w:val="24"/>
        </w:rPr>
        <w:t>Rozsah dotazníku je 20 minut a jeho znění formuluje Objednavatel (role dodavatele je pouze ve formě odborné finální kontroly).</w:t>
      </w:r>
    </w:p>
    <w:p w14:paraId="19C10EA9" w14:textId="2F7E6548" w:rsidR="0032704E" w:rsidRPr="002F4363" w:rsidRDefault="001C19F6" w:rsidP="00FC15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7" w:hanging="397"/>
        <w:jc w:val="both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2.3 </w:t>
      </w:r>
      <w:r w:rsidR="00AE4F5C" w:rsidRPr="002F4363">
        <w:rPr>
          <w:rFonts w:ascii="Cambria" w:eastAsia="Cambria" w:hAnsi="Cambria" w:cs="Cambria"/>
          <w:color w:val="000000"/>
          <w:sz w:val="24"/>
          <w:szCs w:val="24"/>
        </w:rPr>
        <w:t>Výstupem pr</w:t>
      </w:r>
      <w:r w:rsidR="00C50AA7" w:rsidRPr="002F4363">
        <w:rPr>
          <w:rFonts w:ascii="Cambria" w:eastAsia="Cambria" w:hAnsi="Cambria" w:cs="Cambria"/>
          <w:color w:val="000000"/>
          <w:sz w:val="24"/>
          <w:szCs w:val="24"/>
        </w:rPr>
        <w:t>ojektu</w:t>
      </w:r>
      <w:r w:rsidR="00AE4F5C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="00FC15FF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jsou pouze </w:t>
      </w:r>
      <w:r w:rsidR="00FC15FF"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sesbíraná vyčištěná data dle specifikovaných parametrů </w:t>
      </w:r>
      <w:r w:rsidR="00FC15FF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(odevzdání širokých dat ve formátech SPSS, XLSX a CSV). Kódování otevřených otázek není součástí zakázky (otevřené otázky si </w:t>
      </w:r>
      <w:r w:rsidR="002E5000" w:rsidRPr="002F4363">
        <w:rPr>
          <w:rFonts w:ascii="Cambria" w:eastAsia="Cambria" w:hAnsi="Cambria" w:cs="Cambria"/>
          <w:color w:val="000000"/>
          <w:sz w:val="24"/>
          <w:szCs w:val="24"/>
        </w:rPr>
        <w:t>Objednavatel</w:t>
      </w:r>
      <w:r w:rsidR="00FC15FF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zpracuje sám, postačuje odevzdat ve formě výpisu).</w:t>
      </w:r>
    </w:p>
    <w:p w14:paraId="7AF59EBF" w14:textId="3688F909" w:rsidR="00FE785E" w:rsidRPr="002F4363" w:rsidRDefault="00FE785E" w:rsidP="00AE4F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7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2.4 </w:t>
      </w:r>
      <w:r w:rsidR="00F80385" w:rsidRPr="002F4363">
        <w:rPr>
          <w:rFonts w:ascii="Cambria" w:eastAsia="Cambria" w:hAnsi="Cambria" w:cs="Cambria"/>
          <w:color w:val="000000"/>
          <w:sz w:val="24"/>
          <w:szCs w:val="24"/>
        </w:rPr>
        <w:t>Č</w:t>
      </w:r>
      <w:r w:rsidR="00776F54" w:rsidRPr="002F4363">
        <w:rPr>
          <w:rFonts w:ascii="Cambria" w:eastAsia="Cambria" w:hAnsi="Cambria" w:cs="Cambria"/>
          <w:color w:val="000000"/>
          <w:sz w:val="24"/>
          <w:szCs w:val="24"/>
        </w:rPr>
        <w:t>asový harmonogram:</w:t>
      </w:r>
      <w:r w:rsidR="002E500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</w:p>
    <w:p w14:paraId="69DBB092" w14:textId="0646EC60" w:rsidR="002E5000" w:rsidRPr="002F4363" w:rsidRDefault="002E5000" w:rsidP="002E5000">
      <w:pPr>
        <w:pStyle w:val="Odstavecseseznamem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Příprava dotazníku (koordinace Objednavatele a Dodavatele) </w:t>
      </w:r>
      <w:r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do 12. 1. 2026</w:t>
      </w:r>
    </w:p>
    <w:p w14:paraId="268AD31A" w14:textId="77777777" w:rsidR="002E5000" w:rsidRPr="002F4363" w:rsidRDefault="002E5000" w:rsidP="002E5000">
      <w:pPr>
        <w:pStyle w:val="Odstavecseseznamem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>Sběr dat 13. 1.–28. 2. 2026</w:t>
      </w:r>
    </w:p>
    <w:p w14:paraId="7E4775A8" w14:textId="0BF3DEDE" w:rsidR="00F80385" w:rsidRPr="002F4363" w:rsidRDefault="002E5000" w:rsidP="002E5000">
      <w:pPr>
        <w:pStyle w:val="Odstavecseseznamem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Termín odevzdání </w:t>
      </w:r>
      <w:r w:rsidR="007038A5"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finálního výstupu Objednateli je nejpozději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="00992604"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1</w:t>
      </w:r>
      <w:r w:rsidR="00F80385"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 xml:space="preserve">. </w:t>
      </w:r>
      <w:r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3</w:t>
      </w:r>
      <w:r w:rsidR="00F80385"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. 202</w:t>
      </w:r>
      <w:r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6</w:t>
      </w:r>
      <w:r w:rsidR="005D327D" w:rsidRPr="002F4363">
        <w:rPr>
          <w:rFonts w:ascii="Cambria" w:eastAsia="Cambria" w:hAnsi="Cambria" w:cs="Cambria"/>
          <w:b/>
          <w:bCs/>
          <w:color w:val="000000"/>
          <w:sz w:val="24"/>
          <w:szCs w:val="24"/>
        </w:rPr>
        <w:t>.</w:t>
      </w:r>
    </w:p>
    <w:p w14:paraId="387C8348" w14:textId="0AF4EE15" w:rsidR="00205ACC" w:rsidRPr="00FA2C9C" w:rsidRDefault="005D327D" w:rsidP="002E5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97" w:hanging="397"/>
        <w:jc w:val="both"/>
        <w:rPr>
          <w:rFonts w:ascii="Cambria" w:eastAsia="Cambria" w:hAnsi="Cambria" w:cs="Cambria"/>
          <w:color w:val="000000"/>
          <w:sz w:val="24"/>
          <w:szCs w:val="24"/>
          <w:highlight w:val="white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2.5 V případě posunutí konce </w:t>
      </w:r>
      <w:r w:rsidR="002E500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průzkumu Dodavatel 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>písemně informuje</w:t>
      </w:r>
      <w:r w:rsidR="002E500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Objednavatele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o posunu nejpozději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do </w:t>
      </w:r>
      <w:r w:rsidR="00521D73">
        <w:rPr>
          <w:rFonts w:ascii="Cambria" w:eastAsia="Cambria" w:hAnsi="Cambria" w:cs="Cambria"/>
          <w:color w:val="000000"/>
          <w:sz w:val="24"/>
          <w:szCs w:val="24"/>
        </w:rPr>
        <w:t>10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  <w:r w:rsidR="00521D73">
        <w:rPr>
          <w:rFonts w:ascii="Cambria" w:eastAsia="Cambria" w:hAnsi="Cambria" w:cs="Cambria"/>
          <w:color w:val="000000"/>
          <w:sz w:val="24"/>
          <w:szCs w:val="24"/>
        </w:rPr>
        <w:t>2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. 2026.</w:t>
      </w:r>
    </w:p>
    <w:p w14:paraId="78921398" w14:textId="77777777" w:rsidR="00205ACC" w:rsidRPr="00FA2C9C" w:rsidRDefault="00205ACC" w:rsidP="005D32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7BF1DD86" w14:textId="77777777" w:rsidR="00205ACC" w:rsidRPr="00FA2C9C" w:rsidRDefault="00205ACC" w:rsidP="00463A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1EF607BF" w14:textId="376F6475" w:rsidR="00205ACC" w:rsidRPr="00FA2C9C" w:rsidRDefault="00205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9C10EBD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b/>
          <w:color w:val="000000"/>
          <w:sz w:val="28"/>
          <w:szCs w:val="2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Článek 3. </w:t>
      </w:r>
    </w:p>
    <w:p w14:paraId="19C10EBE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BF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Závazky smluvních stran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C0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14:paraId="19C10EC2" w14:textId="5150B110" w:rsidR="0032704E" w:rsidRPr="00FA2C9C" w:rsidRDefault="001C19F6" w:rsidP="00791F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bookmarkStart w:id="0" w:name="_heading=h.kgssx2493au4" w:colFirst="0" w:colLast="0"/>
      <w:bookmarkEnd w:id="0"/>
      <w:r w:rsidRPr="00FA2C9C">
        <w:rPr>
          <w:rFonts w:ascii="Cambria" w:eastAsia="Cambria" w:hAnsi="Cambria" w:cs="Cambria"/>
          <w:color w:val="000000"/>
          <w:sz w:val="24"/>
          <w:szCs w:val="24"/>
        </w:rPr>
        <w:t>3.1 Dodavatel se zavazuje</w:t>
      </w:r>
      <w:r w:rsidR="00791FCD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r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espektovat </w:t>
      </w:r>
      <w:r w:rsidR="004A7A65" w:rsidRPr="00FA2C9C">
        <w:rPr>
          <w:rFonts w:ascii="Cambria" w:eastAsia="Cambria" w:hAnsi="Cambria" w:cs="Cambria"/>
          <w:color w:val="000000"/>
          <w:sz w:val="24"/>
          <w:szCs w:val="24"/>
        </w:rPr>
        <w:t>obsahové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pokyny Objednatele při </w:t>
      </w:r>
      <w:r w:rsidR="004A7A65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přípravě </w:t>
      </w:r>
      <w:r w:rsidR="002E5000" w:rsidRPr="00FA2C9C">
        <w:rPr>
          <w:rFonts w:ascii="Cambria" w:eastAsia="Cambria" w:hAnsi="Cambria" w:cs="Cambria"/>
          <w:color w:val="000000"/>
          <w:sz w:val="24"/>
          <w:szCs w:val="24"/>
        </w:rPr>
        <w:t>dotazníku</w:t>
      </w:r>
      <w:r w:rsidR="00791FCD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</w:p>
    <w:p w14:paraId="19C10EC4" w14:textId="2FBDD590" w:rsidR="0032704E" w:rsidRPr="00FA2C9C" w:rsidRDefault="001C19F6" w:rsidP="00FE78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3.2 Objednatel se zavazuje po dobu trvání projektu poskytovat Dodavateli součinnost v podobě konzultací a schvalování při přípravě výzkumných nástrojů a v dalších aktivitách, které budou vyžadovat společný postup a rozhodování Dodavatele a Objednatele.</w:t>
      </w:r>
    </w:p>
    <w:p w14:paraId="19C10EC5" w14:textId="0B3AE92B" w:rsidR="0032704E" w:rsidRPr="00FA2C9C" w:rsidRDefault="001C19F6" w:rsidP="00FE78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3.3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b/>
          <w:bCs/>
          <w:color w:val="000000"/>
          <w:sz w:val="24"/>
          <w:szCs w:val="24"/>
        </w:rPr>
        <w:t>Kontaktní osobou Dodavatele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po dobu spolupráce na zakázce </w:t>
      </w:r>
      <w:r w:rsidR="002E5000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je </w:t>
      </w:r>
      <w:r w:rsidR="002E5000" w:rsidRPr="009376D8">
        <w:rPr>
          <w:rFonts w:ascii="Cambria" w:eastAsia="Cambria" w:hAnsi="Cambria" w:cs="Cambria"/>
          <w:b/>
          <w:bCs/>
          <w:color w:val="000000"/>
          <w:sz w:val="24"/>
          <w:szCs w:val="24"/>
        </w:rPr>
        <w:t>Pavel Čejka</w:t>
      </w:r>
      <w:r w:rsidRPr="009376D8">
        <w:rPr>
          <w:rFonts w:ascii="Cambria" w:eastAsia="Cambria" w:hAnsi="Cambria" w:cs="Cambria"/>
          <w:color w:val="000000"/>
          <w:sz w:val="24"/>
          <w:szCs w:val="24"/>
        </w:rPr>
        <w:t xml:space="preserve">, </w:t>
      </w:r>
      <w:r w:rsidRPr="009376D8">
        <w:rPr>
          <w:rFonts w:ascii="Cambria" w:eastAsia="Cambria" w:hAnsi="Cambria" w:cs="Cambria"/>
          <w:color w:val="000000"/>
          <w:sz w:val="24"/>
          <w:szCs w:val="24"/>
        </w:rPr>
        <w:br/>
        <w:t xml:space="preserve">e-mail: </w:t>
      </w:r>
    </w:p>
    <w:p w14:paraId="19C10EC6" w14:textId="6E0FCA18" w:rsidR="0032704E" w:rsidRPr="00FA2C9C" w:rsidRDefault="001C19F6" w:rsidP="00FE78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3.4 </w:t>
      </w:r>
      <w:r w:rsidRPr="00FA2C9C">
        <w:rPr>
          <w:rFonts w:ascii="Cambria" w:eastAsia="Cambria" w:hAnsi="Cambria" w:cs="Cambria"/>
          <w:b/>
          <w:bCs/>
          <w:color w:val="000000"/>
          <w:sz w:val="24"/>
          <w:szCs w:val="24"/>
        </w:rPr>
        <w:t>Kontaktní osobou Objednatele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po dobu spolupráce na zakázce je </w:t>
      </w:r>
      <w:r w:rsidR="000657DA" w:rsidRPr="00FA2C9C">
        <w:rPr>
          <w:rFonts w:ascii="Cambria" w:eastAsia="Cambria" w:hAnsi="Cambria" w:cs="Cambria"/>
          <w:b/>
          <w:bCs/>
          <w:sz w:val="24"/>
          <w:szCs w:val="24"/>
        </w:rPr>
        <w:t>L</w:t>
      </w:r>
      <w:r w:rsidR="002E5000" w:rsidRPr="00FA2C9C">
        <w:rPr>
          <w:rFonts w:ascii="Cambria" w:eastAsia="Cambria" w:hAnsi="Cambria" w:cs="Cambria"/>
          <w:b/>
          <w:bCs/>
          <w:sz w:val="24"/>
          <w:szCs w:val="24"/>
        </w:rPr>
        <w:t>inda Krajčovič Synková</w:t>
      </w:r>
      <w:r w:rsidRPr="00FA2C9C">
        <w:rPr>
          <w:rFonts w:ascii="Cambria" w:eastAsia="Cambria" w:hAnsi="Cambria" w:cs="Cambria"/>
          <w:sz w:val="24"/>
          <w:szCs w:val="24"/>
        </w:rPr>
        <w:t>, e-mail:</w:t>
      </w:r>
      <w:r w:rsidR="00FE785E" w:rsidRPr="00FA2C9C">
        <w:rPr>
          <w:rFonts w:ascii="Cambria" w:eastAsia="Cambria" w:hAnsi="Cambria" w:cs="Cambria"/>
          <w:sz w:val="24"/>
          <w:szCs w:val="24"/>
        </w:rPr>
        <w:t xml:space="preserve"> </w:t>
      </w:r>
    </w:p>
    <w:p w14:paraId="6BD5E62E" w14:textId="1D03FB18" w:rsidR="00285142" w:rsidRPr="00FA2C9C" w:rsidRDefault="00285142" w:rsidP="00FE78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3.3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  <w:t xml:space="preserve">Dodavatel postupuje při provádění díla samostatně, avšak je vázán příkazy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bjednatele ohledně způsobu provádění díla. Dodavatel upozorní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bjednatele bez zbytečného odkladu na nevhodnou povahu příkazu, který mu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 dal. Překáží-li nevhodný příkaz řádnému provedení díla,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odavatel je oprávněn přerušit v nezbytném rozsahu provádění díla až do doby změny příkazu; trvá-li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 na provádění díla podle uděleného příkazu, je povinen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bjednateli tuto skutečnost sdělit písemnou formou.</w:t>
      </w:r>
    </w:p>
    <w:p w14:paraId="620F7658" w14:textId="687E76D4" w:rsidR="00285142" w:rsidRPr="00FA2C9C" w:rsidRDefault="00285142" w:rsidP="00FE78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lastRenderedPageBreak/>
        <w:t>3.</w:t>
      </w:r>
      <w:r w:rsidR="00134B1D" w:rsidRPr="00FA2C9C">
        <w:rPr>
          <w:rFonts w:ascii="Cambria" w:eastAsia="Cambria" w:hAnsi="Cambria" w:cs="Cambria"/>
          <w:color w:val="000000"/>
          <w:sz w:val="24"/>
          <w:szCs w:val="24"/>
        </w:rPr>
        <w:t>4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  <w:t xml:space="preserve">Objednatel je oprávněn kontrolovat provádění díla. Zjistí-li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bjednatel, že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Dodavatel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provádí dílo v rozporu se svými povinnostmi, je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 oprávněn dožadovat se toho, aby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Dodavatel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odstranil nedostatky vzniklé vadným plněním a dílo prováděl řádným způsobem. Jestliže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Dodavatel 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tak neučiní ani v přiměřené lhůtě mu k tomu poskytnuté a je-li zřejmé, že dílo nebude provedeno včas nebo nebude provedeno řádně, je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 oprávněn od této smlouvy odstoupit. Odstoupení od smlouvy musí být provedeno písemně a doručeno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Dodavateli.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Pro tento případ se smluvní strany dohodly, že plnění poskytnuté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bjednatelem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Dodavateli, 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které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Dodavatel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účelně nevynaložil k provedení díla, byť i jen částečnému, je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Dodavatel 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povinen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bjednateli vrátit nejpozději do 5 dnů od doručení písemného odstoupení od smlouvy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Objednateli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Dodavatel 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je v tomto případě povinen doložit příslušnými doklady a fakturami výši nákladů, které účelně vynaložil, byť i jen k částečnému provedení díla podle této smlouvy. Za účelně vynaložené náklady však nebudou smluvními stranami považovány náklady vynaložené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Dodavatelem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v té části díla, která byla provedena vadně.</w:t>
      </w:r>
    </w:p>
    <w:p w14:paraId="4018606E" w14:textId="0EAC67E2" w:rsidR="00285142" w:rsidRPr="00FA2C9C" w:rsidRDefault="00285142" w:rsidP="00FE78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3.</w:t>
      </w:r>
      <w:r w:rsidR="00134B1D" w:rsidRPr="00FA2C9C">
        <w:rPr>
          <w:rFonts w:ascii="Cambria" w:eastAsia="Cambria" w:hAnsi="Cambria" w:cs="Cambria"/>
          <w:color w:val="000000"/>
          <w:sz w:val="24"/>
          <w:szCs w:val="24"/>
        </w:rPr>
        <w:t>5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  <w:t xml:space="preserve">Objednatel může vznést otázky a připomínky k výstupům a činnostem dle článku 2 této smlouvy, které Dodavatel zodpoví, zapracuje a předá Objednateli do 10 dní od obdržení otázek či připomínek. Objednatel k zodpovězeným otázkám může klást další doplňující otázky či připomínky, které je vždy </w:t>
      </w:r>
      <w:r w:rsidR="00AA2379" w:rsidRPr="00FA2C9C">
        <w:rPr>
          <w:rFonts w:ascii="Cambria" w:eastAsia="Cambria" w:hAnsi="Cambria" w:cs="Cambria"/>
          <w:color w:val="000000"/>
          <w:sz w:val="24"/>
          <w:szCs w:val="24"/>
        </w:rPr>
        <w:t>D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odavatel povinen zodpovědět do 10 dní od obdržení doplňujících otázek či připomínek. Tento proces se může opakovat. Konečná verze zprávy bude Objednatelem odsouhlasena. Konečná verze zprávy bude předána Dodavatelem Objednateli v elektronicky čitelném formátu.</w:t>
      </w:r>
    </w:p>
    <w:p w14:paraId="1F24066C" w14:textId="3FF9F8B4" w:rsidR="00CD377A" w:rsidRPr="00FA2C9C" w:rsidRDefault="00CD377A" w:rsidP="00EC1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14:paraId="19C10EC8" w14:textId="52082FF1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b/>
          <w:color w:val="000000"/>
          <w:sz w:val="28"/>
          <w:szCs w:val="2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Článek 4. </w:t>
      </w:r>
    </w:p>
    <w:p w14:paraId="19C10EC9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CA" w14:textId="4301F76B" w:rsidR="0032704E" w:rsidRPr="00FA2C9C" w:rsidRDefault="00285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Licenční ujednání</w:t>
      </w:r>
    </w:p>
    <w:p w14:paraId="19C10ECB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CD" w14:textId="7D5C1913" w:rsidR="0032704E" w:rsidRPr="00FA2C9C" w:rsidRDefault="001C19F6" w:rsidP="002211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4.1 </w:t>
      </w:r>
      <w:r w:rsidR="00285142" w:rsidRPr="00FA2C9C">
        <w:rPr>
          <w:rFonts w:ascii="Cambria" w:eastAsia="Cambria" w:hAnsi="Cambria" w:cs="Cambria"/>
          <w:color w:val="000000"/>
          <w:sz w:val="24"/>
          <w:szCs w:val="24"/>
        </w:rPr>
        <w:t>Dodavatel souhlasí s tím, aby Objednatel předmět plnění (dílo) dále rozmnožoval, rozšiřoval jeho originál či rozmnoženiny, sděloval ho veřejnosti, to vše v neomezeném rozsahu a celosvětově. Dodavatel dále souhlasí s tím, aby Objednatel předmět plnění upravoval a zpracovával.</w:t>
      </w:r>
    </w:p>
    <w:p w14:paraId="19C10ECE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CF" w14:textId="77777777" w:rsidR="0032704E" w:rsidRPr="00FA2C9C" w:rsidRDefault="001C19F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b/>
          <w:color w:val="000000"/>
          <w:sz w:val="28"/>
          <w:szCs w:val="2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Článek 5. </w:t>
      </w:r>
    </w:p>
    <w:p w14:paraId="19C10ED0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D1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Dodání, cena a její splatnost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D2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D3" w14:textId="65D75E51" w:rsidR="0032704E" w:rsidRPr="002F4363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5.1 Smluvní cena za realizaci projektu (</w:t>
      </w:r>
      <w:r w:rsidR="004E348E" w:rsidRPr="00FA2C9C">
        <w:rPr>
          <w:rFonts w:ascii="Cambria" w:eastAsia="Cambria" w:hAnsi="Cambria" w:cs="Cambria"/>
          <w:color w:val="000000"/>
          <w:sz w:val="24"/>
          <w:szCs w:val="24"/>
        </w:rPr>
        <w:t>za všechny fáze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) činí celkem </w:t>
      </w:r>
      <w:proofErr w:type="gramStart"/>
      <w:r w:rsidR="00B02AA4" w:rsidRPr="00FA2C9C">
        <w:rPr>
          <w:rFonts w:ascii="Cambria" w:eastAsia="Cambria" w:hAnsi="Cambria" w:cs="Cambria"/>
          <w:color w:val="000000"/>
          <w:sz w:val="24"/>
          <w:szCs w:val="24"/>
        </w:rPr>
        <w:t>2</w:t>
      </w:r>
      <w:r w:rsidR="00135175" w:rsidRPr="00FA2C9C">
        <w:rPr>
          <w:rFonts w:ascii="Cambria" w:eastAsia="Cambria" w:hAnsi="Cambria" w:cs="Cambria"/>
          <w:color w:val="000000"/>
          <w:sz w:val="24"/>
          <w:szCs w:val="24"/>
        </w:rPr>
        <w:t>24</w:t>
      </w:r>
      <w:r w:rsidR="00B02AA4" w:rsidRPr="00FA2C9C">
        <w:rPr>
          <w:rFonts w:ascii="Cambria" w:eastAsia="Cambria" w:hAnsi="Cambria" w:cs="Cambria"/>
          <w:color w:val="000000"/>
          <w:sz w:val="24"/>
          <w:szCs w:val="24"/>
        </w:rPr>
        <w:t>.000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,-</w:t>
      </w:r>
      <w:proofErr w:type="gramEnd"/>
      <w:r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Kč bez DPH 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(slovy </w:t>
      </w:r>
      <w:r w:rsidR="00B02AA4" w:rsidRPr="002F4363">
        <w:rPr>
          <w:rFonts w:ascii="Cambria" w:eastAsia="Cambria" w:hAnsi="Cambria" w:cs="Cambria"/>
          <w:color w:val="000000"/>
          <w:sz w:val="24"/>
          <w:szCs w:val="24"/>
        </w:rPr>
        <w:t>dvě-stě-</w:t>
      </w:r>
      <w:r w:rsidR="00135175" w:rsidRPr="002F4363">
        <w:rPr>
          <w:rFonts w:ascii="Cambria" w:eastAsia="Cambria" w:hAnsi="Cambria" w:cs="Cambria"/>
          <w:color w:val="000000"/>
          <w:sz w:val="24"/>
          <w:szCs w:val="24"/>
        </w:rPr>
        <w:t>dvacet</w:t>
      </w:r>
      <w:r w:rsidR="00B02AA4" w:rsidRPr="002F4363">
        <w:rPr>
          <w:rFonts w:ascii="Cambria" w:eastAsia="Cambria" w:hAnsi="Cambria" w:cs="Cambria"/>
          <w:color w:val="000000"/>
          <w:sz w:val="24"/>
          <w:szCs w:val="24"/>
        </w:rPr>
        <w:t>-</w:t>
      </w:r>
      <w:r w:rsidR="00135175" w:rsidRPr="002F4363">
        <w:rPr>
          <w:rFonts w:ascii="Cambria" w:eastAsia="Cambria" w:hAnsi="Cambria" w:cs="Cambria"/>
          <w:color w:val="000000"/>
          <w:sz w:val="24"/>
          <w:szCs w:val="24"/>
        </w:rPr>
        <w:t>čtyři</w:t>
      </w:r>
      <w:r w:rsidR="00B02AA4" w:rsidRPr="002F4363">
        <w:rPr>
          <w:rFonts w:ascii="Cambria" w:eastAsia="Cambria" w:hAnsi="Cambria" w:cs="Cambria"/>
          <w:color w:val="000000"/>
          <w:sz w:val="24"/>
          <w:szCs w:val="24"/>
        </w:rPr>
        <w:t>-tisíc korun českých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>).</w:t>
      </w:r>
    </w:p>
    <w:p w14:paraId="19C10EDA" w14:textId="58D88523" w:rsidR="0032704E" w:rsidRPr="002F4363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>5.</w:t>
      </w:r>
      <w:r w:rsidR="00B02AA4" w:rsidRPr="002F4363">
        <w:rPr>
          <w:rFonts w:ascii="Cambria" w:eastAsia="Cambria" w:hAnsi="Cambria" w:cs="Cambria"/>
          <w:color w:val="000000"/>
          <w:sz w:val="24"/>
          <w:szCs w:val="24"/>
        </w:rPr>
        <w:t>2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Smluvní cena bude zaplacena ve dvou splátkách.</w:t>
      </w:r>
    </w:p>
    <w:p w14:paraId="19C10EDB" w14:textId="6B790211" w:rsidR="0032704E" w:rsidRPr="002F4363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>5.</w:t>
      </w:r>
      <w:r w:rsidR="00B02AA4" w:rsidRPr="002F4363">
        <w:rPr>
          <w:rFonts w:ascii="Cambria" w:eastAsia="Cambria" w:hAnsi="Cambria" w:cs="Cambria"/>
          <w:color w:val="000000"/>
          <w:sz w:val="24"/>
          <w:szCs w:val="24"/>
        </w:rPr>
        <w:t>3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První splátka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ve výši </w:t>
      </w:r>
      <w:r w:rsidR="00521D73" w:rsidRPr="002F4363">
        <w:rPr>
          <w:rFonts w:ascii="Cambria" w:eastAsia="Cambria" w:hAnsi="Cambria" w:cs="Cambria"/>
          <w:color w:val="000000"/>
          <w:sz w:val="24"/>
          <w:szCs w:val="24"/>
        </w:rPr>
        <w:t>80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>.000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Kč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(bez DPH)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bude zaplacena proti faktuře</w:t>
      </w:r>
      <w:r w:rsidR="00EC19B0" w:rsidRPr="002F4363">
        <w:rPr>
          <w:rFonts w:ascii="Cambria" w:eastAsia="Cambria" w:hAnsi="Cambria" w:cs="Cambria"/>
          <w:color w:val="000000"/>
          <w:sz w:val="24"/>
          <w:szCs w:val="24"/>
        </w:rPr>
        <w:t>. Faktura bude Dodavatelem vystavena po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="00037A7E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schválení </w:t>
      </w:r>
      <w:r w:rsidR="00521D73" w:rsidRPr="002F4363">
        <w:rPr>
          <w:rFonts w:ascii="Cambria" w:eastAsia="Cambria" w:hAnsi="Cambria" w:cs="Cambria"/>
          <w:color w:val="000000"/>
          <w:sz w:val="24"/>
          <w:szCs w:val="24"/>
        </w:rPr>
        <w:t>a otestování finálního znění dotazníku v elektronickém nástroji Dodavatele.</w:t>
      </w:r>
    </w:p>
    <w:p w14:paraId="19C10EDC" w14:textId="1669E8ED" w:rsidR="0032704E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5.6. Druhá splátka ve výši 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>1</w:t>
      </w:r>
      <w:r w:rsidR="00521D73" w:rsidRPr="002F4363">
        <w:rPr>
          <w:rFonts w:ascii="Cambria" w:eastAsia="Cambria" w:hAnsi="Cambria" w:cs="Cambria"/>
          <w:color w:val="000000"/>
          <w:sz w:val="24"/>
          <w:szCs w:val="24"/>
        </w:rPr>
        <w:t>44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>.000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Kč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(bez DPH)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>, bude zaplacena</w:t>
      </w:r>
      <w:r w:rsidR="00F3467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="00EC19B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proti 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>faktuře vystavené po dodání a přijetí všech výstupů</w:t>
      </w:r>
      <w:r w:rsidR="00D15FCA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projektu</w:t>
      </w:r>
      <w:r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  <w:r w:rsidR="00EC19B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Faktura bude Dodavatelem vystavena po zapracování připomínek a schválení </w:t>
      </w:r>
      <w:r w:rsidR="00135175" w:rsidRPr="002F4363">
        <w:rPr>
          <w:rFonts w:ascii="Cambria" w:eastAsia="Cambria" w:hAnsi="Cambria" w:cs="Cambria"/>
          <w:color w:val="000000"/>
          <w:sz w:val="24"/>
          <w:szCs w:val="24"/>
        </w:rPr>
        <w:t>dodaných dat</w:t>
      </w:r>
      <w:r w:rsidR="00EC19B0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 w:rsidR="00134B1D" w:rsidRPr="002F4363">
        <w:rPr>
          <w:rFonts w:ascii="Cambria" w:eastAsia="Cambria" w:hAnsi="Cambria" w:cs="Cambria"/>
          <w:color w:val="000000"/>
          <w:sz w:val="24"/>
          <w:szCs w:val="24"/>
        </w:rPr>
        <w:t xml:space="preserve">Objednatelem </w:t>
      </w:r>
      <w:r w:rsidR="00EC19B0" w:rsidRPr="002F4363">
        <w:rPr>
          <w:rFonts w:ascii="Cambria" w:eastAsia="Cambria" w:hAnsi="Cambria" w:cs="Cambria"/>
          <w:color w:val="000000"/>
          <w:sz w:val="24"/>
          <w:szCs w:val="24"/>
        </w:rPr>
        <w:t>na podkladu v podobě akceptačního</w:t>
      </w:r>
      <w:r w:rsidR="00EC19B0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protokolu. </w:t>
      </w:r>
    </w:p>
    <w:p w14:paraId="14063104" w14:textId="4F5DCA1B" w:rsidR="00521D73" w:rsidRPr="00FA2C9C" w:rsidRDefault="00521D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5.7. </w:t>
      </w:r>
      <w:r w:rsidRPr="00521D73">
        <w:rPr>
          <w:rFonts w:ascii="Cambria" w:eastAsia="Cambria" w:hAnsi="Cambria" w:cs="Cambria"/>
          <w:color w:val="000000"/>
          <w:sz w:val="24"/>
          <w:szCs w:val="24"/>
        </w:rPr>
        <w:t xml:space="preserve">Pro případ prodlení </w:t>
      </w:r>
      <w:r>
        <w:rPr>
          <w:rFonts w:ascii="Cambria" w:eastAsia="Cambria" w:hAnsi="Cambria" w:cs="Cambria"/>
          <w:color w:val="000000"/>
          <w:sz w:val="24"/>
          <w:szCs w:val="24"/>
        </w:rPr>
        <w:t>Dodavatele</w:t>
      </w:r>
      <w:r w:rsidRPr="00521D73">
        <w:rPr>
          <w:rFonts w:ascii="Cambria" w:eastAsia="Cambria" w:hAnsi="Cambria" w:cs="Cambria"/>
          <w:color w:val="000000"/>
          <w:sz w:val="24"/>
          <w:szCs w:val="24"/>
        </w:rPr>
        <w:t xml:space="preserve"> s dodáním </w:t>
      </w:r>
      <w:r w:rsidR="002F4363">
        <w:rPr>
          <w:rFonts w:ascii="Cambria" w:eastAsia="Cambria" w:hAnsi="Cambria" w:cs="Cambria"/>
          <w:color w:val="000000"/>
          <w:sz w:val="24"/>
          <w:szCs w:val="24"/>
        </w:rPr>
        <w:t xml:space="preserve">finálního výstupu </w:t>
      </w:r>
      <w:r>
        <w:rPr>
          <w:rFonts w:ascii="Cambria" w:eastAsia="Cambria" w:hAnsi="Cambria" w:cs="Cambria"/>
          <w:color w:val="000000"/>
          <w:sz w:val="24"/>
          <w:szCs w:val="24"/>
        </w:rPr>
        <w:t>ve vztahu k</w:t>
      </w:r>
      <w:r w:rsidR="002F4363">
        <w:rPr>
          <w:rFonts w:ascii="Cambria" w:eastAsia="Cambria" w:hAnsi="Cambria" w:cs="Cambria"/>
          <w:color w:val="000000"/>
          <w:sz w:val="24"/>
          <w:szCs w:val="24"/>
        </w:rPr>
        <w:t> </w:t>
      </w:r>
      <w:r>
        <w:rPr>
          <w:rFonts w:ascii="Cambria" w:eastAsia="Cambria" w:hAnsi="Cambria" w:cs="Cambria"/>
          <w:color w:val="000000"/>
          <w:sz w:val="24"/>
          <w:szCs w:val="24"/>
        </w:rPr>
        <w:t>termín</w:t>
      </w:r>
      <w:r w:rsidR="002F4363">
        <w:rPr>
          <w:rFonts w:ascii="Cambria" w:eastAsia="Cambria" w:hAnsi="Cambria" w:cs="Cambria"/>
          <w:color w:val="000000"/>
          <w:sz w:val="24"/>
          <w:szCs w:val="24"/>
        </w:rPr>
        <w:t xml:space="preserve">u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definovaným ve článku 2.4 </w:t>
      </w:r>
      <w:r w:rsidRPr="00521D73">
        <w:rPr>
          <w:rFonts w:ascii="Cambria" w:eastAsia="Cambria" w:hAnsi="Cambria" w:cs="Cambria"/>
          <w:color w:val="000000"/>
          <w:sz w:val="24"/>
          <w:szCs w:val="24"/>
        </w:rPr>
        <w:t xml:space="preserve">se sjednává smluvní pokuta ve výši </w:t>
      </w:r>
      <w:r w:rsidR="002F4363">
        <w:rPr>
          <w:rFonts w:ascii="Cambria" w:eastAsia="Cambria" w:hAnsi="Cambria" w:cs="Cambria"/>
          <w:color w:val="000000"/>
          <w:sz w:val="24"/>
          <w:szCs w:val="24"/>
        </w:rPr>
        <w:t>2</w:t>
      </w:r>
      <w:r w:rsidRPr="00521D73">
        <w:rPr>
          <w:rFonts w:ascii="Cambria" w:eastAsia="Cambria" w:hAnsi="Cambria" w:cs="Cambria"/>
          <w:color w:val="000000"/>
          <w:sz w:val="24"/>
          <w:szCs w:val="24"/>
        </w:rPr>
        <w:t xml:space="preserve"> % (slovy: </w:t>
      </w:r>
      <w:r w:rsidR="002F4363">
        <w:rPr>
          <w:rFonts w:ascii="Cambria" w:eastAsia="Cambria" w:hAnsi="Cambria" w:cs="Cambria"/>
          <w:color w:val="000000"/>
          <w:sz w:val="24"/>
          <w:szCs w:val="24"/>
        </w:rPr>
        <w:t xml:space="preserve">dvě </w:t>
      </w:r>
      <w:r w:rsidRPr="00521D73">
        <w:rPr>
          <w:rFonts w:ascii="Cambria" w:eastAsia="Cambria" w:hAnsi="Cambria" w:cs="Cambria"/>
          <w:color w:val="000000"/>
          <w:sz w:val="24"/>
          <w:szCs w:val="24"/>
        </w:rPr>
        <w:t>procent</w:t>
      </w:r>
      <w:r w:rsidR="002F4363">
        <w:rPr>
          <w:rFonts w:ascii="Cambria" w:eastAsia="Cambria" w:hAnsi="Cambria" w:cs="Cambria"/>
          <w:color w:val="000000"/>
          <w:sz w:val="24"/>
          <w:szCs w:val="24"/>
        </w:rPr>
        <w:t>a</w:t>
      </w:r>
      <w:r w:rsidRPr="00521D73">
        <w:rPr>
          <w:rFonts w:ascii="Cambria" w:eastAsia="Cambria" w:hAnsi="Cambria" w:cs="Cambria"/>
          <w:color w:val="000000"/>
          <w:sz w:val="24"/>
          <w:szCs w:val="24"/>
        </w:rPr>
        <w:t>) z celkové ceny díla (bez DPH) za každý i započatý den prodlení.</w:t>
      </w:r>
    </w:p>
    <w:p w14:paraId="19C10EE8" w14:textId="602680AA" w:rsidR="0032704E" w:rsidRPr="00FA2C9C" w:rsidRDefault="0032704E" w:rsidP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14:paraId="57352A41" w14:textId="77777777" w:rsidR="00135175" w:rsidRPr="00FA2C9C" w:rsidRDefault="00135175" w:rsidP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14:paraId="5B6BC996" w14:textId="77777777" w:rsidR="00135175" w:rsidRPr="00FA2C9C" w:rsidRDefault="00135175" w:rsidP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14:paraId="19C10EE9" w14:textId="6C33B6DE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b/>
          <w:color w:val="000000"/>
          <w:sz w:val="28"/>
          <w:szCs w:val="2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 xml:space="preserve">Článek </w:t>
      </w:r>
      <w:r w:rsidR="006B6E68" w:rsidRPr="00FA2C9C">
        <w:rPr>
          <w:rFonts w:ascii="Cambria" w:eastAsia="Cambria" w:hAnsi="Cambria" w:cs="Cambria"/>
          <w:b/>
          <w:color w:val="000000"/>
          <w:sz w:val="28"/>
          <w:szCs w:val="28"/>
        </w:rPr>
        <w:t>6</w:t>
      </w: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. </w:t>
      </w:r>
    </w:p>
    <w:p w14:paraId="19C10EEA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EB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Quattrocento Sans" w:hAnsi="Cambria" w:cs="Quattrocento Sans"/>
          <w:color w:val="000000"/>
          <w:sz w:val="18"/>
          <w:szCs w:val="18"/>
        </w:rPr>
      </w:pPr>
      <w:r w:rsidRPr="00FA2C9C">
        <w:rPr>
          <w:rFonts w:ascii="Cambria" w:eastAsia="Cambria" w:hAnsi="Cambria" w:cs="Cambria"/>
          <w:b/>
          <w:color w:val="000000"/>
          <w:sz w:val="28"/>
          <w:szCs w:val="28"/>
        </w:rPr>
        <w:t>Závěrečná ustanovení</w:t>
      </w:r>
      <w:r w:rsidRPr="00FA2C9C">
        <w:rPr>
          <w:rFonts w:ascii="Cambria" w:eastAsia="Cambria" w:hAnsi="Cambria" w:cs="Cambria"/>
          <w:color w:val="000000"/>
          <w:sz w:val="28"/>
          <w:szCs w:val="28"/>
        </w:rPr>
        <w:t> </w:t>
      </w:r>
    </w:p>
    <w:p w14:paraId="19C10EEC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ED" w14:textId="49B2ED41" w:rsidR="0032704E" w:rsidRPr="00FA2C9C" w:rsidRDefault="004D1B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6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.1 Smluvní strany prohlašují, že tato smlouva vyjadřuje jejich pravou, svobodnou, vážnou vůli prostou omylu a byla uzavřena bez jakéhokoliv nátlaku a tísně. </w:t>
      </w:r>
    </w:p>
    <w:p w14:paraId="19C10EEE" w14:textId="05503303" w:rsidR="0032704E" w:rsidRPr="00FA2C9C" w:rsidRDefault="00F34670" w:rsidP="006B6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6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.2 Tato smlouva nabývá platnosti dnem podpisu oběma smluvními stranami. </w:t>
      </w:r>
    </w:p>
    <w:p w14:paraId="19C10EEF" w14:textId="134FC589" w:rsidR="0032704E" w:rsidRPr="00FA2C9C" w:rsidRDefault="00F34670" w:rsidP="006B6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6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t>.3 Vztahy mezi smluvními stranami touto smlouvou výslovně neupravené se řídí platnými a účinnými právními předpisy, zejména občanským zákoníkem. Spory vzniklé ze závazkových vztahů založených touto smlouvou, budou rozhodovat věcně a místně příslušné soudy České republiky.</w:t>
      </w:r>
    </w:p>
    <w:p w14:paraId="19C10EF1" w14:textId="15672F01" w:rsidR="0032704E" w:rsidRPr="00FA2C9C" w:rsidRDefault="00F34670" w:rsidP="006B6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6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.4 Tuto smlouvu lze měnit nebo doplňovat pouze písemnými dodatky označovanými 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br/>
        <w:t>a číslovanými vzestupnou řadou po dohodě obou smluvních stran a podepsanými oprávněnými zástupci smluvních stran uvedenými v záhlaví této smlouvy. Jiná ujednání jsou neplatná.</w:t>
      </w:r>
    </w:p>
    <w:p w14:paraId="19C10EF3" w14:textId="5B8697B5" w:rsidR="0032704E" w:rsidRPr="00FA2C9C" w:rsidRDefault="00F34670" w:rsidP="006B6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6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t>.5 Je-li nebo stane-li se některé ustanovení této smlouvy neplatným či neúčinným, nedotýká se to ostatních ustanovení této smlouvy, která zůstávají platná a účinná. Smluvní strany se v tomto případě zavazují jednat v dobré víře s cílem nahradit neplatné/neúčinné ustanovení ustanovením platným/účinným, které nejlépe odpovídá původně zamýšlenému účelu ustanovení neplatného/neúčinného.</w:t>
      </w:r>
    </w:p>
    <w:p w14:paraId="19C10EF4" w14:textId="6296ACD2" w:rsidR="0032704E" w:rsidRPr="00FA2C9C" w:rsidRDefault="00F346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E35889">
        <w:rPr>
          <w:rFonts w:ascii="Cambria" w:eastAsia="Cambria" w:hAnsi="Cambria" w:cs="Cambria"/>
          <w:color w:val="000000"/>
          <w:sz w:val="24"/>
          <w:szCs w:val="24"/>
        </w:rPr>
        <w:t>6</w:t>
      </w:r>
      <w:r w:rsidR="001C19F6" w:rsidRPr="00E35889">
        <w:rPr>
          <w:rFonts w:ascii="Cambria" w:eastAsia="Cambria" w:hAnsi="Cambria" w:cs="Cambria"/>
          <w:color w:val="000000"/>
          <w:sz w:val="24"/>
          <w:szCs w:val="24"/>
        </w:rPr>
        <w:t>.6</w:t>
      </w:r>
      <w:r w:rsidR="001C19F6" w:rsidRPr="00FA2C9C">
        <w:rPr>
          <w:rFonts w:ascii="Cambria" w:eastAsia="Cambria" w:hAnsi="Cambria" w:cs="Cambria"/>
          <w:color w:val="000000"/>
          <w:sz w:val="24"/>
          <w:szCs w:val="24"/>
        </w:rPr>
        <w:t xml:space="preserve"> Tato smlouva je uzavírána elektronicky.</w:t>
      </w:r>
    </w:p>
    <w:p w14:paraId="6C7498E2" w14:textId="4552CC26" w:rsidR="00F34670" w:rsidRPr="00FA2C9C" w:rsidRDefault="00F346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97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6.7 Obě smluvní strany se vzájemně zavazují, že neposkytnou třetím osobám žádné informace o druhém účastníku smluvního vztahu, které jim byly zpřístupněny v souvislosti s plněním této smlouvy.</w:t>
      </w:r>
    </w:p>
    <w:p w14:paraId="19C10EF5" w14:textId="77777777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9C10EF6" w14:textId="77777777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</w:p>
    <w:p w14:paraId="19C10EF7" w14:textId="77777777" w:rsidR="0032704E" w:rsidRPr="00FA2C9C" w:rsidRDefault="00327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36A36791" w14:textId="77777777" w:rsidR="006B6E68" w:rsidRPr="00FA2C9C" w:rsidRDefault="006B6E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28CCB361" w14:textId="77777777" w:rsidR="00134B1D" w:rsidRPr="00FA2C9C" w:rsidRDefault="00134B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7A1D172D" w14:textId="77777777" w:rsidR="00134B1D" w:rsidRPr="00FA2C9C" w:rsidRDefault="00134B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3CD698C8" w14:textId="77777777" w:rsidR="00134B1D" w:rsidRPr="00FA2C9C" w:rsidRDefault="00134B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1C71E42E" w14:textId="77777777" w:rsidR="00134B1D" w:rsidRPr="00FA2C9C" w:rsidRDefault="00134B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Quattrocento Sans" w:hAnsi="Cambria" w:cs="Quattrocento Sans"/>
          <w:color w:val="000000"/>
          <w:sz w:val="18"/>
          <w:szCs w:val="18"/>
        </w:rPr>
      </w:pPr>
    </w:p>
    <w:p w14:paraId="19C10EF8" w14:textId="05DB166A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br/>
      </w:r>
      <w:r w:rsidR="00E35889">
        <w:rPr>
          <w:rFonts w:ascii="Cambria" w:eastAsia="Cambria" w:hAnsi="Cambria" w:cs="Cambria"/>
          <w:color w:val="000000"/>
          <w:sz w:val="24"/>
          <w:szCs w:val="24"/>
        </w:rPr>
        <w:t>Objednavatel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="00521D73">
        <w:rPr>
          <w:rFonts w:ascii="Cambria" w:eastAsia="Cambria" w:hAnsi="Cambria" w:cs="Cambria"/>
          <w:color w:val="000000"/>
          <w:sz w:val="24"/>
          <w:szCs w:val="24"/>
        </w:rPr>
        <w:tab/>
      </w:r>
      <w:r w:rsidR="00E35889">
        <w:rPr>
          <w:rFonts w:ascii="Cambria" w:eastAsia="Cambria" w:hAnsi="Cambria" w:cs="Cambria"/>
          <w:color w:val="000000"/>
          <w:sz w:val="24"/>
          <w:szCs w:val="24"/>
        </w:rPr>
        <w:t>Dodava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tel</w:t>
      </w:r>
    </w:p>
    <w:p w14:paraId="19C10EFB" w14:textId="68A24EE0" w:rsidR="0032704E" w:rsidRPr="00FA2C9C" w:rsidRDefault="001C19F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Cambria" w:eastAsia="Cambria" w:hAnsi="Cambria" w:cs="Cambria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V</w:t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> 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Praze</w:t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 xml:space="preserve"> dne 9.1.2026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ab/>
        <w:t>V</w:t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> </w:t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Praze</w:t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 xml:space="preserve"> dne </w:t>
      </w:r>
      <w:r w:rsidR="0003624A">
        <w:rPr>
          <w:rFonts w:ascii="Cambria" w:eastAsia="Cambria" w:hAnsi="Cambria" w:cs="Cambria"/>
          <w:color w:val="000000"/>
          <w:sz w:val="24"/>
          <w:szCs w:val="24"/>
        </w:rPr>
        <w:t>9.1.2026</w:t>
      </w:r>
    </w:p>
    <w:p w14:paraId="61F1B8CD" w14:textId="77777777" w:rsidR="00AF11D1" w:rsidRPr="00FA2C9C" w:rsidRDefault="00AF11D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Cambria" w:eastAsia="Cambria" w:hAnsi="Cambria" w:cs="Cambria"/>
          <w:color w:val="000000"/>
          <w:sz w:val="24"/>
          <w:szCs w:val="24"/>
        </w:rPr>
      </w:pPr>
    </w:p>
    <w:p w14:paraId="19C10EFC" w14:textId="0911501B" w:rsidR="0032704E" w:rsidRPr="00FA2C9C" w:rsidRDefault="00FA2C9C" w:rsidP="00AF11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>Kreativní Praha, z. ú.</w:t>
      </w:r>
      <w:r w:rsidR="00AF11D1"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="00521D73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="00AF11D1"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="00AF11D1" w:rsidRPr="00FA2C9C">
        <w:rPr>
          <w:rFonts w:ascii="Cambria" w:eastAsia="Cambria" w:hAnsi="Cambria" w:cs="Cambria"/>
          <w:b/>
          <w:color w:val="000000"/>
          <w:sz w:val="24"/>
          <w:szCs w:val="24"/>
        </w:rPr>
        <w:tab/>
      </w:r>
      <w:r w:rsidR="00135175" w:rsidRPr="00FA2C9C">
        <w:rPr>
          <w:rFonts w:ascii="Cambria" w:eastAsia="Cambria" w:hAnsi="Cambria" w:cs="Cambria"/>
          <w:b/>
          <w:color w:val="000000"/>
          <w:sz w:val="24"/>
          <w:szCs w:val="24"/>
        </w:rPr>
        <w:t>Data</w:t>
      </w:r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 xml:space="preserve"> </w:t>
      </w:r>
      <w:proofErr w:type="spellStart"/>
      <w:r w:rsidR="00135175" w:rsidRPr="00FA2C9C">
        <w:rPr>
          <w:rFonts w:ascii="Cambria" w:eastAsia="Cambria" w:hAnsi="Cambria" w:cs="Cambria"/>
          <w:b/>
          <w:color w:val="000000"/>
          <w:sz w:val="24"/>
          <w:szCs w:val="24"/>
        </w:rPr>
        <w:t>Collect</w:t>
      </w:r>
      <w:proofErr w:type="spellEnd"/>
      <w:r w:rsidRPr="00FA2C9C">
        <w:rPr>
          <w:rFonts w:ascii="Cambria" w:eastAsia="Cambria" w:hAnsi="Cambria" w:cs="Cambria"/>
          <w:b/>
          <w:color w:val="000000"/>
          <w:sz w:val="24"/>
          <w:szCs w:val="24"/>
        </w:rPr>
        <w:t>, s. r. o.</w:t>
      </w:r>
    </w:p>
    <w:p w14:paraId="71E552E8" w14:textId="5E19486A" w:rsidR="003B29C3" w:rsidRPr="00FA2C9C" w:rsidRDefault="00FA2C9C" w:rsidP="00AF11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FA2C9C">
        <w:rPr>
          <w:rFonts w:ascii="Cambria" w:eastAsia="Cambria" w:hAnsi="Cambria" w:cs="Cambria"/>
          <w:color w:val="000000"/>
          <w:sz w:val="24"/>
          <w:szCs w:val="24"/>
        </w:rPr>
        <w:t>MgA. Kristýna Kočová</w:t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ab/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ab/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ab/>
      </w:r>
      <w:r w:rsidR="00691D68">
        <w:rPr>
          <w:rFonts w:ascii="Cambria" w:eastAsia="Cambria" w:hAnsi="Cambria" w:cs="Cambria"/>
          <w:color w:val="000000"/>
          <w:sz w:val="24"/>
          <w:szCs w:val="24"/>
        </w:rPr>
        <w:tab/>
      </w:r>
      <w:r w:rsidRPr="00FA2C9C">
        <w:rPr>
          <w:rFonts w:ascii="Cambria" w:eastAsia="Cambria" w:hAnsi="Cambria" w:cs="Cambria"/>
          <w:color w:val="000000"/>
          <w:sz w:val="24"/>
          <w:szCs w:val="24"/>
        </w:rPr>
        <w:t>Ing. Pavel Čejk</w:t>
      </w:r>
      <w:r w:rsidR="003B29C3">
        <w:rPr>
          <w:rFonts w:ascii="Cambria" w:eastAsia="Cambria" w:hAnsi="Cambria" w:cs="Cambria"/>
          <w:color w:val="000000"/>
          <w:sz w:val="24"/>
          <w:szCs w:val="24"/>
        </w:rPr>
        <w:t>a</w:t>
      </w:r>
    </w:p>
    <w:sectPr w:rsidR="003B29C3" w:rsidRPr="00FA2C9C" w:rsidSect="00134B1D">
      <w:footerReference w:type="default" r:id="rId12"/>
      <w:type w:val="oddPage"/>
      <w:pgSz w:w="11906" w:h="16838"/>
      <w:pgMar w:top="1417" w:right="1274" w:bottom="709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D4593" w14:textId="77777777" w:rsidR="008F558C" w:rsidRDefault="008F558C">
      <w:pPr>
        <w:spacing w:after="0" w:line="240" w:lineRule="auto"/>
      </w:pPr>
      <w:r>
        <w:separator/>
      </w:r>
    </w:p>
  </w:endnote>
  <w:endnote w:type="continuationSeparator" w:id="0">
    <w:p w14:paraId="7548EE49" w14:textId="77777777" w:rsidR="008F558C" w:rsidRDefault="008F558C">
      <w:pPr>
        <w:spacing w:after="0" w:line="240" w:lineRule="auto"/>
      </w:pPr>
      <w:r>
        <w:continuationSeparator/>
      </w:r>
    </w:p>
  </w:endnote>
  <w:endnote w:type="continuationNotice" w:id="1">
    <w:p w14:paraId="7C5D4806" w14:textId="77777777" w:rsidR="008F558C" w:rsidRDefault="008F55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10EFE" w14:textId="2E2A1A3A" w:rsidR="0032704E" w:rsidRDefault="001C19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9C10EFF" w14:textId="77777777" w:rsidR="0032704E" w:rsidRDefault="003270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65307" w14:textId="77777777" w:rsidR="008F558C" w:rsidRDefault="008F558C">
      <w:pPr>
        <w:spacing w:after="0" w:line="240" w:lineRule="auto"/>
      </w:pPr>
      <w:r>
        <w:separator/>
      </w:r>
    </w:p>
  </w:footnote>
  <w:footnote w:type="continuationSeparator" w:id="0">
    <w:p w14:paraId="27A4D18E" w14:textId="77777777" w:rsidR="008F558C" w:rsidRDefault="008F558C">
      <w:pPr>
        <w:spacing w:after="0" w:line="240" w:lineRule="auto"/>
      </w:pPr>
      <w:r>
        <w:continuationSeparator/>
      </w:r>
    </w:p>
  </w:footnote>
  <w:footnote w:type="continuationNotice" w:id="1">
    <w:p w14:paraId="413BAA04" w14:textId="77777777" w:rsidR="008F558C" w:rsidRDefault="008F55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B4B"/>
    <w:multiLevelType w:val="multilevel"/>
    <w:tmpl w:val="3BD47C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685A00"/>
    <w:multiLevelType w:val="multilevel"/>
    <w:tmpl w:val="10E2122A"/>
    <w:lvl w:ilvl="0">
      <w:start w:val="1"/>
      <w:numFmt w:val="decimal"/>
      <w:lvlText w:val="%1"/>
      <w:lvlJc w:val="left"/>
      <w:pPr>
        <w:ind w:left="396" w:hanging="396"/>
      </w:pPr>
    </w:lvl>
    <w:lvl w:ilvl="1">
      <w:start w:val="1"/>
      <w:numFmt w:val="decimal"/>
      <w:lvlText w:val="%1.%2"/>
      <w:lvlJc w:val="left"/>
      <w:pPr>
        <w:ind w:left="396" w:hanging="39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1E53081D"/>
    <w:multiLevelType w:val="multilevel"/>
    <w:tmpl w:val="F8E2A2E2"/>
    <w:lvl w:ilvl="0">
      <w:start w:val="1"/>
      <w:numFmt w:val="bullet"/>
      <w:lvlText w:val="●"/>
      <w:lvlJc w:val="left"/>
      <w:pPr>
        <w:ind w:left="151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223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95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367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439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511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83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655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7274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33E124D"/>
    <w:multiLevelType w:val="hybridMultilevel"/>
    <w:tmpl w:val="B3AE9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A514A"/>
    <w:multiLevelType w:val="hybridMultilevel"/>
    <w:tmpl w:val="AE4E64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031504">
    <w:abstractNumId w:val="2"/>
  </w:num>
  <w:num w:numId="2" w16cid:durableId="754477698">
    <w:abstractNumId w:val="1"/>
  </w:num>
  <w:num w:numId="3" w16cid:durableId="268314807">
    <w:abstractNumId w:val="3"/>
  </w:num>
  <w:num w:numId="4" w16cid:durableId="2124036227">
    <w:abstractNumId w:val="4"/>
  </w:num>
  <w:num w:numId="5" w16cid:durableId="79517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4E"/>
    <w:rsid w:val="00011061"/>
    <w:rsid w:val="0003624A"/>
    <w:rsid w:val="00036EED"/>
    <w:rsid w:val="00037A7E"/>
    <w:rsid w:val="00042D9F"/>
    <w:rsid w:val="000657DA"/>
    <w:rsid w:val="000D4EA6"/>
    <w:rsid w:val="00102C90"/>
    <w:rsid w:val="00102F2E"/>
    <w:rsid w:val="00113320"/>
    <w:rsid w:val="00116552"/>
    <w:rsid w:val="00134B1D"/>
    <w:rsid w:val="00135175"/>
    <w:rsid w:val="00170721"/>
    <w:rsid w:val="0017160F"/>
    <w:rsid w:val="00181B58"/>
    <w:rsid w:val="00196427"/>
    <w:rsid w:val="001C0635"/>
    <w:rsid w:val="001C19F6"/>
    <w:rsid w:val="001E02D1"/>
    <w:rsid w:val="001F7DB5"/>
    <w:rsid w:val="002022B9"/>
    <w:rsid w:val="00205ACC"/>
    <w:rsid w:val="002211A7"/>
    <w:rsid w:val="00224F1C"/>
    <w:rsid w:val="002305AF"/>
    <w:rsid w:val="00237D73"/>
    <w:rsid w:val="00245447"/>
    <w:rsid w:val="00261CDD"/>
    <w:rsid w:val="00284E08"/>
    <w:rsid w:val="00285142"/>
    <w:rsid w:val="002E5000"/>
    <w:rsid w:val="002F4363"/>
    <w:rsid w:val="003045A8"/>
    <w:rsid w:val="0032357A"/>
    <w:rsid w:val="0032704E"/>
    <w:rsid w:val="00337C0D"/>
    <w:rsid w:val="00353936"/>
    <w:rsid w:val="003B29C3"/>
    <w:rsid w:val="003B6D5A"/>
    <w:rsid w:val="003C700C"/>
    <w:rsid w:val="003E2ED4"/>
    <w:rsid w:val="003F36B6"/>
    <w:rsid w:val="00414DE2"/>
    <w:rsid w:val="004525A9"/>
    <w:rsid w:val="00463A52"/>
    <w:rsid w:val="004A7A65"/>
    <w:rsid w:val="004D1B8F"/>
    <w:rsid w:val="004E348E"/>
    <w:rsid w:val="004F7FE4"/>
    <w:rsid w:val="00507CF6"/>
    <w:rsid w:val="00521319"/>
    <w:rsid w:val="00521D73"/>
    <w:rsid w:val="00537D6F"/>
    <w:rsid w:val="0055048C"/>
    <w:rsid w:val="00553ED1"/>
    <w:rsid w:val="005A4D1D"/>
    <w:rsid w:val="005D327D"/>
    <w:rsid w:val="00607BF0"/>
    <w:rsid w:val="00626018"/>
    <w:rsid w:val="0062641E"/>
    <w:rsid w:val="006432A4"/>
    <w:rsid w:val="0066117E"/>
    <w:rsid w:val="00682B18"/>
    <w:rsid w:val="006911B7"/>
    <w:rsid w:val="00691D68"/>
    <w:rsid w:val="006B6E68"/>
    <w:rsid w:val="006B6F5B"/>
    <w:rsid w:val="006C776D"/>
    <w:rsid w:val="006E7F6B"/>
    <w:rsid w:val="007038A5"/>
    <w:rsid w:val="00733D31"/>
    <w:rsid w:val="00735DCB"/>
    <w:rsid w:val="00740B1A"/>
    <w:rsid w:val="00752671"/>
    <w:rsid w:val="007562EF"/>
    <w:rsid w:val="00757A51"/>
    <w:rsid w:val="0077553C"/>
    <w:rsid w:val="00776F54"/>
    <w:rsid w:val="00791FCD"/>
    <w:rsid w:val="007A3A30"/>
    <w:rsid w:val="007D1D32"/>
    <w:rsid w:val="007D26AA"/>
    <w:rsid w:val="0082767B"/>
    <w:rsid w:val="00893AB7"/>
    <w:rsid w:val="008F558C"/>
    <w:rsid w:val="008F6CB0"/>
    <w:rsid w:val="00932B12"/>
    <w:rsid w:val="009376D8"/>
    <w:rsid w:val="009527D2"/>
    <w:rsid w:val="009630FF"/>
    <w:rsid w:val="009925BF"/>
    <w:rsid w:val="00992604"/>
    <w:rsid w:val="009B431C"/>
    <w:rsid w:val="009C282A"/>
    <w:rsid w:val="00AA2379"/>
    <w:rsid w:val="00AE4F5C"/>
    <w:rsid w:val="00AF11D1"/>
    <w:rsid w:val="00B02AA4"/>
    <w:rsid w:val="00B34F49"/>
    <w:rsid w:val="00B84AF6"/>
    <w:rsid w:val="00B91A0A"/>
    <w:rsid w:val="00BD654D"/>
    <w:rsid w:val="00BE2EEB"/>
    <w:rsid w:val="00BF47E5"/>
    <w:rsid w:val="00C50AA7"/>
    <w:rsid w:val="00C51A8B"/>
    <w:rsid w:val="00C550E3"/>
    <w:rsid w:val="00C74779"/>
    <w:rsid w:val="00C86A8B"/>
    <w:rsid w:val="00C93CEB"/>
    <w:rsid w:val="00CD014F"/>
    <w:rsid w:val="00CD2833"/>
    <w:rsid w:val="00CD377A"/>
    <w:rsid w:val="00CE6A90"/>
    <w:rsid w:val="00D15FCA"/>
    <w:rsid w:val="00D248D8"/>
    <w:rsid w:val="00D45C77"/>
    <w:rsid w:val="00D50583"/>
    <w:rsid w:val="00DC54C8"/>
    <w:rsid w:val="00E21442"/>
    <w:rsid w:val="00E31CDB"/>
    <w:rsid w:val="00E35889"/>
    <w:rsid w:val="00E51485"/>
    <w:rsid w:val="00EC19B0"/>
    <w:rsid w:val="00EE0CF1"/>
    <w:rsid w:val="00EE7B49"/>
    <w:rsid w:val="00F34670"/>
    <w:rsid w:val="00F80385"/>
    <w:rsid w:val="00FA2871"/>
    <w:rsid w:val="00FA2C9C"/>
    <w:rsid w:val="00FA5F85"/>
    <w:rsid w:val="00FC15FF"/>
    <w:rsid w:val="00FC3002"/>
    <w:rsid w:val="00FE785E"/>
    <w:rsid w:val="0326652C"/>
    <w:rsid w:val="18B82940"/>
    <w:rsid w:val="3E1D4FFA"/>
    <w:rsid w:val="7884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0E70"/>
  <w15:docId w15:val="{81368762-C9D5-48AC-84DA-0B8F3B15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aliases w:val="A-Odrážky1,Odstavec_muj,Nad,_Odstavec se seznamem,Odstavec_muj1,Odstavec_muj2,Odstavec_muj3,Nad1,Odstavec_muj4,Nad2,List Paragraph2,Odstavec_muj5,Odstavec_muj6,Odstavec_muj7,Odstavec_muj8,Odstavec_muj9,List Paragraph1"/>
    <w:basedOn w:val="Normln"/>
    <w:link w:val="OdstavecseseznamemChar"/>
    <w:uiPriority w:val="34"/>
    <w:qFormat/>
    <w:rsid w:val="0059641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577E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77E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77E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7E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7E9C"/>
    <w:rPr>
      <w:b/>
      <w:bCs/>
      <w:sz w:val="20"/>
      <w:szCs w:val="20"/>
    </w:rPr>
  </w:style>
  <w:style w:type="paragraph" w:customStyle="1" w:styleId="paragraph">
    <w:name w:val="paragraph"/>
    <w:basedOn w:val="Normln"/>
    <w:rsid w:val="00587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87D58"/>
  </w:style>
  <w:style w:type="character" w:customStyle="1" w:styleId="eop">
    <w:name w:val="eop"/>
    <w:basedOn w:val="Standardnpsmoodstavce"/>
    <w:rsid w:val="00587D58"/>
  </w:style>
  <w:style w:type="character" w:customStyle="1" w:styleId="tabchar">
    <w:name w:val="tabchar"/>
    <w:basedOn w:val="Standardnpsmoodstavce"/>
    <w:rsid w:val="00587D58"/>
  </w:style>
  <w:style w:type="character" w:customStyle="1" w:styleId="scxw209817300">
    <w:name w:val="scxw209817300"/>
    <w:basedOn w:val="Standardnpsmoodstavce"/>
    <w:rsid w:val="00587D58"/>
  </w:style>
  <w:style w:type="paragraph" w:styleId="Bezmezer">
    <w:name w:val="No Spacing"/>
    <w:uiPriority w:val="1"/>
    <w:qFormat/>
    <w:rsid w:val="00113A4B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A2AB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2AB1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A-Odrážky1 Char,Odstavec_muj Char,Nad Char,_Odstavec se seznamem Char,Odstavec_muj1 Char,Odstavec_muj2 Char,Odstavec_muj3 Char,Nad1 Char,Odstavec_muj4 Char,Nad2 Char,List Paragraph2 Char,Odstavec_muj5 Char,Odstavec_muj6 Char"/>
    <w:link w:val="Odstavecseseznamem"/>
    <w:uiPriority w:val="34"/>
    <w:qFormat/>
    <w:locked/>
    <w:rsid w:val="004B51D5"/>
  </w:style>
  <w:style w:type="paragraph" w:styleId="Zhlav">
    <w:name w:val="header"/>
    <w:basedOn w:val="Normln"/>
    <w:link w:val="ZhlavChar"/>
    <w:uiPriority w:val="99"/>
    <w:unhideWhenUsed/>
    <w:rsid w:val="005B3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3F03"/>
  </w:style>
  <w:style w:type="paragraph" w:styleId="Zpat">
    <w:name w:val="footer"/>
    <w:basedOn w:val="Normln"/>
    <w:link w:val="ZpatChar"/>
    <w:uiPriority w:val="99"/>
    <w:unhideWhenUsed/>
    <w:rsid w:val="005B3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3F03"/>
  </w:style>
  <w:style w:type="paragraph" w:styleId="Revize">
    <w:name w:val="Revision"/>
    <w:hidden/>
    <w:uiPriority w:val="99"/>
    <w:semiHidden/>
    <w:rsid w:val="0059743C"/>
    <w:pPr>
      <w:spacing w:after="0" w:line="240" w:lineRule="auto"/>
    </w:pPr>
  </w:style>
  <w:style w:type="character" w:customStyle="1" w:styleId="cf01">
    <w:name w:val="cf01"/>
    <w:basedOn w:val="Standardnpsmoodstavce"/>
    <w:rsid w:val="00930A40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ln"/>
    <w:rsid w:val="00282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Standardnpsmoodstavce"/>
    <w:rsid w:val="00282352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Standardnpsmoodstavce"/>
    <w:rsid w:val="00282352"/>
    <w:rPr>
      <w:rFonts w:ascii="Segoe UI" w:hAnsi="Segoe UI" w:cs="Segoe UI" w:hint="default"/>
      <w:sz w:val="18"/>
      <w:szCs w:val="18"/>
      <w:u w:val="single"/>
      <w:shd w:val="clear" w:color="auto" w:fill="FFFF0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1">
    <w:name w:val="p1"/>
    <w:basedOn w:val="Normln"/>
    <w:rsid w:val="00607BF0"/>
    <w:pPr>
      <w:spacing w:after="0" w:line="240" w:lineRule="auto"/>
    </w:pPr>
    <w:rPr>
      <w:rFonts w:eastAsia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QycBMFUGWo3z9PCGUUGCjOry5g==">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80f249-098c-49fa-b26e-282e82a59413" xsi:nil="true"/>
    <lcf76f155ced4ddcb4097134ff3c332f xmlns="6c2115f4-a8ee-4d1d-a942-10bbea9aabef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C849DAFEF2094B9F4D61F86E84D457" ma:contentTypeVersion="15" ma:contentTypeDescription="Vytvoří nový dokument" ma:contentTypeScope="" ma:versionID="2989a7f8659d9ae9946011b06cb8a078">
  <xsd:schema xmlns:xsd="http://www.w3.org/2001/XMLSchema" xmlns:xs="http://www.w3.org/2001/XMLSchema" xmlns:p="http://schemas.microsoft.com/office/2006/metadata/properties" xmlns:ns2="6c2115f4-a8ee-4d1d-a942-10bbea9aabef" xmlns:ns3="aa80f249-098c-49fa-b26e-282e82a59413" targetNamespace="http://schemas.microsoft.com/office/2006/metadata/properties" ma:root="true" ma:fieldsID="80224df8f4fd380c05f005f131b83537" ns2:_="" ns3:_="">
    <xsd:import namespace="6c2115f4-a8ee-4d1d-a942-10bbea9aabef"/>
    <xsd:import namespace="aa80f249-098c-49fa-b26e-282e82a59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115f4-a8ee-4d1d-a942-10bbea9aa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7c55e15b-50e5-45be-a489-bd23694cc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0f249-098c-49fa-b26e-282e82a5941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30d49f8-3303-44ba-8d11-c8903b04def4}" ma:internalName="TaxCatchAll" ma:showField="CatchAllData" ma:web="aa80f249-098c-49fa-b26e-282e82a59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562A6-CD29-4C40-89EE-1EFBAB62D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5C63D0-B5AA-8146-855F-9A8C8F08C1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A87F213-0F04-4852-A5B8-52AC11D0A94E}">
  <ds:schemaRefs>
    <ds:schemaRef ds:uri="http://schemas.microsoft.com/office/2006/metadata/properties"/>
    <ds:schemaRef ds:uri="http://schemas.microsoft.com/office/infopath/2007/PartnerControls"/>
    <ds:schemaRef ds:uri="aa80f249-098c-49fa-b26e-282e82a59413"/>
    <ds:schemaRef ds:uri="6c2115f4-a8ee-4d1d-a942-10bbea9aabef"/>
  </ds:schemaRefs>
</ds:datastoreItem>
</file>

<file path=customXml/itemProps5.xml><?xml version="1.0" encoding="utf-8"?>
<ds:datastoreItem xmlns:ds="http://schemas.openxmlformats.org/officeDocument/2006/customXml" ds:itemID="{5BEBCD3B-ABB3-4864-ACDA-8DC7C60BD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115f4-a8ee-4d1d-a942-10bbea9aabef"/>
    <ds:schemaRef ds:uri="aa80f249-098c-49fa-b26e-282e82a59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Vokálek</dc:creator>
  <cp:lastModifiedBy>Alena Vodová</cp:lastModifiedBy>
  <cp:revision>7</cp:revision>
  <dcterms:created xsi:type="dcterms:W3CDTF">2026-01-06T11:48:00Z</dcterms:created>
  <dcterms:modified xsi:type="dcterms:W3CDTF">2026-01-09T09:29:00Z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0x0101001AC849DAFEF2094B9F4D61F86E84D457</vt:lpwstr>
  </property>
  <property fmtid="{D5CDD505-2E9C-101B-9397-08002B2CF9AE}" pid="3" name="MediaServiceImageTags">
    <vt:lpwstr/>
  </property>
</Properties>
</file>