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4C51" w14:textId="681B8E7C" w:rsidR="0058689C" w:rsidRPr="005E4872" w:rsidRDefault="00F0159E" w:rsidP="7CA8CF5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E4872">
        <w:rPr>
          <w:rFonts w:ascii="Calibri" w:hAnsi="Calibri" w:cs="Calibri"/>
          <w:b/>
          <w:bCs/>
          <w:sz w:val="32"/>
          <w:szCs w:val="32"/>
        </w:rPr>
        <w:t>SMLO</w:t>
      </w:r>
      <w:r w:rsidR="003977AF" w:rsidRPr="005E4872">
        <w:rPr>
          <w:rFonts w:ascii="Calibri" w:hAnsi="Calibri" w:cs="Calibri"/>
          <w:b/>
          <w:bCs/>
          <w:sz w:val="32"/>
          <w:szCs w:val="32"/>
        </w:rPr>
        <w:t xml:space="preserve">UVA O </w:t>
      </w:r>
      <w:r w:rsidR="00AD5C85" w:rsidRPr="005E4872">
        <w:rPr>
          <w:rFonts w:ascii="Calibri" w:hAnsi="Calibri" w:cs="Calibri"/>
          <w:b/>
          <w:bCs/>
          <w:sz w:val="32"/>
          <w:szCs w:val="32"/>
        </w:rPr>
        <w:t>DÍLO</w:t>
      </w:r>
    </w:p>
    <w:p w14:paraId="332AA135" w14:textId="77777777" w:rsidR="00F0159E" w:rsidRDefault="00F0159E" w:rsidP="00F0159E">
      <w:pPr>
        <w:jc w:val="center"/>
        <w:rPr>
          <w:rFonts w:ascii="Calibri" w:hAnsi="Calibri" w:cs="Calibri"/>
          <w:sz w:val="22"/>
          <w:szCs w:val="22"/>
        </w:rPr>
      </w:pPr>
    </w:p>
    <w:p w14:paraId="057749AC" w14:textId="77777777" w:rsidR="00F0159E" w:rsidRPr="00386592" w:rsidRDefault="00F0159E" w:rsidP="00F0159E">
      <w:pPr>
        <w:jc w:val="center"/>
        <w:rPr>
          <w:rFonts w:ascii="Calibri" w:hAnsi="Calibri" w:cs="Calibri"/>
          <w:sz w:val="22"/>
          <w:szCs w:val="22"/>
        </w:rPr>
      </w:pPr>
      <w:r w:rsidRPr="00386592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bCs/>
          <w:sz w:val="22"/>
          <w:szCs w:val="22"/>
        </w:rPr>
        <w:t>Smlo</w:t>
      </w:r>
      <w:r w:rsidRPr="00386592">
        <w:rPr>
          <w:rFonts w:ascii="Calibri" w:hAnsi="Calibri" w:cs="Calibri"/>
          <w:b/>
          <w:bCs/>
          <w:sz w:val="22"/>
          <w:szCs w:val="22"/>
        </w:rPr>
        <w:t>uva</w:t>
      </w:r>
      <w:r w:rsidRPr="00386592">
        <w:rPr>
          <w:rFonts w:ascii="Calibri" w:hAnsi="Calibri" w:cs="Calibri"/>
          <w:sz w:val="22"/>
          <w:szCs w:val="22"/>
        </w:rPr>
        <w:t>“)</w:t>
      </w:r>
    </w:p>
    <w:p w14:paraId="4C51EFAD" w14:textId="77777777" w:rsidR="00F0159E" w:rsidRDefault="00F0159E" w:rsidP="0095576A">
      <w:pPr>
        <w:jc w:val="center"/>
        <w:rPr>
          <w:rFonts w:ascii="Calibri" w:hAnsi="Calibri" w:cs="Calibri"/>
          <w:sz w:val="22"/>
          <w:szCs w:val="22"/>
        </w:rPr>
      </w:pPr>
    </w:p>
    <w:p w14:paraId="7E648F6B" w14:textId="04360E8E" w:rsidR="0095576A" w:rsidRPr="00D87732" w:rsidRDefault="0095576A" w:rsidP="0095576A">
      <w:pPr>
        <w:jc w:val="center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="005E14C1" w:rsidRPr="00D87732">
          <w:rPr>
            <w:rFonts w:ascii="Calibri" w:hAnsi="Calibri" w:cs="Calibri"/>
            <w:sz w:val="22"/>
            <w:szCs w:val="22"/>
          </w:rPr>
          <w:t>2586</w:t>
        </w:r>
        <w:r w:rsidR="009C450E" w:rsidRPr="00D87732">
          <w:rPr>
            <w:rFonts w:ascii="Calibri" w:hAnsi="Calibri" w:cs="Calibri"/>
            <w:sz w:val="22"/>
            <w:szCs w:val="22"/>
          </w:rPr>
          <w:t xml:space="preserve"> </w:t>
        </w:r>
        <w:r w:rsidR="005E14C1" w:rsidRPr="00D87732">
          <w:rPr>
            <w:rFonts w:ascii="Calibri" w:hAnsi="Calibri" w:cs="Calibri"/>
            <w:sz w:val="22"/>
            <w:szCs w:val="22"/>
          </w:rPr>
          <w:t>a</w:t>
        </w:r>
      </w:smartTag>
      <w:r w:rsidR="009C450E" w:rsidRPr="00D87732">
        <w:rPr>
          <w:rFonts w:ascii="Calibri" w:hAnsi="Calibri" w:cs="Calibri"/>
          <w:sz w:val="22"/>
          <w:szCs w:val="22"/>
        </w:rPr>
        <w:t xml:space="preserve"> </w:t>
      </w:r>
      <w:r w:rsidRPr="00D87732">
        <w:rPr>
          <w:rFonts w:ascii="Calibri" w:hAnsi="Calibri" w:cs="Calibri"/>
          <w:sz w:val="22"/>
          <w:szCs w:val="22"/>
        </w:rPr>
        <w:t xml:space="preserve">násl. zákona č. </w:t>
      </w:r>
      <w:r w:rsidR="007762E4" w:rsidRPr="00D87732">
        <w:rPr>
          <w:rFonts w:ascii="Calibri" w:hAnsi="Calibri" w:cs="Calibri"/>
          <w:sz w:val="22"/>
          <w:szCs w:val="22"/>
        </w:rPr>
        <w:t>89</w:t>
      </w:r>
      <w:r w:rsidRPr="00D87732">
        <w:rPr>
          <w:rFonts w:ascii="Calibri" w:hAnsi="Calibri" w:cs="Calibri"/>
          <w:sz w:val="22"/>
          <w:szCs w:val="22"/>
        </w:rPr>
        <w:t>/</w:t>
      </w:r>
      <w:r w:rsidR="007762E4" w:rsidRPr="00D87732">
        <w:rPr>
          <w:rFonts w:ascii="Calibri" w:hAnsi="Calibri" w:cs="Calibri"/>
          <w:sz w:val="22"/>
          <w:szCs w:val="22"/>
        </w:rPr>
        <w:t xml:space="preserve">2012 </w:t>
      </w:r>
      <w:r w:rsidRPr="00D87732">
        <w:rPr>
          <w:rFonts w:ascii="Calibri" w:hAnsi="Calibri" w:cs="Calibri"/>
          <w:sz w:val="22"/>
          <w:szCs w:val="22"/>
        </w:rPr>
        <w:t xml:space="preserve">Sb., </w:t>
      </w:r>
      <w:r w:rsidR="007762E4" w:rsidRPr="00D87732">
        <w:rPr>
          <w:rFonts w:ascii="Calibri" w:hAnsi="Calibri" w:cs="Calibri"/>
          <w:sz w:val="22"/>
          <w:szCs w:val="22"/>
        </w:rPr>
        <w:t xml:space="preserve">občanský </w:t>
      </w:r>
      <w:r w:rsidR="0098767F" w:rsidRPr="00D87732">
        <w:rPr>
          <w:rFonts w:ascii="Calibri" w:hAnsi="Calibri" w:cs="Calibri"/>
          <w:sz w:val="22"/>
          <w:szCs w:val="22"/>
        </w:rPr>
        <w:t>zákoník, ve znění pozdějších předpisů (dále jen „</w:t>
      </w:r>
      <w:r w:rsidR="00F0159E" w:rsidRPr="00F0159E">
        <w:rPr>
          <w:rFonts w:ascii="Calibri" w:hAnsi="Calibri" w:cs="Calibri"/>
          <w:b/>
          <w:sz w:val="22"/>
          <w:szCs w:val="22"/>
        </w:rPr>
        <w:t>Občanský zákoník</w:t>
      </w:r>
      <w:r w:rsidR="0098767F" w:rsidRPr="00D87732">
        <w:rPr>
          <w:rFonts w:ascii="Calibri" w:hAnsi="Calibri" w:cs="Calibri"/>
          <w:sz w:val="22"/>
          <w:szCs w:val="22"/>
        </w:rPr>
        <w:t>“)</w:t>
      </w:r>
    </w:p>
    <w:p w14:paraId="72DEF853" w14:textId="77777777" w:rsidR="0095576A" w:rsidRPr="00D87732" w:rsidRDefault="0095576A" w:rsidP="0095576A">
      <w:pPr>
        <w:jc w:val="both"/>
        <w:rPr>
          <w:rFonts w:ascii="Calibri" w:hAnsi="Calibri" w:cs="Calibri"/>
          <w:sz w:val="22"/>
          <w:szCs w:val="22"/>
        </w:rPr>
      </w:pPr>
    </w:p>
    <w:p w14:paraId="6EE97D1D" w14:textId="77777777" w:rsidR="0095576A" w:rsidRPr="00D87732" w:rsidRDefault="0095576A" w:rsidP="00ED4629">
      <w:pPr>
        <w:rPr>
          <w:rFonts w:ascii="Calibri" w:hAnsi="Calibri" w:cs="Calibri"/>
          <w:b/>
          <w:bCs/>
          <w:sz w:val="22"/>
          <w:szCs w:val="22"/>
        </w:rPr>
      </w:pPr>
      <w:r w:rsidRPr="00D87732"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0E71B035" w14:textId="77777777" w:rsidR="004C0002" w:rsidRPr="00D87732" w:rsidRDefault="004C0002" w:rsidP="00ED4629">
      <w:pPr>
        <w:rPr>
          <w:rFonts w:ascii="Calibri" w:hAnsi="Calibri" w:cs="Calibri"/>
          <w:b/>
          <w:sz w:val="22"/>
          <w:szCs w:val="22"/>
        </w:rPr>
      </w:pPr>
    </w:p>
    <w:p w14:paraId="3A819FAB" w14:textId="77777777" w:rsidR="004C0002" w:rsidRPr="00D87732" w:rsidRDefault="004C0002" w:rsidP="00706A60">
      <w:pPr>
        <w:pStyle w:val="Odstavec11"/>
        <w:numPr>
          <w:ilvl w:val="0"/>
          <w:numId w:val="27"/>
        </w:numPr>
        <w:spacing w:before="0"/>
        <w:ind w:left="567" w:hanging="567"/>
        <w:rPr>
          <w:rFonts w:ascii="Calibri" w:hAnsi="Calibri" w:cs="Calibri"/>
          <w:b/>
          <w:sz w:val="22"/>
          <w:szCs w:val="22"/>
        </w:rPr>
      </w:pPr>
      <w:r w:rsidRPr="00D87732">
        <w:rPr>
          <w:rFonts w:ascii="Calibri" w:hAnsi="Calibri" w:cs="Calibri"/>
          <w:b/>
          <w:sz w:val="22"/>
          <w:szCs w:val="22"/>
        </w:rPr>
        <w:t>Objednatel</w:t>
      </w:r>
      <w:r w:rsidRPr="00D87732">
        <w:rPr>
          <w:rFonts w:ascii="Calibri" w:hAnsi="Calibri" w:cs="Calibri"/>
          <w:sz w:val="22"/>
          <w:szCs w:val="22"/>
        </w:rPr>
        <w:t>:</w:t>
      </w:r>
      <w:r w:rsidRPr="00D87732">
        <w:rPr>
          <w:rFonts w:ascii="Calibri" w:hAnsi="Calibri" w:cs="Calibri"/>
          <w:sz w:val="22"/>
          <w:szCs w:val="22"/>
        </w:rPr>
        <w:tab/>
      </w:r>
      <w:r w:rsidRPr="00D87732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19D748BA" w14:textId="77777777" w:rsidR="004C0002" w:rsidRPr="00D87732" w:rsidRDefault="00A42803" w:rsidP="004C0002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s</w:t>
      </w:r>
      <w:r w:rsidR="004C0002" w:rsidRPr="00D87732">
        <w:rPr>
          <w:rFonts w:ascii="Calibri" w:hAnsi="Calibri" w:cs="Calibri"/>
          <w:sz w:val="22"/>
          <w:szCs w:val="22"/>
        </w:rPr>
        <w:t>ídlo:</w:t>
      </w:r>
      <w:r w:rsidR="004C0002" w:rsidRPr="00D87732">
        <w:rPr>
          <w:rFonts w:ascii="Calibri" w:hAnsi="Calibri" w:cs="Calibri"/>
          <w:sz w:val="22"/>
          <w:szCs w:val="22"/>
        </w:rPr>
        <w:tab/>
      </w:r>
      <w:r w:rsidR="004C0002" w:rsidRPr="00D87732">
        <w:rPr>
          <w:rFonts w:ascii="Calibri" w:hAnsi="Calibri" w:cs="Calibri"/>
          <w:sz w:val="22"/>
          <w:szCs w:val="22"/>
        </w:rPr>
        <w:tab/>
      </w:r>
      <w:r w:rsidR="004C0002" w:rsidRPr="00D87732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722E35" w:rsidRPr="00D87732">
        <w:rPr>
          <w:rFonts w:ascii="Calibri" w:hAnsi="Calibri" w:cs="Calibri"/>
          <w:color w:val="000000"/>
          <w:sz w:val="22"/>
          <w:szCs w:val="22"/>
        </w:rPr>
        <w:t xml:space="preserve">00 </w:t>
      </w:r>
      <w:r w:rsidR="004C0002" w:rsidRPr="00D87732">
        <w:rPr>
          <w:rFonts w:ascii="Calibri" w:hAnsi="Calibri" w:cs="Calibri"/>
          <w:color w:val="000000"/>
          <w:sz w:val="22"/>
          <w:szCs w:val="22"/>
        </w:rPr>
        <w:t>Praha – Suchdol</w:t>
      </w:r>
    </w:p>
    <w:p w14:paraId="07DF905F" w14:textId="531A6B97" w:rsidR="00E3184A" w:rsidRPr="000127D0" w:rsidRDefault="00A42803" w:rsidP="00EC438A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z</w:t>
      </w:r>
      <w:r w:rsidR="004C0002" w:rsidRPr="00D87732">
        <w:rPr>
          <w:rFonts w:ascii="Calibri" w:hAnsi="Calibri" w:cs="Calibri"/>
          <w:sz w:val="22"/>
          <w:szCs w:val="22"/>
        </w:rPr>
        <w:t>astoupený:</w:t>
      </w:r>
      <w:r w:rsidR="004C0002" w:rsidRPr="00D87732">
        <w:rPr>
          <w:rFonts w:ascii="Calibri" w:hAnsi="Calibri" w:cs="Calibri"/>
          <w:sz w:val="22"/>
          <w:szCs w:val="22"/>
        </w:rPr>
        <w:tab/>
      </w:r>
      <w:bookmarkStart w:id="0" w:name="_Hlk155876689"/>
      <w:r w:rsidR="004C0002" w:rsidRPr="00D87732">
        <w:rPr>
          <w:rFonts w:ascii="Calibri" w:hAnsi="Calibri" w:cs="Calibri"/>
          <w:sz w:val="22"/>
          <w:szCs w:val="22"/>
        </w:rPr>
        <w:t>Ing</w:t>
      </w:r>
      <w:r w:rsidR="004C0002" w:rsidRPr="000127D0">
        <w:rPr>
          <w:rFonts w:asciiTheme="minorHAnsi" w:hAnsiTheme="minorHAnsi" w:cstheme="minorHAnsi"/>
          <w:sz w:val="22"/>
          <w:szCs w:val="22"/>
        </w:rPr>
        <w:t xml:space="preserve">. </w:t>
      </w:r>
      <w:r w:rsidR="00937994" w:rsidRPr="000127D0">
        <w:rPr>
          <w:rFonts w:asciiTheme="minorHAnsi" w:hAnsiTheme="minorHAnsi" w:cstheme="minorHAnsi"/>
          <w:sz w:val="22"/>
          <w:szCs w:val="22"/>
        </w:rPr>
        <w:t>Jakub</w:t>
      </w:r>
      <w:r w:rsidR="00F0159E" w:rsidRPr="000127D0">
        <w:rPr>
          <w:rFonts w:asciiTheme="minorHAnsi" w:hAnsiTheme="minorHAnsi" w:cstheme="minorHAnsi"/>
          <w:sz w:val="22"/>
          <w:szCs w:val="22"/>
        </w:rPr>
        <w:t>em</w:t>
      </w:r>
      <w:r w:rsidR="00937994" w:rsidRPr="00012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7994" w:rsidRPr="000127D0">
        <w:rPr>
          <w:rFonts w:asciiTheme="minorHAnsi" w:hAnsiTheme="minorHAnsi" w:cstheme="minorHAnsi"/>
          <w:sz w:val="22"/>
          <w:szCs w:val="22"/>
        </w:rPr>
        <w:t>Kleindienst</w:t>
      </w:r>
      <w:r w:rsidR="00F0159E" w:rsidRPr="000127D0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="00937994" w:rsidRPr="000127D0">
        <w:rPr>
          <w:rFonts w:asciiTheme="minorHAnsi" w:hAnsiTheme="minorHAnsi" w:cstheme="minorHAnsi"/>
          <w:sz w:val="22"/>
          <w:szCs w:val="22"/>
        </w:rPr>
        <w:t>,</w:t>
      </w:r>
      <w:r w:rsidR="003F4381" w:rsidRPr="000127D0">
        <w:rPr>
          <w:rFonts w:asciiTheme="minorHAnsi" w:hAnsiTheme="minorHAnsi" w:cstheme="minorHAnsi"/>
          <w:sz w:val="22"/>
          <w:szCs w:val="22"/>
        </w:rPr>
        <w:t xml:space="preserve"> kvestor</w:t>
      </w:r>
      <w:bookmarkEnd w:id="0"/>
      <w:r w:rsidR="00F0159E" w:rsidRPr="000127D0">
        <w:rPr>
          <w:rFonts w:asciiTheme="minorHAnsi" w:hAnsiTheme="minorHAnsi" w:cstheme="minorHAnsi"/>
          <w:sz w:val="22"/>
          <w:szCs w:val="22"/>
        </w:rPr>
        <w:t>em</w:t>
      </w:r>
    </w:p>
    <w:p w14:paraId="728DF8DB" w14:textId="6C2584A7" w:rsidR="00A42803" w:rsidRPr="000127D0" w:rsidRDefault="00A42803" w:rsidP="005318DF">
      <w:pPr>
        <w:autoSpaceDE w:val="0"/>
        <w:autoSpaceDN w:val="0"/>
        <w:adjustRightInd w:val="0"/>
        <w:ind w:left="1702" w:firstLine="425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5876710"/>
      <w:r w:rsidRPr="000127D0">
        <w:rPr>
          <w:rFonts w:asciiTheme="minorHAnsi" w:hAnsiTheme="minorHAnsi" w:cstheme="minorHAnsi"/>
          <w:sz w:val="22"/>
          <w:szCs w:val="22"/>
        </w:rPr>
        <w:t xml:space="preserve">zástupce ve věcech technických: </w:t>
      </w:r>
      <w:r w:rsidR="00C70208">
        <w:rPr>
          <w:rFonts w:ascii="Calibri" w:hAnsi="Calibri" w:cs="Calibri"/>
          <w:sz w:val="22"/>
          <w:szCs w:val="22"/>
        </w:rPr>
        <w:t>XXXXX</w:t>
      </w:r>
      <w:r w:rsidR="00C70208" w:rsidRPr="004250DC" w:rsidDel="00C70208">
        <w:rPr>
          <w:rFonts w:ascii="Calibri" w:hAnsi="Calibri" w:cs="Calibri"/>
          <w:bCs/>
          <w:sz w:val="22"/>
        </w:rPr>
        <w:t xml:space="preserve"> </w:t>
      </w:r>
    </w:p>
    <w:p w14:paraId="4B90CC63" w14:textId="765EEB95" w:rsidR="00EC438A" w:rsidRPr="00D87732" w:rsidRDefault="004C0002" w:rsidP="00E3184A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bank. spojení:</w:t>
      </w:r>
      <w:r w:rsidR="00EC438A" w:rsidRPr="00D87732">
        <w:rPr>
          <w:rFonts w:ascii="Calibri" w:hAnsi="Calibri" w:cs="Calibri"/>
          <w:sz w:val="22"/>
          <w:szCs w:val="22"/>
        </w:rPr>
        <w:tab/>
      </w:r>
      <w:r w:rsidR="00C70208">
        <w:rPr>
          <w:rFonts w:ascii="Calibri" w:hAnsi="Calibri" w:cs="Calibri"/>
          <w:sz w:val="22"/>
          <w:szCs w:val="22"/>
        </w:rPr>
        <w:t>XXXXX</w:t>
      </w:r>
    </w:p>
    <w:p w14:paraId="0CFDE249" w14:textId="78A2C972" w:rsidR="00EC438A" w:rsidRPr="00D87732" w:rsidRDefault="00EC438A" w:rsidP="00EC438A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číslo účtu:</w:t>
      </w:r>
      <w:r w:rsidRPr="00D87732">
        <w:rPr>
          <w:rFonts w:ascii="Calibri" w:hAnsi="Calibri" w:cs="Calibri"/>
          <w:sz w:val="22"/>
          <w:szCs w:val="22"/>
        </w:rPr>
        <w:tab/>
      </w:r>
      <w:r w:rsidR="00C70208">
        <w:rPr>
          <w:rFonts w:ascii="Calibri" w:hAnsi="Calibri" w:cs="Calibri"/>
          <w:sz w:val="22"/>
          <w:szCs w:val="22"/>
        </w:rPr>
        <w:t>XXXXX</w:t>
      </w:r>
      <w:r w:rsidR="00C70208" w:rsidRPr="00D87732" w:rsidDel="00C70208">
        <w:rPr>
          <w:rFonts w:ascii="Calibri" w:hAnsi="Calibri" w:cs="Calibri"/>
          <w:sz w:val="22"/>
          <w:szCs w:val="22"/>
        </w:rPr>
        <w:t xml:space="preserve"> </w:t>
      </w:r>
      <w:bookmarkEnd w:id="1"/>
    </w:p>
    <w:p w14:paraId="02DEC8B7" w14:textId="77777777" w:rsidR="004C0002" w:rsidRPr="00D87732" w:rsidRDefault="004C0002" w:rsidP="00EC438A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IČ</w:t>
      </w:r>
      <w:r w:rsidR="0058689C" w:rsidRPr="00D87732">
        <w:rPr>
          <w:rFonts w:ascii="Calibri" w:hAnsi="Calibri" w:cs="Calibri"/>
          <w:sz w:val="22"/>
          <w:szCs w:val="22"/>
        </w:rPr>
        <w:t>O</w:t>
      </w:r>
      <w:r w:rsidRPr="00D87732">
        <w:rPr>
          <w:rFonts w:ascii="Calibri" w:hAnsi="Calibri" w:cs="Calibri"/>
          <w:sz w:val="22"/>
          <w:szCs w:val="22"/>
        </w:rPr>
        <w:t>:</w:t>
      </w:r>
      <w:r w:rsidRPr="00D87732">
        <w:rPr>
          <w:rFonts w:ascii="Calibri" w:hAnsi="Calibri" w:cs="Calibri"/>
          <w:sz w:val="22"/>
          <w:szCs w:val="22"/>
        </w:rPr>
        <w:tab/>
      </w:r>
      <w:r w:rsidRPr="00D87732">
        <w:rPr>
          <w:rFonts w:ascii="Calibri" w:hAnsi="Calibri" w:cs="Calibri"/>
          <w:sz w:val="22"/>
          <w:szCs w:val="22"/>
        </w:rPr>
        <w:tab/>
        <w:t>60460709</w:t>
      </w:r>
    </w:p>
    <w:p w14:paraId="37C6BED1" w14:textId="77777777" w:rsidR="004C0002" w:rsidRPr="00D87732" w:rsidRDefault="004C0002" w:rsidP="004C0002">
      <w:pPr>
        <w:pStyle w:val="Odstavec11"/>
        <w:numPr>
          <w:ilvl w:val="0"/>
          <w:numId w:val="0"/>
        </w:numPr>
        <w:spacing w:before="0"/>
        <w:ind w:left="1416" w:firstLine="708"/>
        <w:rPr>
          <w:rFonts w:ascii="Calibri" w:hAnsi="Calibri" w:cs="Calibri"/>
          <w:color w:val="000000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DIČ:</w:t>
      </w:r>
      <w:r w:rsidRPr="00D87732">
        <w:rPr>
          <w:rFonts w:ascii="Calibri" w:hAnsi="Calibri" w:cs="Calibri"/>
          <w:sz w:val="22"/>
          <w:szCs w:val="22"/>
        </w:rPr>
        <w:tab/>
      </w:r>
      <w:r w:rsidRPr="00D87732">
        <w:rPr>
          <w:rFonts w:ascii="Calibri" w:hAnsi="Calibri" w:cs="Calibri"/>
          <w:sz w:val="22"/>
          <w:szCs w:val="22"/>
        </w:rPr>
        <w:tab/>
        <w:t>CZ</w:t>
      </w:r>
      <w:r w:rsidRPr="00D87732">
        <w:rPr>
          <w:rFonts w:ascii="Calibri" w:hAnsi="Calibri" w:cs="Calibri"/>
          <w:color w:val="000000"/>
          <w:sz w:val="22"/>
          <w:szCs w:val="22"/>
        </w:rPr>
        <w:t>60460709</w:t>
      </w:r>
    </w:p>
    <w:p w14:paraId="5E932374" w14:textId="77777777" w:rsidR="004C0002" w:rsidRPr="00D87732" w:rsidRDefault="004C0002" w:rsidP="00BB7063">
      <w:pPr>
        <w:pStyle w:val="Odstavec11"/>
        <w:numPr>
          <w:ilvl w:val="0"/>
          <w:numId w:val="0"/>
        </w:numPr>
        <w:spacing w:before="60"/>
        <w:ind w:left="1418" w:firstLine="709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(dále jen „</w:t>
      </w:r>
      <w:r w:rsidR="008012CB" w:rsidRPr="00D87732">
        <w:rPr>
          <w:rFonts w:ascii="Calibri" w:hAnsi="Calibri" w:cs="Calibri"/>
          <w:b/>
          <w:sz w:val="22"/>
          <w:szCs w:val="22"/>
        </w:rPr>
        <w:t>Objednatel</w:t>
      </w:r>
      <w:r w:rsidRPr="00D87732">
        <w:rPr>
          <w:rFonts w:ascii="Calibri" w:hAnsi="Calibri" w:cs="Calibri"/>
          <w:sz w:val="22"/>
          <w:szCs w:val="22"/>
        </w:rPr>
        <w:t>“) na straně jedné</w:t>
      </w:r>
    </w:p>
    <w:p w14:paraId="4DC40D94" w14:textId="77777777" w:rsidR="004C0002" w:rsidRPr="00D87732" w:rsidRDefault="004C0002" w:rsidP="004C0002">
      <w:pPr>
        <w:rPr>
          <w:rFonts w:ascii="Calibri" w:hAnsi="Calibri" w:cs="Calibri"/>
          <w:sz w:val="22"/>
          <w:szCs w:val="22"/>
        </w:rPr>
      </w:pPr>
    </w:p>
    <w:p w14:paraId="7549CAF1" w14:textId="77777777" w:rsidR="004C0002" w:rsidRPr="00D87732" w:rsidRDefault="004C0002" w:rsidP="004C0002">
      <w:pPr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a</w:t>
      </w:r>
    </w:p>
    <w:p w14:paraId="2AFB7A23" w14:textId="77777777" w:rsidR="004C0002" w:rsidRPr="00D87732" w:rsidRDefault="004C0002" w:rsidP="004C0002">
      <w:pPr>
        <w:rPr>
          <w:rFonts w:ascii="Calibri" w:hAnsi="Calibri" w:cs="Calibri"/>
          <w:sz w:val="22"/>
          <w:szCs w:val="22"/>
        </w:rPr>
      </w:pPr>
    </w:p>
    <w:p w14:paraId="0C894A7D" w14:textId="3F0699F8" w:rsidR="004C0002" w:rsidRPr="005D7FE6" w:rsidRDefault="004C0002" w:rsidP="00706A60">
      <w:pPr>
        <w:pStyle w:val="Odstavec11"/>
        <w:numPr>
          <w:ilvl w:val="0"/>
          <w:numId w:val="27"/>
        </w:numPr>
        <w:spacing w:before="0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  <w:r w:rsidRPr="00D87732">
        <w:rPr>
          <w:rFonts w:ascii="Calibri" w:hAnsi="Calibri" w:cs="Calibri"/>
          <w:b/>
          <w:sz w:val="22"/>
          <w:szCs w:val="22"/>
        </w:rPr>
        <w:t>Zhotovitel</w:t>
      </w:r>
      <w:r w:rsidRPr="00D87732">
        <w:rPr>
          <w:rFonts w:ascii="Calibri" w:hAnsi="Calibri" w:cs="Calibri"/>
          <w:sz w:val="22"/>
          <w:szCs w:val="22"/>
        </w:rPr>
        <w:t>:</w:t>
      </w:r>
      <w:r w:rsidRPr="00D87732">
        <w:rPr>
          <w:rFonts w:ascii="Calibri" w:hAnsi="Calibri" w:cs="Calibri"/>
          <w:sz w:val="22"/>
          <w:szCs w:val="22"/>
        </w:rPr>
        <w:tab/>
      </w:r>
      <w:r w:rsidR="005D7FE6" w:rsidRPr="005D7FE6">
        <w:rPr>
          <w:rFonts w:ascii="Calibri" w:hAnsi="Calibri" w:cs="Calibri"/>
          <w:b/>
          <w:color w:val="000000"/>
          <w:sz w:val="22"/>
          <w:szCs w:val="22"/>
        </w:rPr>
        <w:t>EURO VÝTAHY s.r.o.</w:t>
      </w:r>
    </w:p>
    <w:p w14:paraId="09FB529D" w14:textId="339A6811" w:rsidR="004C0002" w:rsidRPr="00D87732" w:rsidRDefault="00A42803" w:rsidP="004C0002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s</w:t>
      </w:r>
      <w:r w:rsidR="004C0002" w:rsidRPr="00D87732">
        <w:rPr>
          <w:rFonts w:ascii="Calibri" w:hAnsi="Calibri" w:cs="Calibri"/>
          <w:sz w:val="22"/>
          <w:szCs w:val="22"/>
        </w:rPr>
        <w:t>ídlo:</w:t>
      </w:r>
      <w:r w:rsidR="004C0002" w:rsidRPr="00D87732">
        <w:rPr>
          <w:rFonts w:ascii="Calibri" w:hAnsi="Calibri" w:cs="Calibri"/>
          <w:sz w:val="22"/>
          <w:szCs w:val="22"/>
        </w:rPr>
        <w:tab/>
      </w:r>
      <w:r w:rsidR="004C0002" w:rsidRPr="00D87732">
        <w:rPr>
          <w:rFonts w:ascii="Calibri" w:hAnsi="Calibri" w:cs="Calibri"/>
          <w:sz w:val="22"/>
          <w:szCs w:val="22"/>
        </w:rPr>
        <w:tab/>
      </w:r>
      <w:r w:rsidR="00B167BE" w:rsidRPr="00B167BE">
        <w:rPr>
          <w:rFonts w:ascii="Calibri" w:hAnsi="Calibri" w:cs="Calibri"/>
          <w:sz w:val="22"/>
          <w:szCs w:val="22"/>
        </w:rPr>
        <w:t>Dlouhá 717/40, 110 00 Praha 1 – Staré Město</w:t>
      </w:r>
    </w:p>
    <w:p w14:paraId="099D032A" w14:textId="05178C6A" w:rsidR="004C0002" w:rsidRPr="00D87732" w:rsidRDefault="00A42803" w:rsidP="004C0002">
      <w:pPr>
        <w:pStyle w:val="Odstavec11"/>
        <w:numPr>
          <w:ilvl w:val="0"/>
          <w:numId w:val="0"/>
        </w:numPr>
        <w:spacing w:before="0"/>
        <w:ind w:left="3544" w:hanging="1417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z</w:t>
      </w:r>
      <w:r w:rsidR="004C0002" w:rsidRPr="00D87732">
        <w:rPr>
          <w:rFonts w:ascii="Calibri" w:hAnsi="Calibri" w:cs="Calibri"/>
          <w:sz w:val="22"/>
          <w:szCs w:val="22"/>
        </w:rPr>
        <w:t>astoupený:</w:t>
      </w:r>
      <w:r w:rsidR="004C0002" w:rsidRPr="00D87732">
        <w:rPr>
          <w:rFonts w:ascii="Calibri" w:hAnsi="Calibri" w:cs="Calibri"/>
          <w:sz w:val="22"/>
          <w:szCs w:val="22"/>
        </w:rPr>
        <w:tab/>
      </w:r>
      <w:r w:rsidR="005835D2" w:rsidRPr="005835D2">
        <w:rPr>
          <w:rFonts w:ascii="Calibri" w:hAnsi="Calibri" w:cs="Calibri"/>
          <w:sz w:val="22"/>
          <w:szCs w:val="22"/>
        </w:rPr>
        <w:t>Jakub</w:t>
      </w:r>
      <w:r w:rsidR="00B63AD9">
        <w:rPr>
          <w:rFonts w:ascii="Calibri" w:hAnsi="Calibri" w:cs="Calibri"/>
          <w:sz w:val="22"/>
          <w:szCs w:val="22"/>
        </w:rPr>
        <w:t>em</w:t>
      </w:r>
      <w:r w:rsidR="005835D2" w:rsidRPr="005835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835D2" w:rsidRPr="005835D2">
        <w:rPr>
          <w:rFonts w:ascii="Calibri" w:hAnsi="Calibri" w:cs="Calibri"/>
          <w:sz w:val="22"/>
          <w:szCs w:val="22"/>
        </w:rPr>
        <w:t>Vymyslický</w:t>
      </w:r>
      <w:r w:rsidR="00B63AD9">
        <w:rPr>
          <w:rFonts w:ascii="Calibri" w:hAnsi="Calibri" w:cs="Calibri"/>
          <w:sz w:val="22"/>
          <w:szCs w:val="22"/>
        </w:rPr>
        <w:t>m</w:t>
      </w:r>
      <w:proofErr w:type="spellEnd"/>
      <w:r w:rsidR="00B63AD9">
        <w:rPr>
          <w:rFonts w:ascii="Calibri" w:hAnsi="Calibri" w:cs="Calibri"/>
          <w:sz w:val="22"/>
          <w:szCs w:val="22"/>
        </w:rPr>
        <w:t>, jednatelem</w:t>
      </w:r>
    </w:p>
    <w:p w14:paraId="678F2996" w14:textId="181700FE" w:rsidR="00A42803" w:rsidRPr="00D87732" w:rsidRDefault="00A42803" w:rsidP="004C0002">
      <w:pPr>
        <w:pStyle w:val="Odstavec11"/>
        <w:numPr>
          <w:ilvl w:val="0"/>
          <w:numId w:val="0"/>
        </w:numPr>
        <w:spacing w:before="0"/>
        <w:ind w:left="3544" w:hanging="1417"/>
        <w:rPr>
          <w:rFonts w:ascii="Calibri" w:hAnsi="Calibri" w:cs="Calibri"/>
          <w:sz w:val="22"/>
          <w:szCs w:val="22"/>
        </w:rPr>
      </w:pPr>
      <w:bookmarkStart w:id="2" w:name="_Hlk155876782"/>
      <w:r w:rsidRPr="00D87732">
        <w:rPr>
          <w:rFonts w:ascii="Calibri" w:hAnsi="Calibri" w:cs="Calibri"/>
          <w:sz w:val="22"/>
          <w:szCs w:val="22"/>
        </w:rPr>
        <w:t>zástupce ve věcech technických:</w:t>
      </w:r>
      <w:r w:rsidR="000D53DD" w:rsidRPr="00D87732">
        <w:rPr>
          <w:rFonts w:ascii="Calibri" w:hAnsi="Calibri" w:cs="Calibri"/>
          <w:sz w:val="22"/>
          <w:szCs w:val="22"/>
        </w:rPr>
        <w:t xml:space="preserve"> </w:t>
      </w:r>
      <w:r w:rsidR="00C70208">
        <w:rPr>
          <w:rFonts w:ascii="Calibri" w:hAnsi="Calibri" w:cs="Calibri"/>
          <w:sz w:val="22"/>
          <w:szCs w:val="22"/>
        </w:rPr>
        <w:t>XXXXX</w:t>
      </w:r>
    </w:p>
    <w:p w14:paraId="7A3B5CB2" w14:textId="458DDD60" w:rsidR="004C0002" w:rsidRPr="00D87732" w:rsidRDefault="004C0002" w:rsidP="004C0002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bookmarkStart w:id="3" w:name="_Hlk155876839"/>
      <w:bookmarkEnd w:id="2"/>
      <w:r w:rsidRPr="00D87732">
        <w:rPr>
          <w:rFonts w:ascii="Calibri" w:hAnsi="Calibri" w:cs="Calibri"/>
          <w:sz w:val="22"/>
          <w:szCs w:val="22"/>
        </w:rPr>
        <w:t>bank. spojení:</w:t>
      </w:r>
      <w:r w:rsidRPr="00D87732">
        <w:rPr>
          <w:rFonts w:ascii="Calibri" w:hAnsi="Calibri" w:cs="Calibri"/>
          <w:sz w:val="22"/>
          <w:szCs w:val="22"/>
        </w:rPr>
        <w:tab/>
      </w:r>
      <w:r w:rsidR="00C70208">
        <w:rPr>
          <w:rFonts w:ascii="Calibri" w:hAnsi="Calibri" w:cs="Calibri"/>
          <w:b/>
          <w:sz w:val="22"/>
        </w:rPr>
        <w:t>XXXXX</w:t>
      </w:r>
    </w:p>
    <w:p w14:paraId="52600682" w14:textId="6E728231" w:rsidR="004C0002" w:rsidRPr="00D87732" w:rsidRDefault="004C0002" w:rsidP="004C0002">
      <w:pPr>
        <w:pStyle w:val="Odstavec11"/>
        <w:numPr>
          <w:ilvl w:val="0"/>
          <w:numId w:val="0"/>
        </w:numPr>
        <w:spacing w:before="0"/>
        <w:ind w:left="2127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č. </w:t>
      </w:r>
      <w:proofErr w:type="spellStart"/>
      <w:r w:rsidRPr="00D87732">
        <w:rPr>
          <w:rFonts w:ascii="Calibri" w:hAnsi="Calibri" w:cs="Calibri"/>
          <w:sz w:val="22"/>
          <w:szCs w:val="22"/>
        </w:rPr>
        <w:t>ú.</w:t>
      </w:r>
      <w:proofErr w:type="spellEnd"/>
      <w:r w:rsidRPr="00D87732">
        <w:rPr>
          <w:rFonts w:ascii="Calibri" w:hAnsi="Calibri" w:cs="Calibri"/>
          <w:sz w:val="22"/>
          <w:szCs w:val="22"/>
        </w:rPr>
        <w:t>:</w:t>
      </w:r>
      <w:r w:rsidRPr="00D87732">
        <w:rPr>
          <w:rFonts w:ascii="Calibri" w:hAnsi="Calibri" w:cs="Calibri"/>
          <w:sz w:val="22"/>
          <w:szCs w:val="22"/>
        </w:rPr>
        <w:tab/>
      </w:r>
      <w:r w:rsidRPr="00D87732">
        <w:rPr>
          <w:rFonts w:ascii="Calibri" w:hAnsi="Calibri" w:cs="Calibri"/>
          <w:sz w:val="22"/>
          <w:szCs w:val="22"/>
        </w:rPr>
        <w:tab/>
      </w:r>
      <w:r w:rsidR="00C70208">
        <w:rPr>
          <w:rFonts w:ascii="Calibri" w:hAnsi="Calibri" w:cs="Calibri"/>
          <w:b/>
          <w:sz w:val="22"/>
        </w:rPr>
        <w:t>XXXX</w:t>
      </w:r>
    </w:p>
    <w:bookmarkEnd w:id="3"/>
    <w:p w14:paraId="48E68E28" w14:textId="2C9A12EA" w:rsidR="004C0002" w:rsidRPr="00D87732" w:rsidRDefault="004C0002" w:rsidP="004C0002">
      <w:pPr>
        <w:ind w:left="1416" w:firstLine="708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IČ</w:t>
      </w:r>
      <w:r w:rsidR="0058689C" w:rsidRPr="00D87732">
        <w:rPr>
          <w:rFonts w:ascii="Calibri" w:hAnsi="Calibri" w:cs="Calibri"/>
          <w:sz w:val="22"/>
          <w:szCs w:val="22"/>
        </w:rPr>
        <w:t>O</w:t>
      </w:r>
      <w:r w:rsidRPr="00D87732">
        <w:rPr>
          <w:rFonts w:ascii="Calibri" w:hAnsi="Calibri" w:cs="Calibri"/>
          <w:sz w:val="22"/>
          <w:szCs w:val="22"/>
        </w:rPr>
        <w:t>:</w:t>
      </w:r>
      <w:r w:rsidRPr="00D87732">
        <w:rPr>
          <w:rFonts w:ascii="Calibri" w:hAnsi="Calibri" w:cs="Calibri"/>
          <w:sz w:val="22"/>
          <w:szCs w:val="22"/>
        </w:rPr>
        <w:tab/>
      </w:r>
      <w:r w:rsidRPr="00D87732">
        <w:rPr>
          <w:rFonts w:ascii="Calibri" w:hAnsi="Calibri" w:cs="Calibri"/>
          <w:sz w:val="22"/>
          <w:szCs w:val="22"/>
        </w:rPr>
        <w:tab/>
      </w:r>
      <w:r w:rsidR="00B64793" w:rsidRPr="00B64793">
        <w:rPr>
          <w:rFonts w:ascii="Calibri" w:hAnsi="Calibri" w:cs="Calibri"/>
          <w:sz w:val="22"/>
          <w:szCs w:val="22"/>
        </w:rPr>
        <w:t>24665631</w:t>
      </w:r>
    </w:p>
    <w:p w14:paraId="4FE861B5" w14:textId="223472AD" w:rsidR="004C0002" w:rsidRPr="00D87732" w:rsidRDefault="004C0002" w:rsidP="004C0002">
      <w:pPr>
        <w:ind w:left="1416" w:firstLine="708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DIČ:</w:t>
      </w:r>
      <w:r w:rsidRPr="00D87732">
        <w:rPr>
          <w:rFonts w:ascii="Calibri" w:hAnsi="Calibri" w:cs="Calibri"/>
          <w:sz w:val="22"/>
          <w:szCs w:val="22"/>
        </w:rPr>
        <w:tab/>
      </w:r>
      <w:r w:rsidRPr="00D87732">
        <w:rPr>
          <w:rFonts w:ascii="Calibri" w:hAnsi="Calibri" w:cs="Calibri"/>
          <w:sz w:val="22"/>
          <w:szCs w:val="22"/>
        </w:rPr>
        <w:tab/>
      </w:r>
      <w:r w:rsidR="001A5200" w:rsidRPr="001A5200">
        <w:rPr>
          <w:rFonts w:ascii="Calibri" w:hAnsi="Calibri" w:cs="Calibri"/>
          <w:sz w:val="22"/>
          <w:szCs w:val="22"/>
        </w:rPr>
        <w:t>CZ24665631</w:t>
      </w:r>
    </w:p>
    <w:p w14:paraId="20F93A0B" w14:textId="793A0F17" w:rsidR="00F0159E" w:rsidRPr="00FD395B" w:rsidRDefault="00F0159E" w:rsidP="00FD395B">
      <w:pPr>
        <w:spacing w:line="276" w:lineRule="auto"/>
        <w:ind w:left="1415" w:firstLine="709"/>
        <w:rPr>
          <w:rFonts w:ascii="Calibri" w:hAnsi="Calibri" w:cs="Calibri"/>
          <w:sz w:val="22"/>
          <w:szCs w:val="22"/>
        </w:rPr>
      </w:pPr>
      <w:r w:rsidRPr="00FD395B">
        <w:rPr>
          <w:rFonts w:ascii="Calibri" w:hAnsi="Calibri" w:cs="Calibri"/>
          <w:sz w:val="22"/>
          <w:szCs w:val="22"/>
        </w:rPr>
        <w:t xml:space="preserve">vedený u </w:t>
      </w:r>
      <w:r w:rsidR="00217AED">
        <w:rPr>
          <w:rFonts w:ascii="Calibri" w:hAnsi="Calibri" w:cs="Calibri"/>
          <w:sz w:val="22"/>
          <w:szCs w:val="22"/>
        </w:rPr>
        <w:t xml:space="preserve">Městského </w:t>
      </w:r>
      <w:r w:rsidRPr="00FD395B">
        <w:rPr>
          <w:rFonts w:ascii="Calibri" w:hAnsi="Calibri" w:cs="Calibri"/>
          <w:sz w:val="22"/>
          <w:szCs w:val="22"/>
        </w:rPr>
        <w:t>soudu v</w:t>
      </w:r>
      <w:r w:rsidR="00217AED">
        <w:rPr>
          <w:rFonts w:ascii="Calibri" w:hAnsi="Calibri" w:cs="Calibri"/>
          <w:sz w:val="22"/>
          <w:szCs w:val="22"/>
        </w:rPr>
        <w:t xml:space="preserve"> Praze</w:t>
      </w:r>
      <w:r w:rsidRPr="00FD395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D395B">
        <w:rPr>
          <w:rFonts w:ascii="Calibri" w:hAnsi="Calibri" w:cs="Calibri"/>
          <w:sz w:val="22"/>
          <w:szCs w:val="22"/>
        </w:rPr>
        <w:t>sp</w:t>
      </w:r>
      <w:proofErr w:type="spellEnd"/>
      <w:r w:rsidRPr="00FD395B">
        <w:rPr>
          <w:rFonts w:ascii="Calibri" w:hAnsi="Calibri" w:cs="Calibri"/>
          <w:sz w:val="22"/>
          <w:szCs w:val="22"/>
        </w:rPr>
        <w:t xml:space="preserve">. zn. </w:t>
      </w:r>
      <w:r w:rsidR="007403C2" w:rsidRPr="007403C2">
        <w:rPr>
          <w:rFonts w:ascii="Calibri" w:hAnsi="Calibri" w:cs="Calibri"/>
          <w:sz w:val="22"/>
          <w:szCs w:val="22"/>
        </w:rPr>
        <w:t>C 164532</w:t>
      </w:r>
    </w:p>
    <w:p w14:paraId="143470F2" w14:textId="77777777" w:rsidR="004C0002" w:rsidRPr="00D87732" w:rsidRDefault="004C0002" w:rsidP="00BB7063">
      <w:pPr>
        <w:spacing w:before="60"/>
        <w:ind w:left="1418" w:firstLine="709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(dále jen „</w:t>
      </w:r>
      <w:r w:rsidR="008012CB" w:rsidRPr="00D87732">
        <w:rPr>
          <w:rFonts w:ascii="Calibri" w:hAnsi="Calibri" w:cs="Calibri"/>
          <w:b/>
          <w:sz w:val="22"/>
          <w:szCs w:val="22"/>
        </w:rPr>
        <w:t>Zhotovitel</w:t>
      </w:r>
      <w:r w:rsidRPr="00D87732">
        <w:rPr>
          <w:rFonts w:ascii="Calibri" w:hAnsi="Calibri" w:cs="Calibri"/>
          <w:sz w:val="22"/>
          <w:szCs w:val="22"/>
        </w:rPr>
        <w:t xml:space="preserve">“) na straně druhé </w:t>
      </w:r>
    </w:p>
    <w:p w14:paraId="3ADDA930" w14:textId="77777777" w:rsidR="004C0002" w:rsidRPr="00D87732" w:rsidRDefault="004C0002" w:rsidP="004C0002">
      <w:pPr>
        <w:rPr>
          <w:rFonts w:ascii="Calibri" w:hAnsi="Calibri" w:cs="Calibri"/>
          <w:sz w:val="22"/>
          <w:szCs w:val="22"/>
        </w:rPr>
      </w:pPr>
    </w:p>
    <w:p w14:paraId="64B075E5" w14:textId="77777777" w:rsidR="004C0002" w:rsidRPr="00D87732" w:rsidRDefault="004C0002" w:rsidP="004C0002">
      <w:pPr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(společně dále také jako „</w:t>
      </w:r>
      <w:r w:rsidR="008012CB" w:rsidRPr="00D87732">
        <w:rPr>
          <w:rFonts w:ascii="Calibri" w:hAnsi="Calibri" w:cs="Calibri"/>
          <w:b/>
          <w:sz w:val="22"/>
          <w:szCs w:val="22"/>
        </w:rPr>
        <w:t xml:space="preserve">Smluvní </w:t>
      </w:r>
      <w:r w:rsidRPr="00D87732">
        <w:rPr>
          <w:rFonts w:ascii="Calibri" w:hAnsi="Calibri" w:cs="Calibri"/>
          <w:b/>
          <w:sz w:val="22"/>
          <w:szCs w:val="22"/>
        </w:rPr>
        <w:t>strany</w:t>
      </w:r>
      <w:r w:rsidRPr="00D87732">
        <w:rPr>
          <w:rFonts w:ascii="Calibri" w:hAnsi="Calibri" w:cs="Calibri"/>
          <w:sz w:val="22"/>
          <w:szCs w:val="22"/>
        </w:rPr>
        <w:t>“)</w:t>
      </w:r>
    </w:p>
    <w:p w14:paraId="1DDB256C" w14:textId="77777777" w:rsidR="00C55803" w:rsidRPr="00D87732" w:rsidRDefault="00C55803" w:rsidP="008A6E3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376431" w14:textId="69782C6F" w:rsidR="008249C1" w:rsidRPr="00D87732" w:rsidRDefault="00353883" w:rsidP="00396E2C">
      <w:pPr>
        <w:spacing w:before="240" w:after="120"/>
        <w:jc w:val="center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D87732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Čl. I. </w:t>
      </w:r>
      <w:r w:rsidR="008249C1" w:rsidRPr="00D87732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Předmět </w:t>
      </w:r>
      <w:r w:rsidR="00F0159E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Smlo</w:t>
      </w:r>
      <w:r w:rsidR="008249C1" w:rsidRPr="00D87732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uvy</w:t>
      </w:r>
    </w:p>
    <w:p w14:paraId="170BA257" w14:textId="5F94D70E" w:rsidR="00131726" w:rsidRPr="00B96155" w:rsidRDefault="00F64CD7" w:rsidP="00A73F88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B96155">
        <w:rPr>
          <w:rFonts w:ascii="Calibri" w:hAnsi="Calibri" w:cs="Calibri"/>
          <w:sz w:val="22"/>
          <w:szCs w:val="22"/>
        </w:rPr>
        <w:t xml:space="preserve">Předmětem </w:t>
      </w:r>
      <w:r w:rsidR="00F0159E">
        <w:rPr>
          <w:rFonts w:ascii="Calibri" w:hAnsi="Calibri" w:cs="Calibri"/>
          <w:sz w:val="22"/>
          <w:szCs w:val="22"/>
        </w:rPr>
        <w:t>Smlo</w:t>
      </w:r>
      <w:r w:rsidRPr="00B96155">
        <w:rPr>
          <w:rFonts w:ascii="Calibri" w:hAnsi="Calibri" w:cs="Calibri"/>
          <w:sz w:val="22"/>
          <w:szCs w:val="22"/>
        </w:rPr>
        <w:t xml:space="preserve">uvy </w:t>
      </w:r>
      <w:bookmarkStart w:id="4" w:name="_Hlk155877020"/>
      <w:r w:rsidR="00777033" w:rsidRPr="00B96155">
        <w:rPr>
          <w:rFonts w:ascii="Calibri" w:hAnsi="Calibri" w:cs="Calibri"/>
          <w:sz w:val="22"/>
          <w:szCs w:val="22"/>
        </w:rPr>
        <w:t xml:space="preserve">je </w:t>
      </w:r>
      <w:r w:rsidR="00A73F88" w:rsidRPr="00B96155">
        <w:rPr>
          <w:rFonts w:ascii="Calibri" w:hAnsi="Calibri" w:cs="Calibri"/>
          <w:sz w:val="22"/>
          <w:szCs w:val="22"/>
        </w:rPr>
        <w:t xml:space="preserve">zhotovení stavby </w:t>
      </w:r>
      <w:r w:rsidR="00FC4CF3" w:rsidRPr="00FC4CF3">
        <w:rPr>
          <w:rFonts w:ascii="Calibri" w:hAnsi="Calibri" w:cs="Calibri"/>
          <w:sz w:val="22"/>
          <w:szCs w:val="22"/>
        </w:rPr>
        <w:t>čtyřpodlažních skleněných výtahů (vně budovy), úprava vstupů do budov a vybudování relaxačních zón a vytvoření nového orientačního systému</w:t>
      </w:r>
      <w:r w:rsidR="00675FA1">
        <w:rPr>
          <w:rFonts w:ascii="Calibri" w:hAnsi="Calibri" w:cs="Calibri"/>
          <w:sz w:val="22"/>
          <w:szCs w:val="22"/>
        </w:rPr>
        <w:t>, a to</w:t>
      </w:r>
      <w:r w:rsidR="00A73F88" w:rsidRPr="00B9615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3F88" w:rsidRPr="00B96155">
        <w:rPr>
          <w:rFonts w:ascii="Calibri" w:hAnsi="Calibri" w:cs="Calibri"/>
          <w:sz w:val="22"/>
          <w:szCs w:val="22"/>
        </w:rPr>
        <w:t>v rozsahu</w:t>
      </w:r>
      <w:r w:rsidR="00A73F88" w:rsidRPr="00B96155">
        <w:rPr>
          <w:rFonts w:ascii="Calibri" w:hAnsi="Calibri" w:cs="Calibri"/>
          <w:b/>
          <w:sz w:val="22"/>
          <w:szCs w:val="22"/>
        </w:rPr>
        <w:t xml:space="preserve"> </w:t>
      </w:r>
      <w:r w:rsidR="00A73F88" w:rsidRPr="00B96155">
        <w:rPr>
          <w:rFonts w:ascii="Calibri" w:hAnsi="Calibri" w:cs="Calibri"/>
          <w:sz w:val="22"/>
          <w:szCs w:val="22"/>
        </w:rPr>
        <w:t xml:space="preserve">dle projektové dokumentace zpracované pro stavební povolení v podrobnostech dokumentace pro provedení stavby zpracované </w:t>
      </w:r>
      <w:r w:rsidR="004D3462" w:rsidRPr="00B96155">
        <w:rPr>
          <w:rFonts w:ascii="Calibri" w:hAnsi="Calibri" w:cs="Calibri"/>
          <w:sz w:val="22"/>
          <w:szCs w:val="22"/>
        </w:rPr>
        <w:t>spol</w:t>
      </w:r>
      <w:r w:rsidR="00B81953" w:rsidRPr="00B96155">
        <w:rPr>
          <w:rFonts w:ascii="Calibri" w:hAnsi="Calibri" w:cs="Calibri"/>
          <w:sz w:val="22"/>
          <w:szCs w:val="22"/>
        </w:rPr>
        <w:t>ečností</w:t>
      </w:r>
      <w:r w:rsidR="004D3462" w:rsidRPr="00B96155">
        <w:rPr>
          <w:rFonts w:ascii="Calibri" w:hAnsi="Calibri" w:cs="Calibri"/>
          <w:sz w:val="22"/>
          <w:szCs w:val="22"/>
        </w:rPr>
        <w:t xml:space="preserve"> </w:t>
      </w:r>
      <w:r w:rsidR="00D00751" w:rsidRPr="00D00751">
        <w:rPr>
          <w:rFonts w:ascii="Calibri" w:hAnsi="Calibri" w:cs="Calibri"/>
          <w:sz w:val="22"/>
          <w:szCs w:val="22"/>
        </w:rPr>
        <w:t>RH – ARCHITEKTI s. r. o, sídlem Vltavská 207/20, 150 00 Praha 5 - Smíchov, IČO: 27154483</w:t>
      </w:r>
      <w:r w:rsidR="00F152C2" w:rsidRPr="00A85138">
        <w:rPr>
          <w:rFonts w:ascii="Calibri" w:hAnsi="Calibri" w:cs="Calibri"/>
          <w:sz w:val="22"/>
          <w:szCs w:val="22"/>
        </w:rPr>
        <w:t xml:space="preserve"> </w:t>
      </w:r>
      <w:r w:rsidR="00F92AD0" w:rsidRPr="00A85138">
        <w:rPr>
          <w:rFonts w:ascii="Calibri" w:hAnsi="Calibri" w:cs="Calibri"/>
          <w:sz w:val="22"/>
          <w:szCs w:val="22"/>
        </w:rPr>
        <w:t>(</w:t>
      </w:r>
      <w:r w:rsidR="00777033" w:rsidRPr="00B96155">
        <w:rPr>
          <w:rFonts w:ascii="Calibri" w:hAnsi="Calibri" w:cs="Calibri"/>
          <w:sz w:val="22"/>
          <w:szCs w:val="22"/>
        </w:rPr>
        <w:t>d</w:t>
      </w:r>
      <w:r w:rsidR="0014648B" w:rsidRPr="00B96155">
        <w:rPr>
          <w:rFonts w:ascii="Calibri" w:hAnsi="Calibri" w:cs="Calibri"/>
          <w:sz w:val="22"/>
          <w:szCs w:val="22"/>
        </w:rPr>
        <w:t>ále jen „</w:t>
      </w:r>
      <w:r w:rsidR="0014648B" w:rsidRPr="00B96155">
        <w:rPr>
          <w:rFonts w:ascii="Calibri" w:hAnsi="Calibri" w:cs="Calibri"/>
          <w:b/>
          <w:sz w:val="22"/>
          <w:szCs w:val="22"/>
        </w:rPr>
        <w:t>Projektová dokumentace</w:t>
      </w:r>
      <w:r w:rsidR="0014648B" w:rsidRPr="00A3527A">
        <w:rPr>
          <w:rFonts w:ascii="Calibri" w:hAnsi="Calibri" w:cs="Calibri"/>
          <w:sz w:val="22"/>
          <w:szCs w:val="22"/>
        </w:rPr>
        <w:t>“)</w:t>
      </w:r>
      <w:r w:rsidR="00DA7E87" w:rsidRPr="00A3527A">
        <w:rPr>
          <w:rFonts w:ascii="Calibri" w:hAnsi="Calibri" w:cs="Calibri"/>
          <w:sz w:val="22"/>
          <w:szCs w:val="22"/>
        </w:rPr>
        <w:t>,</w:t>
      </w:r>
      <w:r w:rsidR="0014648B" w:rsidRPr="00A3527A">
        <w:rPr>
          <w:rFonts w:ascii="Calibri" w:hAnsi="Calibri" w:cs="Calibri"/>
          <w:sz w:val="22"/>
          <w:szCs w:val="22"/>
        </w:rPr>
        <w:t xml:space="preserve"> </w:t>
      </w:r>
      <w:r w:rsidR="009E2DB3" w:rsidRPr="006B35D9">
        <w:rPr>
          <w:rFonts w:ascii="Calibri" w:hAnsi="Calibri" w:cs="Calibri"/>
          <w:sz w:val="22"/>
          <w:szCs w:val="22"/>
        </w:rPr>
        <w:t xml:space="preserve">soupisu prací a souhrnného listu </w:t>
      </w:r>
      <w:r w:rsidR="00AA6D2A" w:rsidRPr="006B35D9">
        <w:rPr>
          <w:rFonts w:ascii="Calibri" w:hAnsi="Calibri" w:cs="Calibri"/>
          <w:sz w:val="22"/>
          <w:szCs w:val="22"/>
        </w:rPr>
        <w:t>s</w:t>
      </w:r>
      <w:r w:rsidR="005E14C1" w:rsidRPr="006B35D9">
        <w:rPr>
          <w:rFonts w:ascii="Calibri" w:hAnsi="Calibri" w:cs="Calibri"/>
          <w:sz w:val="22"/>
          <w:szCs w:val="22"/>
        </w:rPr>
        <w:t>tavby</w:t>
      </w:r>
      <w:r w:rsidRPr="006B35D9">
        <w:rPr>
          <w:rFonts w:ascii="Calibri" w:hAnsi="Calibri" w:cs="Calibri"/>
          <w:sz w:val="22"/>
          <w:szCs w:val="22"/>
        </w:rPr>
        <w:t>,</w:t>
      </w:r>
      <w:r w:rsidR="00B32DBA" w:rsidRPr="006B35D9">
        <w:rPr>
          <w:rFonts w:ascii="Calibri" w:hAnsi="Calibri" w:cs="Calibri"/>
          <w:sz w:val="22"/>
          <w:szCs w:val="22"/>
        </w:rPr>
        <w:t xml:space="preserve"> včetně </w:t>
      </w:r>
      <w:r w:rsidR="00DA7E87" w:rsidRPr="006B35D9">
        <w:rPr>
          <w:rFonts w:ascii="Calibri" w:hAnsi="Calibri" w:cs="Calibri"/>
          <w:sz w:val="22"/>
          <w:szCs w:val="22"/>
        </w:rPr>
        <w:t>Oceněného v</w:t>
      </w:r>
      <w:r w:rsidR="00B32DBA" w:rsidRPr="006B35D9">
        <w:rPr>
          <w:rFonts w:ascii="Calibri" w:hAnsi="Calibri" w:cs="Calibri"/>
          <w:sz w:val="22"/>
          <w:szCs w:val="22"/>
        </w:rPr>
        <w:t>ýkazu výměr</w:t>
      </w:r>
      <w:r w:rsidR="0014648B" w:rsidRPr="006B35D9">
        <w:rPr>
          <w:rFonts w:ascii="Calibri" w:hAnsi="Calibri" w:cs="Calibri"/>
          <w:sz w:val="22"/>
          <w:szCs w:val="22"/>
        </w:rPr>
        <w:t xml:space="preserve"> </w:t>
      </w:r>
      <w:r w:rsidR="005A032D" w:rsidRPr="006B35D9">
        <w:rPr>
          <w:rFonts w:ascii="Calibri" w:hAnsi="Calibri" w:cs="Calibri"/>
          <w:sz w:val="22"/>
          <w:szCs w:val="22"/>
        </w:rPr>
        <w:t>(</w:t>
      </w:r>
      <w:r w:rsidR="0014648B" w:rsidRPr="006B35D9">
        <w:rPr>
          <w:rFonts w:ascii="Calibri" w:hAnsi="Calibri" w:cs="Calibri"/>
          <w:sz w:val="22"/>
          <w:szCs w:val="22"/>
        </w:rPr>
        <w:t>dále jen „</w:t>
      </w:r>
      <w:r w:rsidR="0014648B" w:rsidRPr="006B35D9">
        <w:rPr>
          <w:rFonts w:ascii="Calibri" w:hAnsi="Calibri" w:cs="Calibri"/>
          <w:b/>
          <w:sz w:val="22"/>
          <w:szCs w:val="22"/>
        </w:rPr>
        <w:t>Výkaz výměr</w:t>
      </w:r>
      <w:r w:rsidR="0014648B" w:rsidRPr="006B35D9">
        <w:rPr>
          <w:rFonts w:ascii="Calibri" w:hAnsi="Calibri" w:cs="Calibri"/>
          <w:sz w:val="22"/>
          <w:szCs w:val="22"/>
        </w:rPr>
        <w:t>“)</w:t>
      </w:r>
      <w:r w:rsidR="00B32DBA" w:rsidRPr="006B35D9">
        <w:rPr>
          <w:rFonts w:ascii="Calibri" w:hAnsi="Calibri" w:cs="Calibri"/>
          <w:sz w:val="22"/>
          <w:szCs w:val="22"/>
        </w:rPr>
        <w:t>,</w:t>
      </w:r>
      <w:r w:rsidRPr="00A3527A">
        <w:rPr>
          <w:rFonts w:ascii="Calibri" w:hAnsi="Calibri" w:cs="Calibri"/>
          <w:sz w:val="22"/>
          <w:szCs w:val="22"/>
        </w:rPr>
        <w:t xml:space="preserve"> které</w:t>
      </w:r>
      <w:r w:rsidRPr="00B96155">
        <w:rPr>
          <w:rFonts w:ascii="Calibri" w:hAnsi="Calibri" w:cs="Calibri"/>
          <w:sz w:val="22"/>
          <w:szCs w:val="22"/>
        </w:rPr>
        <w:t xml:space="preserve"> tvoří přílohu č. 3 a 4 </w:t>
      </w:r>
      <w:r w:rsidR="00F0159E">
        <w:rPr>
          <w:rFonts w:ascii="Calibri" w:hAnsi="Calibri" w:cs="Calibri"/>
          <w:sz w:val="22"/>
          <w:szCs w:val="22"/>
        </w:rPr>
        <w:t>Smlo</w:t>
      </w:r>
      <w:r w:rsidRPr="00B96155">
        <w:rPr>
          <w:rFonts w:ascii="Calibri" w:hAnsi="Calibri" w:cs="Calibri"/>
          <w:sz w:val="22"/>
          <w:szCs w:val="22"/>
        </w:rPr>
        <w:t>uvy</w:t>
      </w:r>
      <w:bookmarkEnd w:id="4"/>
      <w:r w:rsidR="00F0159E">
        <w:rPr>
          <w:rFonts w:ascii="Calibri" w:hAnsi="Calibri" w:cs="Calibri"/>
          <w:sz w:val="22"/>
          <w:szCs w:val="22"/>
        </w:rPr>
        <w:t xml:space="preserve"> </w:t>
      </w:r>
      <w:r w:rsidR="00F0159E" w:rsidRPr="00F92AD0">
        <w:rPr>
          <w:rFonts w:ascii="Calibri" w:hAnsi="Calibri" w:cs="Calibri"/>
          <w:sz w:val="22"/>
          <w:szCs w:val="22"/>
        </w:rPr>
        <w:t>(dále jen „</w:t>
      </w:r>
      <w:r w:rsidR="00F0159E" w:rsidRPr="00F92AD0">
        <w:rPr>
          <w:rFonts w:ascii="Calibri" w:hAnsi="Calibri" w:cs="Calibri"/>
          <w:b/>
          <w:sz w:val="22"/>
          <w:szCs w:val="22"/>
        </w:rPr>
        <w:t>Dílo</w:t>
      </w:r>
      <w:r w:rsidR="00F0159E" w:rsidRPr="00F92AD0">
        <w:rPr>
          <w:rFonts w:ascii="Calibri" w:hAnsi="Calibri" w:cs="Calibri"/>
          <w:sz w:val="22"/>
          <w:szCs w:val="22"/>
        </w:rPr>
        <w:t>“)</w:t>
      </w:r>
      <w:r w:rsidR="00F92AD0" w:rsidRPr="00A85138">
        <w:rPr>
          <w:rFonts w:ascii="Calibri" w:hAnsi="Calibri" w:cs="Calibri"/>
          <w:sz w:val="22"/>
          <w:szCs w:val="22"/>
        </w:rPr>
        <w:t>.</w:t>
      </w:r>
    </w:p>
    <w:p w14:paraId="345FA4DE" w14:textId="4EFA9503" w:rsidR="002D0734" w:rsidRPr="00875E2D" w:rsidRDefault="008653F9" w:rsidP="00FB19F3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bookmarkStart w:id="5" w:name="_Hlk155877356"/>
      <w:r w:rsidRPr="00875E2D">
        <w:rPr>
          <w:rFonts w:ascii="Calibri" w:hAnsi="Calibri" w:cs="Calibri"/>
          <w:sz w:val="22"/>
          <w:szCs w:val="22"/>
        </w:rPr>
        <w:t xml:space="preserve">Součástí předmětu </w:t>
      </w:r>
      <w:r w:rsidR="00F0159E" w:rsidRPr="00875E2D">
        <w:rPr>
          <w:rFonts w:ascii="Calibri" w:hAnsi="Calibri" w:cs="Calibri"/>
          <w:sz w:val="22"/>
          <w:szCs w:val="22"/>
        </w:rPr>
        <w:t>Smlo</w:t>
      </w:r>
      <w:r w:rsidR="00777033" w:rsidRPr="00875E2D">
        <w:rPr>
          <w:rFonts w:ascii="Calibri" w:hAnsi="Calibri" w:cs="Calibri"/>
          <w:sz w:val="22"/>
          <w:szCs w:val="22"/>
        </w:rPr>
        <w:t xml:space="preserve">uvy </w:t>
      </w:r>
      <w:r w:rsidRPr="00875E2D">
        <w:rPr>
          <w:rFonts w:ascii="Calibri" w:hAnsi="Calibri" w:cs="Calibri"/>
          <w:sz w:val="22"/>
          <w:szCs w:val="22"/>
        </w:rPr>
        <w:t>je veškerá dodavatelská činnost,</w:t>
      </w:r>
      <w:r w:rsidR="000B4F16" w:rsidRPr="00875E2D">
        <w:rPr>
          <w:rFonts w:ascii="Calibri" w:hAnsi="Calibri" w:cs="Calibri"/>
          <w:sz w:val="22"/>
          <w:szCs w:val="22"/>
        </w:rPr>
        <w:t xml:space="preserve"> předložení všech předepsaných dokladů, provedení všech potřebných zkoušek předepsaných </w:t>
      </w:r>
      <w:r w:rsidR="002909C3" w:rsidRPr="00875E2D">
        <w:rPr>
          <w:rFonts w:ascii="Calibri" w:hAnsi="Calibri" w:cs="Calibri"/>
          <w:sz w:val="22"/>
          <w:szCs w:val="22"/>
        </w:rPr>
        <w:t>projektovou dokumentac</w:t>
      </w:r>
      <w:r w:rsidR="00B018B9" w:rsidRPr="00875E2D">
        <w:rPr>
          <w:rFonts w:ascii="Calibri" w:hAnsi="Calibri" w:cs="Calibri"/>
          <w:sz w:val="22"/>
          <w:szCs w:val="22"/>
        </w:rPr>
        <w:t>í</w:t>
      </w:r>
      <w:r w:rsidR="002909C3" w:rsidRPr="00875E2D">
        <w:rPr>
          <w:rFonts w:ascii="Calibri" w:hAnsi="Calibri" w:cs="Calibri"/>
          <w:sz w:val="22"/>
          <w:szCs w:val="22"/>
        </w:rPr>
        <w:t xml:space="preserve"> </w:t>
      </w:r>
      <w:r w:rsidR="000B4F16" w:rsidRPr="00875E2D">
        <w:rPr>
          <w:rFonts w:ascii="Calibri" w:hAnsi="Calibri" w:cs="Calibri"/>
          <w:sz w:val="22"/>
          <w:szCs w:val="22"/>
        </w:rPr>
        <w:t>a</w:t>
      </w:r>
      <w:r w:rsidR="004D3462" w:rsidRPr="00875E2D">
        <w:rPr>
          <w:rFonts w:ascii="Calibri" w:hAnsi="Calibri" w:cs="Calibri"/>
          <w:sz w:val="22"/>
          <w:szCs w:val="22"/>
        </w:rPr>
        <w:t> </w:t>
      </w:r>
      <w:r w:rsidR="000B4F16" w:rsidRPr="00875E2D">
        <w:rPr>
          <w:rFonts w:ascii="Calibri" w:hAnsi="Calibri" w:cs="Calibri"/>
          <w:sz w:val="22"/>
          <w:szCs w:val="22"/>
        </w:rPr>
        <w:t>platnými technickými normami, předání dokumentace skutečného provedení stavby a</w:t>
      </w:r>
      <w:r w:rsidR="004D3462" w:rsidRPr="00875E2D">
        <w:rPr>
          <w:rFonts w:ascii="Calibri" w:hAnsi="Calibri" w:cs="Calibri"/>
          <w:sz w:val="22"/>
          <w:szCs w:val="22"/>
        </w:rPr>
        <w:t> </w:t>
      </w:r>
      <w:r w:rsidRPr="00875E2D">
        <w:rPr>
          <w:rFonts w:ascii="Calibri" w:hAnsi="Calibri" w:cs="Calibri"/>
          <w:sz w:val="22"/>
          <w:szCs w:val="22"/>
        </w:rPr>
        <w:t xml:space="preserve">spolupráce </w:t>
      </w:r>
      <w:r w:rsidR="00E50F30" w:rsidRPr="00875E2D">
        <w:rPr>
          <w:rFonts w:ascii="Calibri" w:hAnsi="Calibri" w:cs="Calibri"/>
          <w:sz w:val="22"/>
          <w:szCs w:val="22"/>
        </w:rPr>
        <w:t>Zhotovitel</w:t>
      </w:r>
      <w:r w:rsidRPr="00875E2D">
        <w:rPr>
          <w:rFonts w:ascii="Calibri" w:hAnsi="Calibri" w:cs="Calibri"/>
          <w:sz w:val="22"/>
          <w:szCs w:val="22"/>
        </w:rPr>
        <w:t>e s </w:t>
      </w:r>
      <w:r w:rsidR="00E50F30" w:rsidRPr="00875E2D">
        <w:rPr>
          <w:rFonts w:ascii="Calibri" w:hAnsi="Calibri" w:cs="Calibri"/>
          <w:sz w:val="22"/>
          <w:szCs w:val="22"/>
        </w:rPr>
        <w:t>Objednatel</w:t>
      </w:r>
      <w:r w:rsidRPr="00875E2D">
        <w:rPr>
          <w:rFonts w:ascii="Calibri" w:hAnsi="Calibri" w:cs="Calibri"/>
          <w:sz w:val="22"/>
          <w:szCs w:val="22"/>
        </w:rPr>
        <w:t>em při kolaudaci</w:t>
      </w:r>
      <w:r w:rsidR="0058689C" w:rsidRPr="00875E2D">
        <w:rPr>
          <w:rFonts w:ascii="Calibri" w:hAnsi="Calibri" w:cs="Calibri"/>
          <w:sz w:val="22"/>
          <w:szCs w:val="22"/>
        </w:rPr>
        <w:t xml:space="preserve"> </w:t>
      </w:r>
      <w:r w:rsidR="003E448D" w:rsidRPr="00875E2D">
        <w:rPr>
          <w:rFonts w:ascii="Calibri" w:hAnsi="Calibri" w:cs="Calibri"/>
          <w:sz w:val="22"/>
          <w:szCs w:val="22"/>
        </w:rPr>
        <w:t>D</w:t>
      </w:r>
      <w:r w:rsidR="0058689C" w:rsidRPr="00875E2D">
        <w:rPr>
          <w:rFonts w:ascii="Calibri" w:hAnsi="Calibri" w:cs="Calibri"/>
          <w:sz w:val="22"/>
          <w:szCs w:val="22"/>
        </w:rPr>
        <w:t>íla</w:t>
      </w:r>
      <w:r w:rsidR="00A82253" w:rsidRPr="00875E2D">
        <w:rPr>
          <w:rFonts w:ascii="Calibri" w:hAnsi="Calibri" w:cs="Calibri"/>
          <w:sz w:val="22"/>
          <w:szCs w:val="22"/>
        </w:rPr>
        <w:t>.</w:t>
      </w:r>
    </w:p>
    <w:p w14:paraId="5444BA81" w14:textId="1A8B1FDD" w:rsidR="00940A4E" w:rsidRPr="00386592" w:rsidRDefault="00940A4E" w:rsidP="0038659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86592">
        <w:rPr>
          <w:rFonts w:ascii="Calibri" w:hAnsi="Calibri" w:cs="Calibri"/>
          <w:sz w:val="22"/>
          <w:szCs w:val="22"/>
        </w:rPr>
        <w:lastRenderedPageBreak/>
        <w:t>Zhotovitel je povinen provést veškeré úkony a činnosti, poskytnout veškerá plnění Objednateli tak, aby Dílo dokončil řádně a ve sjednaném termínu předal k užívání Objednateli, a to za podmínek sjednaných Smlouvou</w:t>
      </w:r>
      <w:r>
        <w:rPr>
          <w:rFonts w:ascii="Calibri" w:hAnsi="Calibri" w:cs="Calibri"/>
          <w:sz w:val="22"/>
          <w:szCs w:val="22"/>
        </w:rPr>
        <w:t xml:space="preserve"> a jejími přílohami</w:t>
      </w:r>
      <w:r w:rsidRPr="00386592">
        <w:rPr>
          <w:rFonts w:ascii="Calibri" w:hAnsi="Calibri" w:cs="Calibri"/>
          <w:sz w:val="22"/>
          <w:szCs w:val="22"/>
        </w:rPr>
        <w:t>.</w:t>
      </w:r>
    </w:p>
    <w:p w14:paraId="6BB3C93E" w14:textId="77777777" w:rsidR="00940A4E" w:rsidRPr="00940A4E" w:rsidRDefault="00940A4E" w:rsidP="0038659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86592">
        <w:rPr>
          <w:rFonts w:ascii="Calibri" w:hAnsi="Calibri" w:cs="Calibri"/>
          <w:sz w:val="22"/>
          <w:szCs w:val="22"/>
        </w:rPr>
        <w:t>Zhotovitel potvrzuje, že se v plném rozsahu seznámil se zadáním Díla a jeho rozsahem. Jsou mu známy technické, kvalitativní a jiné podmínky nezbytné k realizaci Díla a disponuje takovými odbornými znalostmi, zkušenostmi a kapacitami, které jsou k provedení Díla nezbytné. Zhotovitel se zavazuje, že Dílo bude provedeno v souladu se Smlouvou</w:t>
      </w:r>
      <w:r>
        <w:rPr>
          <w:rFonts w:ascii="Calibri" w:hAnsi="Calibri" w:cs="Calibri"/>
          <w:sz w:val="22"/>
          <w:szCs w:val="22"/>
        </w:rPr>
        <w:t xml:space="preserve"> a jejími přílohami</w:t>
      </w:r>
      <w:r w:rsidRPr="00386592">
        <w:rPr>
          <w:rFonts w:ascii="Calibri" w:hAnsi="Calibri" w:cs="Calibri"/>
          <w:sz w:val="22"/>
          <w:szCs w:val="22"/>
        </w:rPr>
        <w:t xml:space="preserve">, obecně závaznými právními předpisy, technickými normami, a že bude mít vlastnosti a jakost odpovídající </w:t>
      </w:r>
      <w:r>
        <w:rPr>
          <w:rFonts w:ascii="Calibri" w:hAnsi="Calibri" w:cs="Calibri"/>
          <w:sz w:val="22"/>
          <w:szCs w:val="22"/>
        </w:rPr>
        <w:t xml:space="preserve">minimálně </w:t>
      </w:r>
      <w:r w:rsidRPr="00386592">
        <w:rPr>
          <w:rFonts w:ascii="Calibri" w:hAnsi="Calibri" w:cs="Calibri"/>
          <w:sz w:val="22"/>
          <w:szCs w:val="22"/>
        </w:rPr>
        <w:t>obvyklému účelu Díla.</w:t>
      </w:r>
    </w:p>
    <w:p w14:paraId="6B3C3C51" w14:textId="5F642DD3" w:rsidR="00F64CD7" w:rsidRPr="00D87732" w:rsidRDefault="002D0734" w:rsidP="0048494B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Předmět </w:t>
      </w:r>
      <w:r w:rsidR="00F0159E">
        <w:rPr>
          <w:rFonts w:ascii="Calibri" w:hAnsi="Calibri" w:cs="Calibri"/>
          <w:sz w:val="22"/>
          <w:szCs w:val="22"/>
        </w:rPr>
        <w:t>Smlo</w:t>
      </w:r>
      <w:r w:rsidRPr="00D87732">
        <w:rPr>
          <w:rFonts w:ascii="Calibri" w:hAnsi="Calibri" w:cs="Calibri"/>
          <w:sz w:val="22"/>
          <w:szCs w:val="22"/>
        </w:rPr>
        <w:t xml:space="preserve">uvy je realizován na základě zadávacího řízení na veřejnou zakázku s názvem </w:t>
      </w:r>
      <w:r w:rsidR="00D921D3" w:rsidRPr="00B96155">
        <w:rPr>
          <w:rFonts w:ascii="Calibri" w:hAnsi="Calibri" w:cs="Calibri"/>
          <w:sz w:val="22"/>
          <w:szCs w:val="22"/>
        </w:rPr>
        <w:t>„</w:t>
      </w:r>
      <w:r w:rsidR="00D921D3">
        <w:rPr>
          <w:rFonts w:ascii="Calibri" w:hAnsi="Calibri" w:cs="Calibri"/>
          <w:b/>
          <w:sz w:val="22"/>
          <w:szCs w:val="22"/>
        </w:rPr>
        <w:t>Bezbariérový přístup a relaxační zóny u schodišť</w:t>
      </w:r>
      <w:r w:rsidR="00D921D3" w:rsidRPr="00B96155">
        <w:rPr>
          <w:rFonts w:ascii="Calibri" w:hAnsi="Calibri" w:cs="Calibri"/>
          <w:sz w:val="22"/>
          <w:szCs w:val="22"/>
        </w:rPr>
        <w:t>“</w:t>
      </w:r>
      <w:r w:rsidR="00D921D3" w:rsidRPr="00B9615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90301" w:rsidRPr="00D87732">
        <w:rPr>
          <w:rFonts w:ascii="Calibri" w:hAnsi="Calibri" w:cs="Calibri"/>
          <w:sz w:val="22"/>
          <w:szCs w:val="22"/>
        </w:rPr>
        <w:t>(dále jen „</w:t>
      </w:r>
      <w:r w:rsidR="00E90301" w:rsidRPr="00D87732">
        <w:rPr>
          <w:rFonts w:ascii="Calibri" w:hAnsi="Calibri" w:cs="Calibri"/>
          <w:b/>
          <w:sz w:val="22"/>
          <w:szCs w:val="22"/>
        </w:rPr>
        <w:t>Veřejná zakázka</w:t>
      </w:r>
      <w:r w:rsidR="00E90301" w:rsidRPr="00D87732">
        <w:rPr>
          <w:rFonts w:ascii="Calibri" w:hAnsi="Calibri" w:cs="Calibri"/>
          <w:sz w:val="22"/>
          <w:szCs w:val="22"/>
        </w:rPr>
        <w:t>“)</w:t>
      </w:r>
      <w:r w:rsidRPr="00D87732">
        <w:rPr>
          <w:rFonts w:ascii="Calibri" w:hAnsi="Calibri" w:cs="Calibri"/>
          <w:sz w:val="22"/>
          <w:szCs w:val="22"/>
        </w:rPr>
        <w:t>.</w:t>
      </w:r>
    </w:p>
    <w:bookmarkEnd w:id="5"/>
    <w:p w14:paraId="00E2E5BE" w14:textId="376AE479" w:rsidR="0022656B" w:rsidRPr="00D87732" w:rsidRDefault="00ED0CBE" w:rsidP="0058689C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Zhotovitel bere na vědomí, že </w:t>
      </w:r>
      <w:r w:rsidR="00F0159E">
        <w:rPr>
          <w:rFonts w:ascii="Calibri" w:hAnsi="Calibri" w:cs="Calibri"/>
          <w:sz w:val="22"/>
          <w:szCs w:val="22"/>
        </w:rPr>
        <w:t xml:space="preserve">při realizaci Díla </w:t>
      </w:r>
      <w:r w:rsidR="00F0159E" w:rsidRPr="00D87732">
        <w:rPr>
          <w:rFonts w:ascii="Calibri" w:hAnsi="Calibri" w:cs="Calibri"/>
          <w:sz w:val="22"/>
          <w:szCs w:val="22"/>
        </w:rPr>
        <w:t xml:space="preserve">mohou být </w:t>
      </w:r>
      <w:r w:rsidRPr="00D87732">
        <w:rPr>
          <w:rFonts w:ascii="Calibri" w:hAnsi="Calibri" w:cs="Calibri"/>
          <w:sz w:val="22"/>
          <w:szCs w:val="22"/>
        </w:rPr>
        <w:t>na stavbě i jiní zhotovitelé či dodavatelé, kteří budou realizovat svá plnění</w:t>
      </w:r>
      <w:r w:rsidR="00FD395B">
        <w:rPr>
          <w:rFonts w:ascii="Calibri" w:hAnsi="Calibri" w:cs="Calibri"/>
          <w:sz w:val="22"/>
          <w:szCs w:val="22"/>
        </w:rPr>
        <w:t>,</w:t>
      </w:r>
      <w:r w:rsidRPr="00D87732">
        <w:rPr>
          <w:rFonts w:ascii="Calibri" w:hAnsi="Calibri" w:cs="Calibri"/>
          <w:sz w:val="22"/>
          <w:szCs w:val="22"/>
        </w:rPr>
        <w:t xml:space="preserve"> a zavazuje se spolupracovat a koordinovat svou činnost s</w:t>
      </w:r>
      <w:r w:rsidR="00C440D2" w:rsidRPr="00D87732">
        <w:rPr>
          <w:rFonts w:ascii="Calibri" w:hAnsi="Calibri" w:cs="Calibri"/>
          <w:sz w:val="22"/>
          <w:szCs w:val="22"/>
        </w:rPr>
        <w:t> těmito zhotoviteli či dodavateli</w:t>
      </w:r>
      <w:r w:rsidRPr="00D87732">
        <w:rPr>
          <w:rFonts w:ascii="Calibri" w:hAnsi="Calibri" w:cs="Calibri"/>
          <w:sz w:val="22"/>
          <w:szCs w:val="22"/>
        </w:rPr>
        <w:t xml:space="preserve">. </w:t>
      </w:r>
    </w:p>
    <w:p w14:paraId="1B94564F" w14:textId="77777777" w:rsidR="0058689C" w:rsidRPr="00D87732" w:rsidRDefault="0058689C" w:rsidP="00130F30">
      <w:pPr>
        <w:pStyle w:val="Nadpis1"/>
        <w:numPr>
          <w:ilvl w:val="0"/>
          <w:numId w:val="0"/>
        </w:numPr>
        <w:spacing w:before="0" w:after="0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24BFD597" w14:textId="77777777" w:rsidR="008249C1" w:rsidRPr="00D87732" w:rsidRDefault="00277B96" w:rsidP="00396E2C">
      <w:pPr>
        <w:pStyle w:val="Nadpis1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  <w:r w:rsidRPr="33229256">
        <w:rPr>
          <w:rFonts w:ascii="Calibri" w:hAnsi="Calibri" w:cs="Calibri"/>
          <w:i/>
          <w:iCs/>
          <w:sz w:val="22"/>
          <w:szCs w:val="22"/>
        </w:rPr>
        <w:t xml:space="preserve">Čl. II. </w:t>
      </w:r>
      <w:r w:rsidR="008249C1" w:rsidRPr="33229256">
        <w:rPr>
          <w:rFonts w:ascii="Calibri" w:hAnsi="Calibri" w:cs="Calibri"/>
          <w:i/>
          <w:iCs/>
          <w:sz w:val="22"/>
          <w:szCs w:val="22"/>
        </w:rPr>
        <w:t xml:space="preserve"> Doba plnění</w:t>
      </w:r>
    </w:p>
    <w:p w14:paraId="6E71CC5F" w14:textId="0FA2CDEE" w:rsidR="00A73F88" w:rsidRPr="008020CB" w:rsidRDefault="00497417" w:rsidP="0033435F">
      <w:pPr>
        <w:numPr>
          <w:ilvl w:val="0"/>
          <w:numId w:val="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0F30">
        <w:rPr>
          <w:rFonts w:asciiTheme="minorHAnsi" w:hAnsiTheme="minorHAnsi" w:cstheme="minorHAnsi"/>
          <w:sz w:val="22"/>
          <w:szCs w:val="22"/>
        </w:rPr>
        <w:t>Zhotovitel se zavazuje, že Díl</w:t>
      </w:r>
      <w:r w:rsidR="004E761D" w:rsidRPr="00130F30">
        <w:rPr>
          <w:rFonts w:asciiTheme="minorHAnsi" w:hAnsiTheme="minorHAnsi" w:cstheme="minorHAnsi"/>
          <w:sz w:val="22"/>
          <w:szCs w:val="22"/>
        </w:rPr>
        <w:t xml:space="preserve">o dle </w:t>
      </w:r>
      <w:r w:rsidR="00F0159E" w:rsidRPr="00130F30">
        <w:rPr>
          <w:rFonts w:asciiTheme="minorHAnsi" w:hAnsiTheme="minorHAnsi" w:cstheme="minorHAnsi"/>
          <w:sz w:val="22"/>
          <w:szCs w:val="22"/>
        </w:rPr>
        <w:t>Smlo</w:t>
      </w:r>
      <w:r w:rsidR="004E761D" w:rsidRPr="00130F30">
        <w:rPr>
          <w:rFonts w:asciiTheme="minorHAnsi" w:hAnsiTheme="minorHAnsi" w:cstheme="minorHAnsi"/>
          <w:sz w:val="22"/>
          <w:szCs w:val="22"/>
        </w:rPr>
        <w:t>uvy bude provedeno</w:t>
      </w:r>
      <w:r w:rsidRPr="00130F30">
        <w:rPr>
          <w:rFonts w:asciiTheme="minorHAnsi" w:hAnsiTheme="minorHAnsi" w:cstheme="minorHAnsi"/>
          <w:sz w:val="22"/>
          <w:szCs w:val="22"/>
        </w:rPr>
        <w:t xml:space="preserve"> </w:t>
      </w:r>
      <w:r w:rsidR="00D8598F" w:rsidRPr="00130F30">
        <w:rPr>
          <w:rFonts w:asciiTheme="minorHAnsi" w:hAnsiTheme="minorHAnsi" w:cstheme="minorHAnsi"/>
          <w:sz w:val="22"/>
          <w:szCs w:val="22"/>
        </w:rPr>
        <w:t xml:space="preserve">(včetně předání a převzetí </w:t>
      </w:r>
      <w:r w:rsidR="009C3369" w:rsidRPr="00130F30">
        <w:rPr>
          <w:rFonts w:asciiTheme="minorHAnsi" w:hAnsiTheme="minorHAnsi" w:cstheme="minorHAnsi"/>
          <w:sz w:val="22"/>
          <w:szCs w:val="22"/>
        </w:rPr>
        <w:t>D</w:t>
      </w:r>
      <w:r w:rsidR="00D8598F" w:rsidRPr="00130F30">
        <w:rPr>
          <w:rFonts w:asciiTheme="minorHAnsi" w:hAnsiTheme="minorHAnsi" w:cstheme="minorHAnsi"/>
          <w:sz w:val="22"/>
          <w:szCs w:val="22"/>
        </w:rPr>
        <w:t>íla</w:t>
      </w:r>
      <w:r w:rsidR="00D8598F" w:rsidRPr="008020CB">
        <w:rPr>
          <w:rFonts w:asciiTheme="minorHAnsi" w:hAnsiTheme="minorHAnsi" w:cstheme="minorHAnsi"/>
          <w:sz w:val="22"/>
          <w:szCs w:val="22"/>
        </w:rPr>
        <w:t xml:space="preserve">) </w:t>
      </w:r>
      <w:r w:rsidR="004E761D" w:rsidRPr="008020CB">
        <w:rPr>
          <w:rFonts w:asciiTheme="minorHAnsi" w:hAnsiTheme="minorHAnsi" w:cstheme="minorHAnsi"/>
          <w:sz w:val="22"/>
          <w:szCs w:val="22"/>
        </w:rPr>
        <w:t xml:space="preserve">do </w:t>
      </w:r>
      <w:r w:rsidR="002944BC" w:rsidRPr="008020CB">
        <w:rPr>
          <w:rFonts w:asciiTheme="minorHAnsi" w:hAnsiTheme="minorHAnsi" w:cstheme="minorHAnsi"/>
          <w:sz w:val="22"/>
          <w:szCs w:val="22"/>
        </w:rPr>
        <w:t>300</w:t>
      </w:r>
      <w:r w:rsidR="005122F2" w:rsidRPr="008020CB">
        <w:rPr>
          <w:rFonts w:asciiTheme="minorHAnsi" w:hAnsiTheme="minorHAnsi" w:cstheme="minorHAnsi"/>
          <w:sz w:val="22"/>
          <w:szCs w:val="22"/>
        </w:rPr>
        <w:t xml:space="preserve"> </w:t>
      </w:r>
      <w:r w:rsidR="0068569B" w:rsidRPr="008020CB">
        <w:rPr>
          <w:rFonts w:asciiTheme="minorHAnsi" w:hAnsiTheme="minorHAnsi" w:cstheme="minorHAnsi"/>
          <w:sz w:val="22"/>
          <w:szCs w:val="22"/>
        </w:rPr>
        <w:t>dnů od</w:t>
      </w:r>
      <w:r w:rsidR="0087695B" w:rsidRPr="008020CB">
        <w:rPr>
          <w:rFonts w:asciiTheme="minorHAnsi" w:hAnsiTheme="minorHAnsi" w:cstheme="minorHAnsi"/>
          <w:sz w:val="22"/>
          <w:szCs w:val="22"/>
        </w:rPr>
        <w:t>e dne předání staveniště</w:t>
      </w:r>
      <w:r w:rsidR="003E448D" w:rsidRPr="008020CB">
        <w:rPr>
          <w:rFonts w:asciiTheme="minorHAnsi" w:hAnsiTheme="minorHAnsi" w:cstheme="minorHAnsi"/>
          <w:sz w:val="22"/>
          <w:szCs w:val="22"/>
        </w:rPr>
        <w:t xml:space="preserve"> dle odst. 4 písm. a) tohoto článku</w:t>
      </w:r>
      <w:r w:rsidR="0087695B" w:rsidRPr="008020CB">
        <w:rPr>
          <w:rFonts w:asciiTheme="minorHAnsi" w:hAnsiTheme="minorHAnsi" w:cstheme="minorHAnsi"/>
          <w:sz w:val="22"/>
          <w:szCs w:val="22"/>
        </w:rPr>
        <w:t>.</w:t>
      </w:r>
    </w:p>
    <w:p w14:paraId="1EBA37C9" w14:textId="5FF80126" w:rsidR="003D01AB" w:rsidRPr="00BA49E0" w:rsidRDefault="008249C1" w:rsidP="00997AE0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B7B04">
        <w:rPr>
          <w:rFonts w:ascii="Calibri" w:hAnsi="Calibri" w:cs="Calibri"/>
          <w:sz w:val="22"/>
          <w:szCs w:val="22"/>
        </w:rPr>
        <w:t>Zhotovitel se</w:t>
      </w:r>
      <w:r w:rsidR="00497417" w:rsidRPr="00AB7B04">
        <w:rPr>
          <w:rFonts w:ascii="Calibri" w:hAnsi="Calibri" w:cs="Calibri"/>
          <w:sz w:val="22"/>
          <w:szCs w:val="22"/>
        </w:rPr>
        <w:t xml:space="preserve"> </w:t>
      </w:r>
      <w:r w:rsidR="00CC5E8F" w:rsidRPr="00AB7B04">
        <w:rPr>
          <w:rFonts w:ascii="Calibri" w:hAnsi="Calibri" w:cs="Calibri"/>
          <w:sz w:val="22"/>
          <w:szCs w:val="22"/>
        </w:rPr>
        <w:t xml:space="preserve">dále </w:t>
      </w:r>
      <w:r w:rsidRPr="00AB7B04">
        <w:rPr>
          <w:rFonts w:ascii="Calibri" w:hAnsi="Calibri" w:cs="Calibri"/>
          <w:sz w:val="22"/>
          <w:szCs w:val="22"/>
        </w:rPr>
        <w:t xml:space="preserve">zavazuje provést </w:t>
      </w:r>
      <w:r w:rsidR="00490E23" w:rsidRPr="00AB7B04">
        <w:rPr>
          <w:rFonts w:ascii="Calibri" w:hAnsi="Calibri" w:cs="Calibri"/>
          <w:sz w:val="22"/>
          <w:szCs w:val="22"/>
        </w:rPr>
        <w:t xml:space="preserve">Dílo </w:t>
      </w:r>
      <w:r w:rsidRPr="00AB7B04">
        <w:rPr>
          <w:rFonts w:ascii="Calibri" w:hAnsi="Calibri" w:cs="Calibri"/>
          <w:sz w:val="22"/>
          <w:szCs w:val="22"/>
        </w:rPr>
        <w:t xml:space="preserve">v souladu s časovým harmonogramem postupu provedení </w:t>
      </w:r>
      <w:r w:rsidR="0081562B" w:rsidRPr="00AB7B04">
        <w:rPr>
          <w:rFonts w:ascii="Calibri" w:hAnsi="Calibri" w:cs="Calibri"/>
          <w:sz w:val="22"/>
          <w:szCs w:val="22"/>
        </w:rPr>
        <w:t>Díla</w:t>
      </w:r>
      <w:r w:rsidR="00490E23" w:rsidRPr="00AB7B04">
        <w:rPr>
          <w:rFonts w:ascii="Calibri" w:hAnsi="Calibri" w:cs="Calibri"/>
          <w:sz w:val="22"/>
          <w:szCs w:val="22"/>
        </w:rPr>
        <w:t xml:space="preserve">, který je přílohou č. </w:t>
      </w:r>
      <w:r w:rsidR="000B4F16" w:rsidRPr="00AB7B04">
        <w:rPr>
          <w:rFonts w:ascii="Calibri" w:hAnsi="Calibri" w:cs="Calibri"/>
          <w:sz w:val="22"/>
          <w:szCs w:val="22"/>
        </w:rPr>
        <w:t xml:space="preserve">2 </w:t>
      </w:r>
      <w:r w:rsidR="00F0159E">
        <w:rPr>
          <w:rFonts w:ascii="Calibri" w:hAnsi="Calibri" w:cs="Calibri"/>
          <w:sz w:val="22"/>
          <w:szCs w:val="22"/>
        </w:rPr>
        <w:t>Smlo</w:t>
      </w:r>
      <w:r w:rsidR="00490E23" w:rsidRPr="00AB7B04">
        <w:rPr>
          <w:rFonts w:ascii="Calibri" w:hAnsi="Calibri" w:cs="Calibri"/>
          <w:sz w:val="22"/>
          <w:szCs w:val="22"/>
        </w:rPr>
        <w:t>uvy</w:t>
      </w:r>
      <w:r w:rsidR="00497417" w:rsidRPr="00AB7B04">
        <w:rPr>
          <w:rFonts w:ascii="Calibri" w:hAnsi="Calibri" w:cs="Calibri"/>
          <w:sz w:val="22"/>
          <w:szCs w:val="22"/>
        </w:rPr>
        <w:t xml:space="preserve"> (dále jen „</w:t>
      </w:r>
      <w:r w:rsidR="00497417" w:rsidRPr="00AB7B04">
        <w:rPr>
          <w:rFonts w:ascii="Calibri" w:hAnsi="Calibri" w:cs="Calibri"/>
          <w:b/>
          <w:sz w:val="22"/>
          <w:szCs w:val="22"/>
        </w:rPr>
        <w:t>Harmonogram</w:t>
      </w:r>
      <w:r w:rsidR="00497417" w:rsidRPr="00AB7B04">
        <w:rPr>
          <w:rFonts w:ascii="Calibri" w:hAnsi="Calibri" w:cs="Calibri"/>
          <w:sz w:val="22"/>
          <w:szCs w:val="22"/>
        </w:rPr>
        <w:t>“)</w:t>
      </w:r>
      <w:r w:rsidR="00F91D75">
        <w:rPr>
          <w:rFonts w:ascii="Calibri" w:hAnsi="Calibri" w:cs="Calibri"/>
          <w:sz w:val="22"/>
          <w:szCs w:val="22"/>
        </w:rPr>
        <w:t xml:space="preserve">, ve kterém jsou stanoveny veškeré časově i věcně </w:t>
      </w:r>
      <w:r w:rsidR="003C3DE8">
        <w:rPr>
          <w:rFonts w:ascii="Calibri" w:hAnsi="Calibri" w:cs="Calibri"/>
          <w:sz w:val="22"/>
          <w:szCs w:val="22"/>
        </w:rPr>
        <w:t>významné milníky postupu provedení Díla,</w:t>
      </w:r>
      <w:r w:rsidR="003D01AB" w:rsidRPr="00AB7B04">
        <w:rPr>
          <w:rFonts w:ascii="Calibri" w:hAnsi="Calibri" w:cs="Calibri"/>
          <w:sz w:val="22"/>
          <w:szCs w:val="22"/>
        </w:rPr>
        <w:t xml:space="preserve"> </w:t>
      </w:r>
      <w:r w:rsidR="00E04D3D" w:rsidRPr="00AB7B04">
        <w:rPr>
          <w:rFonts w:ascii="Calibri" w:hAnsi="Calibri" w:cs="Calibri"/>
          <w:sz w:val="22"/>
          <w:szCs w:val="22"/>
        </w:rPr>
        <w:t xml:space="preserve">a který je </w:t>
      </w:r>
      <w:r w:rsidR="003D01AB" w:rsidRPr="00AB7B04">
        <w:rPr>
          <w:rFonts w:ascii="Calibri" w:hAnsi="Calibri" w:cs="Calibri"/>
          <w:sz w:val="22"/>
          <w:szCs w:val="22"/>
        </w:rPr>
        <w:t>v</w:t>
      </w:r>
      <w:r w:rsidR="004E761D" w:rsidRPr="00AB7B04">
        <w:rPr>
          <w:rFonts w:ascii="Calibri" w:hAnsi="Calibri" w:cs="Calibri"/>
          <w:sz w:val="22"/>
          <w:szCs w:val="22"/>
        </w:rPr>
        <w:t> souladu s</w:t>
      </w:r>
      <w:r w:rsidR="00E04D3D" w:rsidRPr="00AB7B04">
        <w:rPr>
          <w:rFonts w:ascii="Calibri" w:hAnsi="Calibri" w:cs="Calibri"/>
          <w:sz w:val="22"/>
          <w:szCs w:val="22"/>
        </w:rPr>
        <w:t> t</w:t>
      </w:r>
      <w:r w:rsidR="004E761D" w:rsidRPr="00AB7B04">
        <w:rPr>
          <w:rFonts w:ascii="Calibri" w:hAnsi="Calibri" w:cs="Calibri"/>
          <w:sz w:val="22"/>
          <w:szCs w:val="22"/>
        </w:rPr>
        <w:t>ermínem</w:t>
      </w:r>
      <w:r w:rsidR="00E04D3D" w:rsidRPr="00AB7B04">
        <w:rPr>
          <w:rFonts w:ascii="Calibri" w:hAnsi="Calibri" w:cs="Calibri"/>
          <w:sz w:val="22"/>
          <w:szCs w:val="22"/>
        </w:rPr>
        <w:t xml:space="preserve"> pro dokončení </w:t>
      </w:r>
      <w:r w:rsidR="00401DA3">
        <w:rPr>
          <w:rFonts w:ascii="Calibri" w:hAnsi="Calibri" w:cs="Calibri"/>
          <w:sz w:val="22"/>
          <w:szCs w:val="22"/>
        </w:rPr>
        <w:t>D</w:t>
      </w:r>
      <w:r w:rsidR="00E04D3D" w:rsidRPr="00AB7B04">
        <w:rPr>
          <w:rFonts w:ascii="Calibri" w:hAnsi="Calibri" w:cs="Calibri"/>
          <w:sz w:val="22"/>
          <w:szCs w:val="22"/>
        </w:rPr>
        <w:t>íla</w:t>
      </w:r>
      <w:r w:rsidR="004E761D" w:rsidRPr="00AB7B04">
        <w:rPr>
          <w:rFonts w:ascii="Calibri" w:hAnsi="Calibri" w:cs="Calibri"/>
          <w:sz w:val="22"/>
          <w:szCs w:val="22"/>
        </w:rPr>
        <w:t xml:space="preserve"> uvedeným v odst. 1 tohoto článku</w:t>
      </w:r>
      <w:r w:rsidR="00C67267" w:rsidRPr="00AB7B04">
        <w:rPr>
          <w:rFonts w:ascii="Calibri" w:hAnsi="Calibri" w:cs="Calibri"/>
          <w:sz w:val="22"/>
          <w:szCs w:val="22"/>
        </w:rPr>
        <w:t>.</w:t>
      </w:r>
      <w:r w:rsidR="00E81386">
        <w:rPr>
          <w:rFonts w:ascii="Calibri" w:hAnsi="Calibri" w:cs="Calibri"/>
          <w:sz w:val="22"/>
          <w:szCs w:val="22"/>
        </w:rPr>
        <w:t xml:space="preserve"> </w:t>
      </w:r>
    </w:p>
    <w:p w14:paraId="68FADF07" w14:textId="0861B914" w:rsidR="002506A3" w:rsidRPr="00D87732" w:rsidRDefault="003D01AB" w:rsidP="00997AE0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Pro odstranění veškerých pochybností Smluvní strany uvádějí, že v případě rozporu doby </w:t>
      </w:r>
      <w:r w:rsidR="0010670A" w:rsidRPr="00D87732">
        <w:rPr>
          <w:rFonts w:ascii="Calibri" w:hAnsi="Calibri" w:cs="Calibri"/>
          <w:sz w:val="22"/>
          <w:szCs w:val="22"/>
        </w:rPr>
        <w:t xml:space="preserve">pro </w:t>
      </w:r>
      <w:r w:rsidRPr="00D87732">
        <w:rPr>
          <w:rFonts w:ascii="Calibri" w:hAnsi="Calibri" w:cs="Calibri"/>
          <w:sz w:val="22"/>
          <w:szCs w:val="22"/>
        </w:rPr>
        <w:t>prov</w:t>
      </w:r>
      <w:r w:rsidR="0010670A" w:rsidRPr="00D87732">
        <w:rPr>
          <w:rFonts w:ascii="Calibri" w:hAnsi="Calibri" w:cs="Calibri"/>
          <w:sz w:val="22"/>
          <w:szCs w:val="22"/>
        </w:rPr>
        <w:t>ede</w:t>
      </w:r>
      <w:r w:rsidRPr="00D87732">
        <w:rPr>
          <w:rFonts w:ascii="Calibri" w:hAnsi="Calibri" w:cs="Calibri"/>
          <w:sz w:val="22"/>
          <w:szCs w:val="22"/>
        </w:rPr>
        <w:t xml:space="preserve">ní Díla </w:t>
      </w:r>
      <w:r w:rsidR="0010670A" w:rsidRPr="00D87732">
        <w:rPr>
          <w:rFonts w:ascii="Calibri" w:hAnsi="Calibri" w:cs="Calibri"/>
          <w:sz w:val="22"/>
          <w:szCs w:val="22"/>
        </w:rPr>
        <w:t>(včetně předání a převzetí)</w:t>
      </w:r>
      <w:r w:rsidR="000C0602" w:rsidRPr="00D87732">
        <w:rPr>
          <w:rFonts w:ascii="Calibri" w:hAnsi="Calibri" w:cs="Calibri"/>
          <w:sz w:val="22"/>
          <w:szCs w:val="22"/>
        </w:rPr>
        <w:t xml:space="preserve"> </w:t>
      </w:r>
      <w:r w:rsidRPr="00D87732">
        <w:rPr>
          <w:rFonts w:ascii="Calibri" w:hAnsi="Calibri" w:cs="Calibri"/>
          <w:sz w:val="22"/>
          <w:szCs w:val="22"/>
        </w:rPr>
        <w:t>uvedené odst. 1</w:t>
      </w:r>
      <w:r w:rsidR="00343838" w:rsidRPr="00D87732">
        <w:rPr>
          <w:rFonts w:ascii="Calibri" w:hAnsi="Calibri" w:cs="Calibri"/>
          <w:sz w:val="22"/>
          <w:szCs w:val="22"/>
        </w:rPr>
        <w:t xml:space="preserve"> </w:t>
      </w:r>
      <w:r w:rsidR="00A73F88" w:rsidRPr="00D87732">
        <w:rPr>
          <w:rFonts w:ascii="Calibri" w:hAnsi="Calibri" w:cs="Calibri"/>
          <w:sz w:val="22"/>
          <w:szCs w:val="22"/>
        </w:rPr>
        <w:t xml:space="preserve">a 4 </w:t>
      </w:r>
      <w:r w:rsidR="00343838" w:rsidRPr="00D87732">
        <w:rPr>
          <w:rFonts w:ascii="Calibri" w:hAnsi="Calibri" w:cs="Calibri"/>
          <w:sz w:val="22"/>
          <w:szCs w:val="22"/>
        </w:rPr>
        <w:t>tohoto článku</w:t>
      </w:r>
      <w:r w:rsidRPr="00D87732">
        <w:rPr>
          <w:rFonts w:ascii="Calibri" w:hAnsi="Calibri" w:cs="Calibri"/>
          <w:sz w:val="22"/>
          <w:szCs w:val="22"/>
        </w:rPr>
        <w:t xml:space="preserve"> a Harmonogramu</w:t>
      </w:r>
      <w:r w:rsidR="00E05F61" w:rsidRPr="00D87732">
        <w:rPr>
          <w:rFonts w:ascii="Calibri" w:hAnsi="Calibri" w:cs="Calibri"/>
          <w:sz w:val="22"/>
          <w:szCs w:val="22"/>
        </w:rPr>
        <w:t>, resp. bude-li v </w:t>
      </w:r>
      <w:r w:rsidR="00343838" w:rsidRPr="00D87732">
        <w:rPr>
          <w:rFonts w:ascii="Calibri" w:hAnsi="Calibri" w:cs="Calibri"/>
          <w:sz w:val="22"/>
          <w:szCs w:val="22"/>
        </w:rPr>
        <w:t>H</w:t>
      </w:r>
      <w:r w:rsidR="00E05F61" w:rsidRPr="00D87732">
        <w:rPr>
          <w:rFonts w:ascii="Calibri" w:hAnsi="Calibri" w:cs="Calibri"/>
          <w:sz w:val="22"/>
          <w:szCs w:val="22"/>
        </w:rPr>
        <w:t xml:space="preserve">armonogramu uveden pozdější termín pro splnění </w:t>
      </w:r>
      <w:r w:rsidR="006D6FA5">
        <w:rPr>
          <w:rFonts w:ascii="Calibri" w:hAnsi="Calibri" w:cs="Calibri"/>
          <w:sz w:val="22"/>
          <w:szCs w:val="22"/>
        </w:rPr>
        <w:t>D</w:t>
      </w:r>
      <w:r w:rsidR="00E05F61" w:rsidRPr="00D87732">
        <w:rPr>
          <w:rFonts w:ascii="Calibri" w:hAnsi="Calibri" w:cs="Calibri"/>
          <w:sz w:val="22"/>
          <w:szCs w:val="22"/>
        </w:rPr>
        <w:t xml:space="preserve">íla, než je uvedeno v odst. 1 </w:t>
      </w:r>
      <w:r w:rsidR="00A73F88" w:rsidRPr="00D87732">
        <w:rPr>
          <w:rFonts w:ascii="Calibri" w:hAnsi="Calibri" w:cs="Calibri"/>
          <w:sz w:val="22"/>
          <w:szCs w:val="22"/>
        </w:rPr>
        <w:t>a</w:t>
      </w:r>
      <w:r w:rsidR="004D3462" w:rsidRPr="00D87732">
        <w:rPr>
          <w:rFonts w:ascii="Calibri" w:hAnsi="Calibri" w:cs="Calibri"/>
          <w:sz w:val="22"/>
          <w:szCs w:val="22"/>
        </w:rPr>
        <w:t> </w:t>
      </w:r>
      <w:r w:rsidR="00A73F88" w:rsidRPr="00D87732">
        <w:rPr>
          <w:rFonts w:ascii="Calibri" w:hAnsi="Calibri" w:cs="Calibri"/>
          <w:sz w:val="22"/>
          <w:szCs w:val="22"/>
        </w:rPr>
        <w:t xml:space="preserve">4 </w:t>
      </w:r>
      <w:r w:rsidR="00E05F61" w:rsidRPr="00D87732">
        <w:rPr>
          <w:rFonts w:ascii="Calibri" w:hAnsi="Calibri" w:cs="Calibri"/>
          <w:sz w:val="22"/>
          <w:szCs w:val="22"/>
        </w:rPr>
        <w:t>t</w:t>
      </w:r>
      <w:r w:rsidR="00343838" w:rsidRPr="00D87732">
        <w:rPr>
          <w:rFonts w:ascii="Calibri" w:hAnsi="Calibri" w:cs="Calibri"/>
          <w:sz w:val="22"/>
          <w:szCs w:val="22"/>
        </w:rPr>
        <w:t>oho</w:t>
      </w:r>
      <w:r w:rsidR="00E05F61" w:rsidRPr="00D87732">
        <w:rPr>
          <w:rFonts w:ascii="Calibri" w:hAnsi="Calibri" w:cs="Calibri"/>
          <w:sz w:val="22"/>
          <w:szCs w:val="22"/>
        </w:rPr>
        <w:t xml:space="preserve">to </w:t>
      </w:r>
      <w:r w:rsidR="00343838" w:rsidRPr="00D87732">
        <w:rPr>
          <w:rFonts w:ascii="Calibri" w:hAnsi="Calibri" w:cs="Calibri"/>
          <w:sz w:val="22"/>
          <w:szCs w:val="22"/>
        </w:rPr>
        <w:t>článku</w:t>
      </w:r>
      <w:r w:rsidRPr="00D87732">
        <w:rPr>
          <w:rFonts w:ascii="Calibri" w:hAnsi="Calibri" w:cs="Calibri"/>
          <w:sz w:val="22"/>
          <w:szCs w:val="22"/>
        </w:rPr>
        <w:t>, má přednost údaj uvedený v odst. 1</w:t>
      </w:r>
      <w:r w:rsidR="00A73F88" w:rsidRPr="00D87732">
        <w:rPr>
          <w:rFonts w:ascii="Calibri" w:hAnsi="Calibri" w:cs="Calibri"/>
          <w:sz w:val="22"/>
          <w:szCs w:val="22"/>
        </w:rPr>
        <w:t xml:space="preserve"> a 4</w:t>
      </w:r>
      <w:r w:rsidRPr="00D87732">
        <w:rPr>
          <w:rFonts w:ascii="Calibri" w:hAnsi="Calibri" w:cs="Calibri"/>
          <w:sz w:val="22"/>
          <w:szCs w:val="22"/>
        </w:rPr>
        <w:t xml:space="preserve"> t</w:t>
      </w:r>
      <w:r w:rsidR="00343838" w:rsidRPr="00D87732">
        <w:rPr>
          <w:rFonts w:ascii="Calibri" w:hAnsi="Calibri" w:cs="Calibri"/>
          <w:sz w:val="22"/>
          <w:szCs w:val="22"/>
        </w:rPr>
        <w:t>oho</w:t>
      </w:r>
      <w:r w:rsidRPr="00D87732">
        <w:rPr>
          <w:rFonts w:ascii="Calibri" w:hAnsi="Calibri" w:cs="Calibri"/>
          <w:sz w:val="22"/>
          <w:szCs w:val="22"/>
        </w:rPr>
        <w:t xml:space="preserve">to </w:t>
      </w:r>
      <w:r w:rsidR="00343838" w:rsidRPr="00D87732">
        <w:rPr>
          <w:rFonts w:ascii="Calibri" w:hAnsi="Calibri" w:cs="Calibri"/>
          <w:sz w:val="22"/>
          <w:szCs w:val="22"/>
        </w:rPr>
        <w:t>článku</w:t>
      </w:r>
      <w:r w:rsidR="00E05F61" w:rsidRPr="00D87732">
        <w:rPr>
          <w:rFonts w:ascii="Calibri" w:hAnsi="Calibri" w:cs="Calibri"/>
          <w:sz w:val="22"/>
          <w:szCs w:val="22"/>
        </w:rPr>
        <w:t xml:space="preserve">. </w:t>
      </w:r>
      <w:r w:rsidR="002506A3" w:rsidRPr="00D87732">
        <w:rPr>
          <w:rFonts w:ascii="Calibri" w:hAnsi="Calibri" w:cs="Calibri"/>
          <w:sz w:val="22"/>
          <w:szCs w:val="22"/>
        </w:rPr>
        <w:t>Termíny uvedené v Harmonogramu je možné měnit pouze v odůvodněných případech, tj. především v případě vzniku nepředvídatelných okolností způsobených vyšší mocí, a to pouze na základě písemného dodatku k</w:t>
      </w:r>
      <w:r w:rsidR="009039C8">
        <w:rPr>
          <w:rFonts w:ascii="Calibri" w:hAnsi="Calibri" w:cs="Calibri"/>
          <w:sz w:val="22"/>
          <w:szCs w:val="22"/>
        </w:rPr>
        <w:t>e</w:t>
      </w:r>
      <w:r w:rsidR="0017544D">
        <w:rPr>
          <w:rFonts w:ascii="Calibri" w:hAnsi="Calibri" w:cs="Calibri"/>
          <w:sz w:val="22"/>
          <w:szCs w:val="22"/>
        </w:rPr>
        <w:t> </w:t>
      </w:r>
      <w:r w:rsidR="00F0159E">
        <w:rPr>
          <w:rFonts w:ascii="Calibri" w:hAnsi="Calibri" w:cs="Calibri"/>
          <w:sz w:val="22"/>
          <w:szCs w:val="22"/>
        </w:rPr>
        <w:t>Smlo</w:t>
      </w:r>
      <w:r w:rsidR="002506A3" w:rsidRPr="00D87732">
        <w:rPr>
          <w:rFonts w:ascii="Calibri" w:hAnsi="Calibri" w:cs="Calibri"/>
          <w:sz w:val="22"/>
          <w:szCs w:val="22"/>
        </w:rPr>
        <w:t>uvě</w:t>
      </w:r>
      <w:r w:rsidR="0059248D" w:rsidRPr="00D87732">
        <w:rPr>
          <w:rFonts w:ascii="Calibri" w:hAnsi="Calibri" w:cs="Calibri"/>
          <w:sz w:val="22"/>
          <w:szCs w:val="22"/>
        </w:rPr>
        <w:t xml:space="preserve"> podepsaného oběma Smluvními stranami</w:t>
      </w:r>
      <w:r w:rsidR="002506A3" w:rsidRPr="00D87732">
        <w:rPr>
          <w:rFonts w:ascii="Calibri" w:hAnsi="Calibri" w:cs="Calibri"/>
          <w:sz w:val="22"/>
          <w:szCs w:val="22"/>
        </w:rPr>
        <w:t>.</w:t>
      </w:r>
      <w:r w:rsidR="00842939" w:rsidRPr="00D87732">
        <w:rPr>
          <w:rFonts w:ascii="Calibri" w:hAnsi="Calibri" w:cs="Calibri"/>
          <w:sz w:val="22"/>
          <w:szCs w:val="22"/>
        </w:rPr>
        <w:t xml:space="preserve"> Nedohodnou-li se Smluvní strany výslovně písemně jinak, změna dílčích termínů provedení částí Díla nemá vliv na povinnost Zhotovitele provést Dílo v</w:t>
      </w:r>
      <w:r w:rsidR="001B1D2F" w:rsidRPr="00D87732">
        <w:rPr>
          <w:rFonts w:ascii="Calibri" w:hAnsi="Calibri" w:cs="Calibri"/>
          <w:sz w:val="22"/>
          <w:szCs w:val="22"/>
        </w:rPr>
        <w:t> </w:t>
      </w:r>
      <w:r w:rsidR="00842939" w:rsidRPr="00D87732">
        <w:rPr>
          <w:rFonts w:ascii="Calibri" w:hAnsi="Calibri" w:cs="Calibri"/>
          <w:sz w:val="22"/>
          <w:szCs w:val="22"/>
        </w:rPr>
        <w:t xml:space="preserve">době </w:t>
      </w:r>
      <w:r w:rsidR="0010670A" w:rsidRPr="00D87732">
        <w:rPr>
          <w:rFonts w:ascii="Calibri" w:hAnsi="Calibri" w:cs="Calibri"/>
          <w:sz w:val="22"/>
          <w:szCs w:val="22"/>
        </w:rPr>
        <w:t xml:space="preserve">stanovené pro </w:t>
      </w:r>
      <w:r w:rsidR="00842939" w:rsidRPr="00D87732">
        <w:rPr>
          <w:rFonts w:ascii="Calibri" w:hAnsi="Calibri" w:cs="Calibri"/>
          <w:sz w:val="22"/>
          <w:szCs w:val="22"/>
        </w:rPr>
        <w:t>prov</w:t>
      </w:r>
      <w:r w:rsidR="0010670A" w:rsidRPr="00D87732">
        <w:rPr>
          <w:rFonts w:ascii="Calibri" w:hAnsi="Calibri" w:cs="Calibri"/>
          <w:sz w:val="22"/>
          <w:szCs w:val="22"/>
        </w:rPr>
        <w:t>edení</w:t>
      </w:r>
      <w:r w:rsidR="00842939" w:rsidRPr="00D87732">
        <w:rPr>
          <w:rFonts w:ascii="Calibri" w:hAnsi="Calibri" w:cs="Calibri"/>
          <w:sz w:val="22"/>
          <w:szCs w:val="22"/>
        </w:rPr>
        <w:t xml:space="preserve"> Díla</w:t>
      </w:r>
      <w:r w:rsidR="0010670A" w:rsidRPr="00D87732">
        <w:rPr>
          <w:rFonts w:ascii="Calibri" w:hAnsi="Calibri" w:cs="Calibri"/>
          <w:sz w:val="22"/>
          <w:szCs w:val="22"/>
        </w:rPr>
        <w:t xml:space="preserve"> (včetně předání a převzetí)</w:t>
      </w:r>
      <w:r w:rsidR="00ED41AA" w:rsidRPr="00D87732">
        <w:rPr>
          <w:rFonts w:ascii="Calibri" w:hAnsi="Calibri" w:cs="Calibri"/>
          <w:sz w:val="22"/>
          <w:szCs w:val="22"/>
        </w:rPr>
        <w:t xml:space="preserve"> </w:t>
      </w:r>
      <w:r w:rsidR="00343838" w:rsidRPr="00D87732">
        <w:rPr>
          <w:rFonts w:ascii="Calibri" w:hAnsi="Calibri" w:cs="Calibri"/>
          <w:sz w:val="22"/>
          <w:szCs w:val="22"/>
        </w:rPr>
        <w:t xml:space="preserve">dle odst. </w:t>
      </w:r>
      <w:r w:rsidR="00A73F88" w:rsidRPr="00D87732">
        <w:rPr>
          <w:rFonts w:ascii="Calibri" w:hAnsi="Calibri" w:cs="Calibri"/>
          <w:sz w:val="22"/>
          <w:szCs w:val="22"/>
        </w:rPr>
        <w:t xml:space="preserve">1 a 4 </w:t>
      </w:r>
      <w:r w:rsidR="00343838" w:rsidRPr="00D87732">
        <w:rPr>
          <w:rFonts w:ascii="Calibri" w:hAnsi="Calibri" w:cs="Calibri"/>
          <w:sz w:val="22"/>
          <w:szCs w:val="22"/>
        </w:rPr>
        <w:t xml:space="preserve">tohoto článku. </w:t>
      </w:r>
      <w:r w:rsidR="0010670A" w:rsidRPr="00D87732">
        <w:rPr>
          <w:rFonts w:ascii="Calibri" w:hAnsi="Calibri" w:cs="Calibri"/>
          <w:sz w:val="22"/>
          <w:szCs w:val="22"/>
        </w:rPr>
        <w:t>K</w:t>
      </w:r>
      <w:r w:rsidR="00ED41AA" w:rsidRPr="00D87732">
        <w:rPr>
          <w:rFonts w:ascii="Calibri" w:hAnsi="Calibri" w:cs="Calibri"/>
          <w:sz w:val="22"/>
          <w:szCs w:val="22"/>
        </w:rPr>
        <w:t>limatické podmínky odpovídající ročnímu období, v němž se stavební práce provádí, nejsou důvodem k prodloužení termín</w:t>
      </w:r>
      <w:r w:rsidR="00FB3B1C" w:rsidRPr="00D87732">
        <w:rPr>
          <w:rFonts w:ascii="Calibri" w:hAnsi="Calibri" w:cs="Calibri"/>
          <w:sz w:val="22"/>
          <w:szCs w:val="22"/>
        </w:rPr>
        <w:t>ů</w:t>
      </w:r>
      <w:r w:rsidR="00ED41AA" w:rsidRPr="00D87732">
        <w:rPr>
          <w:rFonts w:ascii="Calibri" w:hAnsi="Calibri" w:cs="Calibri"/>
          <w:sz w:val="22"/>
          <w:szCs w:val="22"/>
        </w:rPr>
        <w:t xml:space="preserve"> </w:t>
      </w:r>
      <w:r w:rsidR="00FB3B1C" w:rsidRPr="00D87732">
        <w:rPr>
          <w:rFonts w:ascii="Calibri" w:hAnsi="Calibri" w:cs="Calibri"/>
          <w:sz w:val="22"/>
          <w:szCs w:val="22"/>
        </w:rPr>
        <w:t>uvedených v Harmonogramu, jakož i doby prov</w:t>
      </w:r>
      <w:r w:rsidR="0010670A" w:rsidRPr="00D87732">
        <w:rPr>
          <w:rFonts w:ascii="Calibri" w:hAnsi="Calibri" w:cs="Calibri"/>
          <w:sz w:val="22"/>
          <w:szCs w:val="22"/>
        </w:rPr>
        <w:t>ede</w:t>
      </w:r>
      <w:r w:rsidR="00FB3B1C" w:rsidRPr="00D87732">
        <w:rPr>
          <w:rFonts w:ascii="Calibri" w:hAnsi="Calibri" w:cs="Calibri"/>
          <w:sz w:val="22"/>
          <w:szCs w:val="22"/>
        </w:rPr>
        <w:t>ní Díla</w:t>
      </w:r>
      <w:r w:rsidR="0010670A" w:rsidRPr="00D87732">
        <w:rPr>
          <w:rFonts w:ascii="Calibri" w:hAnsi="Calibri" w:cs="Calibri"/>
          <w:sz w:val="22"/>
          <w:szCs w:val="22"/>
        </w:rPr>
        <w:t xml:space="preserve"> (včetně předání a převzetí)</w:t>
      </w:r>
      <w:r w:rsidR="00343838" w:rsidRPr="00D87732">
        <w:rPr>
          <w:rFonts w:ascii="Calibri" w:hAnsi="Calibri" w:cs="Calibri"/>
          <w:sz w:val="22"/>
          <w:szCs w:val="22"/>
        </w:rPr>
        <w:t xml:space="preserve"> dle odst. </w:t>
      </w:r>
      <w:r w:rsidR="00A73F88" w:rsidRPr="00D87732">
        <w:rPr>
          <w:rFonts w:ascii="Calibri" w:hAnsi="Calibri" w:cs="Calibri"/>
          <w:sz w:val="22"/>
          <w:szCs w:val="22"/>
        </w:rPr>
        <w:t xml:space="preserve">1 a 4 </w:t>
      </w:r>
      <w:r w:rsidR="00343838" w:rsidRPr="00D87732">
        <w:rPr>
          <w:rFonts w:ascii="Calibri" w:hAnsi="Calibri" w:cs="Calibri"/>
          <w:sz w:val="22"/>
          <w:szCs w:val="22"/>
        </w:rPr>
        <w:t>tohoto článku</w:t>
      </w:r>
      <w:r w:rsidR="00ED41AA" w:rsidRPr="00D87732">
        <w:rPr>
          <w:rFonts w:ascii="Calibri" w:hAnsi="Calibri" w:cs="Calibri"/>
          <w:sz w:val="22"/>
          <w:szCs w:val="22"/>
        </w:rPr>
        <w:t>.</w:t>
      </w:r>
    </w:p>
    <w:p w14:paraId="05947302" w14:textId="791F7C9B" w:rsidR="00C73C64" w:rsidRPr="00FC4CF3" w:rsidRDefault="003D01AB" w:rsidP="00E76B91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C4CF3">
        <w:rPr>
          <w:rFonts w:ascii="Calibri" w:hAnsi="Calibri" w:cs="Calibri"/>
          <w:sz w:val="22"/>
          <w:szCs w:val="22"/>
        </w:rPr>
        <w:t>Zhotovitel se zavazuje učinit veškeré nezbytné kroky k tomu, aby provádění Díla probíhalo v souladu s Harmonogramem. Zhotovitel se přitom zavazuje, že dodrží</w:t>
      </w:r>
      <w:r w:rsidR="00343838" w:rsidRPr="00FC4CF3">
        <w:rPr>
          <w:rFonts w:ascii="Calibri" w:hAnsi="Calibri" w:cs="Calibri"/>
          <w:sz w:val="22"/>
          <w:szCs w:val="22"/>
        </w:rPr>
        <w:t xml:space="preserve"> zejména</w:t>
      </w:r>
      <w:r w:rsidRPr="00FC4CF3">
        <w:rPr>
          <w:rFonts w:ascii="Calibri" w:hAnsi="Calibri" w:cs="Calibri"/>
          <w:sz w:val="22"/>
          <w:szCs w:val="22"/>
        </w:rPr>
        <w:t xml:space="preserve"> termíny stanovené v Harmonogramu</w:t>
      </w:r>
      <w:r w:rsidR="0087695B" w:rsidRPr="00FC4CF3">
        <w:rPr>
          <w:rFonts w:ascii="Calibri" w:hAnsi="Calibri" w:cs="Calibri"/>
          <w:sz w:val="22"/>
          <w:szCs w:val="22"/>
        </w:rPr>
        <w:t>.</w:t>
      </w:r>
      <w:r w:rsidR="00FC4CF3">
        <w:rPr>
          <w:rFonts w:ascii="Calibri" w:hAnsi="Calibri" w:cs="Calibri"/>
          <w:sz w:val="22"/>
          <w:szCs w:val="22"/>
        </w:rPr>
        <w:t xml:space="preserve"> </w:t>
      </w:r>
      <w:r w:rsidRPr="00FC4CF3">
        <w:rPr>
          <w:rFonts w:ascii="Calibri" w:hAnsi="Calibri" w:cs="Calibri"/>
          <w:sz w:val="22"/>
          <w:szCs w:val="22"/>
        </w:rPr>
        <w:t>Zhotovitel se dále zavazuje</w:t>
      </w:r>
      <w:r w:rsidR="008249C1" w:rsidRPr="00FC4CF3">
        <w:rPr>
          <w:rFonts w:ascii="Calibri" w:hAnsi="Calibri" w:cs="Calibri"/>
          <w:sz w:val="22"/>
          <w:szCs w:val="22"/>
        </w:rPr>
        <w:t xml:space="preserve"> dodržet následující termíny</w:t>
      </w:r>
      <w:r w:rsidRPr="00FC4CF3">
        <w:rPr>
          <w:rFonts w:ascii="Calibri" w:hAnsi="Calibri" w:cs="Calibri"/>
          <w:sz w:val="22"/>
          <w:szCs w:val="22"/>
        </w:rPr>
        <w:t xml:space="preserve"> při provádění Díla</w:t>
      </w:r>
      <w:r w:rsidR="008249C1" w:rsidRPr="00FC4CF3">
        <w:rPr>
          <w:rFonts w:ascii="Calibri" w:hAnsi="Calibri" w:cs="Calibri"/>
          <w:sz w:val="22"/>
          <w:szCs w:val="22"/>
        </w:rPr>
        <w:t xml:space="preserve">: </w:t>
      </w:r>
    </w:p>
    <w:p w14:paraId="2B0CC69B" w14:textId="754C5BCB" w:rsidR="00C73C64" w:rsidRPr="00D87732" w:rsidRDefault="00C73C64" w:rsidP="00997AE0">
      <w:pPr>
        <w:numPr>
          <w:ilvl w:val="0"/>
          <w:numId w:val="32"/>
        </w:numPr>
        <w:spacing w:after="120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termín předání a převzetí staveniště: </w:t>
      </w:r>
      <w:r w:rsidRPr="00D87732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4F7810">
        <w:rPr>
          <w:rFonts w:ascii="Calibri" w:hAnsi="Calibri" w:cs="Calibri"/>
          <w:b/>
          <w:bCs/>
          <w:sz w:val="22"/>
          <w:szCs w:val="22"/>
        </w:rPr>
        <w:t>5</w:t>
      </w:r>
      <w:r w:rsidR="004F7810" w:rsidRPr="00D877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47B9" w:rsidRPr="00D87732">
        <w:rPr>
          <w:rFonts w:ascii="Calibri" w:hAnsi="Calibri" w:cs="Calibri"/>
          <w:b/>
          <w:bCs/>
          <w:sz w:val="22"/>
          <w:szCs w:val="22"/>
        </w:rPr>
        <w:t xml:space="preserve">kalendářních </w:t>
      </w:r>
      <w:r w:rsidRPr="00D87732">
        <w:rPr>
          <w:rFonts w:ascii="Calibri" w:hAnsi="Calibri" w:cs="Calibri"/>
          <w:b/>
          <w:bCs/>
          <w:sz w:val="22"/>
          <w:szCs w:val="22"/>
        </w:rPr>
        <w:t>dn</w:t>
      </w:r>
      <w:r w:rsidR="004F2946" w:rsidRPr="00D87732">
        <w:rPr>
          <w:rFonts w:ascii="Calibri" w:hAnsi="Calibri" w:cs="Calibri"/>
          <w:b/>
          <w:bCs/>
          <w:sz w:val="22"/>
          <w:szCs w:val="22"/>
        </w:rPr>
        <w:t>ů</w:t>
      </w:r>
      <w:r w:rsidR="00E247B9" w:rsidRPr="00D877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7732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68569B" w:rsidRPr="00D87732">
        <w:rPr>
          <w:rFonts w:ascii="Calibri" w:hAnsi="Calibri" w:cs="Calibri"/>
          <w:b/>
          <w:bCs/>
          <w:sz w:val="22"/>
          <w:szCs w:val="22"/>
        </w:rPr>
        <w:t xml:space="preserve">uzavření </w:t>
      </w:r>
      <w:r w:rsidR="00F0159E">
        <w:rPr>
          <w:rFonts w:ascii="Calibri" w:hAnsi="Calibri" w:cs="Calibri"/>
          <w:b/>
          <w:bCs/>
          <w:sz w:val="22"/>
          <w:szCs w:val="22"/>
        </w:rPr>
        <w:t>Smlo</w:t>
      </w:r>
      <w:r w:rsidR="0068569B" w:rsidRPr="00D87732">
        <w:rPr>
          <w:rFonts w:ascii="Calibri" w:hAnsi="Calibri" w:cs="Calibri"/>
          <w:b/>
          <w:bCs/>
          <w:sz w:val="22"/>
          <w:szCs w:val="22"/>
        </w:rPr>
        <w:t>uvy;</w:t>
      </w:r>
    </w:p>
    <w:p w14:paraId="242BE899" w14:textId="485A9544" w:rsidR="00C73C64" w:rsidRPr="00D87732" w:rsidRDefault="00C73C64" w:rsidP="00133BEB">
      <w:pPr>
        <w:numPr>
          <w:ilvl w:val="0"/>
          <w:numId w:val="32"/>
        </w:numPr>
        <w:spacing w:after="12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 xml:space="preserve">termín zahájení stavebních prací: </w:t>
      </w:r>
      <w:r w:rsidR="007B4456" w:rsidRPr="00D87732">
        <w:rPr>
          <w:rFonts w:ascii="Calibri" w:hAnsi="Calibri" w:cs="Calibri"/>
          <w:b/>
          <w:bCs/>
          <w:sz w:val="22"/>
          <w:szCs w:val="22"/>
        </w:rPr>
        <w:t xml:space="preserve">nejpozději do </w:t>
      </w:r>
      <w:r w:rsidR="004F7810">
        <w:rPr>
          <w:rFonts w:ascii="Calibri" w:hAnsi="Calibri" w:cs="Calibri"/>
          <w:b/>
          <w:bCs/>
          <w:sz w:val="22"/>
          <w:szCs w:val="22"/>
        </w:rPr>
        <w:t>5</w:t>
      </w:r>
      <w:r w:rsidR="004F7810" w:rsidRPr="00D877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93DD2" w:rsidRPr="00D87732">
        <w:rPr>
          <w:rFonts w:ascii="Calibri" w:hAnsi="Calibri" w:cs="Calibri"/>
          <w:b/>
          <w:bCs/>
          <w:sz w:val="22"/>
          <w:szCs w:val="22"/>
        </w:rPr>
        <w:t xml:space="preserve">kalendářních </w:t>
      </w:r>
      <w:r w:rsidR="00CC5E8F" w:rsidRPr="00D87732">
        <w:rPr>
          <w:rFonts w:ascii="Calibri" w:hAnsi="Calibri" w:cs="Calibri"/>
          <w:b/>
          <w:bCs/>
          <w:sz w:val="22"/>
          <w:szCs w:val="22"/>
        </w:rPr>
        <w:t xml:space="preserve">dnů </w:t>
      </w:r>
      <w:r w:rsidR="007B4456" w:rsidRPr="00D87732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241D60">
        <w:rPr>
          <w:rFonts w:ascii="Calibri" w:hAnsi="Calibri" w:cs="Calibri"/>
          <w:b/>
          <w:bCs/>
          <w:sz w:val="22"/>
          <w:szCs w:val="22"/>
        </w:rPr>
        <w:t>předání</w:t>
      </w:r>
      <w:r w:rsidR="00BF1FE7">
        <w:rPr>
          <w:rFonts w:ascii="Calibri" w:hAnsi="Calibri" w:cs="Calibri"/>
          <w:b/>
          <w:bCs/>
          <w:sz w:val="22"/>
          <w:szCs w:val="22"/>
        </w:rPr>
        <w:t xml:space="preserve"> a převzetí</w:t>
      </w:r>
      <w:r w:rsidR="00241D60" w:rsidRPr="00D877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7732">
        <w:rPr>
          <w:rFonts w:ascii="Calibri" w:hAnsi="Calibri" w:cs="Calibri"/>
          <w:b/>
          <w:bCs/>
          <w:sz w:val="22"/>
          <w:szCs w:val="22"/>
        </w:rPr>
        <w:t>staveniště Zhotovitelem</w:t>
      </w:r>
      <w:r w:rsidRPr="00D87732">
        <w:rPr>
          <w:rFonts w:ascii="Calibri" w:hAnsi="Calibri" w:cs="Calibri"/>
          <w:bCs/>
          <w:sz w:val="22"/>
          <w:szCs w:val="22"/>
        </w:rPr>
        <w:t>;</w:t>
      </w:r>
    </w:p>
    <w:p w14:paraId="43870994" w14:textId="561D32A9" w:rsidR="009C3369" w:rsidRPr="00C9101B" w:rsidRDefault="00036BD5" w:rsidP="00133BEB">
      <w:pPr>
        <w:numPr>
          <w:ilvl w:val="0"/>
          <w:numId w:val="32"/>
        </w:numPr>
        <w:spacing w:after="120"/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C9101B">
        <w:rPr>
          <w:rFonts w:ascii="Calibri" w:hAnsi="Calibri" w:cs="Calibri"/>
          <w:bCs/>
          <w:sz w:val="22"/>
          <w:szCs w:val="22"/>
        </w:rPr>
        <w:t>lhůta pro dokončení stavebních prací:</w:t>
      </w:r>
      <w:r w:rsidR="009C3369" w:rsidRPr="00C9101B">
        <w:rPr>
          <w:rFonts w:ascii="Calibri" w:hAnsi="Calibri" w:cs="Calibri"/>
          <w:bCs/>
          <w:sz w:val="22"/>
          <w:szCs w:val="22"/>
        </w:rPr>
        <w:t xml:space="preserve"> </w:t>
      </w:r>
      <w:r w:rsidRPr="00C9101B">
        <w:rPr>
          <w:rFonts w:ascii="Calibri" w:hAnsi="Calibri" w:cs="Calibri"/>
          <w:b/>
          <w:bCs/>
          <w:sz w:val="22"/>
          <w:szCs w:val="22"/>
        </w:rPr>
        <w:t xml:space="preserve">nejpozději </w:t>
      </w:r>
      <w:r w:rsidR="00A73F88" w:rsidRPr="00130F30">
        <w:rPr>
          <w:rFonts w:ascii="Calibri" w:hAnsi="Calibri" w:cs="Calibri"/>
          <w:b/>
          <w:bCs/>
          <w:sz w:val="22"/>
          <w:szCs w:val="22"/>
        </w:rPr>
        <w:t>1</w:t>
      </w:r>
      <w:r w:rsidR="004F7810" w:rsidRPr="00130F30">
        <w:rPr>
          <w:rFonts w:ascii="Calibri" w:hAnsi="Calibri" w:cs="Calibri"/>
          <w:b/>
          <w:bCs/>
          <w:sz w:val="22"/>
          <w:szCs w:val="22"/>
        </w:rPr>
        <w:t>0</w:t>
      </w:r>
      <w:r w:rsidR="0087695B" w:rsidRPr="00C910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6623" w:rsidRPr="00C9101B">
        <w:rPr>
          <w:rFonts w:ascii="Calibri" w:hAnsi="Calibri" w:cs="Calibri"/>
          <w:b/>
          <w:bCs/>
          <w:sz w:val="22"/>
          <w:szCs w:val="22"/>
        </w:rPr>
        <w:t xml:space="preserve">kalendářních </w:t>
      </w:r>
      <w:r w:rsidRPr="00C9101B">
        <w:rPr>
          <w:rFonts w:ascii="Calibri" w:hAnsi="Calibri" w:cs="Calibri"/>
          <w:b/>
          <w:bCs/>
          <w:sz w:val="22"/>
          <w:szCs w:val="22"/>
        </w:rPr>
        <w:t>dn</w:t>
      </w:r>
      <w:r w:rsidR="00D96623" w:rsidRPr="00C9101B">
        <w:rPr>
          <w:rFonts w:ascii="Calibri" w:hAnsi="Calibri" w:cs="Calibri"/>
          <w:b/>
          <w:bCs/>
          <w:sz w:val="22"/>
          <w:szCs w:val="22"/>
        </w:rPr>
        <w:t>ů</w:t>
      </w:r>
      <w:r w:rsidRPr="00C9101B">
        <w:rPr>
          <w:rFonts w:ascii="Calibri" w:hAnsi="Calibri" w:cs="Calibri"/>
          <w:b/>
          <w:bCs/>
          <w:sz w:val="22"/>
          <w:szCs w:val="22"/>
        </w:rPr>
        <w:t xml:space="preserve"> před termínem předání a převzetí Díla dle odst. 1 tohoto článku</w:t>
      </w:r>
      <w:r w:rsidR="007E22F3" w:rsidRPr="00C9101B">
        <w:rPr>
          <w:rFonts w:ascii="Calibri" w:hAnsi="Calibri" w:cs="Calibri"/>
          <w:b/>
          <w:bCs/>
          <w:sz w:val="22"/>
          <w:szCs w:val="22"/>
        </w:rPr>
        <w:t>;</w:t>
      </w:r>
    </w:p>
    <w:p w14:paraId="2E873DFF" w14:textId="3C130C1B" w:rsidR="00C73C64" w:rsidRPr="00D87732" w:rsidRDefault="00C73C64" w:rsidP="00997AE0">
      <w:pPr>
        <w:numPr>
          <w:ilvl w:val="0"/>
          <w:numId w:val="32"/>
        </w:numPr>
        <w:spacing w:after="120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C9101B">
        <w:rPr>
          <w:rFonts w:ascii="Calibri" w:hAnsi="Calibri" w:cs="Calibri"/>
          <w:sz w:val="22"/>
          <w:szCs w:val="22"/>
        </w:rPr>
        <w:t xml:space="preserve">termín vyklizení staveniště: </w:t>
      </w:r>
      <w:r w:rsidR="0008716F" w:rsidRPr="00C9101B">
        <w:rPr>
          <w:rFonts w:ascii="Calibri" w:hAnsi="Calibri" w:cs="Calibri"/>
          <w:b/>
          <w:sz w:val="22"/>
          <w:szCs w:val="22"/>
        </w:rPr>
        <w:t>do</w:t>
      </w:r>
      <w:r w:rsidR="001161AC" w:rsidRPr="00C9101B">
        <w:rPr>
          <w:rFonts w:ascii="Calibri" w:hAnsi="Calibri" w:cs="Calibri"/>
          <w:b/>
          <w:sz w:val="22"/>
          <w:szCs w:val="22"/>
        </w:rPr>
        <w:t xml:space="preserve"> </w:t>
      </w:r>
      <w:r w:rsidR="00C9101B" w:rsidRPr="00130F30">
        <w:rPr>
          <w:rFonts w:ascii="Calibri" w:hAnsi="Calibri" w:cs="Calibri"/>
          <w:b/>
          <w:sz w:val="22"/>
          <w:szCs w:val="22"/>
        </w:rPr>
        <w:t>1</w:t>
      </w:r>
      <w:r w:rsidR="00D96623" w:rsidRPr="00130F30">
        <w:rPr>
          <w:rFonts w:ascii="Calibri" w:hAnsi="Calibri" w:cs="Calibri"/>
          <w:b/>
          <w:sz w:val="22"/>
          <w:szCs w:val="22"/>
        </w:rPr>
        <w:t>0</w:t>
      </w:r>
      <w:r w:rsidR="00D96623" w:rsidRPr="00C9101B">
        <w:rPr>
          <w:rFonts w:ascii="Calibri" w:hAnsi="Calibri" w:cs="Calibri"/>
          <w:b/>
          <w:sz w:val="22"/>
          <w:szCs w:val="22"/>
        </w:rPr>
        <w:t xml:space="preserve"> kalendářních</w:t>
      </w:r>
      <w:r w:rsidR="00793CCC" w:rsidRPr="00C9101B">
        <w:rPr>
          <w:rFonts w:ascii="Calibri" w:hAnsi="Calibri" w:cs="Calibri"/>
          <w:b/>
          <w:sz w:val="22"/>
          <w:szCs w:val="22"/>
        </w:rPr>
        <w:t xml:space="preserve"> </w:t>
      </w:r>
      <w:r w:rsidRPr="00C9101B">
        <w:rPr>
          <w:rFonts w:ascii="Calibri" w:hAnsi="Calibri" w:cs="Calibri"/>
          <w:b/>
          <w:sz w:val="22"/>
          <w:szCs w:val="22"/>
        </w:rPr>
        <w:t>dnů</w:t>
      </w:r>
      <w:r w:rsidRPr="00D87732">
        <w:rPr>
          <w:rFonts w:ascii="Calibri" w:hAnsi="Calibri" w:cs="Calibri"/>
          <w:b/>
          <w:sz w:val="22"/>
          <w:szCs w:val="22"/>
        </w:rPr>
        <w:t xml:space="preserve"> </w:t>
      </w:r>
      <w:r w:rsidR="00E129B9" w:rsidRPr="00D87732">
        <w:rPr>
          <w:rFonts w:ascii="Calibri" w:hAnsi="Calibri" w:cs="Calibri"/>
          <w:b/>
          <w:sz w:val="22"/>
          <w:szCs w:val="22"/>
        </w:rPr>
        <w:t xml:space="preserve">od </w:t>
      </w:r>
      <w:r w:rsidR="00937A9B" w:rsidRPr="00D87732">
        <w:rPr>
          <w:rFonts w:ascii="Calibri" w:hAnsi="Calibri" w:cs="Calibri"/>
          <w:b/>
          <w:sz w:val="22"/>
          <w:szCs w:val="22"/>
        </w:rPr>
        <w:t xml:space="preserve">předání a převzetí </w:t>
      </w:r>
      <w:r w:rsidRPr="00D87732">
        <w:rPr>
          <w:rFonts w:ascii="Calibri" w:hAnsi="Calibri" w:cs="Calibri"/>
          <w:b/>
          <w:sz w:val="22"/>
          <w:szCs w:val="22"/>
        </w:rPr>
        <w:t>Díla</w:t>
      </w:r>
      <w:r w:rsidR="00FB77B9">
        <w:rPr>
          <w:rFonts w:ascii="Calibri" w:hAnsi="Calibri" w:cs="Calibri"/>
          <w:b/>
          <w:sz w:val="22"/>
          <w:szCs w:val="22"/>
        </w:rPr>
        <w:t>.</w:t>
      </w:r>
    </w:p>
    <w:p w14:paraId="15622134" w14:textId="77777777" w:rsidR="009D19BF" w:rsidRPr="00D87732" w:rsidRDefault="008249C1" w:rsidP="00116655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Objednatel je oprávněn kdykoli nařídit </w:t>
      </w:r>
      <w:r w:rsidR="00490E23" w:rsidRPr="00D87732">
        <w:rPr>
          <w:rFonts w:ascii="Calibri" w:hAnsi="Calibri" w:cs="Calibri"/>
          <w:sz w:val="22"/>
          <w:szCs w:val="22"/>
        </w:rPr>
        <w:t xml:space="preserve">Zhotoviteli </w:t>
      </w:r>
      <w:r w:rsidRPr="00D87732">
        <w:rPr>
          <w:rFonts w:ascii="Calibri" w:hAnsi="Calibri" w:cs="Calibri"/>
          <w:sz w:val="22"/>
          <w:szCs w:val="22"/>
        </w:rPr>
        <w:t xml:space="preserve">přerušení provádění </w:t>
      </w:r>
      <w:r w:rsidR="00490E23" w:rsidRPr="00D87732">
        <w:rPr>
          <w:rFonts w:ascii="Calibri" w:hAnsi="Calibri" w:cs="Calibri"/>
          <w:sz w:val="22"/>
          <w:szCs w:val="22"/>
        </w:rPr>
        <w:t>Díla</w:t>
      </w:r>
      <w:r w:rsidR="0087726E" w:rsidRPr="00D87732">
        <w:rPr>
          <w:rFonts w:ascii="Calibri" w:hAnsi="Calibri" w:cs="Calibri"/>
          <w:sz w:val="22"/>
          <w:szCs w:val="22"/>
        </w:rPr>
        <w:t xml:space="preserve"> (mj</w:t>
      </w:r>
      <w:r w:rsidR="00343838" w:rsidRPr="00D87732">
        <w:rPr>
          <w:rFonts w:ascii="Calibri" w:hAnsi="Calibri" w:cs="Calibri"/>
          <w:sz w:val="22"/>
          <w:szCs w:val="22"/>
        </w:rPr>
        <w:t>.</w:t>
      </w:r>
      <w:r w:rsidR="0087726E" w:rsidRPr="00D87732">
        <w:rPr>
          <w:rFonts w:ascii="Calibri" w:hAnsi="Calibri" w:cs="Calibri"/>
          <w:sz w:val="22"/>
          <w:szCs w:val="22"/>
        </w:rPr>
        <w:t xml:space="preserve"> též v případě nedostatku finančních prostředků přidělených ze státního rozpočtu</w:t>
      </w:r>
      <w:r w:rsidR="0019013D" w:rsidRPr="00D87732">
        <w:rPr>
          <w:rFonts w:ascii="Calibri" w:hAnsi="Calibri" w:cs="Calibri"/>
          <w:sz w:val="22"/>
          <w:szCs w:val="22"/>
        </w:rPr>
        <w:t xml:space="preserve"> či jiných předpokládaných </w:t>
      </w:r>
      <w:r w:rsidR="0019013D" w:rsidRPr="00D87732">
        <w:rPr>
          <w:rFonts w:ascii="Calibri" w:hAnsi="Calibri" w:cs="Calibri"/>
          <w:sz w:val="22"/>
          <w:szCs w:val="22"/>
        </w:rPr>
        <w:lastRenderedPageBreak/>
        <w:t>zdrojů)</w:t>
      </w:r>
      <w:r w:rsidRPr="00D87732">
        <w:rPr>
          <w:rFonts w:ascii="Calibri" w:hAnsi="Calibri" w:cs="Calibri"/>
          <w:sz w:val="22"/>
          <w:szCs w:val="22"/>
        </w:rPr>
        <w:t xml:space="preserve">. V případě, že provádění </w:t>
      </w:r>
      <w:r w:rsidR="00490E23" w:rsidRPr="00D87732">
        <w:rPr>
          <w:rFonts w:ascii="Calibri" w:hAnsi="Calibri" w:cs="Calibri"/>
          <w:sz w:val="22"/>
          <w:szCs w:val="22"/>
        </w:rPr>
        <w:t xml:space="preserve">Díla </w:t>
      </w:r>
      <w:r w:rsidRPr="00D87732">
        <w:rPr>
          <w:rFonts w:ascii="Calibri" w:hAnsi="Calibri" w:cs="Calibri"/>
          <w:sz w:val="22"/>
          <w:szCs w:val="22"/>
        </w:rPr>
        <w:t>bude takto pozastaveno z</w:t>
      </w:r>
      <w:r w:rsidR="00AA1CFC" w:rsidRPr="00D87732">
        <w:rPr>
          <w:rFonts w:ascii="Calibri" w:hAnsi="Calibri" w:cs="Calibri"/>
          <w:sz w:val="22"/>
          <w:szCs w:val="22"/>
        </w:rPr>
        <w:t> </w:t>
      </w:r>
      <w:r w:rsidRPr="00D87732">
        <w:rPr>
          <w:rFonts w:ascii="Calibri" w:hAnsi="Calibri" w:cs="Calibri"/>
          <w:sz w:val="22"/>
          <w:szCs w:val="22"/>
        </w:rPr>
        <w:t xml:space="preserve">důvodů na straně </w:t>
      </w:r>
      <w:r w:rsidR="00490E23" w:rsidRPr="00D87732">
        <w:rPr>
          <w:rFonts w:ascii="Calibri" w:hAnsi="Calibri" w:cs="Calibri"/>
          <w:sz w:val="22"/>
          <w:szCs w:val="22"/>
        </w:rPr>
        <w:t>Objednatele</w:t>
      </w:r>
      <w:r w:rsidRPr="00D87732">
        <w:rPr>
          <w:rFonts w:ascii="Calibri" w:hAnsi="Calibri" w:cs="Calibri"/>
          <w:sz w:val="22"/>
          <w:szCs w:val="22"/>
        </w:rPr>
        <w:t xml:space="preserve">, má </w:t>
      </w:r>
      <w:r w:rsidR="00490E23" w:rsidRPr="00D87732">
        <w:rPr>
          <w:rFonts w:ascii="Calibri" w:hAnsi="Calibri" w:cs="Calibri"/>
          <w:sz w:val="22"/>
          <w:szCs w:val="22"/>
        </w:rPr>
        <w:t xml:space="preserve">Zhotovitel </w:t>
      </w:r>
      <w:r w:rsidRPr="00D87732">
        <w:rPr>
          <w:rFonts w:ascii="Calibri" w:hAnsi="Calibri" w:cs="Calibri"/>
          <w:sz w:val="22"/>
          <w:szCs w:val="22"/>
        </w:rPr>
        <w:t>právo na</w:t>
      </w:r>
      <w:r w:rsidR="00116655" w:rsidRPr="00D87732">
        <w:rPr>
          <w:rFonts w:ascii="Calibri" w:hAnsi="Calibri" w:cs="Calibri"/>
          <w:sz w:val="22"/>
          <w:szCs w:val="22"/>
        </w:rPr>
        <w:t xml:space="preserve"> </w:t>
      </w:r>
      <w:r w:rsidR="00A477AF" w:rsidRPr="00D87732">
        <w:rPr>
          <w:rFonts w:ascii="Calibri" w:hAnsi="Calibri" w:cs="Calibri"/>
          <w:sz w:val="22"/>
          <w:szCs w:val="22"/>
        </w:rPr>
        <w:t xml:space="preserve">odpovídající </w:t>
      </w:r>
      <w:r w:rsidR="0019013D" w:rsidRPr="00D87732">
        <w:rPr>
          <w:rFonts w:ascii="Calibri" w:hAnsi="Calibri" w:cs="Calibri"/>
          <w:sz w:val="22"/>
          <w:szCs w:val="22"/>
        </w:rPr>
        <w:t>změnu</w:t>
      </w:r>
      <w:r w:rsidRPr="00D87732">
        <w:rPr>
          <w:rFonts w:ascii="Calibri" w:hAnsi="Calibri" w:cs="Calibri"/>
          <w:sz w:val="22"/>
          <w:szCs w:val="22"/>
        </w:rPr>
        <w:t xml:space="preserve"> jednotlivých termínů </w:t>
      </w:r>
      <w:r w:rsidR="0019013D" w:rsidRPr="00D87732">
        <w:rPr>
          <w:rFonts w:ascii="Calibri" w:hAnsi="Calibri" w:cs="Calibri"/>
          <w:sz w:val="22"/>
          <w:szCs w:val="22"/>
        </w:rPr>
        <w:t xml:space="preserve">v rámci </w:t>
      </w:r>
      <w:r w:rsidR="0014648B" w:rsidRPr="00D87732">
        <w:rPr>
          <w:rFonts w:ascii="Calibri" w:hAnsi="Calibri" w:cs="Calibri"/>
          <w:sz w:val="22"/>
          <w:szCs w:val="22"/>
        </w:rPr>
        <w:t>H</w:t>
      </w:r>
      <w:r w:rsidRPr="00D87732">
        <w:rPr>
          <w:rFonts w:ascii="Calibri" w:hAnsi="Calibri" w:cs="Calibri"/>
          <w:sz w:val="22"/>
          <w:szCs w:val="22"/>
        </w:rPr>
        <w:t>armonogram</w:t>
      </w:r>
      <w:r w:rsidR="0019013D" w:rsidRPr="00D87732">
        <w:rPr>
          <w:rFonts w:ascii="Calibri" w:hAnsi="Calibri" w:cs="Calibri"/>
          <w:sz w:val="22"/>
          <w:szCs w:val="22"/>
        </w:rPr>
        <w:t>u.</w:t>
      </w:r>
      <w:r w:rsidR="000C0602" w:rsidRPr="00D87732">
        <w:rPr>
          <w:rFonts w:ascii="Calibri" w:hAnsi="Calibri" w:cs="Calibri"/>
          <w:sz w:val="22"/>
          <w:szCs w:val="22"/>
        </w:rPr>
        <w:t xml:space="preserve"> </w:t>
      </w:r>
      <w:r w:rsidR="0087726E" w:rsidRPr="00D87732">
        <w:rPr>
          <w:rFonts w:ascii="Calibri" w:hAnsi="Calibri" w:cs="Calibri"/>
          <w:sz w:val="22"/>
          <w:szCs w:val="22"/>
        </w:rPr>
        <w:t xml:space="preserve">Při přerušení prací </w:t>
      </w:r>
      <w:r w:rsidR="008460F6" w:rsidRPr="00D87732">
        <w:rPr>
          <w:rFonts w:ascii="Calibri" w:hAnsi="Calibri" w:cs="Calibri"/>
          <w:sz w:val="22"/>
          <w:szCs w:val="22"/>
        </w:rPr>
        <w:t xml:space="preserve">je </w:t>
      </w:r>
      <w:r w:rsidR="00B50B1B" w:rsidRPr="00D87732">
        <w:rPr>
          <w:rFonts w:ascii="Calibri" w:hAnsi="Calibri" w:cs="Calibri"/>
          <w:sz w:val="22"/>
          <w:szCs w:val="22"/>
        </w:rPr>
        <w:t>O</w:t>
      </w:r>
      <w:r w:rsidR="008460F6" w:rsidRPr="00D87732">
        <w:rPr>
          <w:rFonts w:ascii="Calibri" w:hAnsi="Calibri" w:cs="Calibri"/>
          <w:sz w:val="22"/>
          <w:szCs w:val="22"/>
        </w:rPr>
        <w:t xml:space="preserve">bjednatel oprávněn požadovat </w:t>
      </w:r>
      <w:r w:rsidR="0087726E" w:rsidRPr="00D87732">
        <w:rPr>
          <w:rFonts w:ascii="Calibri" w:hAnsi="Calibri" w:cs="Calibri"/>
          <w:sz w:val="22"/>
          <w:szCs w:val="22"/>
        </w:rPr>
        <w:t>inventarizac</w:t>
      </w:r>
      <w:r w:rsidR="008460F6" w:rsidRPr="00D87732">
        <w:rPr>
          <w:rFonts w:ascii="Calibri" w:hAnsi="Calibri" w:cs="Calibri"/>
          <w:sz w:val="22"/>
          <w:szCs w:val="22"/>
        </w:rPr>
        <w:t>i</w:t>
      </w:r>
      <w:r w:rsidR="0087726E" w:rsidRPr="00D87732">
        <w:rPr>
          <w:rFonts w:ascii="Calibri" w:hAnsi="Calibri" w:cs="Calibri"/>
          <w:sz w:val="22"/>
          <w:szCs w:val="22"/>
        </w:rPr>
        <w:t xml:space="preserve"> rozpracovanosti</w:t>
      </w:r>
      <w:r w:rsidR="008460F6" w:rsidRPr="00D87732">
        <w:rPr>
          <w:rFonts w:ascii="Calibri" w:hAnsi="Calibri" w:cs="Calibri"/>
          <w:sz w:val="22"/>
          <w:szCs w:val="22"/>
        </w:rPr>
        <w:t xml:space="preserve"> a </w:t>
      </w:r>
      <w:r w:rsidR="00780A56" w:rsidRPr="00D87732">
        <w:rPr>
          <w:rFonts w:ascii="Calibri" w:hAnsi="Calibri" w:cs="Calibri"/>
          <w:sz w:val="22"/>
          <w:szCs w:val="22"/>
        </w:rPr>
        <w:t>Z</w:t>
      </w:r>
      <w:r w:rsidR="0087726E" w:rsidRPr="00D87732">
        <w:rPr>
          <w:rFonts w:ascii="Calibri" w:hAnsi="Calibri" w:cs="Calibri"/>
          <w:sz w:val="22"/>
          <w:szCs w:val="22"/>
        </w:rPr>
        <w:t xml:space="preserve">hotovitel </w:t>
      </w:r>
      <w:r w:rsidR="008460F6" w:rsidRPr="00D87732">
        <w:rPr>
          <w:rFonts w:ascii="Calibri" w:hAnsi="Calibri" w:cs="Calibri"/>
          <w:sz w:val="22"/>
          <w:szCs w:val="22"/>
        </w:rPr>
        <w:t xml:space="preserve">je pak povinen </w:t>
      </w:r>
      <w:r w:rsidR="0087726E" w:rsidRPr="00D87732">
        <w:rPr>
          <w:rFonts w:ascii="Calibri" w:hAnsi="Calibri" w:cs="Calibri"/>
          <w:sz w:val="22"/>
          <w:szCs w:val="22"/>
        </w:rPr>
        <w:t>dolož</w:t>
      </w:r>
      <w:r w:rsidR="007C115F" w:rsidRPr="00D87732">
        <w:rPr>
          <w:rFonts w:ascii="Calibri" w:hAnsi="Calibri" w:cs="Calibri"/>
          <w:sz w:val="22"/>
          <w:szCs w:val="22"/>
        </w:rPr>
        <w:t>it</w:t>
      </w:r>
      <w:r w:rsidR="0087726E" w:rsidRPr="00D87732">
        <w:rPr>
          <w:rFonts w:ascii="Calibri" w:hAnsi="Calibri" w:cs="Calibri"/>
          <w:sz w:val="22"/>
          <w:szCs w:val="22"/>
        </w:rPr>
        <w:t xml:space="preserve"> rozpracovanost</w:t>
      </w:r>
      <w:r w:rsidR="008460F6" w:rsidRPr="00D87732">
        <w:rPr>
          <w:rFonts w:ascii="Calibri" w:hAnsi="Calibri" w:cs="Calibri"/>
          <w:sz w:val="22"/>
          <w:szCs w:val="22"/>
        </w:rPr>
        <w:t>, přičemž</w:t>
      </w:r>
      <w:r w:rsidR="0087726E" w:rsidRPr="00D87732">
        <w:rPr>
          <w:rFonts w:ascii="Calibri" w:hAnsi="Calibri" w:cs="Calibri"/>
          <w:sz w:val="22"/>
          <w:szCs w:val="22"/>
        </w:rPr>
        <w:t xml:space="preserve"> tyto práce budou</w:t>
      </w:r>
      <w:r w:rsidR="008460F6" w:rsidRPr="00D87732">
        <w:rPr>
          <w:rFonts w:ascii="Calibri" w:hAnsi="Calibri" w:cs="Calibri"/>
          <w:sz w:val="22"/>
          <w:szCs w:val="22"/>
        </w:rPr>
        <w:t xml:space="preserve"> následně</w:t>
      </w:r>
      <w:r w:rsidR="0087726E" w:rsidRPr="00D87732">
        <w:rPr>
          <w:rFonts w:ascii="Calibri" w:hAnsi="Calibri" w:cs="Calibri"/>
          <w:sz w:val="22"/>
          <w:szCs w:val="22"/>
        </w:rPr>
        <w:t xml:space="preserve"> uhrazeny </w:t>
      </w:r>
      <w:r w:rsidR="00187339" w:rsidRPr="00D87732">
        <w:rPr>
          <w:rFonts w:ascii="Calibri" w:hAnsi="Calibri" w:cs="Calibri"/>
          <w:sz w:val="22"/>
          <w:szCs w:val="22"/>
        </w:rPr>
        <w:t>ve výši dle</w:t>
      </w:r>
      <w:r w:rsidR="0087726E" w:rsidRPr="00D87732">
        <w:rPr>
          <w:rFonts w:ascii="Calibri" w:hAnsi="Calibri" w:cs="Calibri"/>
          <w:sz w:val="22"/>
          <w:szCs w:val="22"/>
        </w:rPr>
        <w:t xml:space="preserve"> oboustranně potvrzeného </w:t>
      </w:r>
      <w:r w:rsidR="00A477AF" w:rsidRPr="00D87732">
        <w:rPr>
          <w:rFonts w:ascii="Calibri" w:hAnsi="Calibri" w:cs="Calibri"/>
          <w:sz w:val="22"/>
          <w:szCs w:val="22"/>
        </w:rPr>
        <w:t xml:space="preserve">písemného </w:t>
      </w:r>
      <w:r w:rsidR="0087726E" w:rsidRPr="00D87732">
        <w:rPr>
          <w:rFonts w:ascii="Calibri" w:hAnsi="Calibri" w:cs="Calibri"/>
          <w:sz w:val="22"/>
          <w:szCs w:val="22"/>
        </w:rPr>
        <w:t>protokolu.</w:t>
      </w:r>
    </w:p>
    <w:p w14:paraId="70A078E4" w14:textId="4919993C" w:rsidR="009D19BF" w:rsidRPr="00D87732" w:rsidRDefault="008249C1" w:rsidP="00997AE0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Neurčí-li </w:t>
      </w:r>
      <w:r w:rsidR="00490E23" w:rsidRPr="00D87732">
        <w:rPr>
          <w:rFonts w:ascii="Calibri" w:hAnsi="Calibri" w:cs="Calibri"/>
          <w:sz w:val="22"/>
          <w:szCs w:val="22"/>
        </w:rPr>
        <w:t xml:space="preserve">Objednatel </w:t>
      </w:r>
      <w:r w:rsidRPr="00D87732">
        <w:rPr>
          <w:rFonts w:ascii="Calibri" w:hAnsi="Calibri" w:cs="Calibri"/>
          <w:sz w:val="22"/>
          <w:szCs w:val="22"/>
        </w:rPr>
        <w:t xml:space="preserve">jinak, je </w:t>
      </w:r>
      <w:r w:rsidR="00490E23" w:rsidRPr="00D87732">
        <w:rPr>
          <w:rFonts w:ascii="Calibri" w:hAnsi="Calibri" w:cs="Calibri"/>
          <w:sz w:val="22"/>
          <w:szCs w:val="22"/>
        </w:rPr>
        <w:t>Z</w:t>
      </w:r>
      <w:r w:rsidRPr="00D87732">
        <w:rPr>
          <w:rFonts w:ascii="Calibri" w:hAnsi="Calibri" w:cs="Calibri"/>
          <w:sz w:val="22"/>
          <w:szCs w:val="22"/>
        </w:rPr>
        <w:t xml:space="preserve">hotovitel oprávněn přerušit provádění </w:t>
      </w:r>
      <w:r w:rsidR="00490E23" w:rsidRPr="00D87732">
        <w:rPr>
          <w:rFonts w:ascii="Calibri" w:hAnsi="Calibri" w:cs="Calibri"/>
          <w:sz w:val="22"/>
          <w:szCs w:val="22"/>
        </w:rPr>
        <w:t>Díla</w:t>
      </w:r>
      <w:r w:rsidR="003167E1" w:rsidRPr="00D87732">
        <w:rPr>
          <w:rFonts w:ascii="Calibri" w:hAnsi="Calibri" w:cs="Calibri"/>
          <w:sz w:val="22"/>
          <w:szCs w:val="22"/>
        </w:rPr>
        <w:t>,</w:t>
      </w:r>
      <w:r w:rsidR="00490E23" w:rsidRPr="00D87732">
        <w:rPr>
          <w:rFonts w:ascii="Calibri" w:hAnsi="Calibri" w:cs="Calibri"/>
          <w:sz w:val="22"/>
          <w:szCs w:val="22"/>
        </w:rPr>
        <w:t xml:space="preserve"> </w:t>
      </w:r>
      <w:r w:rsidR="0059248D" w:rsidRPr="00D87732">
        <w:rPr>
          <w:rFonts w:ascii="Calibri" w:hAnsi="Calibri" w:cs="Calibri"/>
          <w:sz w:val="22"/>
          <w:szCs w:val="22"/>
        </w:rPr>
        <w:t>pokud Objednateli doručí písemné oznámení</w:t>
      </w:r>
      <w:r w:rsidRPr="00D87732">
        <w:rPr>
          <w:rFonts w:ascii="Calibri" w:hAnsi="Calibri" w:cs="Calibri"/>
          <w:sz w:val="22"/>
          <w:szCs w:val="22"/>
        </w:rPr>
        <w:t xml:space="preserve">, že </w:t>
      </w:r>
      <w:r w:rsidR="0059248D" w:rsidRPr="00D87732">
        <w:rPr>
          <w:rFonts w:ascii="Calibri" w:hAnsi="Calibri" w:cs="Calibri"/>
          <w:sz w:val="22"/>
          <w:szCs w:val="22"/>
        </w:rPr>
        <w:t xml:space="preserve">zjistil </w:t>
      </w:r>
      <w:r w:rsidRPr="00D87732">
        <w:rPr>
          <w:rFonts w:ascii="Calibri" w:hAnsi="Calibri" w:cs="Calibri"/>
          <w:sz w:val="22"/>
          <w:szCs w:val="22"/>
        </w:rPr>
        <w:t xml:space="preserve">při provádění </w:t>
      </w:r>
      <w:r w:rsidR="00490E23" w:rsidRPr="00D87732">
        <w:rPr>
          <w:rFonts w:ascii="Calibri" w:hAnsi="Calibri" w:cs="Calibri"/>
          <w:sz w:val="22"/>
          <w:szCs w:val="22"/>
        </w:rPr>
        <w:t xml:space="preserve">Díla </w:t>
      </w:r>
      <w:r w:rsidR="0059248D" w:rsidRPr="00D87732">
        <w:rPr>
          <w:rFonts w:ascii="Calibri" w:hAnsi="Calibri" w:cs="Calibri"/>
          <w:sz w:val="22"/>
          <w:szCs w:val="22"/>
        </w:rPr>
        <w:t xml:space="preserve">skrytou překážku </w:t>
      </w:r>
      <w:r w:rsidR="00C24F5F" w:rsidRPr="00D87732">
        <w:rPr>
          <w:rFonts w:ascii="Calibri" w:hAnsi="Calibri" w:cs="Calibri"/>
          <w:sz w:val="22"/>
          <w:szCs w:val="22"/>
        </w:rPr>
        <w:t xml:space="preserve">objektivně </w:t>
      </w:r>
      <w:r w:rsidRPr="00D87732">
        <w:rPr>
          <w:rFonts w:ascii="Calibri" w:hAnsi="Calibri" w:cs="Calibri"/>
          <w:sz w:val="22"/>
          <w:szCs w:val="22"/>
        </w:rPr>
        <w:t xml:space="preserve">znemožňující provedení </w:t>
      </w:r>
      <w:r w:rsidR="00490E23" w:rsidRPr="00D87732">
        <w:rPr>
          <w:rFonts w:ascii="Calibri" w:hAnsi="Calibri" w:cs="Calibri"/>
          <w:sz w:val="22"/>
          <w:szCs w:val="22"/>
        </w:rPr>
        <w:t xml:space="preserve">Díla </w:t>
      </w:r>
      <w:r w:rsidRPr="00D87732">
        <w:rPr>
          <w:rFonts w:ascii="Calibri" w:hAnsi="Calibri" w:cs="Calibri"/>
          <w:sz w:val="22"/>
          <w:szCs w:val="22"/>
        </w:rPr>
        <w:t xml:space="preserve">sjednaným způsobem. Zhotovitel však musí pokračovat v provádění těch částí </w:t>
      </w:r>
      <w:r w:rsidR="007A68B3" w:rsidRPr="00D87732">
        <w:rPr>
          <w:rFonts w:ascii="Calibri" w:hAnsi="Calibri" w:cs="Calibri"/>
          <w:sz w:val="22"/>
          <w:szCs w:val="22"/>
        </w:rPr>
        <w:t>Díla</w:t>
      </w:r>
      <w:r w:rsidRPr="00D87732">
        <w:rPr>
          <w:rFonts w:ascii="Calibri" w:hAnsi="Calibri" w:cs="Calibri"/>
          <w:sz w:val="22"/>
          <w:szCs w:val="22"/>
        </w:rPr>
        <w:t xml:space="preserve">, které nejsou překážkou dotčeny, pokud je zřejmé, že překážka je odstranitelná. Nutnost každého takového přerušení provádění </w:t>
      </w:r>
      <w:r w:rsidR="007A68B3" w:rsidRPr="00D87732">
        <w:rPr>
          <w:rFonts w:ascii="Calibri" w:hAnsi="Calibri" w:cs="Calibri"/>
          <w:sz w:val="22"/>
          <w:szCs w:val="22"/>
        </w:rPr>
        <w:t xml:space="preserve">Díla </w:t>
      </w:r>
      <w:r w:rsidRPr="00D87732">
        <w:rPr>
          <w:rFonts w:ascii="Calibri" w:hAnsi="Calibri" w:cs="Calibri"/>
          <w:sz w:val="22"/>
          <w:szCs w:val="22"/>
        </w:rPr>
        <w:t xml:space="preserve">je </w:t>
      </w:r>
      <w:r w:rsidR="007A68B3" w:rsidRPr="00D87732">
        <w:rPr>
          <w:rFonts w:ascii="Calibri" w:hAnsi="Calibri" w:cs="Calibri"/>
          <w:sz w:val="22"/>
          <w:szCs w:val="22"/>
        </w:rPr>
        <w:t xml:space="preserve">Zhotovitel </w:t>
      </w:r>
      <w:r w:rsidRPr="00D87732">
        <w:rPr>
          <w:rFonts w:ascii="Calibri" w:hAnsi="Calibri" w:cs="Calibri"/>
          <w:sz w:val="22"/>
          <w:szCs w:val="22"/>
        </w:rPr>
        <w:t xml:space="preserve">povinen písemně oznámit </w:t>
      </w:r>
      <w:r w:rsidR="007A68B3" w:rsidRPr="00D87732">
        <w:rPr>
          <w:rFonts w:ascii="Calibri" w:hAnsi="Calibri" w:cs="Calibri"/>
          <w:sz w:val="22"/>
          <w:szCs w:val="22"/>
        </w:rPr>
        <w:t xml:space="preserve">Objednateli </w:t>
      </w:r>
      <w:r w:rsidRPr="00D87732">
        <w:rPr>
          <w:rFonts w:ascii="Calibri" w:hAnsi="Calibri" w:cs="Calibri"/>
          <w:sz w:val="22"/>
          <w:szCs w:val="22"/>
        </w:rPr>
        <w:t>do 24 hodin od zjištění překážky. Součástí oznámení musí být zpráva o předpokládané délce přerušení, jeho příčinách a navrhovaných opatření</w:t>
      </w:r>
      <w:r w:rsidR="0053492A" w:rsidRPr="00D87732">
        <w:rPr>
          <w:rFonts w:ascii="Calibri" w:hAnsi="Calibri" w:cs="Calibri"/>
          <w:sz w:val="22"/>
          <w:szCs w:val="22"/>
        </w:rPr>
        <w:t>ch</w:t>
      </w:r>
      <w:r w:rsidR="003B7BF3" w:rsidRPr="00D87732">
        <w:rPr>
          <w:rFonts w:ascii="Calibri" w:hAnsi="Calibri" w:cs="Calibri"/>
          <w:sz w:val="22"/>
          <w:szCs w:val="22"/>
        </w:rPr>
        <w:t xml:space="preserve"> nebo</w:t>
      </w:r>
      <w:r w:rsidR="0059248D" w:rsidRPr="00D87732">
        <w:rPr>
          <w:rFonts w:ascii="Calibri" w:hAnsi="Calibri" w:cs="Calibri"/>
          <w:sz w:val="22"/>
          <w:szCs w:val="22"/>
        </w:rPr>
        <w:t xml:space="preserve"> navrhovaných</w:t>
      </w:r>
      <w:r w:rsidR="003B7BF3" w:rsidRPr="00D87732">
        <w:rPr>
          <w:rFonts w:ascii="Calibri" w:hAnsi="Calibri" w:cs="Calibri"/>
          <w:sz w:val="22"/>
          <w:szCs w:val="22"/>
        </w:rPr>
        <w:t xml:space="preserve"> změnách Díla</w:t>
      </w:r>
      <w:r w:rsidRPr="00D87732">
        <w:rPr>
          <w:rFonts w:ascii="Calibri" w:hAnsi="Calibri" w:cs="Calibri"/>
          <w:sz w:val="22"/>
          <w:szCs w:val="22"/>
        </w:rPr>
        <w:t xml:space="preserve">. Zhotovitel má po odsouhlasení zprávy </w:t>
      </w:r>
      <w:r w:rsidR="007A68B3" w:rsidRPr="00D87732">
        <w:rPr>
          <w:rFonts w:ascii="Calibri" w:hAnsi="Calibri" w:cs="Calibri"/>
          <w:sz w:val="22"/>
          <w:szCs w:val="22"/>
        </w:rPr>
        <w:t xml:space="preserve">Objednatelem </w:t>
      </w:r>
      <w:r w:rsidRPr="00D87732">
        <w:rPr>
          <w:rFonts w:ascii="Calibri" w:hAnsi="Calibri" w:cs="Calibri"/>
          <w:sz w:val="22"/>
          <w:szCs w:val="22"/>
        </w:rPr>
        <w:t xml:space="preserve">právo na </w:t>
      </w:r>
      <w:r w:rsidR="009824A3">
        <w:rPr>
          <w:rFonts w:ascii="Calibri" w:hAnsi="Calibri" w:cs="Calibri"/>
          <w:sz w:val="22"/>
          <w:szCs w:val="22"/>
        </w:rPr>
        <w:t xml:space="preserve">objektivně </w:t>
      </w:r>
      <w:r w:rsidR="00A477AF" w:rsidRPr="00D87732">
        <w:rPr>
          <w:rFonts w:ascii="Calibri" w:hAnsi="Calibri" w:cs="Calibri"/>
          <w:sz w:val="22"/>
          <w:szCs w:val="22"/>
        </w:rPr>
        <w:t xml:space="preserve">odpovídající </w:t>
      </w:r>
      <w:r w:rsidR="008460F6" w:rsidRPr="00D87732">
        <w:rPr>
          <w:rFonts w:ascii="Calibri" w:hAnsi="Calibri" w:cs="Calibri"/>
          <w:sz w:val="22"/>
          <w:szCs w:val="22"/>
        </w:rPr>
        <w:t>změnu jednotlivých termínů v rámci Harmonogramu</w:t>
      </w:r>
      <w:r w:rsidRPr="00D87732">
        <w:rPr>
          <w:rFonts w:ascii="Calibri" w:hAnsi="Calibri" w:cs="Calibri"/>
          <w:sz w:val="22"/>
          <w:szCs w:val="22"/>
        </w:rPr>
        <w:t xml:space="preserve">; to neplatí, </w:t>
      </w:r>
      <w:r w:rsidR="008460F6" w:rsidRPr="00D87732">
        <w:rPr>
          <w:rFonts w:ascii="Calibri" w:hAnsi="Calibri" w:cs="Calibri"/>
          <w:sz w:val="22"/>
          <w:szCs w:val="22"/>
        </w:rPr>
        <w:t>p</w:t>
      </w:r>
      <w:r w:rsidRPr="00D87732">
        <w:rPr>
          <w:rFonts w:ascii="Calibri" w:hAnsi="Calibri" w:cs="Calibri"/>
          <w:sz w:val="22"/>
          <w:szCs w:val="22"/>
        </w:rPr>
        <w:t xml:space="preserve">okud </w:t>
      </w:r>
      <w:r w:rsidR="007A68B3" w:rsidRPr="00D87732">
        <w:rPr>
          <w:rFonts w:ascii="Calibri" w:hAnsi="Calibri" w:cs="Calibri"/>
          <w:sz w:val="22"/>
          <w:szCs w:val="22"/>
        </w:rPr>
        <w:t>Zhotovitel</w:t>
      </w:r>
      <w:r w:rsidR="009824A3">
        <w:rPr>
          <w:rFonts w:ascii="Calibri" w:hAnsi="Calibri" w:cs="Calibri"/>
          <w:sz w:val="22"/>
          <w:szCs w:val="22"/>
        </w:rPr>
        <w:t>,</w:t>
      </w:r>
      <w:r w:rsidR="007A68B3" w:rsidRPr="00D87732">
        <w:rPr>
          <w:rFonts w:ascii="Calibri" w:hAnsi="Calibri" w:cs="Calibri"/>
          <w:sz w:val="22"/>
          <w:szCs w:val="22"/>
        </w:rPr>
        <w:t xml:space="preserve"> </w:t>
      </w:r>
      <w:r w:rsidR="009824A3" w:rsidRPr="009824A3">
        <w:rPr>
          <w:rFonts w:ascii="Calibri" w:hAnsi="Calibri" w:cs="Calibri"/>
          <w:sz w:val="22"/>
          <w:szCs w:val="22"/>
        </w:rPr>
        <w:t>vzhledem ke svým odborným znalostem a jako příslušník dané profese</w:t>
      </w:r>
      <w:r w:rsidR="009824A3">
        <w:rPr>
          <w:rFonts w:ascii="Calibri" w:hAnsi="Calibri" w:cs="Calibri"/>
          <w:sz w:val="22"/>
          <w:szCs w:val="22"/>
        </w:rPr>
        <w:t>,</w:t>
      </w:r>
      <w:r w:rsidR="009824A3" w:rsidRPr="009824A3">
        <w:rPr>
          <w:rFonts w:ascii="Calibri" w:hAnsi="Calibri" w:cs="Calibri"/>
          <w:sz w:val="22"/>
          <w:szCs w:val="22"/>
        </w:rPr>
        <w:t xml:space="preserve"> </w:t>
      </w:r>
      <w:r w:rsidRPr="00D87732">
        <w:rPr>
          <w:rFonts w:ascii="Calibri" w:hAnsi="Calibri" w:cs="Calibri"/>
          <w:sz w:val="22"/>
          <w:szCs w:val="22"/>
        </w:rPr>
        <w:t>o</w:t>
      </w:r>
      <w:r w:rsidR="004602C0" w:rsidRPr="00D87732">
        <w:rPr>
          <w:rFonts w:ascii="Calibri" w:hAnsi="Calibri" w:cs="Calibri"/>
          <w:sz w:val="22"/>
          <w:szCs w:val="22"/>
        </w:rPr>
        <w:t> </w:t>
      </w:r>
      <w:r w:rsidRPr="00D87732">
        <w:rPr>
          <w:rFonts w:ascii="Calibri" w:hAnsi="Calibri" w:cs="Calibri"/>
          <w:sz w:val="22"/>
          <w:szCs w:val="22"/>
        </w:rPr>
        <w:t xml:space="preserve">překážce musel nebo měl při podpisu </w:t>
      </w:r>
      <w:r w:rsidR="00F0159E">
        <w:rPr>
          <w:rFonts w:ascii="Calibri" w:hAnsi="Calibri" w:cs="Calibri"/>
          <w:sz w:val="22"/>
          <w:szCs w:val="22"/>
        </w:rPr>
        <w:t>Smlo</w:t>
      </w:r>
      <w:r w:rsidRPr="00D87732">
        <w:rPr>
          <w:rFonts w:ascii="Calibri" w:hAnsi="Calibri" w:cs="Calibri"/>
          <w:sz w:val="22"/>
          <w:szCs w:val="22"/>
        </w:rPr>
        <w:t xml:space="preserve">uvy vědět nebo ji mohl </w:t>
      </w:r>
      <w:r w:rsidR="009B5CF3" w:rsidRPr="00D87732">
        <w:rPr>
          <w:rFonts w:ascii="Calibri" w:hAnsi="Calibri" w:cs="Calibri"/>
          <w:sz w:val="22"/>
          <w:szCs w:val="22"/>
        </w:rPr>
        <w:t xml:space="preserve">s vynaložením odborné péče </w:t>
      </w:r>
      <w:r w:rsidRPr="00D87732">
        <w:rPr>
          <w:rFonts w:ascii="Calibri" w:hAnsi="Calibri" w:cs="Calibri"/>
          <w:sz w:val="22"/>
          <w:szCs w:val="22"/>
        </w:rPr>
        <w:t xml:space="preserve">zjistit při provádění </w:t>
      </w:r>
      <w:r w:rsidR="007A68B3" w:rsidRPr="00D87732">
        <w:rPr>
          <w:rFonts w:ascii="Calibri" w:hAnsi="Calibri" w:cs="Calibri"/>
          <w:sz w:val="22"/>
          <w:szCs w:val="22"/>
        </w:rPr>
        <w:t xml:space="preserve">Díla </w:t>
      </w:r>
      <w:r w:rsidRPr="00D87732">
        <w:rPr>
          <w:rFonts w:ascii="Calibri" w:hAnsi="Calibri" w:cs="Calibri"/>
          <w:sz w:val="22"/>
          <w:szCs w:val="22"/>
        </w:rPr>
        <w:t>a její následky včas odstranit. Zhotovitel je v</w:t>
      </w:r>
      <w:r w:rsidR="006D6260" w:rsidRPr="00D87732">
        <w:rPr>
          <w:rFonts w:ascii="Calibri" w:hAnsi="Calibri" w:cs="Calibri"/>
          <w:sz w:val="22"/>
          <w:szCs w:val="22"/>
        </w:rPr>
        <w:t> </w:t>
      </w:r>
      <w:r w:rsidRPr="00D87732">
        <w:rPr>
          <w:rFonts w:ascii="Calibri" w:hAnsi="Calibri" w:cs="Calibri"/>
          <w:sz w:val="22"/>
          <w:szCs w:val="22"/>
        </w:rPr>
        <w:t xml:space="preserve">případě vzniku </w:t>
      </w:r>
      <w:r w:rsidR="009824A3">
        <w:rPr>
          <w:rFonts w:ascii="Calibri" w:hAnsi="Calibri" w:cs="Calibri"/>
          <w:sz w:val="22"/>
          <w:szCs w:val="22"/>
        </w:rPr>
        <w:t xml:space="preserve">objektivně relevantního </w:t>
      </w:r>
      <w:r w:rsidRPr="00D87732">
        <w:rPr>
          <w:rFonts w:ascii="Calibri" w:hAnsi="Calibri" w:cs="Calibri"/>
          <w:sz w:val="22"/>
          <w:szCs w:val="22"/>
        </w:rPr>
        <w:t>nároku na prodloužení termínů</w:t>
      </w:r>
      <w:r w:rsidR="008460F6" w:rsidRPr="00D87732">
        <w:rPr>
          <w:rFonts w:ascii="Calibri" w:hAnsi="Calibri" w:cs="Calibri"/>
          <w:sz w:val="22"/>
          <w:szCs w:val="22"/>
        </w:rPr>
        <w:t xml:space="preserve"> v rámci Harmonogramu</w:t>
      </w:r>
      <w:r w:rsidRPr="00D87732">
        <w:rPr>
          <w:rFonts w:ascii="Calibri" w:hAnsi="Calibri" w:cs="Calibri"/>
          <w:sz w:val="22"/>
          <w:szCs w:val="22"/>
        </w:rPr>
        <w:t xml:space="preserve"> dle tohoto odstavce povinen přepracovat v tomto smyslu </w:t>
      </w:r>
      <w:r w:rsidR="0014648B" w:rsidRPr="00D87732">
        <w:rPr>
          <w:rFonts w:ascii="Calibri" w:hAnsi="Calibri" w:cs="Calibri"/>
          <w:sz w:val="22"/>
          <w:szCs w:val="22"/>
        </w:rPr>
        <w:t>H</w:t>
      </w:r>
      <w:r w:rsidRPr="00D87732">
        <w:rPr>
          <w:rFonts w:ascii="Calibri" w:hAnsi="Calibri" w:cs="Calibri"/>
          <w:sz w:val="22"/>
          <w:szCs w:val="22"/>
        </w:rPr>
        <w:t xml:space="preserve">armonogram a takto upravený předat bezodkladně </w:t>
      </w:r>
      <w:r w:rsidR="00E90301" w:rsidRPr="00D87732">
        <w:rPr>
          <w:rFonts w:ascii="Calibri" w:hAnsi="Calibri" w:cs="Calibri"/>
          <w:sz w:val="22"/>
          <w:szCs w:val="22"/>
        </w:rPr>
        <w:t>Objednateli</w:t>
      </w:r>
      <w:r w:rsidR="0014648B" w:rsidRPr="00D87732">
        <w:rPr>
          <w:rFonts w:ascii="Calibri" w:hAnsi="Calibri" w:cs="Calibri"/>
          <w:sz w:val="22"/>
          <w:szCs w:val="22"/>
        </w:rPr>
        <w:t xml:space="preserve"> ke schválení</w:t>
      </w:r>
      <w:r w:rsidRPr="00D87732">
        <w:rPr>
          <w:rFonts w:ascii="Calibri" w:hAnsi="Calibri" w:cs="Calibri"/>
          <w:sz w:val="22"/>
          <w:szCs w:val="22"/>
        </w:rPr>
        <w:t>.</w:t>
      </w:r>
      <w:r w:rsidR="003B7BF3" w:rsidRPr="00D87732">
        <w:rPr>
          <w:rFonts w:ascii="Calibri" w:hAnsi="Calibri" w:cs="Calibri"/>
          <w:sz w:val="22"/>
          <w:szCs w:val="22"/>
        </w:rPr>
        <w:t xml:space="preserve"> Toto ustanovení vylučuje použití úpravy skrytých překá</w:t>
      </w:r>
      <w:r w:rsidR="007113DE" w:rsidRPr="00D87732">
        <w:rPr>
          <w:rFonts w:ascii="Calibri" w:hAnsi="Calibri" w:cs="Calibri"/>
          <w:sz w:val="22"/>
          <w:szCs w:val="22"/>
        </w:rPr>
        <w:t xml:space="preserve">žek obsažené v § 2627 </w:t>
      </w:r>
      <w:r w:rsidR="00F0159E" w:rsidRPr="00F0159E">
        <w:rPr>
          <w:rFonts w:ascii="Calibri" w:hAnsi="Calibri" w:cs="Calibri"/>
          <w:sz w:val="22"/>
          <w:szCs w:val="22"/>
        </w:rPr>
        <w:t>Občansk</w:t>
      </w:r>
      <w:r w:rsidR="00F0159E">
        <w:rPr>
          <w:rFonts w:ascii="Calibri" w:hAnsi="Calibri" w:cs="Calibri"/>
          <w:sz w:val="22"/>
          <w:szCs w:val="22"/>
        </w:rPr>
        <w:t>ého</w:t>
      </w:r>
      <w:r w:rsidR="00F0159E" w:rsidRPr="00F0159E">
        <w:rPr>
          <w:rFonts w:ascii="Calibri" w:hAnsi="Calibri" w:cs="Calibri"/>
          <w:sz w:val="22"/>
          <w:szCs w:val="22"/>
        </w:rPr>
        <w:t xml:space="preserve"> zákoník</w:t>
      </w:r>
      <w:r w:rsidR="00F0159E">
        <w:rPr>
          <w:rFonts w:ascii="Calibri" w:hAnsi="Calibri" w:cs="Calibri"/>
          <w:sz w:val="22"/>
          <w:szCs w:val="22"/>
        </w:rPr>
        <w:t>u</w:t>
      </w:r>
      <w:r w:rsidR="0098767F" w:rsidRPr="00D87732">
        <w:rPr>
          <w:rFonts w:ascii="Calibri" w:hAnsi="Calibri" w:cs="Calibri"/>
          <w:sz w:val="22"/>
          <w:szCs w:val="22"/>
        </w:rPr>
        <w:t>.</w:t>
      </w:r>
      <w:r w:rsidR="000C0602" w:rsidRPr="00D87732">
        <w:rPr>
          <w:rFonts w:ascii="Calibri" w:hAnsi="Calibri" w:cs="Calibri"/>
          <w:sz w:val="22"/>
          <w:szCs w:val="22"/>
        </w:rPr>
        <w:t xml:space="preserve"> Nedohodnou-li se Smluvní strany výslovně písemně jinak, změna dílčích termínů provedení částí Díla nemá vliv na povinnost Zhotovitele provést Dílo v době stanovené pro provedení Díla (včetně předání a převzetí) dle odst. 1 tohoto článku.</w:t>
      </w:r>
    </w:p>
    <w:p w14:paraId="574ABB16" w14:textId="77777777" w:rsidR="009D19BF" w:rsidRPr="00D87732" w:rsidRDefault="008249C1" w:rsidP="00997AE0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Během přerušení provádění </w:t>
      </w:r>
      <w:r w:rsidR="00E22FFB" w:rsidRPr="00D87732">
        <w:rPr>
          <w:rFonts w:ascii="Calibri" w:hAnsi="Calibri" w:cs="Calibri"/>
          <w:sz w:val="22"/>
          <w:szCs w:val="22"/>
        </w:rPr>
        <w:t xml:space="preserve">Díla </w:t>
      </w:r>
      <w:r w:rsidRPr="00D87732">
        <w:rPr>
          <w:rFonts w:ascii="Calibri" w:hAnsi="Calibri" w:cs="Calibri"/>
          <w:sz w:val="22"/>
          <w:szCs w:val="22"/>
        </w:rPr>
        <w:t xml:space="preserve">je </w:t>
      </w:r>
      <w:r w:rsidR="00E90301" w:rsidRPr="00D87732">
        <w:rPr>
          <w:rFonts w:ascii="Calibri" w:hAnsi="Calibri" w:cs="Calibri"/>
          <w:sz w:val="22"/>
          <w:szCs w:val="22"/>
        </w:rPr>
        <w:t xml:space="preserve">Zhotovitel </w:t>
      </w:r>
      <w:r w:rsidRPr="00D87732">
        <w:rPr>
          <w:rFonts w:ascii="Calibri" w:hAnsi="Calibri" w:cs="Calibri"/>
          <w:sz w:val="22"/>
          <w:szCs w:val="22"/>
        </w:rPr>
        <w:t xml:space="preserve">povinen zajistit ochranu a bezpečnost pozastaveného </w:t>
      </w:r>
      <w:r w:rsidR="00E90301" w:rsidRPr="00D87732">
        <w:rPr>
          <w:rFonts w:ascii="Calibri" w:hAnsi="Calibri" w:cs="Calibri"/>
          <w:sz w:val="22"/>
          <w:szCs w:val="22"/>
        </w:rPr>
        <w:t xml:space="preserve">Díla </w:t>
      </w:r>
      <w:r w:rsidRPr="00D87732">
        <w:rPr>
          <w:rFonts w:ascii="Calibri" w:hAnsi="Calibri" w:cs="Calibri"/>
          <w:sz w:val="22"/>
          <w:szCs w:val="22"/>
        </w:rPr>
        <w:t xml:space="preserve">proti zničení, ztrátě nebo poškození, jakož i skladování věcí opatřených k provádění </w:t>
      </w:r>
      <w:r w:rsidR="005E4C6A" w:rsidRPr="00D87732">
        <w:rPr>
          <w:rFonts w:ascii="Calibri" w:hAnsi="Calibri" w:cs="Calibri"/>
          <w:sz w:val="22"/>
          <w:szCs w:val="22"/>
        </w:rPr>
        <w:t>D</w:t>
      </w:r>
      <w:r w:rsidRPr="00D87732">
        <w:rPr>
          <w:rFonts w:ascii="Calibri" w:hAnsi="Calibri" w:cs="Calibri"/>
          <w:sz w:val="22"/>
          <w:szCs w:val="22"/>
        </w:rPr>
        <w:t xml:space="preserve">íla. </w:t>
      </w:r>
      <w:r w:rsidR="00A477AF" w:rsidRPr="00D87732">
        <w:rPr>
          <w:rFonts w:ascii="Calibri" w:hAnsi="Calibri" w:cs="Calibri"/>
          <w:sz w:val="22"/>
          <w:szCs w:val="22"/>
        </w:rPr>
        <w:t>Zhotovitel j</w:t>
      </w:r>
      <w:r w:rsidRPr="00D87732">
        <w:rPr>
          <w:rFonts w:ascii="Calibri" w:hAnsi="Calibri" w:cs="Calibri"/>
          <w:sz w:val="22"/>
          <w:szCs w:val="22"/>
        </w:rPr>
        <w:t xml:space="preserve">e rovněž povinen provést na své vlastní náklady opatření k zamezení nebo minimalizaci škody, která by pozastavením provádění </w:t>
      </w:r>
      <w:r w:rsidR="005E4C6A" w:rsidRPr="00D87732">
        <w:rPr>
          <w:rFonts w:ascii="Calibri" w:hAnsi="Calibri" w:cs="Calibri"/>
          <w:sz w:val="22"/>
          <w:szCs w:val="22"/>
        </w:rPr>
        <w:t xml:space="preserve">Díla </w:t>
      </w:r>
      <w:r w:rsidRPr="00D87732">
        <w:rPr>
          <w:rFonts w:ascii="Calibri" w:hAnsi="Calibri" w:cs="Calibri"/>
          <w:sz w:val="22"/>
          <w:szCs w:val="22"/>
        </w:rPr>
        <w:t xml:space="preserve">mohla vzniknout (konzervace </w:t>
      </w:r>
      <w:r w:rsidR="00E90301" w:rsidRPr="00D87732">
        <w:rPr>
          <w:rFonts w:ascii="Calibri" w:hAnsi="Calibri" w:cs="Calibri"/>
          <w:sz w:val="22"/>
          <w:szCs w:val="22"/>
        </w:rPr>
        <w:t>Díla</w:t>
      </w:r>
      <w:r w:rsidRPr="00D87732">
        <w:rPr>
          <w:rFonts w:ascii="Calibri" w:hAnsi="Calibri" w:cs="Calibri"/>
          <w:sz w:val="22"/>
          <w:szCs w:val="22"/>
        </w:rPr>
        <w:t>, opatření před propadnutím</w:t>
      </w:r>
      <w:r w:rsidR="009D19BF" w:rsidRPr="00D87732">
        <w:rPr>
          <w:rFonts w:ascii="Calibri" w:hAnsi="Calibri" w:cs="Calibri"/>
          <w:sz w:val="22"/>
          <w:szCs w:val="22"/>
        </w:rPr>
        <w:t xml:space="preserve"> lhůt poskytnutých úřady apod.)</w:t>
      </w:r>
      <w:r w:rsidR="007C115F" w:rsidRPr="00D87732">
        <w:rPr>
          <w:rFonts w:ascii="Calibri" w:hAnsi="Calibri" w:cs="Calibri"/>
          <w:sz w:val="22"/>
          <w:szCs w:val="22"/>
        </w:rPr>
        <w:t>.</w:t>
      </w:r>
      <w:r w:rsidR="004C7150" w:rsidRPr="00D87732">
        <w:rPr>
          <w:rFonts w:ascii="Calibri" w:hAnsi="Calibri" w:cs="Calibri"/>
          <w:sz w:val="22"/>
          <w:szCs w:val="22"/>
        </w:rPr>
        <w:t xml:space="preserve"> Náklady související s výše uvedeným přerušením Díla hradí Objednatel pouze v případě, že došlo k přerušení provádění Díla na </w:t>
      </w:r>
      <w:r w:rsidR="009824A3">
        <w:rPr>
          <w:rFonts w:ascii="Calibri" w:hAnsi="Calibri" w:cs="Calibri"/>
          <w:sz w:val="22"/>
          <w:szCs w:val="22"/>
        </w:rPr>
        <w:t xml:space="preserve">výslovný písemný </w:t>
      </w:r>
      <w:r w:rsidR="004C7150" w:rsidRPr="00D87732">
        <w:rPr>
          <w:rFonts w:ascii="Calibri" w:hAnsi="Calibri" w:cs="Calibri"/>
          <w:sz w:val="22"/>
          <w:szCs w:val="22"/>
        </w:rPr>
        <w:t>pokyn Objednatele. V opačném případě hradí související náklady Zhotovitel.</w:t>
      </w:r>
    </w:p>
    <w:p w14:paraId="68F8295C" w14:textId="77777777" w:rsidR="008249C1" w:rsidRPr="00D87732" w:rsidRDefault="009D19BF" w:rsidP="002825A2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Z</w:t>
      </w:r>
      <w:r w:rsidR="008249C1" w:rsidRPr="00D87732">
        <w:rPr>
          <w:rFonts w:ascii="Calibri" w:hAnsi="Calibri" w:cs="Calibri"/>
          <w:sz w:val="22"/>
          <w:szCs w:val="22"/>
        </w:rPr>
        <w:t xml:space="preserve">hotovitel se zavazuje bezodkladně písemně informovat </w:t>
      </w:r>
      <w:r w:rsidR="00E90301" w:rsidRPr="00D87732">
        <w:rPr>
          <w:rFonts w:ascii="Calibri" w:hAnsi="Calibri" w:cs="Calibri"/>
          <w:sz w:val="22"/>
          <w:szCs w:val="22"/>
        </w:rPr>
        <w:t xml:space="preserve">Objednatele </w:t>
      </w:r>
      <w:r w:rsidR="008249C1" w:rsidRPr="00D87732">
        <w:rPr>
          <w:rFonts w:ascii="Calibri" w:hAnsi="Calibri" w:cs="Calibri"/>
          <w:sz w:val="22"/>
          <w:szCs w:val="22"/>
        </w:rPr>
        <w:t xml:space="preserve">o veškerých okolnostech, které mohou mít vliv na </w:t>
      </w:r>
      <w:r w:rsidR="009B5CF3" w:rsidRPr="00D87732">
        <w:rPr>
          <w:rFonts w:ascii="Calibri" w:hAnsi="Calibri" w:cs="Calibri"/>
          <w:sz w:val="22"/>
          <w:szCs w:val="22"/>
        </w:rPr>
        <w:t xml:space="preserve">řádné a včasné </w:t>
      </w:r>
      <w:r w:rsidR="008249C1" w:rsidRPr="00D87732">
        <w:rPr>
          <w:rFonts w:ascii="Calibri" w:hAnsi="Calibri" w:cs="Calibri"/>
          <w:sz w:val="22"/>
          <w:szCs w:val="22"/>
        </w:rPr>
        <w:t xml:space="preserve">provedení </w:t>
      </w:r>
      <w:r w:rsidR="00E90301" w:rsidRPr="00D87732">
        <w:rPr>
          <w:rFonts w:ascii="Calibri" w:hAnsi="Calibri" w:cs="Calibri"/>
          <w:sz w:val="22"/>
          <w:szCs w:val="22"/>
        </w:rPr>
        <w:t>Díla</w:t>
      </w:r>
      <w:r w:rsidR="008249C1" w:rsidRPr="00D87732">
        <w:rPr>
          <w:rFonts w:ascii="Calibri" w:hAnsi="Calibri" w:cs="Calibri"/>
          <w:sz w:val="22"/>
          <w:szCs w:val="22"/>
        </w:rPr>
        <w:t>.</w:t>
      </w:r>
      <w:r w:rsidR="00FD07D8" w:rsidRPr="00D87732">
        <w:rPr>
          <w:rFonts w:ascii="Calibri" w:hAnsi="Calibri" w:cs="Calibri"/>
          <w:sz w:val="22"/>
          <w:szCs w:val="22"/>
        </w:rPr>
        <w:t xml:space="preserve"> </w:t>
      </w:r>
    </w:p>
    <w:p w14:paraId="13579D9E" w14:textId="36367D2D" w:rsidR="005667FD" w:rsidRPr="00D87732" w:rsidRDefault="005667FD" w:rsidP="002825A2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 xml:space="preserve">Vícepráce </w:t>
      </w:r>
      <w:r w:rsidR="004602C0" w:rsidRPr="00D87732">
        <w:rPr>
          <w:rFonts w:ascii="Calibri" w:hAnsi="Calibri" w:cs="Calibri"/>
          <w:sz w:val="22"/>
          <w:szCs w:val="22"/>
        </w:rPr>
        <w:t xml:space="preserve">a </w:t>
      </w:r>
      <w:r w:rsidRPr="00D87732">
        <w:rPr>
          <w:rFonts w:ascii="Calibri" w:hAnsi="Calibri" w:cs="Calibri"/>
          <w:sz w:val="22"/>
          <w:szCs w:val="22"/>
        </w:rPr>
        <w:t xml:space="preserve">méněpráce nemají vliv </w:t>
      </w:r>
      <w:r w:rsidR="00B018B9" w:rsidRPr="00D87732">
        <w:rPr>
          <w:rFonts w:ascii="Calibri" w:hAnsi="Calibri" w:cs="Calibri"/>
          <w:sz w:val="22"/>
          <w:szCs w:val="22"/>
        </w:rPr>
        <w:t xml:space="preserve">na </w:t>
      </w:r>
      <w:r w:rsidR="00036BD5" w:rsidRPr="00D87732">
        <w:rPr>
          <w:rFonts w:ascii="Calibri" w:hAnsi="Calibri" w:cs="Calibri"/>
          <w:sz w:val="22"/>
          <w:szCs w:val="22"/>
        </w:rPr>
        <w:t xml:space="preserve">jednotlivé </w:t>
      </w:r>
      <w:r w:rsidR="009824A3">
        <w:rPr>
          <w:rFonts w:ascii="Calibri" w:hAnsi="Calibri" w:cs="Calibri"/>
          <w:sz w:val="22"/>
          <w:szCs w:val="22"/>
        </w:rPr>
        <w:t>termíny</w:t>
      </w:r>
      <w:r w:rsidR="009824A3" w:rsidRPr="00D87732">
        <w:rPr>
          <w:rFonts w:ascii="Calibri" w:hAnsi="Calibri" w:cs="Calibri"/>
          <w:sz w:val="22"/>
          <w:szCs w:val="22"/>
        </w:rPr>
        <w:t xml:space="preserve"> </w:t>
      </w:r>
      <w:r w:rsidR="00282DD4" w:rsidRPr="00D87732">
        <w:rPr>
          <w:rFonts w:ascii="Calibri" w:hAnsi="Calibri" w:cs="Calibri"/>
          <w:sz w:val="22"/>
          <w:szCs w:val="22"/>
        </w:rPr>
        <w:t>provádění Díla</w:t>
      </w:r>
      <w:r w:rsidR="00036BD5" w:rsidRPr="00D87732">
        <w:rPr>
          <w:rFonts w:ascii="Calibri" w:hAnsi="Calibri" w:cs="Calibri"/>
          <w:sz w:val="22"/>
          <w:szCs w:val="22"/>
        </w:rPr>
        <w:t xml:space="preserve"> uveden</w:t>
      </w:r>
      <w:r w:rsidR="008460F6" w:rsidRPr="00D87732">
        <w:rPr>
          <w:rFonts w:ascii="Calibri" w:hAnsi="Calibri" w:cs="Calibri"/>
          <w:sz w:val="22"/>
          <w:szCs w:val="22"/>
        </w:rPr>
        <w:t>é</w:t>
      </w:r>
      <w:r w:rsidR="00036BD5" w:rsidRPr="00D87732">
        <w:rPr>
          <w:rFonts w:ascii="Calibri" w:hAnsi="Calibri" w:cs="Calibri"/>
          <w:sz w:val="22"/>
          <w:szCs w:val="22"/>
        </w:rPr>
        <w:t xml:space="preserve"> v tomto článku</w:t>
      </w:r>
      <w:r w:rsidR="00A403A5" w:rsidRPr="00D87732">
        <w:rPr>
          <w:rFonts w:ascii="Calibri" w:hAnsi="Calibri" w:cs="Calibri"/>
          <w:sz w:val="22"/>
          <w:szCs w:val="22"/>
        </w:rPr>
        <w:t>, nedohodnou-li se Smluvní strany</w:t>
      </w:r>
      <w:r w:rsidR="00A477AF" w:rsidRPr="00D87732">
        <w:rPr>
          <w:rFonts w:ascii="Calibri" w:hAnsi="Calibri" w:cs="Calibri"/>
          <w:sz w:val="22"/>
          <w:szCs w:val="22"/>
        </w:rPr>
        <w:t xml:space="preserve"> písemně</w:t>
      </w:r>
      <w:r w:rsidR="009824A3">
        <w:rPr>
          <w:rFonts w:ascii="Calibri" w:hAnsi="Calibri" w:cs="Calibri"/>
          <w:sz w:val="22"/>
          <w:szCs w:val="22"/>
        </w:rPr>
        <w:t xml:space="preserve"> </w:t>
      </w:r>
      <w:r w:rsidR="009824A3" w:rsidRPr="00D87732">
        <w:rPr>
          <w:rFonts w:ascii="Calibri" w:hAnsi="Calibri" w:cs="Calibri"/>
          <w:sz w:val="22"/>
          <w:szCs w:val="22"/>
        </w:rPr>
        <w:t>jinak</w:t>
      </w:r>
      <w:r w:rsidR="009824A3">
        <w:rPr>
          <w:rFonts w:ascii="Calibri" w:hAnsi="Calibri" w:cs="Calibri"/>
          <w:sz w:val="22"/>
          <w:szCs w:val="22"/>
        </w:rPr>
        <w:t>, a to</w:t>
      </w:r>
      <w:r w:rsidR="00A477AF" w:rsidRPr="00D87732">
        <w:rPr>
          <w:rFonts w:ascii="Calibri" w:hAnsi="Calibri" w:cs="Calibri"/>
          <w:sz w:val="22"/>
          <w:szCs w:val="22"/>
        </w:rPr>
        <w:t xml:space="preserve"> v</w:t>
      </w:r>
      <w:r w:rsidR="009824A3">
        <w:rPr>
          <w:rFonts w:ascii="Calibri" w:hAnsi="Calibri" w:cs="Calibri"/>
          <w:sz w:val="22"/>
          <w:szCs w:val="22"/>
        </w:rPr>
        <w:t> </w:t>
      </w:r>
      <w:r w:rsidR="00A477AF" w:rsidRPr="00D87732">
        <w:rPr>
          <w:rFonts w:ascii="Calibri" w:hAnsi="Calibri" w:cs="Calibri"/>
          <w:sz w:val="22"/>
          <w:szCs w:val="22"/>
        </w:rPr>
        <w:t>podobě dodatku</w:t>
      </w:r>
      <w:r w:rsidR="009824A3">
        <w:rPr>
          <w:rFonts w:ascii="Calibri" w:hAnsi="Calibri" w:cs="Calibri"/>
          <w:sz w:val="22"/>
          <w:szCs w:val="22"/>
        </w:rPr>
        <w:t xml:space="preserve"> k</w:t>
      </w:r>
      <w:r w:rsidR="00A8367A">
        <w:rPr>
          <w:rFonts w:ascii="Calibri" w:hAnsi="Calibri" w:cs="Calibri"/>
          <w:sz w:val="22"/>
          <w:szCs w:val="22"/>
        </w:rPr>
        <w:t xml:space="preserve">e </w:t>
      </w:r>
      <w:r w:rsidR="009824A3">
        <w:rPr>
          <w:rFonts w:ascii="Calibri" w:hAnsi="Calibri" w:cs="Calibri"/>
          <w:sz w:val="22"/>
          <w:szCs w:val="22"/>
        </w:rPr>
        <w:t>Smlouvě</w:t>
      </w:r>
      <w:r w:rsidR="00040E87" w:rsidRPr="00D87732">
        <w:rPr>
          <w:rFonts w:ascii="Calibri" w:hAnsi="Calibri" w:cs="Calibri"/>
          <w:sz w:val="22"/>
          <w:szCs w:val="22"/>
        </w:rPr>
        <w:t>.</w:t>
      </w:r>
    </w:p>
    <w:p w14:paraId="23467F28" w14:textId="77777777" w:rsidR="00040E87" w:rsidRPr="00D87732" w:rsidRDefault="00040E87" w:rsidP="00130F30">
      <w:pPr>
        <w:ind w:left="1066"/>
        <w:jc w:val="both"/>
        <w:rPr>
          <w:rFonts w:ascii="Calibri" w:hAnsi="Calibri" w:cs="Calibri"/>
          <w:sz w:val="22"/>
          <w:szCs w:val="22"/>
        </w:rPr>
      </w:pPr>
    </w:p>
    <w:p w14:paraId="6288E351" w14:textId="77777777" w:rsidR="008249C1" w:rsidRPr="00D87732" w:rsidRDefault="004011FA" w:rsidP="00396E2C">
      <w:pPr>
        <w:pStyle w:val="Zkladntext"/>
        <w:spacing w:before="240" w:after="120"/>
        <w:jc w:val="center"/>
        <w:rPr>
          <w:rFonts w:ascii="Calibri" w:hAnsi="Calibri" w:cs="Calibri"/>
          <w:bCs w:val="0"/>
          <w:i/>
          <w:iCs/>
          <w:sz w:val="22"/>
          <w:szCs w:val="22"/>
        </w:rPr>
      </w:pPr>
      <w:r w:rsidRPr="00D87732">
        <w:rPr>
          <w:rFonts w:ascii="Calibri" w:hAnsi="Calibri" w:cs="Calibri"/>
          <w:bCs w:val="0"/>
          <w:i/>
          <w:iCs/>
          <w:sz w:val="22"/>
          <w:szCs w:val="22"/>
        </w:rPr>
        <w:t xml:space="preserve">Čl. III.  </w:t>
      </w:r>
      <w:r w:rsidR="009D19BF" w:rsidRPr="00D87732">
        <w:rPr>
          <w:rFonts w:ascii="Calibri" w:hAnsi="Calibri" w:cs="Calibri"/>
          <w:bCs w:val="0"/>
          <w:i/>
          <w:iCs/>
          <w:sz w:val="22"/>
          <w:szCs w:val="22"/>
        </w:rPr>
        <w:t>Místo plnění</w:t>
      </w:r>
    </w:p>
    <w:p w14:paraId="388586B3" w14:textId="6242AF72" w:rsidR="00214BBA" w:rsidRPr="00D87732" w:rsidRDefault="00E22FFB" w:rsidP="00A4330F">
      <w:pPr>
        <w:pStyle w:val="Zkladntext"/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Míst</w:t>
      </w:r>
      <w:r w:rsidR="00DA5C9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plnění je</w:t>
      </w:r>
      <w:r w:rsidR="00484606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A3527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budova </w:t>
      </w:r>
      <w:r w:rsidR="0000021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Technick</w:t>
      </w:r>
      <w:r w:rsidR="00A3527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</w:t>
      </w:r>
      <w:r w:rsidR="0000021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fakult</w:t>
      </w:r>
      <w:r w:rsidR="00A3527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y v areálu sídla Objednatele, tj. </w:t>
      </w:r>
      <w:r w:rsidR="00953DBA" w:rsidRPr="00953D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Kamýcká 129, 165</w:t>
      </w:r>
      <w:r w:rsidR="00A3527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953DBA" w:rsidRPr="00953D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00 Praha</w:t>
      </w:r>
      <w:r w:rsidR="00A3527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953DBA" w:rsidRPr="00953D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-Suchdol</w:t>
      </w:r>
      <w:r w:rsidR="006F61F7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</w:p>
    <w:p w14:paraId="758D468F" w14:textId="77777777" w:rsidR="004757D3" w:rsidRPr="00D87732" w:rsidRDefault="004757D3" w:rsidP="00130F30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ind w:firstLine="357"/>
        <w:jc w:val="center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14:paraId="47D8CB5E" w14:textId="77777777" w:rsidR="008249C1" w:rsidRPr="00D87732" w:rsidRDefault="000B76B3" w:rsidP="00396E2C">
      <w:pPr>
        <w:pStyle w:val="Nadpis1"/>
        <w:numPr>
          <w:ilvl w:val="0"/>
          <w:numId w:val="0"/>
        </w:numPr>
        <w:spacing w:before="120"/>
        <w:jc w:val="center"/>
        <w:rPr>
          <w:rFonts w:ascii="Calibri" w:hAnsi="Calibri" w:cs="Calibri"/>
          <w:i/>
          <w:iCs/>
          <w:sz w:val="22"/>
          <w:szCs w:val="22"/>
        </w:rPr>
      </w:pPr>
      <w:r w:rsidRPr="00D87732">
        <w:rPr>
          <w:rFonts w:ascii="Calibri" w:hAnsi="Calibri" w:cs="Calibri"/>
          <w:i/>
          <w:iCs/>
          <w:sz w:val="22"/>
          <w:szCs w:val="22"/>
        </w:rPr>
        <w:t xml:space="preserve">Čl. IV.  </w:t>
      </w:r>
      <w:r w:rsidR="008249C1" w:rsidRPr="00D87732">
        <w:rPr>
          <w:rFonts w:ascii="Calibri" w:hAnsi="Calibri" w:cs="Calibri"/>
          <w:i/>
          <w:iCs/>
          <w:sz w:val="22"/>
          <w:szCs w:val="22"/>
        </w:rPr>
        <w:t xml:space="preserve">Cena </w:t>
      </w:r>
      <w:r w:rsidR="00096128" w:rsidRPr="00D87732">
        <w:rPr>
          <w:rFonts w:ascii="Calibri" w:hAnsi="Calibri" w:cs="Calibri"/>
          <w:i/>
          <w:iCs/>
          <w:sz w:val="22"/>
          <w:szCs w:val="22"/>
        </w:rPr>
        <w:t>Díla</w:t>
      </w:r>
    </w:p>
    <w:p w14:paraId="62FEB2E2" w14:textId="77777777" w:rsidR="005D7400" w:rsidRPr="00D87732" w:rsidRDefault="005D7400" w:rsidP="005D7400">
      <w:pPr>
        <w:pStyle w:val="Zkladntext"/>
        <w:numPr>
          <w:ilvl w:val="0"/>
          <w:numId w:val="9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Cena za zhotovení Díla byla stanovena na základě zadávacího řízení </w:t>
      </w:r>
      <w:r w:rsidR="00A112F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k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Veřejn</w:t>
      </w:r>
      <w:r w:rsidR="00A112F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zakáz</w:t>
      </w:r>
      <w:r w:rsidR="00A112F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ce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ve které byla nabídka Zhotovitele vybrána jako ne</w:t>
      </w:r>
      <w:r w:rsidR="00A112F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j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výhodnější. Cena za </w:t>
      </w:r>
      <w:r w:rsidR="008905C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řádné a včasné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zhotovení Díla v souladu s nabídkou Zhotovitele činí: </w:t>
      </w:r>
    </w:p>
    <w:p w14:paraId="60216ADB" w14:textId="3AA4AAED" w:rsidR="005D7400" w:rsidRPr="00FB1CF4" w:rsidRDefault="00F209BF" w:rsidP="005E4872">
      <w:pPr>
        <w:pStyle w:val="Zkladntext"/>
        <w:spacing w:after="120"/>
        <w:ind w:left="3119" w:firstLine="426"/>
        <w:rPr>
          <w:rFonts w:ascii="Calibri" w:hAnsi="Calibri" w:cs="Calibri"/>
          <w:sz w:val="22"/>
          <w:szCs w:val="22"/>
          <w:u w:val="none"/>
          <w:lang w:val="cs-CZ"/>
        </w:rPr>
      </w:pPr>
      <w:r w:rsidRPr="00FB1CF4">
        <w:rPr>
          <w:rFonts w:ascii="Calibri" w:hAnsi="Calibri" w:cs="Calibri"/>
          <w:sz w:val="22"/>
          <w:szCs w:val="22"/>
          <w:u w:val="none"/>
          <w:lang w:val="cs-CZ"/>
        </w:rPr>
        <w:t xml:space="preserve">16 299 680,51 </w:t>
      </w:r>
      <w:r w:rsidR="005D7400" w:rsidRPr="00FB1CF4">
        <w:rPr>
          <w:rFonts w:ascii="Calibri" w:hAnsi="Calibri" w:cs="Calibri"/>
          <w:sz w:val="22"/>
          <w:szCs w:val="22"/>
          <w:u w:val="none"/>
          <w:lang w:val="cs-CZ"/>
        </w:rPr>
        <w:t>Kč bez DPH</w:t>
      </w:r>
    </w:p>
    <w:p w14:paraId="5974B56F" w14:textId="38429EBF" w:rsidR="00484606" w:rsidRPr="00D87732" w:rsidRDefault="005D7400" w:rsidP="00BA49E0">
      <w:pPr>
        <w:pStyle w:val="Zkladntext"/>
        <w:spacing w:after="120"/>
        <w:ind w:left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DPH bude vyčíslen</w:t>
      </w:r>
      <w:r w:rsidR="008905C1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 </w:t>
      </w:r>
      <w:r w:rsidR="00A112F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uhrazen</w:t>
      </w:r>
      <w:r w:rsidR="008905C1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</w:t>
      </w:r>
      <w:r w:rsidR="00A112F2"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v souladu s platnými právními předpisy ke dni uskutečnění zdanitelného plnění.</w:t>
      </w:r>
      <w:r w:rsidR="00E63123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Cena </w:t>
      </w:r>
      <w:r w:rsidR="000E40B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8905C1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íla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je stanovena jako nejvýše přípustná.</w:t>
      </w:r>
    </w:p>
    <w:p w14:paraId="6D61586F" w14:textId="6E2AF439" w:rsidR="005D7400" w:rsidRPr="00D87732" w:rsidRDefault="005D7400" w:rsidP="00484606">
      <w:pPr>
        <w:pStyle w:val="Zkladntext"/>
        <w:numPr>
          <w:ilvl w:val="0"/>
          <w:numId w:val="9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lastRenderedPageBreak/>
        <w:t xml:space="preserve">Cena </w:t>
      </w:r>
      <w:r w:rsidR="00E63123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721ACF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íla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je stanovena podle Zhotovitelem oceněného</w:t>
      </w:r>
      <w:r w:rsidR="00DA5C92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Výkazu výměr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, který je zpracován na základě soupisu stavebních prací, dodávek a služeb uvedených ve Výkazu výměr a </w:t>
      </w:r>
      <w:r w:rsidR="00DF711E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>v </w:t>
      </w:r>
      <w:r w:rsidR="008905C1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Projektové</w:t>
      </w:r>
      <w:r w:rsidR="00282DD4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dokumentaci předané Objednatelem Zhotoviteli. Cena </w:t>
      </w:r>
      <w:r w:rsidR="000E40BB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proofErr w:type="spellStart"/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>íla</w:t>
      </w:r>
      <w:proofErr w:type="spellEnd"/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obsahuje veškeré náklady a zisk Zhotovitele nezbytné k řádnému a včasnému provedení Díla, včetně vedlejších a ostatních nákladů</w:t>
      </w:r>
      <w:r w:rsidR="00721ACF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zejména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ve smyslu vyhlášky Ministerstva pro místní rozvoj č. </w:t>
      </w:r>
      <w:r w:rsidR="00484606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>169/2016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Sb., </w:t>
      </w:r>
      <w:r w:rsidR="00484606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>o stanovení rozsahu dokumentace veřejné zakázky na stavební práce a soupisu stavebních prací, dodávek a služeb s</w:t>
      </w:r>
      <w:r w:rsidR="000E40BB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="00484606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>výkazem výměr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>, ve znění pozdějších předpisů. Sjednaná cena obsahuje i předpokládané náklady vzniklé vývojem cen v národním hospodářství (inflací)</w:t>
      </w:r>
      <w:r w:rsidR="00FD07D8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4A8A96DB" w14:textId="3BD8F6D6" w:rsidR="005D7400" w:rsidRPr="00133BEB" w:rsidRDefault="005D7400" w:rsidP="000768AF">
      <w:pPr>
        <w:pStyle w:val="Zkladntext"/>
        <w:numPr>
          <w:ilvl w:val="0"/>
          <w:numId w:val="9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</w:pP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Zhotovitel </w:t>
      </w:r>
      <w:r w:rsidR="00C24F5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prohlašuje, že se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před podpisem </w:t>
      </w:r>
      <w:r w:rsidR="00F0159E"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uvy seznámi</w:t>
      </w:r>
      <w:r w:rsidR="00C24F5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l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se všemi okolnostmi a</w:t>
      </w:r>
      <w:r w:rsidR="00846D6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podmínkami, které </w:t>
      </w:r>
      <w:r w:rsidR="00721AC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mohly či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mohou mít jakýkoliv vliv na </w:t>
      </w:r>
      <w:r w:rsidR="0078056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enu </w:t>
      </w:r>
      <w:r w:rsidR="000E40B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íl</w:t>
      </w:r>
      <w:r w:rsidR="00523D2A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. 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Cena </w:t>
      </w:r>
      <w:r w:rsidR="000E40B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721AC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íla 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je doložena položkovým rozpočt</w:t>
      </w:r>
      <w:r w:rsidR="002C15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em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Zhotovitel </w:t>
      </w:r>
      <w:r w:rsidR="00282D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odpovídá 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za to, že t</w:t>
      </w:r>
      <w:r w:rsidR="002C15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en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to položkov</w:t>
      </w:r>
      <w:r w:rsidR="002C15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ý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rozpoč</w:t>
      </w:r>
      <w:r w:rsidR="002C15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t j</w:t>
      </w:r>
      <w:r w:rsidR="002C15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v úplném souladu se soupisem stavebních prací, dodávek a služeb </w:t>
      </w:r>
      <w:r w:rsidR="00A477A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a 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 Výkazem výměr předloženým Objednatelem. Položkov</w:t>
      </w:r>
      <w:r w:rsidR="002C15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ý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rozpoč</w:t>
      </w:r>
      <w:r w:rsidR="002C15D4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t slouží k</w:t>
      </w:r>
      <w:r w:rsidR="00FB39F3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prokazování skutečně provedených prací (tj.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jako podklad pro 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úhradu </w:t>
      </w:r>
      <w:r w:rsidR="00EE27F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eny </w:t>
      </w:r>
      <w:r w:rsidR="00407860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íl</w:t>
      </w:r>
      <w:r w:rsidR="00FB39F3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</w:t>
      </w:r>
      <w:r w:rsidR="00721AC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či její části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) a dále pro stanovení ceny případných víceprací nebo méněprací</w:t>
      </w:r>
      <w:r w:rsidR="00721AC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Díla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</w:p>
    <w:p w14:paraId="41CA2534" w14:textId="6A38EEEB" w:rsidR="005D7400" w:rsidRPr="00D87732" w:rsidRDefault="005D7400" w:rsidP="005D7400">
      <w:pPr>
        <w:pStyle w:val="Zkladntext"/>
        <w:numPr>
          <w:ilvl w:val="0"/>
          <w:numId w:val="9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Celková </w:t>
      </w:r>
      <w:r w:rsidR="00EE27F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ena </w:t>
      </w:r>
      <w:r w:rsidR="00407860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721AC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íla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bude upravena odečtením, případně </w:t>
      </w:r>
      <w:r w:rsidR="00464D5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při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počtením veškerých nákladů na provedení těch částí Díla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, které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Objednatel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nařídil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provádět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formou méněprací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 víceprací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.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Náklady na méněpráce budou odečteny ve výši součtu veškerých odpovídajících položek a náklad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ů neprovedených dle </w:t>
      </w:r>
      <w:r w:rsidR="00DA7E87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Výkazu výměr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nebo </w:t>
      </w:r>
      <w:r w:rsidR="00F0159E"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uvy.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ceňování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případných dodatečných prací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obsažených v</w:t>
      </w:r>
      <w:r w:rsidR="00DA7E87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 Výkazu </w:t>
      </w:r>
      <w:r w:rsidR="00133BE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výměr bude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C24F5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hotovitelem oceněno tak, že Zhotovitelem nabízená cena 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takových víceprací nesmí překročit cenu uvedenou v</w:t>
      </w:r>
      <w:r w:rsidR="00DA7E87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 Výkazu výměr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, který je přílohou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č. 4 </w:t>
      </w:r>
      <w:r w:rsidR="00F0159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0C060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</w:t>
      </w:r>
      <w:r w:rsidR="008D3D5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. Maximální cena položek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neobsažených v</w:t>
      </w:r>
      <w:r w:rsidR="00DA7E87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 Výkazu výměr</w:t>
      </w:r>
      <w:r w:rsidR="008D3D5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nesmí být vyšší než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>ceníkov</w:t>
      </w:r>
      <w:r w:rsidR="008D3D5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položk</w:t>
      </w:r>
      <w:r w:rsidR="008D3D5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y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ÚRS aktualizovan</w:t>
      </w:r>
      <w:r w:rsidR="008D3D5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pro dané období.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Změnu </w:t>
      </w:r>
      <w:r w:rsidR="00EE27F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eny </w:t>
      </w:r>
      <w:r w:rsidR="00407860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íla lze provést v souladu s čl.</w:t>
      </w:r>
      <w:r w:rsidR="00DA5C9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XII</w:t>
      </w:r>
      <w:r w:rsidR="00DA7E87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I</w:t>
      </w:r>
      <w:r w:rsidR="0017460C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  <w:r w:rsidR="00DA5C9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odst</w:t>
      </w:r>
      <w:r w:rsidR="00D1552B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  <w:r w:rsidR="004C32C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="005F205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5</w:t>
      </w:r>
      <w:r w:rsidR="007B4C9A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F0159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</w:t>
      </w:r>
      <w:r w:rsidR="0017460C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zákonem č. 134/2016 Sb., o zadávání veřejných zakázek, ve znění pozdějších předpisů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, kdy podkladem pro </w:t>
      </w:r>
      <w:r w:rsidR="00DA7E87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písemný </w:t>
      </w:r>
      <w:r w:rsidR="00332863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dodatek ke </w:t>
      </w:r>
      <w:r w:rsidR="00F0159E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332863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uvě </w:t>
      </w:r>
      <w:r w:rsidR="00DA7E87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musí být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změnové listy </w:t>
      </w:r>
      <w:r w:rsidR="003C03EF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písemně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schválené </w:t>
      </w:r>
      <w:r w:rsidR="006F3D66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bjednatelem. </w:t>
      </w:r>
    </w:p>
    <w:p w14:paraId="030206F9" w14:textId="77777777" w:rsidR="005D7400" w:rsidRPr="00D87732" w:rsidRDefault="005D7400" w:rsidP="00130F30">
      <w:pPr>
        <w:pStyle w:val="Zkladntext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7FD23214" w14:textId="77777777" w:rsidR="008249C1" w:rsidRPr="00396E2C" w:rsidRDefault="004D35E7" w:rsidP="33229256">
      <w:pPr>
        <w:pStyle w:val="Nadpis1"/>
        <w:numPr>
          <w:ilvl w:val="0"/>
          <w:numId w:val="0"/>
        </w:numPr>
        <w:spacing w:before="0"/>
        <w:jc w:val="center"/>
        <w:rPr>
          <w:rFonts w:ascii="Calibri" w:hAnsi="Calibri" w:cs="Calibri"/>
          <w:i/>
          <w:iCs/>
          <w:sz w:val="22"/>
          <w:szCs w:val="22"/>
        </w:rPr>
      </w:pPr>
      <w:r w:rsidRPr="00396E2C">
        <w:rPr>
          <w:rFonts w:ascii="Calibri" w:hAnsi="Calibri" w:cs="Calibri"/>
          <w:i/>
          <w:iCs/>
          <w:sz w:val="22"/>
          <w:szCs w:val="22"/>
        </w:rPr>
        <w:t xml:space="preserve">Čl. V. </w:t>
      </w:r>
      <w:r w:rsidR="008249C1" w:rsidRPr="00396E2C">
        <w:rPr>
          <w:rFonts w:ascii="Calibri" w:hAnsi="Calibri" w:cs="Calibri"/>
          <w:i/>
          <w:iCs/>
          <w:sz w:val="22"/>
          <w:szCs w:val="22"/>
        </w:rPr>
        <w:t>Platební podmínky</w:t>
      </w:r>
    </w:p>
    <w:p w14:paraId="3DD82F3D" w14:textId="3304F02E" w:rsidR="002C15D4" w:rsidRPr="00C9101B" w:rsidRDefault="00D42450" w:rsidP="00942916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Objednatel bude uskutečňovat </w:t>
      </w:r>
      <w:r w:rsidR="002C15D4" w:rsidRPr="7E9FC97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úhradu provedených prací na základě skutečně provedených prací </w:t>
      </w:r>
      <w:r w:rsidR="00DB2517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odsouhlasených </w:t>
      </w:r>
      <w:r w:rsidR="00E14528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písemně </w:t>
      </w:r>
      <w:r w:rsidR="00DB2517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oběma </w:t>
      </w:r>
      <w:r w:rsidR="008F2872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="00DB2517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mluvními stranami</w:t>
      </w:r>
      <w:r w:rsidR="00D262DD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(zjišťovacího protokolu)</w:t>
      </w:r>
      <w:r w:rsidR="00DB2517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2C15D4" w:rsidRPr="00C9101B">
        <w:rPr>
          <w:rFonts w:ascii="Calibri" w:hAnsi="Calibri" w:cs="Calibri"/>
          <w:b w:val="0"/>
          <w:bCs w:val="0"/>
          <w:sz w:val="22"/>
          <w:szCs w:val="22"/>
          <w:u w:val="none"/>
        </w:rPr>
        <w:t>v souladu s odst. 5 a násl. tohoto článku</w:t>
      </w:r>
      <w:r w:rsidR="00B9615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a to měsíčně na základě jednotlivých faktur – daňových dokladů</w:t>
      </w:r>
      <w:r w:rsidR="00842FDC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do výše </w:t>
      </w:r>
      <w:r w:rsidR="00E14528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max</w:t>
      </w:r>
      <w:r w:rsidR="135FDD8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  <w:r w:rsidR="00E14528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C9101B" w:rsidRPr="00130F30">
        <w:rPr>
          <w:rFonts w:ascii="Calibri" w:hAnsi="Calibri" w:cs="Calibri"/>
          <w:b w:val="0"/>
          <w:bCs w:val="0"/>
          <w:sz w:val="22"/>
          <w:u w:val="none"/>
        </w:rPr>
        <w:t>95</w:t>
      </w:r>
      <w:r w:rsidR="00C9101B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842FDC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% z </w:t>
      </w:r>
      <w:r w:rsidR="00EE27F8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="00842FDC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eny </w:t>
      </w:r>
      <w:r w:rsidR="00A829A0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E14528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íla</w:t>
      </w:r>
      <w:r w:rsidR="003D2EB1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(bez DPH)</w:t>
      </w:r>
      <w:r w:rsidR="00E0202B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  <w:r w:rsidR="002C15D4" w:rsidRPr="00C9101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29991F63" w14:textId="368D2A1E" w:rsidR="00D42450" w:rsidRPr="003D2EB1" w:rsidRDefault="003D2EB1" w:rsidP="00D42450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Zbylá část </w:t>
      </w:r>
      <w:r w:rsidR="00EE27F8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eny </w:t>
      </w:r>
      <w:r w:rsidR="00A829A0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E14528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íla </w:t>
      </w: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za zhotovení Díla </w:t>
      </w:r>
      <w:r w:rsidR="008A68F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ve výši </w:t>
      </w:r>
      <w:r w:rsidR="00C9101B" w:rsidRPr="00130F30">
        <w:rPr>
          <w:rFonts w:ascii="Calibri" w:hAnsi="Calibri" w:cs="Calibri"/>
          <w:b w:val="0"/>
          <w:bCs w:val="0"/>
          <w:sz w:val="22"/>
          <w:u w:val="none"/>
        </w:rPr>
        <w:t>5</w:t>
      </w:r>
      <w:r w:rsidR="00C9101B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8A68F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% </w:t>
      </w:r>
      <w:r w:rsidR="00EE27F8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="008A68F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eny</w:t>
      </w:r>
      <w:r w:rsidR="008A68F5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4F42F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8A68F5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íla 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tvoří </w:t>
      </w:r>
      <w:r w:rsidR="00EF36E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tzv. zádržné</w:t>
      </w:r>
      <w:r w:rsidR="006F520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(dále také jen „</w:t>
      </w:r>
      <w:r w:rsidR="006F520A" w:rsidRPr="00133BEB">
        <w:rPr>
          <w:rFonts w:ascii="Calibri" w:hAnsi="Calibri" w:cs="Calibri"/>
          <w:sz w:val="22"/>
          <w:szCs w:val="22"/>
          <w:u w:val="none"/>
          <w:lang w:val="cs-CZ"/>
        </w:rPr>
        <w:t>Zádržné</w:t>
      </w:r>
      <w:r w:rsidR="006F520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“)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kter</w:t>
      </w:r>
      <w:r w:rsidR="00EF36E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je Zhotovitel oprávněn fakturovat</w:t>
      </w:r>
      <w:r w:rsidRPr="003D2EB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nejpozději</w:t>
      </w:r>
      <w:r w:rsidR="00937994" w:rsidRPr="003D2EB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do 15 kalendářních dnů ode dne předání a převzetí Díla Objednatelem bez vad a nedodělků</w:t>
      </w:r>
      <w:r w:rsidR="00EF36E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</w:t>
      </w:r>
      <w:r w:rsidR="00384AAC" w:rsidRPr="003D2EB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resp. </w:t>
      </w:r>
      <w:r w:rsidR="008A68F5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</w:t>
      </w:r>
      <w:r w:rsidR="00EF36E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ž </w:t>
      </w:r>
      <w:r w:rsidR="00384AAC" w:rsidRPr="003D2EB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po odstranění poslední vady a nedodělku</w:t>
      </w:r>
      <w:r w:rsidR="00EF36E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Díla</w:t>
      </w:r>
      <w:r w:rsidR="00937994" w:rsidRPr="003D2EB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  <w:r w:rsidR="00937994" w:rsidRPr="003D2EB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8A68F5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Pro případ, že dojde k úpadku Zhotovitele </w:t>
      </w:r>
      <w:r w:rsidR="006F520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před splněním podmínek pro uhrazení Zádržného, dohodly se Smluvní strany na </w:t>
      </w:r>
      <w:r w:rsidR="008A68F5" w:rsidRPr="008A68F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snížení </w:t>
      </w:r>
      <w:r w:rsidR="00EE27F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="008A68F5" w:rsidRPr="00133BE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eny</w:t>
      </w:r>
      <w:r w:rsidR="008A68F5" w:rsidRPr="008A68F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4F42F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proofErr w:type="spellStart"/>
      <w:r w:rsidR="008A68F5" w:rsidRPr="008A68F5">
        <w:rPr>
          <w:rFonts w:ascii="Calibri" w:hAnsi="Calibri" w:cs="Calibri"/>
          <w:b w:val="0"/>
          <w:bCs w:val="0"/>
          <w:sz w:val="22"/>
          <w:szCs w:val="22"/>
          <w:u w:val="none"/>
        </w:rPr>
        <w:t>íla</w:t>
      </w:r>
      <w:proofErr w:type="spellEnd"/>
      <w:r w:rsidR="006F520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8A68F5" w:rsidRPr="008A68F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 částku odpovídající </w:t>
      </w:r>
      <w:r w:rsidR="006F520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Zádržnému</w:t>
      </w:r>
      <w:r w:rsidR="008A68F5" w:rsidRPr="008A68F5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7255E5D7" w14:textId="68E44D01" w:rsidR="003D2EB1" w:rsidRPr="00AB570F" w:rsidRDefault="003D2EB1" w:rsidP="003D2EB1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3D2EB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Splatnost </w:t>
      </w:r>
      <w:r w:rsidRPr="00AB570F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jednotlivých </w:t>
      </w:r>
      <w:r w:rsidRPr="003D2EB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daňových dokladů </w:t>
      </w:r>
      <w:r w:rsidRPr="00BA49E0">
        <w:rPr>
          <w:rFonts w:ascii="Calibri" w:hAnsi="Calibri" w:cs="Calibri"/>
          <w:b w:val="0"/>
          <w:bCs w:val="0"/>
          <w:sz w:val="22"/>
          <w:szCs w:val="22"/>
          <w:u w:val="none"/>
        </w:rPr>
        <w:t>je</w:t>
      </w:r>
      <w:r w:rsidRPr="00BA49E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Pr="00BA49E0">
        <w:rPr>
          <w:rFonts w:ascii="Calibri" w:hAnsi="Calibri" w:cs="Calibri"/>
          <w:b w:val="0"/>
          <w:bCs w:val="0"/>
          <w:sz w:val="22"/>
          <w:szCs w:val="22"/>
          <w:u w:val="none"/>
        </w:rPr>
        <w:t>30 ka</w:t>
      </w:r>
      <w:r w:rsidRPr="003D2EB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lendářních dní ode dne jejich doručení </w:t>
      </w:r>
      <w:r w:rsidRPr="003D2EB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Objednateli. </w:t>
      </w:r>
      <w:r w:rsidRPr="003D2EB1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Kterýkoliv 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daňový </w:t>
      </w:r>
      <w:r w:rsidRPr="003D2EB1">
        <w:rPr>
          <w:rFonts w:ascii="Calibri" w:hAnsi="Calibri" w:cs="Calibri"/>
          <w:b w:val="0"/>
          <w:bCs w:val="0"/>
          <w:sz w:val="22"/>
          <w:szCs w:val="22"/>
          <w:u w:val="none"/>
        </w:rPr>
        <w:t>doklad je považován za uhrazený v den odepsání částky z účtu Objednatele ve prospěch účtu Zhotovitele.</w:t>
      </w:r>
      <w:r w:rsidR="005F0AF9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645F50E1" w14:textId="12ABFCAF" w:rsidR="004D4070" w:rsidRPr="00133BEB" w:rsidRDefault="004D4070" w:rsidP="0072292C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>Daňové doklady musí obsahovat všechny náležitosti řádného účetního a daňového dokladu ve smyslu příslušných právních předpisů, zejména zákona č. 235/2004 Sb., o dani z přidané hodnoty, ve znění pozdějších předpisů</w:t>
      </w:r>
      <w:r w:rsidR="00EF36EC"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(dále jen „</w:t>
      </w:r>
      <w:r w:rsidR="00EF36EC" w:rsidRPr="41DFC855">
        <w:rPr>
          <w:rFonts w:ascii="Calibri" w:hAnsi="Calibri" w:cs="Calibri"/>
          <w:sz w:val="22"/>
          <w:szCs w:val="22"/>
          <w:u w:val="none"/>
        </w:rPr>
        <w:t>Zákon o DPH</w:t>
      </w:r>
      <w:r w:rsidR="00EF36EC"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>“)</w:t>
      </w:r>
      <w:r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="00F0195D"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A12C3F" w:rsidRPr="41DFC855">
        <w:rPr>
          <w:rFonts w:ascii="Calibri" w:hAnsi="Calibri" w:cs="Calibri"/>
          <w:sz w:val="22"/>
          <w:szCs w:val="22"/>
          <w:u w:val="none"/>
        </w:rPr>
        <w:t xml:space="preserve">Každá faktura musí </w:t>
      </w:r>
      <w:r w:rsidR="00813BB2" w:rsidRPr="41DFC855">
        <w:rPr>
          <w:rFonts w:ascii="Calibri" w:hAnsi="Calibri" w:cs="Calibri"/>
          <w:sz w:val="22"/>
          <w:szCs w:val="22"/>
          <w:u w:val="none"/>
          <w:lang w:val="cs-CZ"/>
        </w:rPr>
        <w:t>obsahovat</w:t>
      </w:r>
      <w:r w:rsidR="00A12C3F" w:rsidRPr="41DFC855">
        <w:rPr>
          <w:rFonts w:ascii="Calibri" w:hAnsi="Calibri" w:cs="Calibri"/>
          <w:sz w:val="22"/>
          <w:szCs w:val="22"/>
          <w:u w:val="none"/>
        </w:rPr>
        <w:t xml:space="preserve"> čísl</w:t>
      </w:r>
      <w:r w:rsidR="00804B57" w:rsidRPr="41DFC855">
        <w:rPr>
          <w:rFonts w:ascii="Calibri" w:hAnsi="Calibri" w:cs="Calibri"/>
          <w:sz w:val="22"/>
          <w:szCs w:val="22"/>
          <w:u w:val="none"/>
          <w:lang w:val="cs-CZ"/>
        </w:rPr>
        <w:t>o</w:t>
      </w:r>
      <w:r w:rsidR="00A12C3F" w:rsidRPr="41DFC855">
        <w:rPr>
          <w:rFonts w:ascii="Calibri" w:hAnsi="Calibri" w:cs="Calibri"/>
          <w:sz w:val="22"/>
          <w:szCs w:val="22"/>
          <w:u w:val="none"/>
        </w:rPr>
        <w:t xml:space="preserve"> projektu</w:t>
      </w:r>
      <w:r w:rsidR="00A12C3F"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="0072292C"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A9107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Zároveň musí být faktura označena příslušnou etapou projektu</w:t>
      </w:r>
      <w:r w:rsidR="00A718E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(etapa odpovídá klíčovému milníku)</w:t>
      </w:r>
      <w:r w:rsidR="001566C3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. </w:t>
      </w:r>
      <w:r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>V</w:t>
      </w:r>
      <w:r w:rsidR="00A718E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>případě, že faktura nebude mít odpovídající náležitosti, je Objednatel oprávněn ji vrátit ve lhůtě splatnosti zpět Zhotoviteli k</w:t>
      </w:r>
      <w:r w:rsidR="00404EEE" w:rsidRPr="41DFC855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41DFC855">
        <w:rPr>
          <w:rFonts w:ascii="Calibri" w:hAnsi="Calibri" w:cs="Calibri"/>
          <w:b w:val="0"/>
          <w:bCs w:val="0"/>
          <w:sz w:val="22"/>
          <w:szCs w:val="22"/>
          <w:u w:val="none"/>
        </w:rPr>
        <w:t>doplnění, aniž se tak dostane do prodlení se splatností. Lhůta splatnosti počíná běžet znovu od opětovného doručení náležitě doplněné či opravené faktury Objednateli.</w:t>
      </w:r>
    </w:p>
    <w:p w14:paraId="37AEB79B" w14:textId="7383EF79" w:rsidR="00722E35" w:rsidRPr="00D87732" w:rsidRDefault="001766F4" w:rsidP="00722E35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lastRenderedPageBreak/>
        <w:t xml:space="preserve">Není-li stanoveno jinak, </w:t>
      </w:r>
      <w:r w:rsidRPr="00EF36EC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D42450" w:rsidRPr="00A9247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aňový</w:t>
      </w:r>
      <w:r w:rsidR="00D42450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doklad </w:t>
      </w:r>
      <w:r w:rsidR="00DB251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je Zhotovitel oprávněn vystavit a </w:t>
      </w:r>
      <w:r w:rsidR="00D42450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ode</w:t>
      </w:r>
      <w:r w:rsidR="00DB251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slat</w:t>
      </w:r>
      <w:r w:rsidR="00D42450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Objednateli </w:t>
      </w:r>
      <w:r w:rsidR="00DB251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nejpozději </w:t>
      </w:r>
      <w:r w:rsidR="00D42450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do 3 pracovních dní od obdržení </w:t>
      </w:r>
      <w:r w:rsidR="003C03EF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Objednatelem </w:t>
      </w:r>
      <w:r w:rsid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písemně </w:t>
      </w:r>
      <w:r w:rsidR="00D42450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potvrzeného zjišťovacího protokolu. Pokud nedojde mezi Objednatelem a Zhotovitelem k dohodě o množství a druhu provedených prací</w:t>
      </w:r>
      <w:r w:rsidR="00481EDE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do 15. dne měsíce následujícího </w:t>
      </w:r>
      <w:r w:rsidR="00895CC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od konce příslušného měsíce</w:t>
      </w:r>
      <w:r w:rsidR="00D42450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je Zhotovitel oprávněn účtovat pouze práce a </w:t>
      </w:r>
      <w:r w:rsidR="00A9247B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dodávky, </w:t>
      </w:r>
      <w:r w:rsidR="00A9247B">
        <w:rPr>
          <w:rFonts w:ascii="Calibri" w:hAnsi="Calibri" w:cs="Calibri"/>
          <w:b w:val="0"/>
          <w:bCs w:val="0"/>
          <w:sz w:val="22"/>
          <w:szCs w:val="22"/>
          <w:u w:val="none"/>
        </w:rPr>
        <w:t>které</w:t>
      </w:r>
      <w:r w:rsid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nejsou mezi Smluvními stranami sporné</w:t>
      </w:r>
      <w:r w:rsidR="00D42450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. </w:t>
      </w:r>
    </w:p>
    <w:p w14:paraId="44C6966A" w14:textId="77777777" w:rsidR="0040328F" w:rsidRPr="00D87732" w:rsidRDefault="0040328F" w:rsidP="00942916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Zjišťovací protokol musí obsahovat </w:t>
      </w:r>
      <w:r w:rsid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minimálně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tyto údaje:</w:t>
      </w:r>
    </w:p>
    <w:p w14:paraId="118549EF" w14:textId="731E3FA8" w:rsidR="0040328F" w:rsidRPr="00D87732" w:rsidRDefault="0040328F" w:rsidP="0040328F">
      <w:pPr>
        <w:pStyle w:val="Zkladntext"/>
        <w:numPr>
          <w:ilvl w:val="1"/>
          <w:numId w:val="70"/>
        </w:numPr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soupis provedených prací</w:t>
      </w:r>
      <w:r w:rsidR="00CA7444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dodávek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v souladu s Výkazem výměr v písemné a elektronické podobě. Soupis bude obsahovat číslo a název položky, množství provedených prací </w:t>
      </w:r>
      <w:r w:rsidR="009B219F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a dodávek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a jejich jednotkovou a celkovou cenu,</w:t>
      </w:r>
      <w:r w:rsidR="00CA7444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ED7F23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dále ve zjišťovacím protokolu </w:t>
      </w:r>
      <w:r w:rsidR="0039121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budou </w:t>
      </w:r>
      <w:r w:rsidR="00ED7F23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uveden</w:t>
      </w:r>
      <w:r w:rsidR="00CF7738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y údaje o</w:t>
      </w:r>
      <w:r w:rsidR="005E487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="00CF7738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fakturacích v předchozím období, ve sledovaném </w:t>
      </w:r>
      <w:r w:rsidR="000A14D8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období</w:t>
      </w:r>
      <w:r w:rsidR="00CF7738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kolik zbývá k fakturaci.</w:t>
      </w:r>
    </w:p>
    <w:p w14:paraId="41721F1B" w14:textId="77777777" w:rsidR="0040328F" w:rsidRPr="00D87732" w:rsidRDefault="0040328F" w:rsidP="0040328F">
      <w:pPr>
        <w:pStyle w:val="Zkladntext"/>
        <w:numPr>
          <w:ilvl w:val="1"/>
          <w:numId w:val="70"/>
        </w:numPr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prohlášení Zhotovitele o splnění dalších podmínek, pokud se vztahují k příslušné platbě. </w:t>
      </w:r>
    </w:p>
    <w:p w14:paraId="52201B03" w14:textId="77777777" w:rsidR="0040328F" w:rsidRPr="00D87732" w:rsidRDefault="0040328F" w:rsidP="0007300F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Závazný časový průběh schvalování plateb bude následující:</w:t>
      </w:r>
    </w:p>
    <w:p w14:paraId="34B91184" w14:textId="77777777" w:rsidR="0040328F" w:rsidRPr="00D87732" w:rsidRDefault="0040328F" w:rsidP="0040328F">
      <w:pPr>
        <w:pStyle w:val="Zkladntext"/>
        <w:numPr>
          <w:ilvl w:val="1"/>
          <w:numId w:val="70"/>
        </w:numPr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předložení zjišťovacího protokolu Zhotovitelem Objednateli a Technickému dozoru Objednatele do 5 kalendářních dnů následujícího měsíce</w:t>
      </w:r>
      <w:r w:rsid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po měsíci, za nějž je vystavován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,</w:t>
      </w:r>
    </w:p>
    <w:p w14:paraId="3AE1BD1C" w14:textId="77777777" w:rsidR="0040328F" w:rsidRPr="00D87732" w:rsidRDefault="0040328F" w:rsidP="0040328F">
      <w:pPr>
        <w:pStyle w:val="Zkladntext"/>
        <w:numPr>
          <w:ilvl w:val="1"/>
          <w:numId w:val="70"/>
        </w:numPr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kontrola a potvrzení zjišťovacího protokolu Objednatelem do 5 pracovních dní od předání Zhotovitelem.</w:t>
      </w:r>
    </w:p>
    <w:p w14:paraId="0120B1F1" w14:textId="37D4E5EF" w:rsidR="00D42450" w:rsidRPr="005E4872" w:rsidRDefault="00D42450" w:rsidP="00722E35">
      <w:pPr>
        <w:pStyle w:val="Zkladntext"/>
        <w:numPr>
          <w:ilvl w:val="0"/>
          <w:numId w:val="70"/>
        </w:numPr>
        <w:spacing w:after="120"/>
        <w:ind w:left="284" w:hanging="284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Úhrada </w:t>
      </w:r>
      <w:r w:rsidR="00EE27F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</w:t>
      </w:r>
      <w:r w:rsidRPr="00133BE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eny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FA03C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íla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nebo její části bude Zhotoviteli převedena na jeho účet zveřejněný správcem daně podle § 98 </w:t>
      </w:r>
      <w:r w:rsidR="00F90EFD" w:rsidRP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</w:t>
      </w:r>
      <w:r w:rsidRPr="00133BE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ákona </w:t>
      </w:r>
      <w:r w:rsidR="00F90EFD" w:rsidRP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</w:t>
      </w:r>
      <w:r w:rsid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DPH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, a</w:t>
      </w:r>
      <w:r w:rsidR="00AA70B6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to i v případě, že na daňovém dokladu bude uveden jiný bankovní účet. Pokud Zhotovitel nebude mít bankovní účet zveřejněný správcem daně</w:t>
      </w:r>
      <w:r w:rsid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F90EFD" w:rsidRPr="00F90EFD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podle § 98 Zákona o DPH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, provede Objednatel úhradu na bankovní účet až po jeho zveřejnění správcem daně, aniž by byl Objednatel v prodlení s úhradou. </w:t>
      </w:r>
      <w:r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Zveřejnění bankovního účtu správcem daně oznámí Zhotovitel bezodkladně Objednateli.</w:t>
      </w:r>
      <w:r w:rsidR="00A72D59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cs-CZ"/>
        </w:rPr>
        <w:t xml:space="preserve"> Toto neplatí, pokud Zhotovitel není dle </w:t>
      </w:r>
      <w:r w:rsidR="00F90EFD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cs-CZ"/>
        </w:rPr>
        <w:t>podle § 98 Zákona o DPH</w:t>
      </w:r>
      <w:r w:rsidR="00F90EFD" w:rsidRPr="005E4872" w:rsidDel="00F90EFD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cs-CZ"/>
        </w:rPr>
        <w:t xml:space="preserve"> </w:t>
      </w:r>
      <w:r w:rsidR="00A72D59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cs-CZ"/>
        </w:rPr>
        <w:t>povinen zveřejnit svůj bankovní účet správcem daně.</w:t>
      </w:r>
    </w:p>
    <w:p w14:paraId="5E572B10" w14:textId="2C88D42C" w:rsidR="006A7ABF" w:rsidRPr="00BA49E0" w:rsidRDefault="760BD4B1" w:rsidP="004D4070">
      <w:pPr>
        <w:pStyle w:val="Zkladntext"/>
        <w:numPr>
          <w:ilvl w:val="0"/>
          <w:numId w:val="70"/>
        </w:numPr>
        <w:spacing w:after="120"/>
        <w:ind w:left="284" w:hanging="284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Daňov</w:t>
      </w:r>
      <w:r w:rsidR="3A0CB296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ý</w:t>
      </w:r>
      <w:r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doklad</w:t>
      </w:r>
      <w:r w:rsidR="3A0CB296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</w:t>
      </w:r>
      <w:r w:rsidR="493F4A7D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– fakturu </w:t>
      </w:r>
      <w:r w:rsidR="3C8BE3DA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je </w:t>
      </w:r>
      <w:r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Zhotovitel</w:t>
      </w:r>
      <w:r w:rsidR="3C8BE3DA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povinen doručit</w:t>
      </w:r>
      <w:r w:rsid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  <w:lang w:val="cs-CZ"/>
        </w:rPr>
        <w:t xml:space="preserve"> v</w:t>
      </w:r>
      <w:r w:rsidR="6A6A5342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elektronické podobě na e</w:t>
      </w:r>
      <w:r w:rsidR="4974523B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-</w:t>
      </w:r>
      <w:r w:rsidR="6A6A5342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mail </w:t>
      </w:r>
      <w:hyperlink r:id="rId12" w:history="1">
        <w:r w:rsidR="008C6812" w:rsidRPr="008C6812">
          <w:rPr>
            <w:rStyle w:val="Hypertextovodkaz"/>
            <w:rFonts w:asciiTheme="minorHAnsi" w:hAnsiTheme="minorHAnsi" w:cstheme="minorHAnsi"/>
            <w:b w:val="0"/>
            <w:bCs w:val="0"/>
            <w:sz w:val="22"/>
            <w:szCs w:val="22"/>
            <w:lang w:val="cs-CZ"/>
          </w:rPr>
          <w:t>scan@czu.cz</w:t>
        </w:r>
      </w:hyperlink>
      <w:r w:rsidR="00913C1B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a</w:t>
      </w:r>
      <w:r w:rsidR="11941974" w:rsidRPr="005E4872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v</w:t>
      </w:r>
      <w:r w:rsidR="11941974" w:rsidRPr="005E4872">
        <w:rPr>
          <w:rFonts w:ascii="Calibri" w:hAnsi="Calibri" w:cs="Calibri"/>
          <w:b w:val="0"/>
          <w:bCs w:val="0"/>
          <w:sz w:val="22"/>
          <w:szCs w:val="22"/>
          <w:u w:val="none"/>
        </w:rPr>
        <w:t> kopii na</w:t>
      </w:r>
      <w:r w:rsidR="00575BE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XXXXX.</w:t>
      </w:r>
      <w:r w:rsidR="008C6812">
        <w:rPr>
          <w:rFonts w:ascii="Calibri" w:hAnsi="Calibri" w:cs="Calibri"/>
          <w:sz w:val="22"/>
          <w:u w:val="none"/>
        </w:rPr>
        <w:t xml:space="preserve"> </w:t>
      </w:r>
      <w:r w:rsidRPr="006E0C37">
        <w:rPr>
          <w:rFonts w:ascii="Calibri" w:hAnsi="Calibri" w:cs="Calibri"/>
          <w:b w:val="0"/>
          <w:bCs w:val="0"/>
          <w:sz w:val="22"/>
          <w:szCs w:val="22"/>
          <w:u w:val="none"/>
        </w:rPr>
        <w:t>Jiné doručení nebude považováno za řádné s tím, že Objednateli</w:t>
      </w:r>
      <w:r w:rsidRPr="11AF9D65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nevznikne povinnost daňový doklad doručený jiným způsobem uhradit.</w:t>
      </w:r>
    </w:p>
    <w:p w14:paraId="511BEDB6" w14:textId="77777777" w:rsidR="00D854EB" w:rsidRPr="000E40BB" w:rsidRDefault="00D854EB" w:rsidP="00BA49E0">
      <w:pPr>
        <w:pStyle w:val="Zkladntext"/>
        <w:numPr>
          <w:ilvl w:val="0"/>
          <w:numId w:val="70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640CB8">
        <w:rPr>
          <w:rFonts w:ascii="Calibri" w:eastAsia="Calibri" w:hAnsi="Calibri" w:cs="Calibri"/>
          <w:b w:val="0"/>
          <w:bCs w:val="0"/>
          <w:sz w:val="22"/>
          <w:szCs w:val="22"/>
          <w:u w:val="none"/>
          <w:lang w:val="cs-CZ" w:eastAsia="en-US"/>
        </w:rPr>
        <w:t xml:space="preserve">Objednatel nebude </w:t>
      </w:r>
      <w:r w:rsidR="003339A7" w:rsidRPr="00640CB8">
        <w:rPr>
          <w:rFonts w:ascii="Calibri" w:eastAsia="Calibri" w:hAnsi="Calibri" w:cs="Calibri"/>
          <w:b w:val="0"/>
          <w:bCs w:val="0"/>
          <w:sz w:val="22"/>
          <w:szCs w:val="22"/>
          <w:u w:val="none"/>
          <w:lang w:val="cs-CZ" w:eastAsia="en-US"/>
        </w:rPr>
        <w:t xml:space="preserve">hradit </w:t>
      </w:r>
      <w:r w:rsidR="00F90EFD" w:rsidRPr="00640CB8">
        <w:rPr>
          <w:rFonts w:ascii="Calibri" w:eastAsia="Calibri" w:hAnsi="Calibri" w:cs="Calibri"/>
          <w:b w:val="0"/>
          <w:bCs w:val="0"/>
          <w:sz w:val="22"/>
          <w:szCs w:val="22"/>
          <w:u w:val="none"/>
          <w:lang w:val="cs-CZ" w:eastAsia="en-US"/>
        </w:rPr>
        <w:t xml:space="preserve">Zhotoviteli žádné </w:t>
      </w:r>
      <w:r w:rsidR="003339A7" w:rsidRPr="00640CB8">
        <w:rPr>
          <w:rFonts w:ascii="Calibri" w:eastAsia="Calibri" w:hAnsi="Calibri" w:cs="Calibri"/>
          <w:b w:val="0"/>
          <w:bCs w:val="0"/>
          <w:sz w:val="22"/>
          <w:szCs w:val="22"/>
          <w:u w:val="none"/>
          <w:lang w:val="cs-CZ" w:eastAsia="en-US"/>
        </w:rPr>
        <w:t>zálohy.</w:t>
      </w:r>
    </w:p>
    <w:p w14:paraId="377B4FCF" w14:textId="77777777" w:rsidR="00813249" w:rsidRPr="00BA49E0" w:rsidRDefault="00813249" w:rsidP="00E76B91">
      <w:pPr>
        <w:pStyle w:val="Zkladntext2"/>
        <w:ind w:left="357"/>
        <w:rPr>
          <w:rFonts w:ascii="Calibri" w:hAnsi="Calibri" w:cs="Calibri"/>
        </w:rPr>
      </w:pPr>
    </w:p>
    <w:p w14:paraId="10B1993C" w14:textId="77777777" w:rsidR="0066099A" w:rsidRPr="00BA49E0" w:rsidRDefault="004D35E7" w:rsidP="00396E2C">
      <w:pPr>
        <w:pStyle w:val="Nadpis1"/>
        <w:numPr>
          <w:ilvl w:val="0"/>
          <w:numId w:val="0"/>
        </w:numPr>
        <w:jc w:val="center"/>
        <w:rPr>
          <w:rFonts w:ascii="Calibri" w:hAnsi="Calibri" w:cs="Calibri"/>
          <w:i/>
          <w:sz w:val="22"/>
          <w:szCs w:val="22"/>
        </w:rPr>
      </w:pPr>
      <w:r w:rsidRPr="00BA49E0">
        <w:rPr>
          <w:rFonts w:ascii="Calibri" w:hAnsi="Calibri" w:cs="Calibri"/>
          <w:i/>
          <w:sz w:val="22"/>
          <w:szCs w:val="22"/>
        </w:rPr>
        <w:t xml:space="preserve">Čl. VI.  </w:t>
      </w:r>
      <w:r w:rsidR="00277D03" w:rsidRPr="00BA49E0">
        <w:rPr>
          <w:rFonts w:ascii="Calibri" w:hAnsi="Calibri" w:cs="Calibri"/>
          <w:i/>
          <w:sz w:val="22"/>
          <w:szCs w:val="22"/>
        </w:rPr>
        <w:t>Záruka</w:t>
      </w:r>
    </w:p>
    <w:p w14:paraId="08504EE5" w14:textId="3961A7CC" w:rsidR="003E4616" w:rsidRPr="00D87732" w:rsidRDefault="003E4616" w:rsidP="00625AE0">
      <w:pPr>
        <w:pStyle w:val="Zkladntext"/>
        <w:numPr>
          <w:ilvl w:val="0"/>
          <w:numId w:val="11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Zhotovitel poskytuje na celý předmět </w:t>
      </w:r>
      <w:r w:rsidR="00F0159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C813E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, tj. provedené práce, poskytnuté služby i </w:t>
      </w:r>
      <w:r w:rsidR="009B7EBD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jednotlivé 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dodávky, záruku za jakost v</w:t>
      </w:r>
      <w:r w:rsidR="002E0F94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délce</w:t>
      </w:r>
      <w:r w:rsidR="002E0F94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minimálně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AA1834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60</w:t>
      </w:r>
      <w:r w:rsidR="0007300F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měsíců</w:t>
      </w:r>
      <w:r w:rsidR="001910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EF12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(dále také jen „</w:t>
      </w:r>
      <w:r w:rsidR="00EF128E" w:rsidRPr="7E9FC971">
        <w:rPr>
          <w:rFonts w:ascii="Calibri" w:hAnsi="Calibri" w:cs="Calibri"/>
          <w:sz w:val="22"/>
          <w:szCs w:val="22"/>
          <w:u w:val="none"/>
          <w:lang w:val="cs-CZ"/>
        </w:rPr>
        <w:t>Záruční doba</w:t>
      </w:r>
      <w:r w:rsidR="00EF12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“)</w:t>
      </w:r>
      <w:r w:rsidR="000102C6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, tedy jak </w:t>
      </w:r>
      <w:r w:rsidR="001910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stavební část </w:t>
      </w:r>
      <w:r w:rsidR="008F2872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1910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íla </w:t>
      </w:r>
      <w:r w:rsidR="000102C6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tak také</w:t>
      </w:r>
      <w:r w:rsidR="001910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bookmarkStart w:id="6" w:name="_Hlk498092383"/>
      <w:r w:rsidR="001910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technologickou část </w:t>
      </w:r>
      <w:r w:rsidR="008F2872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</w:t>
      </w:r>
      <w:r w:rsidR="0019108E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íla </w:t>
      </w:r>
      <w:bookmarkEnd w:id="6"/>
      <w:r w:rsidR="0019108E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(</w:t>
      </w:r>
      <w:r w:rsidR="00D92734" w:rsidRPr="00E76B9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tj. </w:t>
      </w:r>
      <w:r w:rsidR="0019108E" w:rsidRPr="00E76B9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dodávku zařízení, strojů, technologie, osvětlení, nestanoví-li </w:t>
      </w:r>
      <w:r w:rsidR="00D92734" w:rsidRPr="00E76B9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jejich </w:t>
      </w:r>
      <w:r w:rsidR="0019108E" w:rsidRPr="00E76B9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výrobce lhůtu delší),</w:t>
      </w:r>
      <w:r w:rsidR="0019108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to 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počínaje dnem odstranění poslední vady či nedodělku Díla uveden</w:t>
      </w:r>
      <w:r w:rsidR="000E40BB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v předávacím protokolu a není-li takových</w:t>
      </w:r>
      <w:r w:rsidR="00313D7E"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</w:t>
      </w:r>
      <w:r w:rsidRPr="7E9FC971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dnem předání a převzetí Díla.</w:t>
      </w:r>
    </w:p>
    <w:p w14:paraId="0BEF4E3C" w14:textId="07FA3194" w:rsidR="008249C1" w:rsidRPr="00D87732" w:rsidRDefault="00352398" w:rsidP="00625AE0">
      <w:pPr>
        <w:pStyle w:val="Zkladntext"/>
        <w:numPr>
          <w:ilvl w:val="0"/>
          <w:numId w:val="11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Zhotovitel odpovídá za vady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Díla 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vč</w:t>
      </w:r>
      <w:r w:rsidR="009B7EB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etně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vad</w:t>
      </w:r>
      <w:r w:rsidR="008562BC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dodávaného zařízení,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materiálů použitých ke zhotovení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Díla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, </w:t>
      </w:r>
      <w:r w:rsidR="00D05BF1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jakož i </w:t>
      </w:r>
      <w:r w:rsidR="009B7EB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za </w:t>
      </w:r>
      <w:r w:rsidR="00D05BF1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vady provedených stavebních prací, 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které se vyskytnou po převzetí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Díla </w:t>
      </w:r>
      <w:r w:rsidR="005E4C6A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Objednatelem 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v </w:t>
      </w:r>
      <w:r w:rsidR="00EF128E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áruční době. Tyto vady je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Zhotovitel 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povinen v souladu s níže uvedenými podmínkami bezplatně odstranit. Práva z odpovědnosti za vady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Díla 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musí být uplatněna u</w:t>
      </w:r>
      <w:r w:rsidR="002C15D4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 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Zhotovitele 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v </w:t>
      </w:r>
      <w:r w:rsidR="00EF128E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áruční době.</w:t>
      </w:r>
    </w:p>
    <w:p w14:paraId="7698F942" w14:textId="77777777" w:rsidR="008249C1" w:rsidRPr="00D87732" w:rsidRDefault="008249C1" w:rsidP="00625AE0">
      <w:pPr>
        <w:pStyle w:val="Zkladntext"/>
        <w:numPr>
          <w:ilvl w:val="0"/>
          <w:numId w:val="11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Zhotovitel neodpovídá za vady, které byly po převzetí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Díla 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způsobeny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Objednatelem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nebo zásahem vyšší moci.</w:t>
      </w:r>
    </w:p>
    <w:p w14:paraId="659F5249" w14:textId="57E0C9F0" w:rsidR="008249C1" w:rsidRPr="00D87732" w:rsidRDefault="008249C1" w:rsidP="00625AE0">
      <w:pPr>
        <w:pStyle w:val="Zkladntext"/>
        <w:numPr>
          <w:ilvl w:val="0"/>
          <w:numId w:val="11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>Zhotovitel se zavazuje, že v případě</w:t>
      </w:r>
      <w:r w:rsidR="009B7EB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zjištění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vady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Díla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v </w:t>
      </w:r>
      <w:r w:rsidR="00EF128E" w:rsidRPr="00EF128E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>áruční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době poskytne </w:t>
      </w:r>
      <w:r w:rsidR="00A514F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na základě </w:t>
      </w:r>
      <w:r w:rsidR="00391219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požadavku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Objednatel</w:t>
      </w:r>
      <w:r w:rsidR="00A514F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e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níže uvedené plnění plynoucí z odpovědnosti </w:t>
      </w:r>
      <w:r w:rsidR="005E4C6A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="005E4C6A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hotovitele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za vady:</w:t>
      </w:r>
    </w:p>
    <w:p w14:paraId="2C24975B" w14:textId="77777777" w:rsidR="008249C1" w:rsidRPr="00D87732" w:rsidRDefault="008249C1" w:rsidP="00625AE0">
      <w:pPr>
        <w:pStyle w:val="Zkladntext-prvnodsazen"/>
        <w:spacing w:after="120" w:line="240" w:lineRule="auto"/>
        <w:ind w:left="426"/>
        <w:rPr>
          <w:rFonts w:ascii="Calibri" w:hAnsi="Calibri" w:cs="Calibri"/>
          <w:szCs w:val="22"/>
        </w:rPr>
      </w:pPr>
      <w:r w:rsidRPr="00D87732">
        <w:rPr>
          <w:rFonts w:ascii="Calibri" w:hAnsi="Calibri" w:cs="Calibri"/>
          <w:szCs w:val="22"/>
        </w:rPr>
        <w:t>a)</w:t>
      </w:r>
      <w:r w:rsidRPr="00D87732">
        <w:rPr>
          <w:rFonts w:ascii="Calibri" w:hAnsi="Calibri" w:cs="Calibri"/>
          <w:szCs w:val="22"/>
        </w:rPr>
        <w:tab/>
        <w:t>bezplatně odstraní uplatněné vady,</w:t>
      </w:r>
    </w:p>
    <w:p w14:paraId="12CF59EC" w14:textId="77777777" w:rsidR="008249C1" w:rsidRPr="00D87732" w:rsidRDefault="008249C1" w:rsidP="00625AE0">
      <w:pPr>
        <w:pStyle w:val="Zkladntext-prvnodsazen"/>
        <w:spacing w:after="120" w:line="240" w:lineRule="auto"/>
        <w:ind w:left="426"/>
        <w:rPr>
          <w:rFonts w:ascii="Calibri" w:hAnsi="Calibri" w:cs="Calibri"/>
          <w:szCs w:val="22"/>
        </w:rPr>
      </w:pPr>
      <w:r w:rsidRPr="00D87732">
        <w:rPr>
          <w:rFonts w:ascii="Calibri" w:hAnsi="Calibri" w:cs="Calibri"/>
          <w:szCs w:val="22"/>
        </w:rPr>
        <w:lastRenderedPageBreak/>
        <w:t>b)</w:t>
      </w:r>
      <w:r w:rsidRPr="00D87732">
        <w:rPr>
          <w:rFonts w:ascii="Calibri" w:hAnsi="Calibri" w:cs="Calibri"/>
          <w:szCs w:val="22"/>
        </w:rPr>
        <w:tab/>
        <w:t xml:space="preserve">uhradí náklady na odstranění uplatněných vad v případě, kdy </w:t>
      </w:r>
      <w:r w:rsidR="009B7EBD" w:rsidRPr="00D87732">
        <w:rPr>
          <w:rFonts w:ascii="Calibri" w:hAnsi="Calibri" w:cs="Calibri"/>
          <w:szCs w:val="22"/>
          <w:lang w:val="cs-CZ"/>
        </w:rPr>
        <w:t>vady neodstraní</w:t>
      </w:r>
      <w:r w:rsidRPr="00D87732">
        <w:rPr>
          <w:rFonts w:ascii="Calibri" w:hAnsi="Calibri" w:cs="Calibri"/>
          <w:szCs w:val="22"/>
        </w:rPr>
        <w:t xml:space="preserve"> sám,</w:t>
      </w:r>
    </w:p>
    <w:p w14:paraId="37B980BC" w14:textId="77777777" w:rsidR="008249C1" w:rsidRPr="00D87732" w:rsidRDefault="008249C1" w:rsidP="00625AE0">
      <w:pPr>
        <w:pStyle w:val="Zkladntext-prvnodsazen"/>
        <w:spacing w:after="120" w:line="240" w:lineRule="auto"/>
        <w:ind w:left="426"/>
        <w:rPr>
          <w:rFonts w:ascii="Calibri" w:hAnsi="Calibri" w:cs="Calibri"/>
          <w:szCs w:val="22"/>
        </w:rPr>
      </w:pPr>
      <w:r w:rsidRPr="00D87732">
        <w:rPr>
          <w:rFonts w:ascii="Calibri" w:hAnsi="Calibri" w:cs="Calibri"/>
          <w:szCs w:val="22"/>
        </w:rPr>
        <w:t>c)</w:t>
      </w:r>
      <w:r w:rsidRPr="00D87732">
        <w:rPr>
          <w:rFonts w:ascii="Calibri" w:hAnsi="Calibri" w:cs="Calibri"/>
          <w:szCs w:val="22"/>
        </w:rPr>
        <w:tab/>
        <w:t xml:space="preserve">uhradí </w:t>
      </w:r>
      <w:r w:rsidR="002E3287" w:rsidRPr="00D87732">
        <w:rPr>
          <w:rFonts w:ascii="Calibri" w:hAnsi="Calibri" w:cs="Calibri"/>
          <w:szCs w:val="22"/>
          <w:lang w:val="cs-CZ"/>
        </w:rPr>
        <w:t>Objednateli</w:t>
      </w:r>
      <w:r w:rsidR="002E3287" w:rsidRPr="00D87732">
        <w:rPr>
          <w:rFonts w:ascii="Calibri" w:hAnsi="Calibri" w:cs="Calibri"/>
          <w:szCs w:val="22"/>
        </w:rPr>
        <w:t xml:space="preserve"> </w:t>
      </w:r>
      <w:r w:rsidRPr="00D87732">
        <w:rPr>
          <w:rFonts w:ascii="Calibri" w:hAnsi="Calibri" w:cs="Calibri"/>
          <w:szCs w:val="22"/>
        </w:rPr>
        <w:t>veškeré z vady vzniklé i následné škody,</w:t>
      </w:r>
    </w:p>
    <w:p w14:paraId="628C8982" w14:textId="77777777" w:rsidR="008249C1" w:rsidRDefault="008249C1" w:rsidP="00666957">
      <w:pPr>
        <w:pStyle w:val="Zkladntext-prvnodsazen"/>
        <w:tabs>
          <w:tab w:val="left" w:pos="700"/>
        </w:tabs>
        <w:spacing w:after="120" w:line="240" w:lineRule="auto"/>
        <w:ind w:left="700" w:hanging="274"/>
        <w:rPr>
          <w:rFonts w:ascii="Calibri" w:hAnsi="Calibri" w:cs="Calibri"/>
          <w:szCs w:val="22"/>
        </w:rPr>
      </w:pPr>
      <w:r w:rsidRPr="00D87732">
        <w:rPr>
          <w:rFonts w:ascii="Calibri" w:hAnsi="Calibri" w:cs="Calibri"/>
          <w:szCs w:val="22"/>
        </w:rPr>
        <w:t>d)</w:t>
      </w:r>
      <w:r w:rsidRPr="00D87732">
        <w:rPr>
          <w:rFonts w:ascii="Calibri" w:hAnsi="Calibri" w:cs="Calibri"/>
          <w:szCs w:val="22"/>
        </w:rPr>
        <w:tab/>
        <w:t xml:space="preserve">poskytne </w:t>
      </w:r>
      <w:r w:rsidR="002E3287" w:rsidRPr="00D87732">
        <w:rPr>
          <w:rFonts w:ascii="Calibri" w:hAnsi="Calibri" w:cs="Calibri"/>
          <w:szCs w:val="22"/>
          <w:lang w:val="cs-CZ"/>
        </w:rPr>
        <w:t>Objednateli</w:t>
      </w:r>
      <w:r w:rsidR="002E3287" w:rsidRPr="00D87732">
        <w:rPr>
          <w:rFonts w:ascii="Calibri" w:hAnsi="Calibri" w:cs="Calibri"/>
          <w:szCs w:val="22"/>
        </w:rPr>
        <w:t xml:space="preserve"> </w:t>
      </w:r>
      <w:r w:rsidRPr="00D87732">
        <w:rPr>
          <w:rFonts w:ascii="Calibri" w:hAnsi="Calibri" w:cs="Calibri"/>
          <w:szCs w:val="22"/>
        </w:rPr>
        <w:t>přiměřenou</w:t>
      </w:r>
      <w:r w:rsidR="0016513A" w:rsidRPr="00D87732">
        <w:rPr>
          <w:rFonts w:ascii="Calibri" w:hAnsi="Calibri" w:cs="Calibri"/>
          <w:szCs w:val="22"/>
          <w:lang w:val="cs-CZ"/>
        </w:rPr>
        <w:t xml:space="preserve"> a odpovídající</w:t>
      </w:r>
      <w:r w:rsidRPr="00D87732">
        <w:rPr>
          <w:rFonts w:ascii="Calibri" w:hAnsi="Calibri" w:cs="Calibri"/>
          <w:szCs w:val="22"/>
        </w:rPr>
        <w:t xml:space="preserve"> slevu z celkové ceny </w:t>
      </w:r>
      <w:r w:rsidR="002E3287" w:rsidRPr="00D87732">
        <w:rPr>
          <w:rFonts w:ascii="Calibri" w:hAnsi="Calibri" w:cs="Calibri"/>
          <w:szCs w:val="22"/>
          <w:lang w:val="cs-CZ"/>
        </w:rPr>
        <w:t>Díla</w:t>
      </w:r>
      <w:r w:rsidR="002E3287" w:rsidRPr="00D87732">
        <w:rPr>
          <w:rFonts w:ascii="Calibri" w:hAnsi="Calibri" w:cs="Calibri"/>
          <w:szCs w:val="22"/>
        </w:rPr>
        <w:t xml:space="preserve"> </w:t>
      </w:r>
      <w:r w:rsidRPr="00D87732">
        <w:rPr>
          <w:rFonts w:ascii="Calibri" w:hAnsi="Calibri" w:cs="Calibri"/>
          <w:szCs w:val="22"/>
        </w:rPr>
        <w:t>odpovídající rozsahu uplatněných škod v případě neodstranitelné vady</w:t>
      </w:r>
      <w:r w:rsidR="00873890" w:rsidRPr="00D87732">
        <w:rPr>
          <w:rFonts w:ascii="Calibri" w:hAnsi="Calibri" w:cs="Calibri"/>
          <w:szCs w:val="22"/>
          <w:lang w:val="cs-CZ"/>
        </w:rPr>
        <w:t>, která nebrání užívání Díla,</w:t>
      </w:r>
      <w:r w:rsidRPr="00D87732">
        <w:rPr>
          <w:rFonts w:ascii="Calibri" w:hAnsi="Calibri" w:cs="Calibri"/>
          <w:szCs w:val="22"/>
        </w:rPr>
        <w:t xml:space="preserve"> nebo v jiných případech na základě dohody </w:t>
      </w:r>
      <w:r w:rsidR="009B7EBD" w:rsidRPr="00D87732">
        <w:rPr>
          <w:rFonts w:ascii="Calibri" w:hAnsi="Calibri" w:cs="Calibri"/>
          <w:szCs w:val="22"/>
        </w:rPr>
        <w:t>Smluvních stran</w:t>
      </w:r>
      <w:r w:rsidRPr="00D87732">
        <w:rPr>
          <w:rFonts w:ascii="Calibri" w:hAnsi="Calibri" w:cs="Calibri"/>
          <w:szCs w:val="22"/>
        </w:rPr>
        <w:t>.</w:t>
      </w:r>
    </w:p>
    <w:p w14:paraId="44841891" w14:textId="77777777" w:rsidR="00EF128E" w:rsidRPr="00D87732" w:rsidRDefault="00EF128E" w:rsidP="006B410D">
      <w:pPr>
        <w:pStyle w:val="Zkladntext-prvnodsazen"/>
        <w:spacing w:after="120" w:line="240" w:lineRule="auto"/>
        <w:ind w:left="426"/>
        <w:rPr>
          <w:rFonts w:ascii="Calibri" w:hAnsi="Calibri" w:cs="Calibri"/>
          <w:szCs w:val="22"/>
        </w:rPr>
      </w:pPr>
      <w:r w:rsidRPr="00EF128E">
        <w:rPr>
          <w:rFonts w:ascii="Calibri" w:hAnsi="Calibri" w:cs="Calibri"/>
          <w:szCs w:val="22"/>
        </w:rPr>
        <w:t>Volba mezi nároky uvedenými v</w:t>
      </w:r>
      <w:r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  <w:lang w:val="cs-CZ"/>
        </w:rPr>
        <w:t>tomto odstavci</w:t>
      </w:r>
      <w:r w:rsidRPr="00EF128E">
        <w:rPr>
          <w:rFonts w:ascii="Calibri" w:hAnsi="Calibri" w:cs="Calibri"/>
          <w:szCs w:val="22"/>
        </w:rPr>
        <w:t xml:space="preserve"> náleží vždy Objednateli, a to bez ohledu na jejich</w:t>
      </w:r>
      <w:r>
        <w:rPr>
          <w:rFonts w:ascii="Calibri" w:hAnsi="Calibri" w:cs="Calibri"/>
          <w:szCs w:val="22"/>
          <w:lang w:val="cs-CZ"/>
        </w:rPr>
        <w:t xml:space="preserve"> </w:t>
      </w:r>
      <w:r w:rsidRPr="00EF128E">
        <w:rPr>
          <w:rFonts w:ascii="Calibri" w:hAnsi="Calibri" w:cs="Calibri"/>
          <w:szCs w:val="22"/>
        </w:rPr>
        <w:t>pořadí a na běh lhůt dle příslušných ustanovení Občanského zákoníku.</w:t>
      </w:r>
    </w:p>
    <w:p w14:paraId="1AAF5270" w14:textId="77777777" w:rsidR="008249C1" w:rsidRPr="00D87732" w:rsidRDefault="008249C1" w:rsidP="00625AE0">
      <w:pPr>
        <w:pStyle w:val="Zkladntext"/>
        <w:numPr>
          <w:ilvl w:val="0"/>
          <w:numId w:val="11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Zhotovitel se v případě </w:t>
      </w:r>
      <w:r w:rsidR="009B7EB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vzniku</w:t>
      </w:r>
      <w:r w:rsidR="009B7EB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vady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Díla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O</w:t>
      </w:r>
      <w:r w:rsidR="0098767F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bjednateli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zavazuje:</w:t>
      </w:r>
    </w:p>
    <w:p w14:paraId="52FA4B68" w14:textId="77777777" w:rsidR="005A4E80" w:rsidRPr="00D87732" w:rsidRDefault="005A4E80" w:rsidP="00666957">
      <w:pPr>
        <w:pStyle w:val="Zkladntext-prvnodsazen"/>
        <w:tabs>
          <w:tab w:val="left" w:pos="709"/>
        </w:tabs>
        <w:spacing w:after="120" w:line="240" w:lineRule="auto"/>
        <w:ind w:left="709" w:hanging="283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>a) bezodkladně oznámit vznik vady Díla, kterou Zhotovitel zjistil</w:t>
      </w:r>
      <w:r w:rsidR="005E0FDB" w:rsidRPr="00D87732">
        <w:rPr>
          <w:rFonts w:ascii="Calibri" w:hAnsi="Calibri" w:cs="Calibri"/>
          <w:szCs w:val="22"/>
          <w:lang w:val="cs-CZ"/>
        </w:rPr>
        <w:t xml:space="preserve"> sám</w:t>
      </w:r>
      <w:r w:rsidRPr="00D87732">
        <w:rPr>
          <w:rFonts w:ascii="Calibri" w:hAnsi="Calibri" w:cs="Calibri"/>
          <w:szCs w:val="22"/>
          <w:lang w:val="cs-CZ"/>
        </w:rPr>
        <w:t>; tím se má vada zároveň za uplatněnou Objednatelem,</w:t>
      </w:r>
    </w:p>
    <w:p w14:paraId="672BC1E0" w14:textId="77777777" w:rsidR="008249C1" w:rsidRPr="00D87732" w:rsidRDefault="005A4E80" w:rsidP="00666957">
      <w:pPr>
        <w:pStyle w:val="Zkladntext-prvnodsazen"/>
        <w:tabs>
          <w:tab w:val="left" w:pos="709"/>
        </w:tabs>
        <w:spacing w:after="120" w:line="240" w:lineRule="auto"/>
        <w:ind w:left="709" w:hanging="283"/>
        <w:rPr>
          <w:rFonts w:ascii="Calibri" w:hAnsi="Calibri" w:cs="Calibri"/>
          <w:szCs w:val="22"/>
        </w:rPr>
      </w:pPr>
      <w:r w:rsidRPr="00D87732">
        <w:rPr>
          <w:rFonts w:ascii="Calibri" w:hAnsi="Calibri" w:cs="Calibri"/>
          <w:szCs w:val="22"/>
          <w:lang w:val="cs-CZ"/>
        </w:rPr>
        <w:t>b</w:t>
      </w:r>
      <w:r w:rsidR="00595137" w:rsidRPr="00D87732">
        <w:rPr>
          <w:rFonts w:ascii="Calibri" w:hAnsi="Calibri" w:cs="Calibri"/>
          <w:szCs w:val="22"/>
          <w:lang w:val="cs-CZ"/>
        </w:rPr>
        <w:t xml:space="preserve">) </w:t>
      </w:r>
      <w:r w:rsidR="00666957" w:rsidRPr="00D87732">
        <w:rPr>
          <w:rFonts w:ascii="Calibri" w:hAnsi="Calibri" w:cs="Calibri"/>
          <w:szCs w:val="22"/>
          <w:lang w:val="cs-CZ"/>
        </w:rPr>
        <w:tab/>
      </w:r>
      <w:r w:rsidR="008249C1" w:rsidRPr="00D87732">
        <w:rPr>
          <w:rFonts w:ascii="Calibri" w:hAnsi="Calibri" w:cs="Calibri"/>
          <w:szCs w:val="22"/>
        </w:rPr>
        <w:t xml:space="preserve">potvrdit </w:t>
      </w:r>
      <w:r w:rsidR="002E3287" w:rsidRPr="00D87732">
        <w:rPr>
          <w:rFonts w:ascii="Calibri" w:hAnsi="Calibri" w:cs="Calibri"/>
          <w:szCs w:val="22"/>
          <w:lang w:val="cs-CZ"/>
        </w:rPr>
        <w:t>Objednateli</w:t>
      </w:r>
      <w:r w:rsidR="002E3287" w:rsidRPr="00D87732">
        <w:rPr>
          <w:rFonts w:ascii="Calibri" w:hAnsi="Calibri" w:cs="Calibri"/>
          <w:szCs w:val="22"/>
        </w:rPr>
        <w:t xml:space="preserve"> </w:t>
      </w:r>
      <w:r w:rsidR="008249C1" w:rsidRPr="00D87732">
        <w:rPr>
          <w:rFonts w:ascii="Calibri" w:hAnsi="Calibri" w:cs="Calibri"/>
          <w:szCs w:val="22"/>
        </w:rPr>
        <w:t xml:space="preserve">bezodkladně </w:t>
      </w:r>
      <w:r w:rsidR="00E97C34" w:rsidRPr="00D87732">
        <w:rPr>
          <w:rFonts w:ascii="Calibri" w:hAnsi="Calibri" w:cs="Calibri"/>
          <w:szCs w:val="22"/>
        </w:rPr>
        <w:t>e-mailem</w:t>
      </w:r>
      <w:r w:rsidR="008249C1" w:rsidRPr="00D87732">
        <w:rPr>
          <w:rFonts w:ascii="Calibri" w:hAnsi="Calibri" w:cs="Calibri"/>
          <w:szCs w:val="22"/>
        </w:rPr>
        <w:t xml:space="preserve"> přijetí uplatnění vady </w:t>
      </w:r>
      <w:r w:rsidR="002E3287" w:rsidRPr="00D87732">
        <w:rPr>
          <w:rFonts w:ascii="Calibri" w:hAnsi="Calibri" w:cs="Calibri"/>
          <w:szCs w:val="22"/>
          <w:lang w:val="cs-CZ"/>
        </w:rPr>
        <w:t>Díla</w:t>
      </w:r>
      <w:r w:rsidR="002E3287" w:rsidRPr="00D87732">
        <w:rPr>
          <w:rFonts w:ascii="Calibri" w:hAnsi="Calibri" w:cs="Calibri"/>
          <w:szCs w:val="22"/>
        </w:rPr>
        <w:t xml:space="preserve"> </w:t>
      </w:r>
      <w:r w:rsidR="008249C1" w:rsidRPr="00D87732">
        <w:rPr>
          <w:rFonts w:ascii="Calibri" w:hAnsi="Calibri" w:cs="Calibri"/>
          <w:szCs w:val="22"/>
        </w:rPr>
        <w:t xml:space="preserve">s uvedením termínu uskutečnění prověrky vady, </w:t>
      </w:r>
      <w:r w:rsidR="008E375B" w:rsidRPr="00D87732">
        <w:rPr>
          <w:rFonts w:ascii="Calibri" w:hAnsi="Calibri" w:cs="Calibri"/>
          <w:szCs w:val="22"/>
        </w:rPr>
        <w:t xml:space="preserve"> </w:t>
      </w:r>
    </w:p>
    <w:p w14:paraId="14B99A33" w14:textId="77777777" w:rsidR="008249C1" w:rsidRPr="00D87732" w:rsidRDefault="005A4E80" w:rsidP="00971A84">
      <w:pPr>
        <w:pStyle w:val="Zkladntext-prvnodsazen"/>
        <w:tabs>
          <w:tab w:val="left" w:pos="709"/>
        </w:tabs>
        <w:spacing w:after="120" w:line="240" w:lineRule="auto"/>
        <w:ind w:left="709" w:hanging="283"/>
        <w:rPr>
          <w:rFonts w:ascii="Calibri" w:hAnsi="Calibri" w:cs="Calibri"/>
          <w:szCs w:val="22"/>
        </w:rPr>
      </w:pPr>
      <w:r w:rsidRPr="00D87732">
        <w:rPr>
          <w:rFonts w:ascii="Calibri" w:hAnsi="Calibri" w:cs="Calibri"/>
          <w:szCs w:val="22"/>
          <w:lang w:val="cs-CZ"/>
        </w:rPr>
        <w:t>c</w:t>
      </w:r>
      <w:r w:rsidR="008249C1" w:rsidRPr="00D87732">
        <w:rPr>
          <w:rFonts w:ascii="Calibri" w:hAnsi="Calibri" w:cs="Calibri"/>
          <w:szCs w:val="22"/>
        </w:rPr>
        <w:t>)</w:t>
      </w:r>
      <w:r w:rsidRPr="00D87732">
        <w:rPr>
          <w:rFonts w:ascii="Calibri" w:hAnsi="Calibri" w:cs="Calibri"/>
          <w:szCs w:val="22"/>
          <w:lang w:val="cs-CZ"/>
        </w:rPr>
        <w:t xml:space="preserve"> </w:t>
      </w:r>
      <w:r w:rsidR="00971A84" w:rsidRPr="00D87732">
        <w:rPr>
          <w:rFonts w:ascii="Calibri" w:hAnsi="Calibri" w:cs="Calibri"/>
          <w:szCs w:val="22"/>
          <w:lang w:val="cs-CZ"/>
        </w:rPr>
        <w:tab/>
      </w:r>
      <w:r w:rsidR="008249C1" w:rsidRPr="00D87732">
        <w:rPr>
          <w:rFonts w:ascii="Calibri" w:hAnsi="Calibri" w:cs="Calibri"/>
          <w:szCs w:val="22"/>
        </w:rPr>
        <w:t>uskutečnit prověrku k</w:t>
      </w:r>
      <w:r w:rsidR="005E0FDB" w:rsidRPr="00D87732">
        <w:rPr>
          <w:rFonts w:ascii="Calibri" w:hAnsi="Calibri" w:cs="Calibri"/>
          <w:szCs w:val="22"/>
          <w:lang w:val="cs-CZ"/>
        </w:rPr>
        <w:t>e</w:t>
      </w:r>
      <w:r w:rsidR="008249C1" w:rsidRPr="00D87732">
        <w:rPr>
          <w:rFonts w:ascii="Calibri" w:hAnsi="Calibri" w:cs="Calibri"/>
          <w:szCs w:val="22"/>
        </w:rPr>
        <w:t> zjištění důvodnosti a charakteru vady</w:t>
      </w:r>
      <w:r w:rsidR="00980016" w:rsidRPr="00D87732">
        <w:rPr>
          <w:rFonts w:ascii="Calibri" w:hAnsi="Calibri" w:cs="Calibri"/>
          <w:szCs w:val="22"/>
        </w:rPr>
        <w:t xml:space="preserve"> bezodkladně</w:t>
      </w:r>
      <w:r w:rsidR="008249C1" w:rsidRPr="00D87732">
        <w:rPr>
          <w:rFonts w:ascii="Calibri" w:hAnsi="Calibri" w:cs="Calibri"/>
          <w:szCs w:val="22"/>
        </w:rPr>
        <w:t xml:space="preserve">, nejpozději však ve lhůtě </w:t>
      </w:r>
      <w:r w:rsidR="00E97C34" w:rsidRPr="00D87732">
        <w:rPr>
          <w:rFonts w:ascii="Calibri" w:hAnsi="Calibri" w:cs="Calibri"/>
          <w:szCs w:val="22"/>
        </w:rPr>
        <w:t>2 pracovních dnů</w:t>
      </w:r>
      <w:r w:rsidR="008249C1" w:rsidRPr="00D87732">
        <w:rPr>
          <w:rFonts w:ascii="Calibri" w:hAnsi="Calibri" w:cs="Calibri"/>
          <w:szCs w:val="22"/>
        </w:rPr>
        <w:t xml:space="preserve"> od </w:t>
      </w:r>
      <w:r w:rsidR="00595137" w:rsidRPr="00D87732">
        <w:rPr>
          <w:rFonts w:ascii="Calibri" w:hAnsi="Calibri" w:cs="Calibri"/>
          <w:szCs w:val="22"/>
          <w:lang w:val="cs-CZ"/>
        </w:rPr>
        <w:t xml:space="preserve">zjištění nebo </w:t>
      </w:r>
      <w:r w:rsidR="008249C1" w:rsidRPr="00D87732">
        <w:rPr>
          <w:rFonts w:ascii="Calibri" w:hAnsi="Calibri" w:cs="Calibri"/>
          <w:szCs w:val="22"/>
        </w:rPr>
        <w:t>uplatnění vady,</w:t>
      </w:r>
    </w:p>
    <w:p w14:paraId="2F5D589E" w14:textId="4A2909E6" w:rsidR="008249C1" w:rsidRPr="00D87732" w:rsidRDefault="005A4E80" w:rsidP="00971A84">
      <w:pPr>
        <w:pStyle w:val="Zkladntext-prvnodsazen"/>
        <w:tabs>
          <w:tab w:val="left" w:pos="709"/>
        </w:tabs>
        <w:spacing w:after="120" w:line="240" w:lineRule="auto"/>
        <w:ind w:left="709" w:hanging="283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>d</w:t>
      </w:r>
      <w:r w:rsidR="008249C1" w:rsidRPr="00D87732">
        <w:rPr>
          <w:rFonts w:ascii="Calibri" w:hAnsi="Calibri" w:cs="Calibri"/>
          <w:szCs w:val="22"/>
        </w:rPr>
        <w:t>)</w:t>
      </w:r>
      <w:r w:rsidRPr="00D87732">
        <w:rPr>
          <w:rFonts w:ascii="Calibri" w:hAnsi="Calibri" w:cs="Calibri"/>
          <w:szCs w:val="22"/>
          <w:lang w:val="cs-CZ"/>
        </w:rPr>
        <w:t xml:space="preserve"> </w:t>
      </w:r>
      <w:r w:rsidR="00971A84" w:rsidRPr="00D87732">
        <w:rPr>
          <w:rFonts w:ascii="Calibri" w:hAnsi="Calibri" w:cs="Calibri"/>
          <w:szCs w:val="22"/>
          <w:lang w:val="cs-CZ"/>
        </w:rPr>
        <w:tab/>
      </w:r>
      <w:r w:rsidR="008249C1" w:rsidRPr="00D87732">
        <w:rPr>
          <w:rFonts w:ascii="Calibri" w:hAnsi="Calibri" w:cs="Calibri"/>
          <w:szCs w:val="22"/>
        </w:rPr>
        <w:t xml:space="preserve">zahájit bezodkladně práce na odstraňování vady, nejpozději však ve lhůtě </w:t>
      </w:r>
      <w:r w:rsidR="00E97C34" w:rsidRPr="00D87732">
        <w:rPr>
          <w:rFonts w:ascii="Calibri" w:hAnsi="Calibri" w:cs="Calibri"/>
          <w:szCs w:val="22"/>
        </w:rPr>
        <w:t>2 pracovních dnů</w:t>
      </w:r>
      <w:r w:rsidR="008249C1" w:rsidRPr="00D87732">
        <w:rPr>
          <w:rFonts w:ascii="Calibri" w:hAnsi="Calibri" w:cs="Calibri"/>
          <w:szCs w:val="22"/>
        </w:rPr>
        <w:t xml:space="preserve"> od </w:t>
      </w:r>
      <w:r w:rsidR="00595137" w:rsidRPr="00D87732">
        <w:rPr>
          <w:rFonts w:ascii="Calibri" w:hAnsi="Calibri" w:cs="Calibri"/>
          <w:szCs w:val="22"/>
          <w:lang w:val="cs-CZ"/>
        </w:rPr>
        <w:t xml:space="preserve">zjištění nebo </w:t>
      </w:r>
      <w:r w:rsidR="008249C1" w:rsidRPr="00D87732">
        <w:rPr>
          <w:rFonts w:ascii="Calibri" w:hAnsi="Calibri" w:cs="Calibri"/>
          <w:szCs w:val="22"/>
        </w:rPr>
        <w:t>uplatnění vady,</w:t>
      </w:r>
      <w:r w:rsidR="007046D5" w:rsidRPr="00D87732">
        <w:rPr>
          <w:rFonts w:ascii="Calibri" w:hAnsi="Calibri" w:cs="Calibri"/>
          <w:szCs w:val="22"/>
          <w:lang w:val="cs-CZ"/>
        </w:rPr>
        <w:t xml:space="preserve"> </w:t>
      </w:r>
      <w:r w:rsidR="007046D5" w:rsidRPr="00D87732">
        <w:rPr>
          <w:rFonts w:ascii="Calibri" w:hAnsi="Calibri" w:cs="Calibri"/>
          <w:bCs/>
          <w:szCs w:val="22"/>
        </w:rPr>
        <w:t>je-li to s ohledem na technologické postupy a vhodné klimatické podmínky pro její odstraňování možné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. Není-li to </w:t>
      </w:r>
      <w:r w:rsidR="007046D5" w:rsidRPr="00D87732">
        <w:rPr>
          <w:rFonts w:ascii="Calibri" w:hAnsi="Calibri" w:cs="Calibri"/>
          <w:bCs/>
          <w:szCs w:val="22"/>
        </w:rPr>
        <w:t>s ohledem na technologické postupy a vhodné klimatické podmínky</w:t>
      </w:r>
      <w:r w:rsidR="00432AFD" w:rsidRPr="00D87732">
        <w:rPr>
          <w:rFonts w:ascii="Calibri" w:hAnsi="Calibri" w:cs="Calibri"/>
          <w:bCs/>
          <w:szCs w:val="22"/>
          <w:lang w:val="cs-CZ"/>
        </w:rPr>
        <w:t xml:space="preserve"> možné,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 bude </w:t>
      </w:r>
      <w:r w:rsidR="00EF128E">
        <w:rPr>
          <w:rFonts w:ascii="Calibri" w:hAnsi="Calibri" w:cs="Calibri"/>
          <w:bCs/>
          <w:szCs w:val="22"/>
          <w:lang w:val="cs-CZ"/>
        </w:rPr>
        <w:t>Objednatelem určena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 jiná přiměřená lhůta, ve které musí být nejpozději zahájeno odstraňování takové vady</w:t>
      </w:r>
      <w:r w:rsidR="007046D5" w:rsidRPr="00D87732">
        <w:rPr>
          <w:rFonts w:ascii="Calibri" w:hAnsi="Calibri" w:cs="Calibri"/>
          <w:szCs w:val="22"/>
          <w:lang w:val="cs-CZ"/>
        </w:rPr>
        <w:t>.</w:t>
      </w:r>
    </w:p>
    <w:p w14:paraId="2B1D60D1" w14:textId="3E07342D" w:rsidR="008249C1" w:rsidRPr="00D87732" w:rsidRDefault="005A4E80" w:rsidP="00666957">
      <w:pPr>
        <w:pStyle w:val="Zkladntext-prvnodsazen"/>
        <w:spacing w:after="120" w:line="240" w:lineRule="auto"/>
        <w:ind w:left="709" w:hanging="283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>e</w:t>
      </w:r>
      <w:r w:rsidR="008249C1" w:rsidRPr="00D87732">
        <w:rPr>
          <w:rFonts w:ascii="Calibri" w:hAnsi="Calibri" w:cs="Calibri"/>
          <w:szCs w:val="22"/>
        </w:rPr>
        <w:t>)</w:t>
      </w:r>
      <w:r w:rsidRPr="00D87732">
        <w:rPr>
          <w:rFonts w:ascii="Calibri" w:hAnsi="Calibri" w:cs="Calibri"/>
          <w:szCs w:val="22"/>
          <w:lang w:val="cs-CZ"/>
        </w:rPr>
        <w:t xml:space="preserve"> </w:t>
      </w:r>
      <w:r w:rsidR="008249C1" w:rsidRPr="00D87732">
        <w:rPr>
          <w:rFonts w:ascii="Calibri" w:hAnsi="Calibri" w:cs="Calibri"/>
          <w:szCs w:val="22"/>
        </w:rPr>
        <w:t xml:space="preserve">odstranit běžnou vadu bezodkladně, nejpozději však ve lhůtě </w:t>
      </w:r>
      <w:r w:rsidR="00495D55" w:rsidRPr="00D87732">
        <w:rPr>
          <w:rFonts w:ascii="Calibri" w:hAnsi="Calibri" w:cs="Calibri"/>
          <w:szCs w:val="22"/>
          <w:lang w:val="cs-CZ"/>
        </w:rPr>
        <w:t xml:space="preserve">3 </w:t>
      </w:r>
      <w:r w:rsidR="004D4DC8" w:rsidRPr="00D87732">
        <w:rPr>
          <w:rFonts w:ascii="Calibri" w:hAnsi="Calibri" w:cs="Calibri"/>
          <w:szCs w:val="22"/>
          <w:lang w:val="cs-CZ"/>
        </w:rPr>
        <w:t xml:space="preserve">pracovních </w:t>
      </w:r>
      <w:r w:rsidR="008249C1" w:rsidRPr="00D87732">
        <w:rPr>
          <w:rFonts w:ascii="Calibri" w:hAnsi="Calibri" w:cs="Calibri"/>
          <w:szCs w:val="22"/>
        </w:rPr>
        <w:t>dnů od uplatnění vady</w:t>
      </w:r>
      <w:r w:rsidR="002E37C0" w:rsidRPr="00D87732">
        <w:rPr>
          <w:rFonts w:ascii="Calibri" w:hAnsi="Calibri" w:cs="Calibri"/>
          <w:szCs w:val="22"/>
          <w:lang w:val="cs-CZ"/>
        </w:rPr>
        <w:t>,</w:t>
      </w:r>
      <w:r w:rsidR="00633A9F" w:rsidRPr="00D87732">
        <w:rPr>
          <w:rFonts w:ascii="Calibri" w:hAnsi="Calibri" w:cs="Calibri"/>
          <w:szCs w:val="22"/>
          <w:lang w:val="cs-CZ"/>
        </w:rPr>
        <w:t xml:space="preserve"> </w:t>
      </w:r>
      <w:r w:rsidR="007046D5" w:rsidRPr="00D87732">
        <w:rPr>
          <w:rFonts w:ascii="Calibri" w:hAnsi="Calibri" w:cs="Calibri"/>
          <w:bCs/>
          <w:szCs w:val="22"/>
        </w:rPr>
        <w:t>je-li to s ohledem na povahu a rozsah vady, technologické postupy a vhodné klimatické podmínky</w:t>
      </w:r>
      <w:r w:rsidR="007046D5" w:rsidRPr="00D87732">
        <w:rPr>
          <w:rFonts w:ascii="Calibri" w:hAnsi="Calibri" w:cs="Calibri"/>
          <w:bCs/>
          <w:szCs w:val="22"/>
          <w:lang w:val="cs-CZ"/>
        </w:rPr>
        <w:t>,</w:t>
      </w:r>
      <w:r w:rsidR="007046D5" w:rsidRPr="00D87732">
        <w:rPr>
          <w:rFonts w:ascii="Calibri" w:hAnsi="Calibri" w:cs="Calibri"/>
          <w:bCs/>
          <w:szCs w:val="22"/>
        </w:rPr>
        <w:t xml:space="preserve"> možné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. Není-li to </w:t>
      </w:r>
      <w:r w:rsidR="007046D5" w:rsidRPr="00D87732">
        <w:rPr>
          <w:rFonts w:ascii="Calibri" w:hAnsi="Calibri" w:cs="Calibri"/>
          <w:bCs/>
          <w:szCs w:val="22"/>
        </w:rPr>
        <w:t>s ohledem na povahu a rozsah vady, technologické postupy a vhodné klimatické podmínky možné</w:t>
      </w:r>
      <w:r w:rsidR="00432AFD" w:rsidRPr="00D87732">
        <w:rPr>
          <w:rFonts w:ascii="Calibri" w:hAnsi="Calibri" w:cs="Calibri"/>
          <w:bCs/>
          <w:szCs w:val="22"/>
          <w:lang w:val="cs-CZ"/>
        </w:rPr>
        <w:t>,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 bude </w:t>
      </w:r>
      <w:r w:rsidR="00EF128E">
        <w:rPr>
          <w:rFonts w:ascii="Calibri" w:hAnsi="Calibri" w:cs="Calibri"/>
          <w:bCs/>
          <w:szCs w:val="22"/>
          <w:lang w:val="cs-CZ"/>
        </w:rPr>
        <w:t>Objednatelem určena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 jiná přiměřená lhůta</w:t>
      </w:r>
      <w:r w:rsidR="00432AFD" w:rsidRPr="00D87732">
        <w:rPr>
          <w:rFonts w:ascii="Calibri" w:hAnsi="Calibri" w:cs="Calibri"/>
          <w:bCs/>
          <w:szCs w:val="22"/>
          <w:lang w:val="cs-CZ"/>
        </w:rPr>
        <w:t>,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 ve které musí být nejpozději taková vada odstraněna</w:t>
      </w:r>
      <w:r w:rsidR="007046D5" w:rsidRPr="00D87732">
        <w:rPr>
          <w:rFonts w:ascii="Calibri" w:hAnsi="Calibri" w:cs="Calibri"/>
          <w:szCs w:val="22"/>
          <w:lang w:val="cs-CZ"/>
        </w:rPr>
        <w:t>.</w:t>
      </w:r>
    </w:p>
    <w:p w14:paraId="21180D57" w14:textId="3EA2F2FD" w:rsidR="008249C1" w:rsidRPr="00D87732" w:rsidRDefault="005A4E80" w:rsidP="00666957">
      <w:pPr>
        <w:pStyle w:val="Zkladntext-prvnodsazen"/>
        <w:spacing w:after="120" w:line="240" w:lineRule="auto"/>
        <w:ind w:left="709" w:hanging="283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>f</w:t>
      </w:r>
      <w:r w:rsidR="00666957" w:rsidRPr="00D87732">
        <w:rPr>
          <w:rFonts w:ascii="Calibri" w:hAnsi="Calibri" w:cs="Calibri"/>
          <w:szCs w:val="22"/>
        </w:rPr>
        <w:t xml:space="preserve">) </w:t>
      </w:r>
      <w:r w:rsidR="008249C1" w:rsidRPr="00D87732">
        <w:rPr>
          <w:rFonts w:ascii="Calibri" w:hAnsi="Calibri" w:cs="Calibri"/>
          <w:szCs w:val="22"/>
        </w:rPr>
        <w:t xml:space="preserve">odstranit vadu bránící užívání </w:t>
      </w:r>
      <w:r w:rsidR="002E3287" w:rsidRPr="00D87732">
        <w:rPr>
          <w:rFonts w:ascii="Calibri" w:hAnsi="Calibri" w:cs="Calibri"/>
          <w:szCs w:val="22"/>
          <w:lang w:val="cs-CZ"/>
        </w:rPr>
        <w:t xml:space="preserve">Díla </w:t>
      </w:r>
      <w:r w:rsidR="008249C1" w:rsidRPr="00D87732">
        <w:rPr>
          <w:rFonts w:ascii="Calibri" w:hAnsi="Calibri" w:cs="Calibri"/>
          <w:szCs w:val="22"/>
          <w:lang w:val="cs-CZ"/>
        </w:rPr>
        <w:t xml:space="preserve">nebo části </w:t>
      </w:r>
      <w:r w:rsidR="002E3287" w:rsidRPr="00D87732">
        <w:rPr>
          <w:rFonts w:ascii="Calibri" w:hAnsi="Calibri" w:cs="Calibri"/>
          <w:szCs w:val="22"/>
          <w:lang w:val="cs-CZ"/>
        </w:rPr>
        <w:t>Díla</w:t>
      </w:r>
      <w:r w:rsidR="002E3287" w:rsidRPr="00D87732">
        <w:rPr>
          <w:rFonts w:ascii="Calibri" w:hAnsi="Calibri" w:cs="Calibri"/>
          <w:szCs w:val="22"/>
        </w:rPr>
        <w:t xml:space="preserve"> </w:t>
      </w:r>
      <w:r w:rsidR="008249C1" w:rsidRPr="00D87732">
        <w:rPr>
          <w:rFonts w:ascii="Calibri" w:hAnsi="Calibri" w:cs="Calibri"/>
          <w:szCs w:val="22"/>
        </w:rPr>
        <w:t>bezodkladně</w:t>
      </w:r>
      <w:r w:rsidR="00980016" w:rsidRPr="00D87732">
        <w:rPr>
          <w:rFonts w:ascii="Calibri" w:hAnsi="Calibri" w:cs="Calibri"/>
          <w:szCs w:val="22"/>
        </w:rPr>
        <w:t xml:space="preserve"> </w:t>
      </w:r>
      <w:r w:rsidR="008249C1" w:rsidRPr="00D87732">
        <w:rPr>
          <w:rFonts w:ascii="Calibri" w:hAnsi="Calibri" w:cs="Calibri"/>
          <w:szCs w:val="22"/>
        </w:rPr>
        <w:t>v technicky nejkratším možném termínu, nejpozději však ve lhůtě 48 hodin od uplatnění vady</w:t>
      </w:r>
      <w:r w:rsidR="007A5FFD" w:rsidRPr="00D87732">
        <w:rPr>
          <w:rFonts w:ascii="Calibri" w:hAnsi="Calibri" w:cs="Calibri"/>
          <w:szCs w:val="22"/>
          <w:lang w:val="cs-CZ"/>
        </w:rPr>
        <w:t>,</w:t>
      </w:r>
      <w:r w:rsidR="007046D5" w:rsidRPr="00D87732">
        <w:rPr>
          <w:rFonts w:ascii="Calibri" w:hAnsi="Calibri" w:cs="Calibri"/>
          <w:szCs w:val="22"/>
          <w:lang w:val="cs-CZ"/>
        </w:rPr>
        <w:t xml:space="preserve"> </w:t>
      </w:r>
      <w:r w:rsidR="007046D5" w:rsidRPr="00D87732">
        <w:rPr>
          <w:rFonts w:ascii="Calibri" w:hAnsi="Calibri" w:cs="Calibri"/>
          <w:bCs/>
          <w:szCs w:val="22"/>
        </w:rPr>
        <w:t>je-li to s ohledem na povahu a rozsah vady, technologické postupy a vhodné klimatické podmínky</w:t>
      </w:r>
      <w:r w:rsidR="007046D5" w:rsidRPr="00D87732">
        <w:rPr>
          <w:rFonts w:ascii="Calibri" w:hAnsi="Calibri" w:cs="Calibri"/>
          <w:bCs/>
          <w:szCs w:val="22"/>
          <w:lang w:val="cs-CZ"/>
        </w:rPr>
        <w:t>,</w:t>
      </w:r>
      <w:r w:rsidR="007046D5" w:rsidRPr="00D87732">
        <w:rPr>
          <w:rFonts w:ascii="Calibri" w:hAnsi="Calibri" w:cs="Calibri"/>
          <w:bCs/>
          <w:szCs w:val="22"/>
        </w:rPr>
        <w:t xml:space="preserve"> možné</w:t>
      </w:r>
      <w:r w:rsidR="007046D5" w:rsidRPr="00D87732">
        <w:rPr>
          <w:rFonts w:ascii="Calibri" w:hAnsi="Calibri" w:cs="Calibri"/>
          <w:bCs/>
          <w:szCs w:val="22"/>
          <w:lang w:val="cs-CZ"/>
        </w:rPr>
        <w:t xml:space="preserve">. </w:t>
      </w:r>
      <w:r w:rsidR="00432AFD" w:rsidRPr="00D87732">
        <w:rPr>
          <w:rFonts w:ascii="Calibri" w:hAnsi="Calibri" w:cs="Calibri"/>
          <w:bCs/>
          <w:szCs w:val="22"/>
          <w:lang w:val="cs-CZ"/>
        </w:rPr>
        <w:t xml:space="preserve">Není-li to </w:t>
      </w:r>
      <w:r w:rsidR="00432AFD" w:rsidRPr="00D87732">
        <w:rPr>
          <w:rFonts w:ascii="Calibri" w:hAnsi="Calibri" w:cs="Calibri"/>
          <w:bCs/>
          <w:szCs w:val="22"/>
        </w:rPr>
        <w:t>s</w:t>
      </w:r>
      <w:r w:rsidR="00404EEE">
        <w:rPr>
          <w:rFonts w:ascii="Calibri" w:hAnsi="Calibri" w:cs="Calibri"/>
          <w:bCs/>
          <w:szCs w:val="22"/>
          <w:lang w:val="cs-CZ"/>
        </w:rPr>
        <w:t> </w:t>
      </w:r>
      <w:r w:rsidR="00432AFD" w:rsidRPr="00D87732">
        <w:rPr>
          <w:rFonts w:ascii="Calibri" w:hAnsi="Calibri" w:cs="Calibri"/>
          <w:bCs/>
          <w:szCs w:val="22"/>
        </w:rPr>
        <w:t>ohledem na povahu a rozsah vady, technologické postupy a vhodné klimatické podmínky možné</w:t>
      </w:r>
      <w:r w:rsidR="00432AFD" w:rsidRPr="00D87732">
        <w:rPr>
          <w:rFonts w:ascii="Calibri" w:hAnsi="Calibri" w:cs="Calibri"/>
          <w:bCs/>
          <w:szCs w:val="22"/>
          <w:lang w:val="cs-CZ"/>
        </w:rPr>
        <w:t xml:space="preserve">, bude </w:t>
      </w:r>
      <w:r w:rsidR="00EF128E">
        <w:rPr>
          <w:rFonts w:ascii="Calibri" w:hAnsi="Calibri" w:cs="Calibri"/>
          <w:bCs/>
          <w:szCs w:val="22"/>
          <w:lang w:val="cs-CZ"/>
        </w:rPr>
        <w:t>Objednatelem určena</w:t>
      </w:r>
      <w:r w:rsidR="00432AFD" w:rsidRPr="00D87732">
        <w:rPr>
          <w:rFonts w:ascii="Calibri" w:hAnsi="Calibri" w:cs="Calibri"/>
          <w:bCs/>
          <w:szCs w:val="22"/>
          <w:lang w:val="cs-CZ"/>
        </w:rPr>
        <w:t xml:space="preserve"> jiná přiměřená lhůta, ve které musí být nejpozději taková vada odstraněna</w:t>
      </w:r>
      <w:r w:rsidR="007046D5" w:rsidRPr="00D87732">
        <w:rPr>
          <w:rFonts w:ascii="Calibri" w:hAnsi="Calibri" w:cs="Calibri"/>
          <w:szCs w:val="22"/>
          <w:lang w:val="cs-CZ"/>
        </w:rPr>
        <w:t>.</w:t>
      </w:r>
    </w:p>
    <w:p w14:paraId="32C48D29" w14:textId="0C50B3D2" w:rsidR="008249C1" w:rsidRPr="00D87732" w:rsidRDefault="007A5FFD" w:rsidP="008C3E21">
      <w:pPr>
        <w:pStyle w:val="Zkladntext-prvnodsazen"/>
        <w:spacing w:after="120" w:line="240" w:lineRule="auto"/>
        <w:ind w:left="709" w:hanging="283"/>
        <w:rPr>
          <w:rFonts w:ascii="Calibri" w:hAnsi="Calibri" w:cs="Calibri"/>
          <w:szCs w:val="22"/>
        </w:rPr>
      </w:pPr>
      <w:r w:rsidRPr="00D87732">
        <w:rPr>
          <w:rFonts w:ascii="Calibri" w:hAnsi="Calibri" w:cs="Calibri"/>
          <w:szCs w:val="22"/>
          <w:lang w:val="cs-CZ"/>
        </w:rPr>
        <w:t>g)</w:t>
      </w:r>
      <w:r w:rsidRPr="00D87732">
        <w:rPr>
          <w:rFonts w:ascii="Calibri" w:hAnsi="Calibri" w:cs="Calibri"/>
          <w:b/>
          <w:szCs w:val="22"/>
          <w:lang w:val="cs-CZ"/>
        </w:rPr>
        <w:t xml:space="preserve"> </w:t>
      </w:r>
      <w:r w:rsidR="00971A84" w:rsidRPr="00D87732">
        <w:rPr>
          <w:rFonts w:ascii="Calibri" w:hAnsi="Calibri" w:cs="Calibri"/>
          <w:b/>
          <w:szCs w:val="22"/>
          <w:lang w:val="cs-CZ"/>
        </w:rPr>
        <w:tab/>
      </w:r>
      <w:r w:rsidR="00AF5D2D" w:rsidRPr="00D87732">
        <w:rPr>
          <w:rFonts w:ascii="Calibri" w:hAnsi="Calibri" w:cs="Calibri"/>
          <w:szCs w:val="22"/>
          <w:lang w:val="cs-CZ"/>
        </w:rPr>
        <w:t>odstranit</w:t>
      </w:r>
      <w:r w:rsidR="008249C1" w:rsidRPr="00D87732">
        <w:rPr>
          <w:rFonts w:ascii="Calibri" w:hAnsi="Calibri" w:cs="Calibri"/>
          <w:szCs w:val="22"/>
        </w:rPr>
        <w:t xml:space="preserve"> vad</w:t>
      </w:r>
      <w:r w:rsidR="00AF5D2D" w:rsidRPr="00D87732">
        <w:rPr>
          <w:rFonts w:ascii="Calibri" w:hAnsi="Calibri" w:cs="Calibri"/>
          <w:szCs w:val="22"/>
          <w:lang w:val="cs-CZ"/>
        </w:rPr>
        <w:t>y</w:t>
      </w:r>
      <w:r w:rsidR="008249C1" w:rsidRPr="00D87732">
        <w:rPr>
          <w:rFonts w:ascii="Calibri" w:hAnsi="Calibri" w:cs="Calibri"/>
          <w:szCs w:val="22"/>
        </w:rPr>
        <w:t xml:space="preserve">, které mají charakter havárie ve lhůtě do </w:t>
      </w:r>
      <w:r w:rsidR="00E97C34" w:rsidRPr="00D87732">
        <w:rPr>
          <w:rFonts w:ascii="Calibri" w:hAnsi="Calibri" w:cs="Calibri"/>
          <w:szCs w:val="22"/>
        </w:rPr>
        <w:t>24</w:t>
      </w:r>
      <w:r w:rsidR="00803482" w:rsidRPr="00D87732">
        <w:rPr>
          <w:rFonts w:ascii="Calibri" w:hAnsi="Calibri" w:cs="Calibri"/>
          <w:szCs w:val="22"/>
          <w:lang w:val="cs-CZ"/>
        </w:rPr>
        <w:t> </w:t>
      </w:r>
      <w:r w:rsidR="008249C1" w:rsidRPr="00D87732">
        <w:rPr>
          <w:rFonts w:ascii="Calibri" w:hAnsi="Calibri" w:cs="Calibri"/>
          <w:szCs w:val="22"/>
        </w:rPr>
        <w:t>hodin</w:t>
      </w:r>
      <w:r w:rsidR="00272324" w:rsidRPr="00D87732">
        <w:rPr>
          <w:rFonts w:ascii="Calibri" w:hAnsi="Calibri" w:cs="Calibri"/>
          <w:szCs w:val="22"/>
          <w:lang w:val="cs-CZ"/>
        </w:rPr>
        <w:t xml:space="preserve"> </w:t>
      </w:r>
      <w:r w:rsidR="008249C1" w:rsidRPr="00D87732">
        <w:rPr>
          <w:rFonts w:ascii="Calibri" w:hAnsi="Calibri" w:cs="Calibri"/>
          <w:szCs w:val="22"/>
        </w:rPr>
        <w:t>od jejich</w:t>
      </w:r>
      <w:r w:rsidR="00595137" w:rsidRPr="00D87732">
        <w:rPr>
          <w:rFonts w:ascii="Calibri" w:hAnsi="Calibri" w:cs="Calibri"/>
          <w:szCs w:val="22"/>
          <w:lang w:val="cs-CZ"/>
        </w:rPr>
        <w:t xml:space="preserve"> zjištění nebo</w:t>
      </w:r>
      <w:r w:rsidR="008249C1" w:rsidRPr="00D87732">
        <w:rPr>
          <w:rFonts w:ascii="Calibri" w:hAnsi="Calibri" w:cs="Calibri"/>
          <w:szCs w:val="22"/>
        </w:rPr>
        <w:t xml:space="preserve"> uplatnění </w:t>
      </w:r>
      <w:r w:rsidR="002E3287" w:rsidRPr="00D87732">
        <w:rPr>
          <w:rFonts w:ascii="Calibri" w:hAnsi="Calibri" w:cs="Calibri"/>
          <w:szCs w:val="22"/>
          <w:lang w:val="cs-CZ"/>
        </w:rPr>
        <w:t>Objednatelem</w:t>
      </w:r>
      <w:r w:rsidR="008249C1" w:rsidRPr="00D87732">
        <w:rPr>
          <w:rFonts w:ascii="Calibri" w:hAnsi="Calibri" w:cs="Calibri"/>
          <w:szCs w:val="22"/>
        </w:rPr>
        <w:t>. Objednatel je oprávněn takové vady uplatnit u</w:t>
      </w:r>
      <w:r w:rsidR="00F64CD7" w:rsidRPr="00D87732">
        <w:rPr>
          <w:rFonts w:ascii="Calibri" w:hAnsi="Calibri" w:cs="Calibri"/>
          <w:szCs w:val="22"/>
          <w:lang w:val="cs-CZ"/>
        </w:rPr>
        <w:t> </w:t>
      </w:r>
      <w:r w:rsidR="00CB03E0" w:rsidRPr="00D87732">
        <w:rPr>
          <w:rFonts w:ascii="Calibri" w:hAnsi="Calibri" w:cs="Calibri"/>
          <w:szCs w:val="22"/>
          <w:lang w:val="cs-CZ"/>
        </w:rPr>
        <w:t>Z</w:t>
      </w:r>
      <w:r w:rsidR="00CB03E0" w:rsidRPr="00D87732">
        <w:rPr>
          <w:rFonts w:ascii="Calibri" w:hAnsi="Calibri" w:cs="Calibri"/>
          <w:szCs w:val="22"/>
        </w:rPr>
        <w:t xml:space="preserve">hotovitele </w:t>
      </w:r>
      <w:r w:rsidR="00E97C34" w:rsidRPr="00D87732">
        <w:rPr>
          <w:rFonts w:ascii="Calibri" w:hAnsi="Calibri" w:cs="Calibri"/>
          <w:szCs w:val="22"/>
        </w:rPr>
        <w:t>e</w:t>
      </w:r>
      <w:r w:rsidR="00404EEE">
        <w:rPr>
          <w:rFonts w:ascii="Calibri" w:hAnsi="Calibri" w:cs="Calibri"/>
          <w:szCs w:val="22"/>
        </w:rPr>
        <w:noBreakHyphen/>
      </w:r>
      <w:r w:rsidR="00E97C34" w:rsidRPr="00D87732">
        <w:rPr>
          <w:rFonts w:ascii="Calibri" w:hAnsi="Calibri" w:cs="Calibri"/>
          <w:szCs w:val="22"/>
        </w:rPr>
        <w:t>mailem</w:t>
      </w:r>
      <w:r w:rsidR="008249C1" w:rsidRPr="00D87732">
        <w:rPr>
          <w:rFonts w:ascii="Calibri" w:hAnsi="Calibri" w:cs="Calibri"/>
          <w:szCs w:val="22"/>
        </w:rPr>
        <w:t xml:space="preserve">, </w:t>
      </w:r>
      <w:r w:rsidR="00F64CD7" w:rsidRPr="00D87732">
        <w:rPr>
          <w:rFonts w:ascii="Calibri" w:hAnsi="Calibri" w:cs="Calibri"/>
          <w:szCs w:val="22"/>
          <w:lang w:val="cs-CZ"/>
        </w:rPr>
        <w:t>telefonicky</w:t>
      </w:r>
      <w:r w:rsidR="00F64CD7" w:rsidRPr="00D87732">
        <w:rPr>
          <w:rFonts w:ascii="Calibri" w:hAnsi="Calibri" w:cs="Calibri"/>
          <w:szCs w:val="22"/>
        </w:rPr>
        <w:t xml:space="preserve"> </w:t>
      </w:r>
      <w:r w:rsidR="00C5314D" w:rsidRPr="00D87732">
        <w:rPr>
          <w:rFonts w:ascii="Calibri" w:hAnsi="Calibri" w:cs="Calibri"/>
          <w:szCs w:val="22"/>
        </w:rPr>
        <w:t xml:space="preserve">nebo </w:t>
      </w:r>
      <w:r w:rsidR="008249C1" w:rsidRPr="00D87732">
        <w:rPr>
          <w:rFonts w:ascii="Calibri" w:hAnsi="Calibri" w:cs="Calibri"/>
          <w:szCs w:val="22"/>
        </w:rPr>
        <w:t>osobně.</w:t>
      </w:r>
    </w:p>
    <w:p w14:paraId="39682D78" w14:textId="5BE400C6" w:rsidR="008249C1" w:rsidRPr="006B410D" w:rsidRDefault="008249C1" w:rsidP="00625AE0">
      <w:pPr>
        <w:pStyle w:val="Zkladntext"/>
        <w:numPr>
          <w:ilvl w:val="0"/>
          <w:numId w:val="11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  <w:lang w:val="cs-CZ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Z průběhu řízení o uplatněných vadách a prověrky vady bude 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="002E3287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hotovitelem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pořízen zápis obsahující souhlas nebo zdůvodněný nesouhlas s uznáním </w:t>
      </w:r>
      <w:r w:rsidR="00EF128E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či neuznáním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uplatněné vady.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Zhotovitel je povinen uplatněnou vadu odstranit i v případě, že uplatnění takové vady neuznává.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Zápis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bude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obsahovat termín odstranění vady, popis způsobu odstranění vady, případně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hotovitelem navrhovanou výši slevy </w:t>
      </w:r>
      <w:r w:rsidR="00FB1EA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 ceny Díla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>.</w:t>
      </w:r>
      <w:r w:rsidR="007A5FFD" w:rsidRPr="00D87732">
        <w:rPr>
          <w:rFonts w:ascii="Calibri" w:hAnsi="Calibri" w:cs="Calibri"/>
          <w:sz w:val="22"/>
          <w:szCs w:val="22"/>
          <w:u w:val="none"/>
        </w:rPr>
        <w:t xml:space="preserve">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V případě nedodržení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výše uvedených lhůt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je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Objednatel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dále oprávněn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vady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nechat odstranit třetí osobou na náklady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>hotovitele, a to bez předchozího upozornění na tuto skutečnost. I</w:t>
      </w:r>
      <w:r w:rsidR="00BA0814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 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přes odstranění vady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třetí osobou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není dotčena </w:t>
      </w:r>
      <w:r w:rsidR="0016513A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záruka, </w:t>
      </w:r>
      <w:r w:rsidR="00EF128E" w:rsidRPr="00EF128E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="007A5FFD"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áruční </w:t>
      </w:r>
      <w:r w:rsidR="00EF128E" w:rsidRPr="00EF128E">
        <w:rPr>
          <w:rFonts w:ascii="Calibri" w:hAnsi="Calibri" w:cs="Calibri"/>
          <w:b w:val="0"/>
          <w:sz w:val="22"/>
          <w:szCs w:val="22"/>
          <w:u w:val="none"/>
          <w:lang w:val="cs-CZ"/>
        </w:rPr>
        <w:t>doba</w:t>
      </w:r>
      <w:r w:rsidR="00EF128E"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7A5FFD"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a povinnosti </w:t>
      </w:r>
      <w:r w:rsidR="007A5FFD" w:rsidRPr="00EF128E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="007A5FFD"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>hotovitele podle tohoto článku.</w:t>
      </w:r>
    </w:p>
    <w:p w14:paraId="17637077" w14:textId="72D6EA54" w:rsidR="00997AE0" w:rsidRPr="000E40BB" w:rsidRDefault="008249C1" w:rsidP="00404EEE">
      <w:pPr>
        <w:pStyle w:val="Zkladntext"/>
        <w:numPr>
          <w:ilvl w:val="0"/>
          <w:numId w:val="11"/>
        </w:numPr>
        <w:spacing w:after="120"/>
        <w:ind w:left="426" w:right="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0E40B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 případě sporu o </w:t>
      </w:r>
      <w:r w:rsidRPr="00265D3A">
        <w:rPr>
          <w:rFonts w:ascii="Calibri" w:hAnsi="Calibri" w:cs="Calibri"/>
          <w:b w:val="0"/>
          <w:sz w:val="22"/>
          <w:szCs w:val="22"/>
          <w:u w:val="none"/>
        </w:rPr>
        <w:t xml:space="preserve">oprávněnost uplatněné vady budou </w:t>
      </w:r>
      <w:r w:rsidR="00CB03E0" w:rsidRPr="00265D3A">
        <w:rPr>
          <w:rFonts w:ascii="Calibri" w:hAnsi="Calibri" w:cs="Calibri"/>
          <w:b w:val="0"/>
          <w:sz w:val="22"/>
          <w:szCs w:val="22"/>
          <w:u w:val="none"/>
        </w:rPr>
        <w:t xml:space="preserve">Smluvní </w:t>
      </w:r>
      <w:r w:rsidRPr="00265D3A">
        <w:rPr>
          <w:rFonts w:ascii="Calibri" w:hAnsi="Calibri" w:cs="Calibri"/>
          <w:b w:val="0"/>
          <w:sz w:val="22"/>
          <w:szCs w:val="22"/>
          <w:u w:val="none"/>
        </w:rPr>
        <w:t>strany respektovat vyjádření a</w:t>
      </w:r>
      <w:r w:rsidR="00531014" w:rsidRPr="00265D3A">
        <w:rPr>
          <w:rFonts w:ascii="Calibri" w:hAnsi="Calibri" w:cs="Calibri"/>
          <w:b w:val="0"/>
          <w:sz w:val="22"/>
          <w:szCs w:val="22"/>
          <w:u w:val="none"/>
        </w:rPr>
        <w:t> </w:t>
      </w:r>
      <w:r w:rsidRPr="00265D3A">
        <w:rPr>
          <w:rFonts w:ascii="Calibri" w:hAnsi="Calibri" w:cs="Calibri"/>
          <w:b w:val="0"/>
          <w:sz w:val="22"/>
          <w:szCs w:val="22"/>
          <w:u w:val="none"/>
        </w:rPr>
        <w:t xml:space="preserve">konečné stanovisko soudního znalce </w:t>
      </w:r>
      <w:r w:rsidR="00C26E79" w:rsidRPr="00265D3A">
        <w:rPr>
          <w:rFonts w:ascii="Calibri" w:hAnsi="Calibri" w:cs="Calibri"/>
          <w:b w:val="0"/>
          <w:sz w:val="22"/>
          <w:szCs w:val="22"/>
          <w:u w:val="none"/>
        </w:rPr>
        <w:t xml:space="preserve">v podobě znaleckého posudku, který nechá zpracovat Objednatel. V případě, že bude reklamace </w:t>
      </w:r>
      <w:r w:rsidR="00C26E79" w:rsidRPr="000E40B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vady </w:t>
      </w:r>
      <w:r w:rsidR="00C26E79" w:rsidRPr="00265D3A">
        <w:rPr>
          <w:rFonts w:ascii="Calibri" w:hAnsi="Calibri" w:cs="Calibri"/>
          <w:b w:val="0"/>
          <w:sz w:val="22"/>
          <w:szCs w:val="22"/>
          <w:u w:val="none"/>
        </w:rPr>
        <w:t xml:space="preserve">označena znalcem za oprávněnou, je Zhotovitel povinen uhradit znalci či </w:t>
      </w:r>
      <w:r w:rsidR="00C26E79" w:rsidRPr="000E40BB">
        <w:rPr>
          <w:rFonts w:ascii="Calibri" w:hAnsi="Calibri" w:cs="Calibri"/>
          <w:b w:val="0"/>
          <w:sz w:val="22"/>
          <w:szCs w:val="22"/>
          <w:u w:val="none"/>
          <w:lang w:val="cs-CZ"/>
        </w:rPr>
        <w:t>Objednateli</w:t>
      </w:r>
      <w:r w:rsidR="00C26E79" w:rsidRPr="00265D3A">
        <w:rPr>
          <w:rFonts w:ascii="Calibri" w:hAnsi="Calibri" w:cs="Calibri"/>
          <w:b w:val="0"/>
          <w:sz w:val="22"/>
          <w:szCs w:val="22"/>
          <w:u w:val="none"/>
        </w:rPr>
        <w:t xml:space="preserve"> náklady na vyhotovení znaleckého posudku. Prokáže-li se, </w:t>
      </w:r>
      <w:r w:rsidR="00C26E79" w:rsidRPr="00265D3A">
        <w:rPr>
          <w:rFonts w:ascii="Calibri" w:hAnsi="Calibri" w:cs="Calibri"/>
          <w:b w:val="0"/>
          <w:sz w:val="22"/>
          <w:szCs w:val="22"/>
          <w:u w:val="none"/>
        </w:rPr>
        <w:lastRenderedPageBreak/>
        <w:t xml:space="preserve">že Objednatel reklamoval vadu neoprávněně, je Objednatel povinen uhradit Zhotoviteli účelně a prokazatelně vynaložené náklady na odstranění </w:t>
      </w:r>
      <w:r w:rsidR="00C26E79" w:rsidRPr="000E40B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předmětné </w:t>
      </w:r>
      <w:r w:rsidR="00C26E79" w:rsidRPr="00265D3A">
        <w:rPr>
          <w:rFonts w:ascii="Calibri" w:hAnsi="Calibri" w:cs="Calibri"/>
          <w:b w:val="0"/>
          <w:sz w:val="22"/>
          <w:szCs w:val="22"/>
          <w:u w:val="none"/>
        </w:rPr>
        <w:t xml:space="preserve">vady. </w:t>
      </w:r>
    </w:p>
    <w:p w14:paraId="5CDE467E" w14:textId="179731E6" w:rsidR="00997AE0" w:rsidRPr="00D87732" w:rsidRDefault="008654CB" w:rsidP="00803482">
      <w:pPr>
        <w:pStyle w:val="Zkladntext"/>
        <w:numPr>
          <w:ilvl w:val="0"/>
          <w:numId w:val="11"/>
        </w:numPr>
        <w:spacing w:after="120"/>
        <w:ind w:left="426" w:right="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Pokud nelze z technologicko-technických důvodů vadu odstranit ve výše uvedené lhůtě, dohodnou </w:t>
      </w:r>
      <w:r w:rsidR="00FB1EA7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Smluvní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strany nový náhradní termín odstranění vady, přičemž </w:t>
      </w:r>
      <w:r w:rsidR="007A5FF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tento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náhradní termín nebude delší než 21 </w:t>
      </w:r>
      <w:r w:rsidR="004D4DC8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kalendářních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dnů. Pokud nebudou vady 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odstraněny v dohodnutém náhradním termínu, má </w:t>
      </w:r>
      <w:r w:rsidR="00FC5655"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O</w:t>
      </w:r>
      <w:r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bjednatel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právo zajistit odstranění závady u jiné</w:t>
      </w:r>
      <w:r w:rsidR="00EA27CD"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osoby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na náklad</w:t>
      </w:r>
      <w:r w:rsidR="00FB1EA7"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y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FC5655"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>hotovitele. I přes odstranění vady jin</w:t>
      </w:r>
      <w:r w:rsidR="00EA27CD"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ou osobou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není dotčena </w:t>
      </w:r>
      <w:r w:rsidR="0079567A"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záruka, </w:t>
      </w:r>
      <w:r w:rsidR="00C26E79" w:rsidRP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6B410D">
        <w:rPr>
          <w:rFonts w:ascii="Calibri" w:hAnsi="Calibri" w:cs="Calibri"/>
          <w:b w:val="0"/>
          <w:sz w:val="22"/>
          <w:szCs w:val="22"/>
          <w:u w:val="none"/>
          <w:lang w:val="cs-CZ"/>
        </w:rPr>
        <w:t>áruční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doba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a povinnosti </w:t>
      </w:r>
      <w:r w:rsidR="00FC565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hotovitele podle tohoto článku.</w:t>
      </w:r>
    </w:p>
    <w:p w14:paraId="564331A1" w14:textId="0732FD93" w:rsidR="008654CB" w:rsidRPr="00D87732" w:rsidRDefault="008654CB" w:rsidP="00803482">
      <w:pPr>
        <w:pStyle w:val="Zkladntext"/>
        <w:numPr>
          <w:ilvl w:val="0"/>
          <w:numId w:val="11"/>
        </w:numPr>
        <w:spacing w:after="120"/>
        <w:ind w:left="426" w:right="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V případě, že vada </w:t>
      </w:r>
      <w:r w:rsidR="00FC565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D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íla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bude takového rozsahu či charakteru</w:t>
      </w:r>
      <w:r w:rsidR="00A8449C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(např. vada charakteru havárie)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, že bude vadu nutno odstranit</w:t>
      </w:r>
      <w:r w:rsidR="00997AE0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či začít odstraňovat okamžitě po jejím vzniku, resp. zjištění (z</w:t>
      </w:r>
      <w:r w:rsidR="004C32C2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 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ekonomických, provozních, bezpečnostních či jiných závažných důvodů), je </w:t>
      </w:r>
      <w:r w:rsidR="00FC565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O</w:t>
      </w:r>
      <w:r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bjednatel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oprávněn odstranit vadu sám</w:t>
      </w:r>
      <w:r w:rsidR="005666F9">
        <w:rPr>
          <w:rFonts w:ascii="Calibri" w:hAnsi="Calibri" w:cs="Calibri"/>
          <w:b w:val="0"/>
          <w:sz w:val="22"/>
          <w:szCs w:val="22"/>
          <w:u w:val="none"/>
          <w:lang w:val="cs-CZ"/>
        </w:rPr>
        <w:t>, a to i prostřednictvím třetí osoby,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na náklady </w:t>
      </w:r>
      <w:r w:rsidR="00FC565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hotovitele a toto své rozhodnutí sdělí </w:t>
      </w:r>
      <w:r w:rsidR="00FC565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hotoviteli </w:t>
      </w:r>
      <w:r w:rsidR="0079567A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společně s</w:t>
      </w:r>
      <w:r w:rsidR="00FD5D59" w:rsidRPr="00D87732">
        <w:rPr>
          <w:rFonts w:ascii="Calibri" w:hAnsi="Calibri" w:cs="Calibri"/>
          <w:b w:val="0"/>
          <w:sz w:val="22"/>
          <w:szCs w:val="22"/>
          <w:u w:val="none"/>
        </w:rPr>
        <w:t> </w:t>
      </w:r>
      <w:r w:rsidR="00FD5D59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uplatnění</w:t>
      </w:r>
      <w:r w:rsidR="0079567A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m</w:t>
      </w:r>
      <w:r w:rsidR="00FD5D59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vady Díla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. Rovněž v tomto případě není dotčena </w:t>
      </w:r>
      <w:r w:rsidR="0079567A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záruka, </w:t>
      </w:r>
      <w:r w:rsid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="001D506E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áru</w:t>
      </w:r>
      <w:r w:rsidR="00BA0814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ční </w:t>
      </w:r>
      <w:r w:rsidR="00C26E79">
        <w:rPr>
          <w:rFonts w:ascii="Calibri" w:hAnsi="Calibri" w:cs="Calibri"/>
          <w:b w:val="0"/>
          <w:sz w:val="22"/>
          <w:szCs w:val="22"/>
          <w:u w:val="none"/>
          <w:lang w:val="cs-CZ"/>
        </w:rPr>
        <w:t>doba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a povinnosti </w:t>
      </w:r>
      <w:r w:rsidR="00FC5655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hotovitele podle tohoto článku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uvy.</w:t>
      </w:r>
    </w:p>
    <w:p w14:paraId="6AD3CFDE" w14:textId="77777777" w:rsidR="008654CB" w:rsidRPr="00D87732" w:rsidRDefault="008654CB" w:rsidP="00803482">
      <w:pPr>
        <w:pStyle w:val="Zkladntext"/>
        <w:numPr>
          <w:ilvl w:val="0"/>
          <w:numId w:val="11"/>
        </w:numPr>
        <w:tabs>
          <w:tab w:val="left" w:pos="426"/>
        </w:tabs>
        <w:spacing w:after="120"/>
        <w:ind w:left="426" w:right="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O odstranění vady bude sepsán protokol, který podepíší obě </w:t>
      </w:r>
      <w:r w:rsidR="00FD5D59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S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mluvní strany. V tomto protokolu, který vystaví </w:t>
      </w:r>
      <w:r w:rsidR="00FD5D59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hotovitel, musí být mimo jiné uvedeno:</w:t>
      </w:r>
    </w:p>
    <w:p w14:paraId="5ADA6471" w14:textId="77777777" w:rsidR="008654CB" w:rsidRPr="00D87732" w:rsidRDefault="008654CB" w:rsidP="00265D3A">
      <w:pPr>
        <w:numPr>
          <w:ilvl w:val="0"/>
          <w:numId w:val="41"/>
        </w:numPr>
        <w:tabs>
          <w:tab w:val="clear" w:pos="1414"/>
          <w:tab w:val="left" w:pos="-2127"/>
          <w:tab w:val="num" w:pos="709"/>
        </w:tabs>
        <w:overflowPunct w:val="0"/>
        <w:autoSpaceDE w:val="0"/>
        <w:autoSpaceDN w:val="0"/>
        <w:adjustRightInd w:val="0"/>
        <w:spacing w:after="120"/>
        <w:ind w:left="425" w:right="28" w:firstLine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 xml:space="preserve">jména zástupců obou </w:t>
      </w:r>
      <w:r w:rsidR="00FD5D59" w:rsidRPr="00D87732">
        <w:rPr>
          <w:rFonts w:ascii="Calibri" w:hAnsi="Calibri" w:cs="Calibri"/>
          <w:bCs/>
          <w:sz w:val="22"/>
          <w:szCs w:val="22"/>
        </w:rPr>
        <w:t>S</w:t>
      </w:r>
      <w:r w:rsidRPr="00D87732">
        <w:rPr>
          <w:rFonts w:ascii="Calibri" w:hAnsi="Calibri" w:cs="Calibri"/>
          <w:bCs/>
          <w:sz w:val="22"/>
          <w:szCs w:val="22"/>
        </w:rPr>
        <w:t>mluvních stran,</w:t>
      </w:r>
    </w:p>
    <w:p w14:paraId="074C395E" w14:textId="77777777" w:rsidR="008654CB" w:rsidRPr="00D87732" w:rsidRDefault="008654CB" w:rsidP="00265D3A">
      <w:pPr>
        <w:numPr>
          <w:ilvl w:val="0"/>
          <w:numId w:val="41"/>
        </w:numPr>
        <w:tabs>
          <w:tab w:val="clear" w:pos="1414"/>
          <w:tab w:val="left" w:pos="-2127"/>
          <w:tab w:val="num" w:pos="709"/>
        </w:tabs>
        <w:overflowPunct w:val="0"/>
        <w:autoSpaceDE w:val="0"/>
        <w:autoSpaceDN w:val="0"/>
        <w:adjustRightInd w:val="0"/>
        <w:spacing w:after="120"/>
        <w:ind w:left="425" w:right="28" w:firstLine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>datum uplatnění a č</w:t>
      </w:r>
      <w:r w:rsidR="007C05C8" w:rsidRPr="00D87732">
        <w:rPr>
          <w:rFonts w:ascii="Calibri" w:hAnsi="Calibri" w:cs="Calibri"/>
          <w:bCs/>
          <w:sz w:val="22"/>
          <w:szCs w:val="22"/>
        </w:rPr>
        <w:t>íslo</w:t>
      </w:r>
      <w:r w:rsidRPr="00D87732">
        <w:rPr>
          <w:rFonts w:ascii="Calibri" w:hAnsi="Calibri" w:cs="Calibri"/>
          <w:bCs/>
          <w:sz w:val="22"/>
          <w:szCs w:val="22"/>
        </w:rPr>
        <w:t xml:space="preserve"> </w:t>
      </w:r>
      <w:r w:rsidR="00B47D66" w:rsidRPr="00D87732">
        <w:rPr>
          <w:rFonts w:ascii="Calibri" w:hAnsi="Calibri" w:cs="Calibri"/>
          <w:bCs/>
          <w:sz w:val="22"/>
          <w:szCs w:val="22"/>
        </w:rPr>
        <w:t>vady</w:t>
      </w:r>
      <w:r w:rsidRPr="00D87732">
        <w:rPr>
          <w:rFonts w:ascii="Calibri" w:hAnsi="Calibri" w:cs="Calibri"/>
          <w:bCs/>
          <w:sz w:val="22"/>
          <w:szCs w:val="22"/>
        </w:rPr>
        <w:t>,</w:t>
      </w:r>
    </w:p>
    <w:p w14:paraId="1241775C" w14:textId="77777777" w:rsidR="008654CB" w:rsidRPr="00D87732" w:rsidRDefault="008654CB" w:rsidP="00265D3A">
      <w:pPr>
        <w:numPr>
          <w:ilvl w:val="0"/>
          <w:numId w:val="41"/>
        </w:numPr>
        <w:tabs>
          <w:tab w:val="clear" w:pos="1414"/>
          <w:tab w:val="left" w:pos="-2127"/>
          <w:tab w:val="num" w:pos="709"/>
        </w:tabs>
        <w:overflowPunct w:val="0"/>
        <w:autoSpaceDE w:val="0"/>
        <w:autoSpaceDN w:val="0"/>
        <w:adjustRightInd w:val="0"/>
        <w:spacing w:after="120"/>
        <w:ind w:left="425" w:right="28" w:firstLine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>popis a rozsah vady a způsob jejího odstranění,</w:t>
      </w:r>
    </w:p>
    <w:p w14:paraId="748CBE57" w14:textId="77777777" w:rsidR="008654CB" w:rsidRPr="00D87732" w:rsidRDefault="008654CB" w:rsidP="00265D3A">
      <w:pPr>
        <w:numPr>
          <w:ilvl w:val="0"/>
          <w:numId w:val="41"/>
        </w:numPr>
        <w:tabs>
          <w:tab w:val="clear" w:pos="1414"/>
          <w:tab w:val="left" w:pos="-2127"/>
          <w:tab w:val="num" w:pos="709"/>
        </w:tabs>
        <w:overflowPunct w:val="0"/>
        <w:autoSpaceDE w:val="0"/>
        <w:autoSpaceDN w:val="0"/>
        <w:adjustRightInd w:val="0"/>
        <w:spacing w:after="120"/>
        <w:ind w:left="425" w:right="28" w:firstLine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>datum zahájení a ukončení odstranění vady,</w:t>
      </w:r>
    </w:p>
    <w:p w14:paraId="566EF91A" w14:textId="77777777" w:rsidR="008654CB" w:rsidRPr="00D87732" w:rsidRDefault="008654CB" w:rsidP="00265D3A">
      <w:pPr>
        <w:numPr>
          <w:ilvl w:val="0"/>
          <w:numId w:val="41"/>
        </w:numPr>
        <w:tabs>
          <w:tab w:val="clear" w:pos="1414"/>
          <w:tab w:val="left" w:pos="-2127"/>
          <w:tab w:val="num" w:pos="709"/>
        </w:tabs>
        <w:overflowPunct w:val="0"/>
        <w:autoSpaceDE w:val="0"/>
        <w:autoSpaceDN w:val="0"/>
        <w:adjustRightInd w:val="0"/>
        <w:spacing w:after="120"/>
        <w:ind w:left="425" w:right="28" w:firstLine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 xml:space="preserve">celková doba trvání vady (doba od </w:t>
      </w:r>
      <w:r w:rsidR="00FD5D59" w:rsidRPr="00D87732">
        <w:rPr>
          <w:rFonts w:ascii="Calibri" w:hAnsi="Calibri" w:cs="Calibri"/>
          <w:bCs/>
          <w:sz w:val="22"/>
          <w:szCs w:val="22"/>
        </w:rPr>
        <w:t xml:space="preserve">uplatnění nebo </w:t>
      </w:r>
      <w:r w:rsidRPr="00D87732">
        <w:rPr>
          <w:rFonts w:ascii="Calibri" w:hAnsi="Calibri" w:cs="Calibri"/>
          <w:bCs/>
          <w:sz w:val="22"/>
          <w:szCs w:val="22"/>
        </w:rPr>
        <w:t>zjištění do odstranění),</w:t>
      </w:r>
    </w:p>
    <w:p w14:paraId="7A57510E" w14:textId="77777777" w:rsidR="00CB0EBD" w:rsidRPr="00D87732" w:rsidRDefault="008654CB" w:rsidP="00265D3A">
      <w:pPr>
        <w:numPr>
          <w:ilvl w:val="0"/>
          <w:numId w:val="41"/>
        </w:numPr>
        <w:tabs>
          <w:tab w:val="clear" w:pos="1414"/>
          <w:tab w:val="left" w:pos="-2127"/>
          <w:tab w:val="num" w:pos="709"/>
        </w:tabs>
        <w:overflowPunct w:val="0"/>
        <w:autoSpaceDE w:val="0"/>
        <w:autoSpaceDN w:val="0"/>
        <w:adjustRightInd w:val="0"/>
        <w:spacing w:after="120"/>
        <w:ind w:left="425" w:right="28" w:firstLine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 xml:space="preserve">vyjádření, zda vada bránila užívání </w:t>
      </w:r>
      <w:r w:rsidR="00FD5D59" w:rsidRPr="00D87732">
        <w:rPr>
          <w:rFonts w:ascii="Calibri" w:hAnsi="Calibri" w:cs="Calibri"/>
          <w:bCs/>
          <w:sz w:val="22"/>
          <w:szCs w:val="22"/>
        </w:rPr>
        <w:t>D</w:t>
      </w:r>
      <w:r w:rsidRPr="00D87732">
        <w:rPr>
          <w:rFonts w:ascii="Calibri" w:hAnsi="Calibri" w:cs="Calibri"/>
          <w:bCs/>
          <w:sz w:val="22"/>
          <w:szCs w:val="22"/>
        </w:rPr>
        <w:t>íla k účelu, ke kterému bylo určeno</w:t>
      </w:r>
      <w:r w:rsidR="00FD5D59" w:rsidRPr="00D87732">
        <w:rPr>
          <w:rFonts w:ascii="Calibri" w:hAnsi="Calibri" w:cs="Calibri"/>
          <w:bCs/>
          <w:sz w:val="22"/>
          <w:szCs w:val="22"/>
        </w:rPr>
        <w:t>,</w:t>
      </w:r>
    </w:p>
    <w:p w14:paraId="02CD7489" w14:textId="77777777" w:rsidR="008654CB" w:rsidRPr="00D87732" w:rsidRDefault="00CB0EBD" w:rsidP="00265D3A">
      <w:pPr>
        <w:numPr>
          <w:ilvl w:val="0"/>
          <w:numId w:val="41"/>
        </w:numPr>
        <w:tabs>
          <w:tab w:val="clear" w:pos="1414"/>
          <w:tab w:val="left" w:pos="-2127"/>
          <w:tab w:val="num" w:pos="709"/>
        </w:tabs>
        <w:overflowPunct w:val="0"/>
        <w:autoSpaceDE w:val="0"/>
        <w:autoSpaceDN w:val="0"/>
        <w:adjustRightInd w:val="0"/>
        <w:spacing w:after="120"/>
        <w:ind w:left="425" w:right="28" w:firstLine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>nový termín záruky</w:t>
      </w:r>
      <w:r w:rsidR="00FC5655" w:rsidRPr="00D87732">
        <w:rPr>
          <w:rFonts w:ascii="Calibri" w:hAnsi="Calibri" w:cs="Calibri"/>
          <w:bCs/>
          <w:sz w:val="22"/>
          <w:szCs w:val="22"/>
        </w:rPr>
        <w:t xml:space="preserve"> </w:t>
      </w:r>
      <w:r w:rsidR="00E94065" w:rsidRPr="00D87732">
        <w:rPr>
          <w:rFonts w:ascii="Calibri" w:hAnsi="Calibri" w:cs="Calibri"/>
          <w:bCs/>
          <w:sz w:val="22"/>
          <w:szCs w:val="22"/>
        </w:rPr>
        <w:t xml:space="preserve">v případě výměny věci </w:t>
      </w:r>
      <w:r w:rsidR="00FC5655" w:rsidRPr="00D87732">
        <w:rPr>
          <w:rFonts w:ascii="Calibri" w:hAnsi="Calibri" w:cs="Calibri"/>
          <w:bCs/>
          <w:sz w:val="22"/>
          <w:szCs w:val="22"/>
        </w:rPr>
        <w:t>(nov</w:t>
      </w:r>
      <w:r w:rsidR="00BA0814" w:rsidRPr="00D87732">
        <w:rPr>
          <w:rFonts w:ascii="Calibri" w:hAnsi="Calibri" w:cs="Calibri"/>
          <w:bCs/>
          <w:sz w:val="22"/>
          <w:szCs w:val="22"/>
        </w:rPr>
        <w:t>á délka</w:t>
      </w:r>
      <w:r w:rsidR="00FC5655" w:rsidRPr="00D87732">
        <w:rPr>
          <w:rFonts w:ascii="Calibri" w:hAnsi="Calibri" w:cs="Calibri"/>
          <w:bCs/>
          <w:sz w:val="22"/>
          <w:szCs w:val="22"/>
        </w:rPr>
        <w:t xml:space="preserve"> záruky </w:t>
      </w:r>
      <w:r w:rsidR="00BB468E" w:rsidRPr="00D87732">
        <w:rPr>
          <w:rFonts w:ascii="Calibri" w:hAnsi="Calibri" w:cs="Calibri"/>
          <w:bCs/>
          <w:sz w:val="22"/>
          <w:szCs w:val="22"/>
        </w:rPr>
        <w:t xml:space="preserve">musí </w:t>
      </w:r>
      <w:r w:rsidR="00FC5655" w:rsidRPr="00D87732">
        <w:rPr>
          <w:rFonts w:ascii="Calibri" w:hAnsi="Calibri" w:cs="Calibri"/>
          <w:bCs/>
          <w:sz w:val="22"/>
          <w:szCs w:val="22"/>
        </w:rPr>
        <w:t xml:space="preserve">odpovídat </w:t>
      </w:r>
      <w:r w:rsidR="00971A84" w:rsidRPr="00D87732">
        <w:rPr>
          <w:rFonts w:ascii="Calibri" w:hAnsi="Calibri" w:cs="Calibri"/>
          <w:bCs/>
          <w:sz w:val="22"/>
          <w:szCs w:val="22"/>
        </w:rPr>
        <w:t xml:space="preserve">délce </w:t>
      </w:r>
      <w:r w:rsidR="00FC5655" w:rsidRPr="00D87732">
        <w:rPr>
          <w:rFonts w:ascii="Calibri" w:hAnsi="Calibri" w:cs="Calibri"/>
          <w:bCs/>
          <w:sz w:val="22"/>
          <w:szCs w:val="22"/>
        </w:rPr>
        <w:t>záru</w:t>
      </w:r>
      <w:r w:rsidR="00BA0814" w:rsidRPr="00D87732">
        <w:rPr>
          <w:rFonts w:ascii="Calibri" w:hAnsi="Calibri" w:cs="Calibri"/>
          <w:bCs/>
          <w:sz w:val="22"/>
          <w:szCs w:val="22"/>
        </w:rPr>
        <w:t>ční doby dle odst. 1 tohoto článku</w:t>
      </w:r>
      <w:r w:rsidR="00FC5655" w:rsidRPr="00D87732">
        <w:rPr>
          <w:rFonts w:ascii="Calibri" w:hAnsi="Calibri" w:cs="Calibri"/>
          <w:bCs/>
          <w:sz w:val="22"/>
          <w:szCs w:val="22"/>
        </w:rPr>
        <w:t>)</w:t>
      </w:r>
      <w:r w:rsidR="008654CB" w:rsidRPr="00D87732">
        <w:rPr>
          <w:rFonts w:ascii="Calibri" w:hAnsi="Calibri" w:cs="Calibri"/>
          <w:bCs/>
          <w:sz w:val="22"/>
          <w:szCs w:val="22"/>
        </w:rPr>
        <w:t>.</w:t>
      </w:r>
    </w:p>
    <w:p w14:paraId="1EFC555B" w14:textId="4A36A334" w:rsidR="00E94065" w:rsidRPr="00D87732" w:rsidRDefault="00E94065" w:rsidP="008C3E21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center" w:pos="0"/>
          <w:tab w:val="left" w:pos="426"/>
          <w:tab w:val="right" w:pos="567"/>
        </w:tabs>
        <w:spacing w:after="120"/>
        <w:ind w:left="425" w:right="28" w:hanging="425"/>
        <w:jc w:val="both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sz w:val="22"/>
          <w:szCs w:val="22"/>
        </w:rPr>
        <w:t>V případě uplatnění vady v </w:t>
      </w:r>
      <w:r w:rsidR="00C26E79">
        <w:rPr>
          <w:rFonts w:ascii="Calibri" w:hAnsi="Calibri" w:cs="Calibri"/>
          <w:sz w:val="22"/>
          <w:szCs w:val="22"/>
        </w:rPr>
        <w:t>Z</w:t>
      </w:r>
      <w:r w:rsidRPr="00D87732">
        <w:rPr>
          <w:rFonts w:ascii="Calibri" w:hAnsi="Calibri" w:cs="Calibri"/>
          <w:sz w:val="22"/>
          <w:szCs w:val="22"/>
        </w:rPr>
        <w:t>áruční době se tato prodlužuje o dobu od uplatnění vady Objednatelem po její odstranění Zhotovitelem.</w:t>
      </w:r>
    </w:p>
    <w:p w14:paraId="516356A2" w14:textId="77777777" w:rsidR="008654CB" w:rsidRPr="00D87732" w:rsidRDefault="008654CB" w:rsidP="00265D3A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center" w:pos="0"/>
          <w:tab w:val="left" w:pos="426"/>
          <w:tab w:val="right" w:pos="567"/>
        </w:tabs>
        <w:spacing w:after="120"/>
        <w:ind w:left="425" w:right="28" w:hanging="425"/>
        <w:jc w:val="both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</w:rPr>
        <w:t xml:space="preserve">Zhotovitel se zavazuje v den odstranění vady dodat </w:t>
      </w:r>
      <w:r w:rsidR="00E94065" w:rsidRPr="00D87732">
        <w:rPr>
          <w:rFonts w:ascii="Calibri" w:hAnsi="Calibri" w:cs="Calibri"/>
          <w:bCs/>
          <w:sz w:val="22"/>
          <w:szCs w:val="22"/>
        </w:rPr>
        <w:t>O</w:t>
      </w:r>
      <w:r w:rsidRPr="00D87732">
        <w:rPr>
          <w:rFonts w:ascii="Calibri" w:hAnsi="Calibri" w:cs="Calibri"/>
          <w:bCs/>
          <w:sz w:val="22"/>
          <w:szCs w:val="22"/>
        </w:rPr>
        <w:t xml:space="preserve">bjednateli veškeré nové, případně opravené doklady </w:t>
      </w:r>
      <w:r w:rsidR="00D92734" w:rsidRPr="00D87732">
        <w:rPr>
          <w:rFonts w:ascii="Calibri" w:hAnsi="Calibri" w:cs="Calibri"/>
          <w:bCs/>
          <w:sz w:val="22"/>
          <w:szCs w:val="22"/>
        </w:rPr>
        <w:t>(atesty</w:t>
      </w:r>
      <w:r w:rsidR="00013AF0">
        <w:rPr>
          <w:rFonts w:ascii="Calibri" w:hAnsi="Calibri" w:cs="Calibri"/>
          <w:bCs/>
          <w:sz w:val="22"/>
          <w:szCs w:val="22"/>
        </w:rPr>
        <w:t>, návody, tech. dokumentaci, apod</w:t>
      </w:r>
      <w:r w:rsidR="00D92734" w:rsidRPr="00D87732">
        <w:rPr>
          <w:rFonts w:ascii="Calibri" w:hAnsi="Calibri" w:cs="Calibri"/>
          <w:bCs/>
          <w:sz w:val="22"/>
          <w:szCs w:val="22"/>
        </w:rPr>
        <w:t xml:space="preserve">) </w:t>
      </w:r>
      <w:r w:rsidRPr="00D87732">
        <w:rPr>
          <w:rFonts w:ascii="Calibri" w:hAnsi="Calibri" w:cs="Calibri"/>
          <w:bCs/>
          <w:sz w:val="22"/>
          <w:szCs w:val="22"/>
        </w:rPr>
        <w:t xml:space="preserve">vztahující se k opravené, případně vyměněné části </w:t>
      </w:r>
      <w:r w:rsidR="00E94065" w:rsidRPr="00D87732">
        <w:rPr>
          <w:rFonts w:ascii="Calibri" w:hAnsi="Calibri" w:cs="Calibri"/>
          <w:bCs/>
          <w:sz w:val="22"/>
          <w:szCs w:val="22"/>
        </w:rPr>
        <w:t xml:space="preserve">Díla </w:t>
      </w:r>
      <w:r w:rsidRPr="00D87732">
        <w:rPr>
          <w:rFonts w:ascii="Calibri" w:hAnsi="Calibri" w:cs="Calibri"/>
          <w:bCs/>
          <w:sz w:val="22"/>
          <w:szCs w:val="22"/>
        </w:rPr>
        <w:t xml:space="preserve">potřebné k provozování </w:t>
      </w:r>
      <w:r w:rsidR="00E94065" w:rsidRPr="00D87732">
        <w:rPr>
          <w:rFonts w:ascii="Calibri" w:hAnsi="Calibri" w:cs="Calibri"/>
          <w:bCs/>
          <w:sz w:val="22"/>
          <w:szCs w:val="22"/>
        </w:rPr>
        <w:t>D</w:t>
      </w:r>
      <w:r w:rsidRPr="00D87732">
        <w:rPr>
          <w:rFonts w:ascii="Calibri" w:hAnsi="Calibri" w:cs="Calibri"/>
          <w:bCs/>
          <w:sz w:val="22"/>
          <w:szCs w:val="22"/>
        </w:rPr>
        <w:t xml:space="preserve">íla a dále se zavazuje na své náklady zaznamenat do </w:t>
      </w:r>
      <w:r w:rsidR="00E94065" w:rsidRPr="00D87732">
        <w:rPr>
          <w:rFonts w:ascii="Calibri" w:hAnsi="Calibri" w:cs="Calibri"/>
          <w:bCs/>
          <w:sz w:val="22"/>
          <w:szCs w:val="22"/>
        </w:rPr>
        <w:t>O</w:t>
      </w:r>
      <w:r w:rsidRPr="00D87732">
        <w:rPr>
          <w:rFonts w:ascii="Calibri" w:hAnsi="Calibri" w:cs="Calibri"/>
          <w:bCs/>
          <w:sz w:val="22"/>
          <w:szCs w:val="22"/>
        </w:rPr>
        <w:t xml:space="preserve">bjednateli předané dokumentace skutečného provedení </w:t>
      </w:r>
      <w:r w:rsidR="00E94065" w:rsidRPr="00D87732">
        <w:rPr>
          <w:rFonts w:ascii="Calibri" w:hAnsi="Calibri" w:cs="Calibri"/>
          <w:bCs/>
          <w:sz w:val="22"/>
          <w:szCs w:val="22"/>
        </w:rPr>
        <w:t>D</w:t>
      </w:r>
      <w:r w:rsidRPr="00D87732">
        <w:rPr>
          <w:rFonts w:ascii="Calibri" w:hAnsi="Calibri" w:cs="Calibri"/>
          <w:bCs/>
          <w:sz w:val="22"/>
          <w:szCs w:val="22"/>
        </w:rPr>
        <w:t>íla všechny změny, které byly provedeny při záručních opravách.</w:t>
      </w:r>
    </w:p>
    <w:p w14:paraId="6AFF55C6" w14:textId="7BD80E11" w:rsidR="0019108E" w:rsidRDefault="0019108E" w:rsidP="005E4872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center" w:pos="0"/>
          <w:tab w:val="left" w:pos="426"/>
          <w:tab w:val="right" w:pos="567"/>
        </w:tabs>
        <w:spacing w:after="120"/>
        <w:ind w:left="425" w:right="28" w:hanging="425"/>
        <w:jc w:val="both"/>
        <w:rPr>
          <w:rFonts w:ascii="Calibri" w:hAnsi="Calibri" w:cs="Calibri"/>
          <w:bCs/>
          <w:sz w:val="22"/>
          <w:szCs w:val="22"/>
        </w:rPr>
      </w:pPr>
      <w:r w:rsidRPr="00BA49E0">
        <w:rPr>
          <w:rFonts w:ascii="Calibri" w:hAnsi="Calibri" w:cs="Calibri"/>
          <w:bCs/>
          <w:sz w:val="22"/>
          <w:szCs w:val="22"/>
        </w:rPr>
        <w:t xml:space="preserve">Společně s výzvou </w:t>
      </w:r>
      <w:r w:rsidRPr="00BA49E0">
        <w:rPr>
          <w:rFonts w:ascii="Calibri" w:hAnsi="Calibri" w:cs="Calibri"/>
          <w:sz w:val="22"/>
          <w:szCs w:val="22"/>
        </w:rPr>
        <w:t xml:space="preserve">k předání a převzetí Díla </w:t>
      </w:r>
      <w:r w:rsidRPr="00BA49E0">
        <w:rPr>
          <w:rFonts w:ascii="Calibri" w:hAnsi="Calibri" w:cs="Calibri"/>
          <w:bCs/>
          <w:sz w:val="22"/>
          <w:szCs w:val="22"/>
        </w:rPr>
        <w:t xml:space="preserve">se Zhotovitel zavazuje předat Objednateli seznam činností (povinností), které musí </w:t>
      </w:r>
      <w:r w:rsidR="0060469F">
        <w:rPr>
          <w:rFonts w:ascii="Calibri" w:hAnsi="Calibri" w:cs="Calibri"/>
          <w:bCs/>
          <w:sz w:val="22"/>
          <w:szCs w:val="22"/>
        </w:rPr>
        <w:t>být</w:t>
      </w:r>
      <w:r w:rsidR="0060469F" w:rsidRPr="00BA49E0">
        <w:rPr>
          <w:rFonts w:ascii="Calibri" w:hAnsi="Calibri" w:cs="Calibri"/>
          <w:bCs/>
          <w:sz w:val="22"/>
          <w:szCs w:val="22"/>
        </w:rPr>
        <w:t xml:space="preserve"> </w:t>
      </w:r>
      <w:r w:rsidRPr="00BA49E0">
        <w:rPr>
          <w:rFonts w:ascii="Calibri" w:hAnsi="Calibri" w:cs="Calibri"/>
          <w:bCs/>
          <w:sz w:val="22"/>
          <w:szCs w:val="22"/>
        </w:rPr>
        <w:t>provádě</w:t>
      </w:r>
      <w:r w:rsidR="0060469F">
        <w:rPr>
          <w:rFonts w:ascii="Calibri" w:hAnsi="Calibri" w:cs="Calibri"/>
          <w:bCs/>
          <w:sz w:val="22"/>
          <w:szCs w:val="22"/>
        </w:rPr>
        <w:t>ny</w:t>
      </w:r>
      <w:r w:rsidRPr="00BA49E0">
        <w:rPr>
          <w:rFonts w:ascii="Calibri" w:hAnsi="Calibri" w:cs="Calibri"/>
          <w:bCs/>
          <w:sz w:val="22"/>
          <w:szCs w:val="22"/>
        </w:rPr>
        <w:t xml:space="preserve"> (dodržov</w:t>
      </w:r>
      <w:r w:rsidR="0060469F">
        <w:rPr>
          <w:rFonts w:ascii="Calibri" w:hAnsi="Calibri" w:cs="Calibri"/>
          <w:bCs/>
          <w:sz w:val="22"/>
          <w:szCs w:val="22"/>
        </w:rPr>
        <w:t>ány</w:t>
      </w:r>
      <w:r w:rsidRPr="00BA49E0">
        <w:rPr>
          <w:rFonts w:ascii="Calibri" w:hAnsi="Calibri" w:cs="Calibri"/>
          <w:bCs/>
          <w:sz w:val="22"/>
          <w:szCs w:val="22"/>
        </w:rPr>
        <w:t xml:space="preserve">) v průběhu </w:t>
      </w:r>
      <w:r w:rsidR="00C26E79">
        <w:rPr>
          <w:rFonts w:ascii="Calibri" w:hAnsi="Calibri" w:cs="Calibri"/>
          <w:bCs/>
          <w:sz w:val="22"/>
          <w:szCs w:val="22"/>
        </w:rPr>
        <w:t>Z</w:t>
      </w:r>
      <w:r w:rsidRPr="00BA49E0">
        <w:rPr>
          <w:rFonts w:ascii="Calibri" w:hAnsi="Calibri" w:cs="Calibri"/>
          <w:bCs/>
          <w:sz w:val="22"/>
          <w:szCs w:val="22"/>
        </w:rPr>
        <w:t xml:space="preserve">áruční doby dle odst. 1 tohoto článku, a to za účelem jejího zachování. Zhotovitel tak u každé části </w:t>
      </w:r>
      <w:r w:rsidR="00475E45">
        <w:rPr>
          <w:rFonts w:ascii="Calibri" w:hAnsi="Calibri" w:cs="Calibri"/>
          <w:bCs/>
          <w:sz w:val="22"/>
          <w:szCs w:val="22"/>
        </w:rPr>
        <w:t>D</w:t>
      </w:r>
      <w:r w:rsidRPr="00BA49E0">
        <w:rPr>
          <w:rFonts w:ascii="Calibri" w:hAnsi="Calibri" w:cs="Calibri"/>
          <w:bCs/>
          <w:sz w:val="22"/>
          <w:szCs w:val="22"/>
        </w:rPr>
        <w:t xml:space="preserve">íla uvede činnosti, které je třeba vykonávat pro zachování správné funkce dané části </w:t>
      </w:r>
      <w:r w:rsidR="00475E45">
        <w:rPr>
          <w:rFonts w:ascii="Calibri" w:hAnsi="Calibri" w:cs="Calibri"/>
          <w:bCs/>
          <w:sz w:val="22"/>
          <w:szCs w:val="22"/>
        </w:rPr>
        <w:t>D</w:t>
      </w:r>
      <w:r w:rsidRPr="00BA49E0">
        <w:rPr>
          <w:rFonts w:ascii="Calibri" w:hAnsi="Calibri" w:cs="Calibri"/>
          <w:bCs/>
          <w:sz w:val="22"/>
          <w:szCs w:val="22"/>
        </w:rPr>
        <w:t xml:space="preserve">íla, aniž by se Objednatel dopustil porušení záručních podmínek, jinak se má za to, že takové podmínky nejsou. </w:t>
      </w:r>
    </w:p>
    <w:p w14:paraId="4FDCEDDF" w14:textId="28A2697C" w:rsidR="00850FF2" w:rsidRPr="00BA49E0" w:rsidRDefault="00850FF2" w:rsidP="003221C9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center" w:pos="0"/>
          <w:tab w:val="left" w:pos="426"/>
          <w:tab w:val="right" w:pos="567"/>
        </w:tabs>
        <w:spacing w:after="120"/>
        <w:ind w:left="425" w:right="28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Pro vyloučení všech pochybností se uvádí, že v průběhu celé Záruční doby je Zhotovitel povinen zajistit na vlastní náklady a odpovědnost veškeré úkony a činnosti </w:t>
      </w:r>
      <w:r w:rsidR="004A22DE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zejména v podobě záručního servisu, které jsou nezbytné k řádnému fungování Díla</w:t>
      </w:r>
      <w:r w:rsidR="004A22DE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jeho součástí </w:t>
      </w:r>
      <w:r w:rsidR="004A22DE">
        <w:rPr>
          <w:rFonts w:ascii="Calibri" w:hAnsi="Calibri" w:cs="Calibri"/>
          <w:bCs/>
          <w:sz w:val="22"/>
          <w:szCs w:val="22"/>
        </w:rPr>
        <w:t>či</w:t>
      </w:r>
      <w:r>
        <w:rPr>
          <w:rFonts w:ascii="Calibri" w:hAnsi="Calibri" w:cs="Calibri"/>
          <w:bCs/>
          <w:sz w:val="22"/>
          <w:szCs w:val="22"/>
        </w:rPr>
        <w:t xml:space="preserve"> příslušenství</w:t>
      </w:r>
      <w:r w:rsidR="004A22DE">
        <w:rPr>
          <w:rFonts w:ascii="Calibri" w:hAnsi="Calibri" w:cs="Calibri"/>
          <w:bCs/>
          <w:sz w:val="22"/>
          <w:szCs w:val="22"/>
        </w:rPr>
        <w:t>),</w:t>
      </w:r>
      <w:r>
        <w:rPr>
          <w:rFonts w:ascii="Calibri" w:hAnsi="Calibri" w:cs="Calibri"/>
          <w:bCs/>
          <w:sz w:val="22"/>
          <w:szCs w:val="22"/>
        </w:rPr>
        <w:t xml:space="preserve"> které jsou stanoveny výrobcem či dodavatelem pro zachování záruky</w:t>
      </w:r>
      <w:r w:rsidR="004A22DE">
        <w:rPr>
          <w:rFonts w:ascii="Calibri" w:hAnsi="Calibri" w:cs="Calibri"/>
          <w:bCs/>
          <w:sz w:val="22"/>
          <w:szCs w:val="22"/>
        </w:rPr>
        <w:t>. Není rozhodné, zda</w:t>
      </w:r>
      <w:r>
        <w:rPr>
          <w:rFonts w:ascii="Calibri" w:hAnsi="Calibri" w:cs="Calibri"/>
          <w:bCs/>
          <w:sz w:val="22"/>
          <w:szCs w:val="22"/>
        </w:rPr>
        <w:t xml:space="preserve"> jsou </w:t>
      </w:r>
      <w:r w:rsidR="004A22DE">
        <w:rPr>
          <w:rFonts w:ascii="Calibri" w:hAnsi="Calibri" w:cs="Calibri"/>
          <w:bCs/>
          <w:sz w:val="22"/>
          <w:szCs w:val="22"/>
        </w:rPr>
        <w:t xml:space="preserve">tyto úkony a činnosti </w:t>
      </w:r>
      <w:r>
        <w:rPr>
          <w:rFonts w:ascii="Calibri" w:hAnsi="Calibri" w:cs="Calibri"/>
          <w:bCs/>
          <w:sz w:val="22"/>
          <w:szCs w:val="22"/>
        </w:rPr>
        <w:t xml:space="preserve">realizovány Zhotovitelem či jinými subjekty </w:t>
      </w:r>
      <w:r w:rsidR="004A22DE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zejména podílejícími se na realizaci Díla v</w:t>
      </w:r>
      <w:r w:rsidR="004A22DE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>podobě poddodávek poskytovaných Zhotoviteli</w:t>
      </w:r>
      <w:r w:rsidR="004A22DE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 xml:space="preserve">. Za zachování jakékoliv záruky Díla či jeho části, včetně </w:t>
      </w:r>
      <w:r w:rsidRPr="004E50EA">
        <w:rPr>
          <w:rFonts w:ascii="Calibri" w:hAnsi="Calibri" w:cs="Calibri"/>
          <w:bCs/>
          <w:sz w:val="22"/>
          <w:szCs w:val="22"/>
        </w:rPr>
        <w:t>technologick</w:t>
      </w:r>
      <w:r>
        <w:rPr>
          <w:rFonts w:ascii="Calibri" w:hAnsi="Calibri" w:cs="Calibri"/>
          <w:bCs/>
          <w:sz w:val="22"/>
          <w:szCs w:val="22"/>
        </w:rPr>
        <w:t>é</w:t>
      </w:r>
      <w:r w:rsidRPr="004E50EA">
        <w:rPr>
          <w:rFonts w:ascii="Calibri" w:hAnsi="Calibri" w:cs="Calibri"/>
          <w:bCs/>
          <w:sz w:val="22"/>
          <w:szCs w:val="22"/>
        </w:rPr>
        <w:t xml:space="preserve"> část</w:t>
      </w:r>
      <w:r w:rsidR="004A22DE">
        <w:rPr>
          <w:rFonts w:ascii="Calibri" w:hAnsi="Calibri" w:cs="Calibri"/>
          <w:bCs/>
          <w:sz w:val="22"/>
          <w:szCs w:val="22"/>
        </w:rPr>
        <w:t>i</w:t>
      </w:r>
      <w:r w:rsidRPr="004E50EA">
        <w:rPr>
          <w:rFonts w:ascii="Calibri" w:hAnsi="Calibri" w:cs="Calibri"/>
          <w:bCs/>
          <w:sz w:val="22"/>
          <w:szCs w:val="22"/>
        </w:rPr>
        <w:t xml:space="preserve"> Díla (tj. zařízení, stroj</w:t>
      </w:r>
      <w:r>
        <w:rPr>
          <w:rFonts w:ascii="Calibri" w:hAnsi="Calibri" w:cs="Calibri"/>
          <w:bCs/>
          <w:sz w:val="22"/>
          <w:szCs w:val="22"/>
        </w:rPr>
        <w:t>e</w:t>
      </w:r>
      <w:r w:rsidRPr="004E50EA">
        <w:rPr>
          <w:rFonts w:ascii="Calibri" w:hAnsi="Calibri" w:cs="Calibri"/>
          <w:bCs/>
          <w:sz w:val="22"/>
          <w:szCs w:val="22"/>
        </w:rPr>
        <w:t xml:space="preserve">, technologie, osvětlení, </w:t>
      </w:r>
      <w:r>
        <w:rPr>
          <w:rFonts w:ascii="Calibri" w:hAnsi="Calibri" w:cs="Calibri"/>
          <w:bCs/>
          <w:sz w:val="22"/>
          <w:szCs w:val="22"/>
        </w:rPr>
        <w:t>a další</w:t>
      </w:r>
      <w:r w:rsidR="004A22DE">
        <w:rPr>
          <w:rFonts w:ascii="Calibri" w:hAnsi="Calibri" w:cs="Calibri"/>
          <w:bCs/>
          <w:sz w:val="22"/>
          <w:szCs w:val="22"/>
        </w:rPr>
        <w:t>)</w:t>
      </w:r>
      <w:r w:rsidRPr="004E50E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je tedy</w:t>
      </w:r>
      <w:r w:rsidR="006E2BFD">
        <w:rPr>
          <w:rFonts w:ascii="Calibri" w:hAnsi="Calibri" w:cs="Calibri"/>
          <w:bCs/>
          <w:sz w:val="22"/>
          <w:szCs w:val="22"/>
        </w:rPr>
        <w:t xml:space="preserve"> po celou Záruční dobu</w:t>
      </w:r>
      <w:r>
        <w:rPr>
          <w:rFonts w:ascii="Calibri" w:hAnsi="Calibri" w:cs="Calibri"/>
          <w:bCs/>
          <w:sz w:val="22"/>
          <w:szCs w:val="22"/>
        </w:rPr>
        <w:t xml:space="preserve"> plně odpovědný Zhotovitel.</w:t>
      </w:r>
      <w:r w:rsidR="004A22DE">
        <w:rPr>
          <w:rFonts w:ascii="Calibri" w:hAnsi="Calibri" w:cs="Calibri"/>
          <w:bCs/>
          <w:sz w:val="22"/>
          <w:szCs w:val="22"/>
        </w:rPr>
        <w:t xml:space="preserve"> Ustanovení tohoto odstavce neplatí, pokud ke ztrátě funkce dané části </w:t>
      </w:r>
      <w:r w:rsidR="00FB7012">
        <w:rPr>
          <w:rFonts w:ascii="Calibri" w:hAnsi="Calibri" w:cs="Calibri"/>
          <w:bCs/>
          <w:sz w:val="22"/>
          <w:szCs w:val="22"/>
        </w:rPr>
        <w:t>D</w:t>
      </w:r>
      <w:r w:rsidR="004A22DE">
        <w:rPr>
          <w:rFonts w:ascii="Calibri" w:hAnsi="Calibri" w:cs="Calibri"/>
          <w:bCs/>
          <w:sz w:val="22"/>
          <w:szCs w:val="22"/>
        </w:rPr>
        <w:t xml:space="preserve">íla došlo úmyslným jednáním na straně Objednatele nebo jeho zaměstnanců, </w:t>
      </w:r>
      <w:r w:rsidR="004A22DE">
        <w:rPr>
          <w:rFonts w:ascii="Calibri" w:hAnsi="Calibri" w:cs="Calibri"/>
          <w:bCs/>
          <w:sz w:val="22"/>
          <w:szCs w:val="22"/>
        </w:rPr>
        <w:lastRenderedPageBreak/>
        <w:t>nebo pokud si Objednatel smluvně sám zajistí plnění konkrétních úkonů a činností třetí osobou</w:t>
      </w:r>
      <w:r w:rsidR="00E57726">
        <w:rPr>
          <w:rFonts w:ascii="Calibri" w:hAnsi="Calibri" w:cs="Calibri"/>
          <w:bCs/>
          <w:sz w:val="22"/>
          <w:szCs w:val="22"/>
        </w:rPr>
        <w:t>, o čemž bude Zhotovitele případně informovat</w:t>
      </w:r>
      <w:r w:rsidR="004A22DE">
        <w:rPr>
          <w:rFonts w:ascii="Calibri" w:hAnsi="Calibri" w:cs="Calibri"/>
          <w:bCs/>
          <w:sz w:val="22"/>
          <w:szCs w:val="22"/>
        </w:rPr>
        <w:t>.</w:t>
      </w:r>
    </w:p>
    <w:p w14:paraId="399259EF" w14:textId="77777777" w:rsidR="008654CB" w:rsidRPr="002B0D05" w:rsidRDefault="008654CB" w:rsidP="00265D3A">
      <w:pPr>
        <w:pStyle w:val="Zhlav"/>
        <w:tabs>
          <w:tab w:val="clear" w:pos="4536"/>
          <w:tab w:val="clear" w:pos="9072"/>
          <w:tab w:val="center" w:pos="0"/>
          <w:tab w:val="left" w:pos="426"/>
          <w:tab w:val="right" w:pos="567"/>
        </w:tabs>
        <w:spacing w:after="120" w:line="276" w:lineRule="auto"/>
        <w:ind w:left="927" w:right="26"/>
        <w:jc w:val="both"/>
        <w:rPr>
          <w:rFonts w:ascii="Calibri" w:hAnsi="Calibri" w:cs="Calibri"/>
          <w:sz w:val="22"/>
          <w:szCs w:val="22"/>
        </w:rPr>
      </w:pPr>
    </w:p>
    <w:p w14:paraId="3E90F4CD" w14:textId="5AC19A04" w:rsidR="00493D76" w:rsidRPr="00BA49E0" w:rsidRDefault="00964889" w:rsidP="00EF6BB7">
      <w:pPr>
        <w:pStyle w:val="Nadpis1"/>
        <w:numPr>
          <w:ilvl w:val="0"/>
          <w:numId w:val="0"/>
        </w:numPr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BA49E0">
        <w:rPr>
          <w:rFonts w:ascii="Calibri" w:hAnsi="Calibri" w:cs="Calibri"/>
          <w:bCs/>
          <w:i/>
          <w:iCs/>
          <w:sz w:val="22"/>
          <w:szCs w:val="22"/>
        </w:rPr>
        <w:t xml:space="preserve">Čl. </w:t>
      </w:r>
      <w:r w:rsidR="00061295" w:rsidRPr="00BA49E0">
        <w:rPr>
          <w:rFonts w:ascii="Calibri" w:hAnsi="Calibri" w:cs="Calibri"/>
          <w:bCs/>
          <w:i/>
          <w:iCs/>
          <w:sz w:val="22"/>
          <w:szCs w:val="22"/>
        </w:rPr>
        <w:t>VII</w:t>
      </w:r>
      <w:r w:rsidRPr="00BA49E0">
        <w:rPr>
          <w:rFonts w:ascii="Calibri" w:hAnsi="Calibri" w:cs="Calibri"/>
          <w:bCs/>
          <w:i/>
          <w:iCs/>
          <w:sz w:val="22"/>
          <w:szCs w:val="22"/>
        </w:rPr>
        <w:t>.</w:t>
      </w:r>
      <w:r w:rsidR="00EF6BB7" w:rsidRPr="00BA49E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BA49E0">
        <w:rPr>
          <w:rFonts w:ascii="Calibri" w:hAnsi="Calibri" w:cs="Calibri"/>
          <w:bCs/>
          <w:i/>
          <w:iCs/>
          <w:sz w:val="22"/>
          <w:szCs w:val="22"/>
        </w:rPr>
        <w:t xml:space="preserve">Pojištění </w:t>
      </w:r>
      <w:r w:rsidR="00B018B9" w:rsidRPr="00BA49E0">
        <w:rPr>
          <w:rFonts w:ascii="Calibri" w:hAnsi="Calibri" w:cs="Calibri"/>
          <w:bCs/>
          <w:i/>
          <w:iCs/>
          <w:sz w:val="22"/>
          <w:szCs w:val="22"/>
        </w:rPr>
        <w:t xml:space="preserve">odpovědnosti </w:t>
      </w:r>
      <w:r w:rsidR="004156E7" w:rsidRPr="00BA49E0">
        <w:rPr>
          <w:rFonts w:ascii="Calibri" w:hAnsi="Calibri" w:cs="Calibri"/>
          <w:bCs/>
          <w:i/>
          <w:iCs/>
          <w:sz w:val="22"/>
          <w:szCs w:val="22"/>
        </w:rPr>
        <w:t>za škodu</w:t>
      </w:r>
      <w:r w:rsidR="00521DCD" w:rsidRPr="00BA49E0">
        <w:rPr>
          <w:rFonts w:ascii="Calibri" w:hAnsi="Calibri" w:cs="Calibri"/>
          <w:bCs/>
          <w:i/>
          <w:iCs/>
          <w:sz w:val="22"/>
          <w:szCs w:val="22"/>
        </w:rPr>
        <w:t>,</w:t>
      </w:r>
      <w:r w:rsidRPr="00BA49E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2014F1" w:rsidRPr="00BA49E0">
        <w:rPr>
          <w:rFonts w:ascii="Calibri" w:hAnsi="Calibri" w:cs="Calibri"/>
          <w:bCs/>
          <w:i/>
          <w:iCs/>
          <w:sz w:val="22"/>
          <w:szCs w:val="22"/>
        </w:rPr>
        <w:t>pod</w:t>
      </w:r>
      <w:r w:rsidR="00136FD3" w:rsidRPr="00BA49E0">
        <w:rPr>
          <w:rFonts w:ascii="Calibri" w:hAnsi="Calibri" w:cs="Calibri"/>
          <w:bCs/>
          <w:i/>
          <w:iCs/>
          <w:sz w:val="22"/>
          <w:szCs w:val="22"/>
        </w:rPr>
        <w:t>dodavatelé</w:t>
      </w:r>
    </w:p>
    <w:p w14:paraId="5A0C212E" w14:textId="62DEC83F" w:rsidR="001A1500" w:rsidRPr="00BA49E0" w:rsidRDefault="00964889" w:rsidP="0040328F">
      <w:pPr>
        <w:pStyle w:val="Nadpis1"/>
        <w:numPr>
          <w:ilvl w:val="3"/>
          <w:numId w:val="47"/>
        </w:numPr>
        <w:spacing w:before="120" w:after="0"/>
        <w:ind w:left="567" w:hanging="567"/>
        <w:rPr>
          <w:rFonts w:ascii="Calibri" w:hAnsi="Calibri" w:cs="Calibri"/>
          <w:b w:val="0"/>
          <w:sz w:val="22"/>
          <w:szCs w:val="22"/>
          <w:u w:val="none"/>
        </w:rPr>
      </w:pP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Zhotovitel 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se zavazuje 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mít nejpozději ke dni </w:t>
      </w:r>
      <w:r w:rsidR="00BE4240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uzavření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uvy 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>uzavř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>enou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pojistnou </w:t>
      </w:r>
      <w:r w:rsidR="00B16267">
        <w:rPr>
          <w:rFonts w:ascii="Calibri" w:hAnsi="Calibri" w:cs="Calibri"/>
          <w:b w:val="0"/>
          <w:sz w:val="22"/>
          <w:szCs w:val="22"/>
          <w:u w:val="none"/>
        </w:rPr>
        <w:t>s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mlo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>uvu na pojištění odpovědnosti za škodu vzniklou v souvislosti s prováděním Díla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a předat Objednateli</w:t>
      </w:r>
      <w:r w:rsidR="00971A84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nejpozději</w:t>
      </w:r>
      <w:r w:rsidR="00F22506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při uzavření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="00F22506" w:rsidRPr="00BA49E0">
        <w:rPr>
          <w:rFonts w:ascii="Calibri" w:hAnsi="Calibri" w:cs="Calibri"/>
          <w:b w:val="0"/>
          <w:sz w:val="22"/>
          <w:szCs w:val="22"/>
          <w:u w:val="none"/>
        </w:rPr>
        <w:t>uvy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F22506" w:rsidRPr="00BA49E0">
        <w:rPr>
          <w:rFonts w:ascii="Calibri" w:hAnsi="Calibri" w:cs="Calibri"/>
          <w:b w:val="0"/>
          <w:sz w:val="22"/>
          <w:szCs w:val="22"/>
          <w:u w:val="none"/>
        </w:rPr>
        <w:t>takovou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pojistn</w:t>
      </w:r>
      <w:r w:rsidR="00F22506" w:rsidRPr="00BA49E0">
        <w:rPr>
          <w:rFonts w:ascii="Calibri" w:hAnsi="Calibri" w:cs="Calibri"/>
          <w:b w:val="0"/>
          <w:sz w:val="22"/>
          <w:szCs w:val="22"/>
          <w:u w:val="none"/>
        </w:rPr>
        <w:t>ou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B16267">
        <w:rPr>
          <w:rFonts w:ascii="Calibri" w:hAnsi="Calibri" w:cs="Calibri"/>
          <w:b w:val="0"/>
          <w:sz w:val="22"/>
          <w:szCs w:val="22"/>
          <w:u w:val="none"/>
        </w:rPr>
        <w:t>s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mlo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>uv</w:t>
      </w:r>
      <w:r w:rsidR="00F22506" w:rsidRPr="00BA49E0">
        <w:rPr>
          <w:rFonts w:ascii="Calibri" w:hAnsi="Calibri" w:cs="Calibri"/>
          <w:b w:val="0"/>
          <w:sz w:val="22"/>
          <w:szCs w:val="22"/>
          <w:u w:val="none"/>
        </w:rPr>
        <w:t>u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či pojistn</w:t>
      </w:r>
      <w:r w:rsidR="00F22506" w:rsidRPr="00BA49E0">
        <w:rPr>
          <w:rFonts w:ascii="Calibri" w:hAnsi="Calibri" w:cs="Calibri"/>
          <w:b w:val="0"/>
          <w:sz w:val="22"/>
          <w:szCs w:val="22"/>
          <w:u w:val="none"/>
        </w:rPr>
        <w:t>ý</w:t>
      </w:r>
      <w:r w:rsidR="002F3C5B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certifikát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. Výše pojistného plnění musí být </w:t>
      </w:r>
      <w:r w:rsidR="005E19EB" w:rsidRPr="00BA49E0">
        <w:rPr>
          <w:rFonts w:ascii="Calibri" w:hAnsi="Calibri" w:cs="Calibri"/>
          <w:b w:val="0"/>
          <w:sz w:val="22"/>
          <w:szCs w:val="22"/>
          <w:u w:val="none"/>
        </w:rPr>
        <w:t>sjednána nejméně ve výši</w:t>
      </w:r>
      <w:r w:rsidR="00C9101B">
        <w:rPr>
          <w:rFonts w:ascii="Calibri" w:hAnsi="Calibri" w:cs="Calibri"/>
          <w:b w:val="0"/>
          <w:sz w:val="22"/>
          <w:szCs w:val="22"/>
          <w:u w:val="none"/>
        </w:rPr>
        <w:t xml:space="preserve"> 25</w:t>
      </w:r>
      <w:r w:rsidR="002078F0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DE3F39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mil. </w:t>
      </w:r>
      <w:r w:rsidR="005E19EB" w:rsidRPr="00BA49E0">
        <w:rPr>
          <w:rFonts w:ascii="Calibri" w:hAnsi="Calibri" w:cs="Calibri"/>
          <w:b w:val="0"/>
          <w:sz w:val="22"/>
          <w:szCs w:val="22"/>
          <w:u w:val="none"/>
        </w:rPr>
        <w:t>Kč. Z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hotovitel se zavazuje udržovat pojištění odpovědnosti po celou dobu </w:t>
      </w:r>
      <w:r w:rsidR="005E19EB" w:rsidRPr="00BA49E0">
        <w:rPr>
          <w:rFonts w:ascii="Calibri" w:hAnsi="Calibri" w:cs="Calibri"/>
          <w:b w:val="0"/>
          <w:sz w:val="22"/>
          <w:szCs w:val="22"/>
          <w:u w:val="none"/>
        </w:rPr>
        <w:t>účinnosti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>uvy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a po </w:t>
      </w:r>
      <w:r w:rsidR="00282DEA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celou 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dobu </w:t>
      </w:r>
      <w:r w:rsidR="00B360DE">
        <w:rPr>
          <w:rFonts w:ascii="Calibri" w:hAnsi="Calibri" w:cs="Calibri"/>
          <w:b w:val="0"/>
          <w:sz w:val="22"/>
          <w:szCs w:val="22"/>
          <w:u w:val="none"/>
        </w:rPr>
        <w:t>Z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>áruční doby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>. Zhotovitel se zavazuje</w:t>
      </w:r>
      <w:r w:rsidR="00FB1EA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bezodkladně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oznámit Objednateli jakékoliv změny tohoto pojištění.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8D2DFF" w:rsidRPr="00BA49E0">
        <w:rPr>
          <w:rFonts w:ascii="Calibri" w:hAnsi="Calibri" w:cs="Calibri"/>
          <w:b w:val="0"/>
          <w:sz w:val="22"/>
          <w:szCs w:val="22"/>
          <w:u w:val="none"/>
        </w:rPr>
        <w:t>Kopie p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>ojistn</w:t>
      </w:r>
      <w:r w:rsidR="008D2DFF" w:rsidRPr="00BA49E0">
        <w:rPr>
          <w:rFonts w:ascii="Calibri" w:hAnsi="Calibri" w:cs="Calibri"/>
          <w:b w:val="0"/>
          <w:sz w:val="22"/>
          <w:szCs w:val="22"/>
          <w:u w:val="none"/>
        </w:rPr>
        <w:t>é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B16267">
        <w:rPr>
          <w:rFonts w:ascii="Calibri" w:hAnsi="Calibri" w:cs="Calibri"/>
          <w:b w:val="0"/>
          <w:sz w:val="22"/>
          <w:szCs w:val="22"/>
          <w:u w:val="none"/>
        </w:rPr>
        <w:t>s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mlo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>uv</w:t>
      </w:r>
      <w:r w:rsidR="008D2DFF" w:rsidRPr="00BA49E0">
        <w:rPr>
          <w:rFonts w:ascii="Calibri" w:hAnsi="Calibri" w:cs="Calibri"/>
          <w:b w:val="0"/>
          <w:sz w:val="22"/>
          <w:szCs w:val="22"/>
          <w:u w:val="none"/>
        </w:rPr>
        <w:t>y</w:t>
      </w:r>
      <w:r w:rsidR="00CE7F8A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či </w:t>
      </w:r>
      <w:r w:rsidR="008D2DFF" w:rsidRPr="00BA49E0">
        <w:rPr>
          <w:rFonts w:ascii="Calibri" w:hAnsi="Calibri" w:cs="Calibri"/>
          <w:b w:val="0"/>
          <w:sz w:val="22"/>
          <w:szCs w:val="22"/>
          <w:u w:val="none"/>
        </w:rPr>
        <w:t>pojistného certifikátu</w:t>
      </w:r>
      <w:r w:rsidR="00DC7257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je přílohou č. </w:t>
      </w:r>
      <w:r w:rsidR="003E60BA" w:rsidRPr="00BA49E0">
        <w:rPr>
          <w:rFonts w:ascii="Calibri" w:hAnsi="Calibri" w:cs="Calibri"/>
          <w:b w:val="0"/>
          <w:sz w:val="22"/>
          <w:szCs w:val="22"/>
          <w:u w:val="none"/>
        </w:rPr>
        <w:t>6</w:t>
      </w:r>
      <w:r w:rsidR="00CE7F8A"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="00D12ED3" w:rsidRPr="00BA49E0">
        <w:rPr>
          <w:rFonts w:ascii="Calibri" w:hAnsi="Calibri" w:cs="Calibri"/>
          <w:b w:val="0"/>
          <w:sz w:val="22"/>
          <w:szCs w:val="22"/>
          <w:u w:val="none"/>
        </w:rPr>
        <w:t>uvy.</w:t>
      </w:r>
    </w:p>
    <w:p w14:paraId="1E61D135" w14:textId="4FFAAF8A" w:rsidR="00F54249" w:rsidRPr="00BA49E0" w:rsidRDefault="00F54249" w:rsidP="0040328F">
      <w:pPr>
        <w:pStyle w:val="Nadpis1"/>
        <w:numPr>
          <w:ilvl w:val="3"/>
          <w:numId w:val="47"/>
        </w:numPr>
        <w:spacing w:before="120" w:after="0"/>
        <w:ind w:left="567" w:hanging="567"/>
        <w:rPr>
          <w:rFonts w:ascii="Calibri" w:hAnsi="Calibri" w:cs="Calibri"/>
          <w:b w:val="0"/>
          <w:sz w:val="22"/>
          <w:szCs w:val="22"/>
          <w:u w:val="none"/>
        </w:rPr>
      </w:pP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Zhotovitel je dále povinen mít </w:t>
      </w:r>
      <w:r w:rsidRPr="001763BF">
        <w:rPr>
          <w:rFonts w:ascii="Calibri" w:hAnsi="Calibri" w:cs="Calibri"/>
          <w:b w:val="0"/>
          <w:sz w:val="22"/>
          <w:szCs w:val="22"/>
          <w:u w:val="none"/>
        </w:rPr>
        <w:t xml:space="preserve">nejpozději ke dni uzavření </w:t>
      </w:r>
      <w:r w:rsidR="00F0159E" w:rsidRPr="001763BF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Pr="001763BF">
        <w:rPr>
          <w:rFonts w:ascii="Calibri" w:hAnsi="Calibri" w:cs="Calibri"/>
          <w:b w:val="0"/>
          <w:sz w:val="22"/>
          <w:szCs w:val="22"/>
          <w:u w:val="none"/>
        </w:rPr>
        <w:t xml:space="preserve">uvy uzavřenou pojistnou </w:t>
      </w:r>
      <w:r w:rsidR="00B16267" w:rsidRPr="001763BF">
        <w:rPr>
          <w:rFonts w:ascii="Calibri" w:hAnsi="Calibri" w:cs="Calibri"/>
          <w:b w:val="0"/>
          <w:sz w:val="22"/>
          <w:szCs w:val="22"/>
          <w:u w:val="none"/>
        </w:rPr>
        <w:t>s</w:t>
      </w:r>
      <w:r w:rsidR="00F0159E" w:rsidRPr="001763BF">
        <w:rPr>
          <w:rFonts w:ascii="Calibri" w:hAnsi="Calibri" w:cs="Calibri"/>
          <w:b w:val="0"/>
          <w:sz w:val="22"/>
          <w:szCs w:val="22"/>
          <w:u w:val="none"/>
        </w:rPr>
        <w:t>mlo</w:t>
      </w:r>
      <w:r w:rsidRPr="001763BF">
        <w:rPr>
          <w:rFonts w:ascii="Calibri" w:hAnsi="Calibri" w:cs="Calibri"/>
          <w:b w:val="0"/>
          <w:sz w:val="22"/>
          <w:szCs w:val="22"/>
          <w:u w:val="none"/>
        </w:rPr>
        <w:t>uvu</w:t>
      </w:r>
      <w:r w:rsidR="00CF3AE3" w:rsidRPr="001763BF">
        <w:rPr>
          <w:rFonts w:ascii="Calibri" w:hAnsi="Calibri" w:cs="Calibri"/>
          <w:b w:val="0"/>
          <w:sz w:val="22"/>
          <w:szCs w:val="22"/>
          <w:u w:val="none"/>
        </w:rPr>
        <w:t xml:space="preserve"> na realizaci </w:t>
      </w:r>
      <w:r w:rsidR="002B0D05" w:rsidRPr="001763BF">
        <w:rPr>
          <w:rFonts w:ascii="Calibri" w:hAnsi="Calibri" w:cs="Calibri"/>
          <w:b w:val="0"/>
          <w:sz w:val="22"/>
          <w:szCs w:val="22"/>
          <w:u w:val="none"/>
        </w:rPr>
        <w:t>Veřejné zakázky</w:t>
      </w:r>
      <w:r w:rsidRPr="001763BF">
        <w:rPr>
          <w:rFonts w:ascii="Calibri" w:hAnsi="Calibri" w:cs="Calibri"/>
          <w:b w:val="0"/>
          <w:sz w:val="22"/>
          <w:szCs w:val="22"/>
          <w:u w:val="none"/>
        </w:rPr>
        <w:t xml:space="preserve">, jejímž předmětem je 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>pojištění stavebně montážní ve výši</w:t>
      </w:r>
      <w:r w:rsidR="00B360DE"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 nejméně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 celkové ceny </w:t>
      </w:r>
      <w:r w:rsidR="00CE7F8A" w:rsidRPr="00C9101B">
        <w:rPr>
          <w:rFonts w:ascii="Calibri" w:hAnsi="Calibri" w:cs="Calibri"/>
          <w:b w:val="0"/>
          <w:sz w:val="22"/>
          <w:szCs w:val="22"/>
          <w:u w:val="none"/>
        </w:rPr>
        <w:t>D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íla a jejíž prostá kopie nebo prostá kopie pojistného certifikátu </w:t>
      </w:r>
      <w:r w:rsidRPr="00130F30">
        <w:rPr>
          <w:rFonts w:ascii="Calibri" w:hAnsi="Calibri" w:cs="Calibri"/>
          <w:b w:val="0"/>
          <w:sz w:val="22"/>
          <w:szCs w:val="22"/>
          <w:u w:val="none"/>
        </w:rPr>
        <w:t xml:space="preserve">je přílohou č. </w:t>
      </w:r>
      <w:r w:rsidR="003E60BA" w:rsidRPr="00130F30">
        <w:rPr>
          <w:rFonts w:ascii="Calibri" w:hAnsi="Calibri" w:cs="Calibri"/>
          <w:b w:val="0"/>
          <w:sz w:val="22"/>
          <w:szCs w:val="22"/>
          <w:u w:val="none"/>
        </w:rPr>
        <w:t>5</w:t>
      </w:r>
      <w:r w:rsidR="00CE7F8A" w:rsidRPr="00130F30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F0159E" w:rsidRPr="00130F30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Pr="00130F30">
        <w:rPr>
          <w:rFonts w:ascii="Calibri" w:hAnsi="Calibri" w:cs="Calibri"/>
          <w:b w:val="0"/>
          <w:sz w:val="22"/>
          <w:szCs w:val="22"/>
          <w:u w:val="none"/>
        </w:rPr>
        <w:t>uvy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. Zhotovitel se zavazuje, že po celou dobu trvání </w:t>
      </w:r>
      <w:r w:rsidR="00F0159E" w:rsidRPr="00C9101B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uvy, do doby protokolárního předání </w:t>
      </w:r>
      <w:r w:rsidR="00CE7F8A" w:rsidRPr="00C9101B">
        <w:rPr>
          <w:rFonts w:ascii="Calibri" w:hAnsi="Calibri" w:cs="Calibri"/>
          <w:b w:val="0"/>
          <w:sz w:val="22"/>
          <w:szCs w:val="22"/>
          <w:u w:val="none"/>
        </w:rPr>
        <w:t>D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>íla bez</w:t>
      </w:r>
      <w:r w:rsidR="00B360DE"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 jakýchkoliv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 vad a nedodělků, bude pojištěn ve smyslu tohoto ustanovení a že nedojde ke snížení pojistného plnění pod částku uvedenou v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> předchozí větě.</w:t>
      </w:r>
    </w:p>
    <w:p w14:paraId="29A39C85" w14:textId="6E2A7CCE" w:rsidR="00F54249" w:rsidRPr="00BA49E0" w:rsidRDefault="00F54249" w:rsidP="0007300F">
      <w:pPr>
        <w:numPr>
          <w:ilvl w:val="3"/>
          <w:numId w:val="47"/>
        </w:numPr>
        <w:spacing w:before="120"/>
        <w:ind w:left="567" w:hanging="567"/>
        <w:jc w:val="both"/>
        <w:rPr>
          <w:rFonts w:ascii="Calibri" w:hAnsi="Calibri" w:cs="Calibri"/>
          <w:bCs/>
          <w:sz w:val="22"/>
          <w:szCs w:val="22"/>
          <w:lang w:val="x-none"/>
        </w:rPr>
      </w:pPr>
      <w:bookmarkStart w:id="7" w:name="_Ref17535242"/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Zhotovitel </w:t>
      </w:r>
      <w:r w:rsidRPr="00BA49E0">
        <w:rPr>
          <w:rFonts w:ascii="Calibri" w:hAnsi="Calibri" w:cs="Calibri"/>
          <w:bCs/>
          <w:sz w:val="22"/>
          <w:szCs w:val="22"/>
        </w:rPr>
        <w:t>poskytn</w:t>
      </w:r>
      <w:r w:rsidR="00B360DE">
        <w:rPr>
          <w:rFonts w:ascii="Calibri" w:hAnsi="Calibri" w:cs="Calibri"/>
          <w:bCs/>
          <w:sz w:val="22"/>
          <w:szCs w:val="22"/>
        </w:rPr>
        <w:t>e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 </w:t>
      </w:r>
      <w:r w:rsidRPr="00904810">
        <w:rPr>
          <w:rFonts w:ascii="Calibri" w:hAnsi="Calibri" w:cs="Calibri"/>
          <w:bCs/>
          <w:sz w:val="22"/>
          <w:szCs w:val="22"/>
        </w:rPr>
        <w:t>O</w:t>
      </w:r>
      <w:r w:rsidRPr="006B410D">
        <w:rPr>
          <w:rFonts w:ascii="Calibri" w:hAnsi="Calibri" w:cs="Calibri"/>
          <w:bCs/>
          <w:sz w:val="22"/>
          <w:szCs w:val="22"/>
        </w:rPr>
        <w:t>bjednateli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 </w:t>
      </w:r>
      <w:r w:rsidRPr="00BA49E0">
        <w:rPr>
          <w:rFonts w:ascii="Calibri" w:hAnsi="Calibri" w:cs="Calibri"/>
          <w:bCs/>
          <w:sz w:val="22"/>
          <w:szCs w:val="22"/>
        </w:rPr>
        <w:t xml:space="preserve">před podpisem </w:t>
      </w:r>
      <w:r w:rsidR="00F0159E">
        <w:rPr>
          <w:rFonts w:ascii="Calibri" w:hAnsi="Calibri" w:cs="Calibri"/>
          <w:bCs/>
          <w:sz w:val="22"/>
          <w:szCs w:val="22"/>
        </w:rPr>
        <w:t>Smlo</w:t>
      </w:r>
      <w:r w:rsidRPr="00BA49E0">
        <w:rPr>
          <w:rFonts w:ascii="Calibri" w:hAnsi="Calibri" w:cs="Calibri"/>
          <w:bCs/>
          <w:sz w:val="22"/>
          <w:szCs w:val="22"/>
        </w:rPr>
        <w:t xml:space="preserve">uvy 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>dle níže uvedených podmínek bankovní záruku</w:t>
      </w:r>
      <w:bookmarkEnd w:id="7"/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 za</w:t>
      </w:r>
      <w:r w:rsidRPr="00BA49E0">
        <w:rPr>
          <w:rFonts w:ascii="Calibri" w:hAnsi="Calibri" w:cs="Calibri"/>
          <w:bCs/>
          <w:sz w:val="22"/>
          <w:szCs w:val="22"/>
        </w:rPr>
        <w:t xml:space="preserve"> řádné plnění </w:t>
      </w:r>
      <w:r w:rsidR="00F0159E">
        <w:rPr>
          <w:rFonts w:ascii="Calibri" w:hAnsi="Calibri" w:cs="Calibri"/>
          <w:bCs/>
          <w:sz w:val="22"/>
          <w:szCs w:val="22"/>
        </w:rPr>
        <w:t>Smlo</w:t>
      </w:r>
      <w:r w:rsidRPr="00BA49E0">
        <w:rPr>
          <w:rFonts w:ascii="Calibri" w:hAnsi="Calibri" w:cs="Calibri"/>
          <w:bCs/>
          <w:sz w:val="22"/>
          <w:szCs w:val="22"/>
        </w:rPr>
        <w:t xml:space="preserve">uvy, tj. </w:t>
      </w:r>
      <w:r w:rsidR="0017460C" w:rsidRPr="00BA49E0">
        <w:rPr>
          <w:rFonts w:ascii="Calibri" w:hAnsi="Calibri" w:cs="Calibri"/>
          <w:bCs/>
          <w:sz w:val="22"/>
          <w:szCs w:val="22"/>
        </w:rPr>
        <w:t xml:space="preserve">zejména </w:t>
      </w:r>
      <w:r w:rsidRPr="00BA49E0">
        <w:rPr>
          <w:rFonts w:ascii="Calibri" w:hAnsi="Calibri" w:cs="Calibri"/>
          <w:bCs/>
          <w:sz w:val="22"/>
          <w:szCs w:val="22"/>
        </w:rPr>
        <w:t>za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 dodržení smluvních podmínek</w:t>
      </w:r>
      <w:r w:rsidR="00B360DE">
        <w:rPr>
          <w:rFonts w:ascii="Calibri" w:hAnsi="Calibri" w:cs="Calibri"/>
          <w:bCs/>
          <w:sz w:val="22"/>
          <w:szCs w:val="22"/>
        </w:rPr>
        <w:t xml:space="preserve"> dle Smlouvy a jejích příloh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, termínů </w:t>
      </w:r>
      <w:r w:rsidRPr="00BA49E0">
        <w:rPr>
          <w:rFonts w:ascii="Calibri" w:hAnsi="Calibri" w:cs="Calibri"/>
          <w:bCs/>
          <w:sz w:val="22"/>
          <w:szCs w:val="22"/>
        </w:rPr>
        <w:t xml:space="preserve">plnění a </w:t>
      </w:r>
      <w:r w:rsidR="00B360DE">
        <w:rPr>
          <w:rFonts w:ascii="Calibri" w:hAnsi="Calibri" w:cs="Calibri"/>
          <w:bCs/>
          <w:sz w:val="22"/>
          <w:szCs w:val="22"/>
        </w:rPr>
        <w:t>úhradu sankcí zejména dle podmínek Smlouvy a jejích příloh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>.</w:t>
      </w:r>
      <w:r w:rsidRPr="00BA49E0">
        <w:rPr>
          <w:rFonts w:ascii="Calibri" w:hAnsi="Calibri" w:cs="Calibri"/>
          <w:bCs/>
          <w:sz w:val="22"/>
          <w:szCs w:val="22"/>
        </w:rPr>
        <w:t xml:space="preserve"> 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>Vystavení této bankovní záruky dolož</w:t>
      </w:r>
      <w:r w:rsidR="00B360DE">
        <w:rPr>
          <w:rFonts w:ascii="Calibri" w:hAnsi="Calibri" w:cs="Calibri"/>
          <w:bCs/>
          <w:sz w:val="22"/>
          <w:szCs w:val="22"/>
        </w:rPr>
        <w:t>í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 </w:t>
      </w:r>
      <w:r w:rsidRPr="00904810">
        <w:rPr>
          <w:rFonts w:ascii="Calibri" w:hAnsi="Calibri" w:cs="Calibri"/>
          <w:bCs/>
          <w:sz w:val="22"/>
          <w:szCs w:val="22"/>
        </w:rPr>
        <w:t>Z</w:t>
      </w:r>
      <w:r w:rsidRPr="006B410D">
        <w:rPr>
          <w:rFonts w:ascii="Calibri" w:hAnsi="Calibri" w:cs="Calibri"/>
          <w:bCs/>
          <w:sz w:val="22"/>
          <w:szCs w:val="22"/>
        </w:rPr>
        <w:t xml:space="preserve">hotovitel </w:t>
      </w:r>
      <w:r w:rsidRPr="00904810">
        <w:rPr>
          <w:rFonts w:ascii="Calibri" w:hAnsi="Calibri" w:cs="Calibri"/>
          <w:bCs/>
          <w:sz w:val="22"/>
          <w:szCs w:val="22"/>
        </w:rPr>
        <w:t>O</w:t>
      </w:r>
      <w:r w:rsidRPr="006B410D">
        <w:rPr>
          <w:rFonts w:ascii="Calibri" w:hAnsi="Calibri" w:cs="Calibri"/>
          <w:bCs/>
          <w:sz w:val="22"/>
          <w:szCs w:val="22"/>
        </w:rPr>
        <w:t>bjednateli originálem záruční listiny vystavené bankou, která byla zřízena a provozuje činnost podle zákona č. 21/1992 Sb., o</w:t>
      </w:r>
      <w:r w:rsidR="002B0D05">
        <w:rPr>
          <w:rFonts w:ascii="Calibri" w:hAnsi="Calibri" w:cs="Calibri"/>
          <w:bCs/>
          <w:sz w:val="22"/>
          <w:szCs w:val="22"/>
        </w:rPr>
        <w:t> </w:t>
      </w:r>
      <w:r w:rsidRPr="006B410D">
        <w:rPr>
          <w:rFonts w:ascii="Calibri" w:hAnsi="Calibri" w:cs="Calibri"/>
          <w:bCs/>
          <w:sz w:val="22"/>
          <w:szCs w:val="22"/>
        </w:rPr>
        <w:t xml:space="preserve">bankách, ve znění pozdějších předpisů, ve prospěch </w:t>
      </w:r>
      <w:r w:rsidRPr="00904810">
        <w:rPr>
          <w:rFonts w:ascii="Calibri" w:hAnsi="Calibri" w:cs="Calibri"/>
          <w:bCs/>
          <w:sz w:val="22"/>
          <w:szCs w:val="22"/>
        </w:rPr>
        <w:t>O</w:t>
      </w:r>
      <w:r w:rsidRPr="006B410D">
        <w:rPr>
          <w:rFonts w:ascii="Calibri" w:hAnsi="Calibri" w:cs="Calibri"/>
          <w:bCs/>
          <w:sz w:val="22"/>
          <w:szCs w:val="22"/>
        </w:rPr>
        <w:t>bjednatele jako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 oprávněného. Bankovní záruka musí být vystavena jako neodvolatelná a bezpodmínečná, přičemž banka se zaváže k</w:t>
      </w:r>
      <w:r w:rsidR="002B0D05">
        <w:rPr>
          <w:rFonts w:ascii="Calibri" w:hAnsi="Calibri" w:cs="Calibri"/>
          <w:bCs/>
          <w:sz w:val="22"/>
          <w:szCs w:val="22"/>
        </w:rPr>
        <w:t> 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>plnění bez námitek a na základě první výzvy oprávněného. V bankovní záruce musí být uvedeno, že:</w:t>
      </w:r>
    </w:p>
    <w:p w14:paraId="04B871FD" w14:textId="416D0602" w:rsidR="00F54249" w:rsidRPr="00BA49E0" w:rsidRDefault="00F54249" w:rsidP="0007300F">
      <w:pPr>
        <w:numPr>
          <w:ilvl w:val="0"/>
          <w:numId w:val="49"/>
        </w:numPr>
        <w:spacing w:before="120"/>
        <w:jc w:val="both"/>
        <w:rPr>
          <w:rFonts w:ascii="Calibri" w:hAnsi="Calibri" w:cs="Calibri"/>
          <w:bCs/>
          <w:sz w:val="22"/>
          <w:szCs w:val="22"/>
          <w:lang w:val="x-none"/>
        </w:rPr>
      </w:pPr>
      <w:r w:rsidRPr="00BA49E0">
        <w:rPr>
          <w:rFonts w:ascii="Calibri" w:hAnsi="Calibri" w:cs="Calibri"/>
          <w:bCs/>
          <w:sz w:val="22"/>
          <w:szCs w:val="22"/>
          <w:lang w:val="x-none"/>
        </w:rPr>
        <w:t>výše zajištěné částky je</w:t>
      </w:r>
      <w:r w:rsidRPr="00BA49E0">
        <w:rPr>
          <w:rFonts w:ascii="Calibri" w:hAnsi="Calibri" w:cs="Calibri"/>
          <w:bCs/>
          <w:sz w:val="22"/>
          <w:szCs w:val="22"/>
        </w:rPr>
        <w:t xml:space="preserve"> </w:t>
      </w:r>
      <w:r w:rsidR="00C9101B">
        <w:rPr>
          <w:rFonts w:ascii="Calibri" w:hAnsi="Calibri" w:cs="Calibri"/>
          <w:sz w:val="22"/>
        </w:rPr>
        <w:t xml:space="preserve">2 </w:t>
      </w:r>
      <w:r w:rsidR="002944BC">
        <w:rPr>
          <w:rFonts w:ascii="Calibri" w:hAnsi="Calibri" w:cs="Calibri"/>
          <w:sz w:val="22"/>
        </w:rPr>
        <w:t>000</w:t>
      </w:r>
      <w:r w:rsidR="00C9101B">
        <w:rPr>
          <w:rFonts w:ascii="Calibri" w:hAnsi="Calibri" w:cs="Calibri"/>
          <w:sz w:val="22"/>
        </w:rPr>
        <w:t xml:space="preserve"> </w:t>
      </w:r>
      <w:r w:rsidR="002944BC">
        <w:rPr>
          <w:rFonts w:ascii="Calibri" w:hAnsi="Calibri" w:cs="Calibri"/>
          <w:sz w:val="22"/>
        </w:rPr>
        <w:t>000,-</w:t>
      </w:r>
      <w:r w:rsidR="00C9101B">
        <w:rPr>
          <w:rFonts w:ascii="Calibri" w:hAnsi="Calibri" w:cs="Calibri"/>
          <w:sz w:val="22"/>
        </w:rPr>
        <w:t xml:space="preserve"> 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>Kč;</w:t>
      </w:r>
    </w:p>
    <w:p w14:paraId="32F997F4" w14:textId="46FD6AA1" w:rsidR="0040328F" w:rsidRPr="00D87732" w:rsidRDefault="00F54249" w:rsidP="0007300F">
      <w:pPr>
        <w:numPr>
          <w:ilvl w:val="0"/>
          <w:numId w:val="49"/>
        </w:numPr>
        <w:spacing w:before="120"/>
        <w:jc w:val="both"/>
        <w:rPr>
          <w:rFonts w:ascii="Calibri" w:hAnsi="Calibri" w:cs="Calibri"/>
          <w:bCs/>
          <w:sz w:val="22"/>
          <w:szCs w:val="22"/>
          <w:lang w:val="x-none"/>
        </w:rPr>
      </w:pPr>
      <w:r w:rsidRPr="00BA49E0">
        <w:rPr>
          <w:rFonts w:ascii="Calibri" w:hAnsi="Calibri" w:cs="Calibri"/>
          <w:bCs/>
          <w:sz w:val="22"/>
          <w:szCs w:val="22"/>
          <w:lang w:val="x-none"/>
        </w:rPr>
        <w:t>bankovní záruka bude platná minimálně</w:t>
      </w:r>
      <w:r w:rsidR="0040328F" w:rsidRPr="00BA49E0">
        <w:rPr>
          <w:rFonts w:ascii="Calibri" w:hAnsi="Calibri" w:cs="Calibri"/>
          <w:sz w:val="22"/>
          <w:szCs w:val="22"/>
        </w:rPr>
        <w:t xml:space="preserve"> po celou dobu plánované realizace </w:t>
      </w:r>
      <w:r w:rsidR="00B360DE">
        <w:rPr>
          <w:rFonts w:ascii="Calibri" w:hAnsi="Calibri" w:cs="Calibri"/>
          <w:sz w:val="22"/>
          <w:szCs w:val="22"/>
        </w:rPr>
        <w:t xml:space="preserve">Díla </w:t>
      </w:r>
      <w:r w:rsidR="0040328F" w:rsidRPr="00BA49E0">
        <w:rPr>
          <w:rFonts w:ascii="Calibri" w:hAnsi="Calibri" w:cs="Calibri"/>
          <w:sz w:val="22"/>
          <w:szCs w:val="22"/>
        </w:rPr>
        <w:t>dle čl.</w:t>
      </w:r>
      <w:r w:rsidR="00F217EF">
        <w:rPr>
          <w:rFonts w:ascii="Calibri" w:hAnsi="Calibri" w:cs="Calibri"/>
          <w:sz w:val="22"/>
          <w:szCs w:val="22"/>
        </w:rPr>
        <w:t> </w:t>
      </w:r>
      <w:r w:rsidR="0040328F" w:rsidRPr="00BA49E0">
        <w:rPr>
          <w:rFonts w:ascii="Calibri" w:hAnsi="Calibri" w:cs="Calibri"/>
          <w:sz w:val="22"/>
          <w:szCs w:val="22"/>
        </w:rPr>
        <w:t xml:space="preserve">II. </w:t>
      </w:r>
      <w:r w:rsidR="00F0159E">
        <w:rPr>
          <w:rFonts w:ascii="Calibri" w:hAnsi="Calibri" w:cs="Calibri"/>
          <w:sz w:val="22"/>
          <w:szCs w:val="22"/>
        </w:rPr>
        <w:t>Smlo</w:t>
      </w:r>
      <w:r w:rsidR="0040328F" w:rsidRPr="00BA49E0">
        <w:rPr>
          <w:rFonts w:ascii="Calibri" w:hAnsi="Calibri" w:cs="Calibri"/>
          <w:sz w:val="22"/>
          <w:szCs w:val="22"/>
        </w:rPr>
        <w:t xml:space="preserve">uvy a </w:t>
      </w:r>
      <w:r w:rsidR="00A1164E" w:rsidRPr="00BA49E0">
        <w:rPr>
          <w:rFonts w:ascii="Calibri" w:hAnsi="Calibri" w:cs="Calibri"/>
          <w:sz w:val="22"/>
          <w:szCs w:val="22"/>
        </w:rPr>
        <w:t>9</w:t>
      </w:r>
      <w:r w:rsidR="0040328F" w:rsidRPr="00BA49E0">
        <w:rPr>
          <w:rFonts w:ascii="Calibri" w:hAnsi="Calibri" w:cs="Calibri"/>
          <w:sz w:val="22"/>
          <w:szCs w:val="22"/>
        </w:rPr>
        <w:t>0 dní bezprostředně následujících od předání</w:t>
      </w:r>
      <w:r w:rsidR="0040328F" w:rsidRPr="00D87732">
        <w:rPr>
          <w:rFonts w:ascii="Calibri" w:hAnsi="Calibri" w:cs="Calibri"/>
          <w:sz w:val="22"/>
          <w:szCs w:val="22"/>
        </w:rPr>
        <w:t xml:space="preserve"> a převzetí </w:t>
      </w:r>
      <w:r w:rsidR="00CE7F8A">
        <w:rPr>
          <w:rFonts w:ascii="Calibri" w:hAnsi="Calibri" w:cs="Calibri"/>
          <w:sz w:val="22"/>
          <w:szCs w:val="22"/>
        </w:rPr>
        <w:t>D</w:t>
      </w:r>
      <w:r w:rsidR="0040328F" w:rsidRPr="00D87732">
        <w:rPr>
          <w:rFonts w:ascii="Calibri" w:hAnsi="Calibri" w:cs="Calibri"/>
          <w:sz w:val="22"/>
          <w:szCs w:val="22"/>
        </w:rPr>
        <w:t>íla bez vad a nedodělků;</w:t>
      </w:r>
    </w:p>
    <w:p w14:paraId="2C474974" w14:textId="2706EFB3" w:rsidR="00F54249" w:rsidRPr="006B410D" w:rsidRDefault="00F54249" w:rsidP="0007300F">
      <w:pPr>
        <w:numPr>
          <w:ilvl w:val="0"/>
          <w:numId w:val="49"/>
        </w:numPr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D87732">
        <w:rPr>
          <w:rFonts w:ascii="Calibri" w:hAnsi="Calibri" w:cs="Calibri"/>
          <w:bCs/>
          <w:sz w:val="22"/>
          <w:szCs w:val="22"/>
          <w:lang w:val="x-none"/>
        </w:rPr>
        <w:t xml:space="preserve">právo z bankovní záruky bude </w:t>
      </w:r>
      <w:r w:rsidRPr="00904810">
        <w:rPr>
          <w:rFonts w:ascii="Calibri" w:hAnsi="Calibri" w:cs="Calibri"/>
          <w:bCs/>
          <w:sz w:val="22"/>
          <w:szCs w:val="22"/>
        </w:rPr>
        <w:t>O</w:t>
      </w:r>
      <w:r w:rsidRPr="006B410D">
        <w:rPr>
          <w:rFonts w:ascii="Calibri" w:hAnsi="Calibri" w:cs="Calibri"/>
          <w:bCs/>
          <w:sz w:val="22"/>
          <w:szCs w:val="22"/>
        </w:rPr>
        <w:t xml:space="preserve">bjednatel oprávněn uplatnit v případech, že </w:t>
      </w:r>
      <w:r w:rsidRPr="00904810">
        <w:rPr>
          <w:rFonts w:ascii="Calibri" w:hAnsi="Calibri" w:cs="Calibri"/>
          <w:bCs/>
          <w:sz w:val="22"/>
          <w:szCs w:val="22"/>
        </w:rPr>
        <w:t>Z</w:t>
      </w:r>
      <w:r w:rsidRPr="006B410D">
        <w:rPr>
          <w:rFonts w:ascii="Calibri" w:hAnsi="Calibri" w:cs="Calibri"/>
          <w:bCs/>
          <w:sz w:val="22"/>
          <w:szCs w:val="22"/>
        </w:rPr>
        <w:t xml:space="preserve">hotovitel neprovádí </w:t>
      </w:r>
      <w:r w:rsidRPr="00904810">
        <w:rPr>
          <w:rFonts w:ascii="Calibri" w:hAnsi="Calibri" w:cs="Calibri"/>
          <w:bCs/>
          <w:sz w:val="22"/>
          <w:szCs w:val="22"/>
        </w:rPr>
        <w:t>D</w:t>
      </w:r>
      <w:r w:rsidRPr="006B410D">
        <w:rPr>
          <w:rFonts w:ascii="Calibri" w:hAnsi="Calibri" w:cs="Calibri"/>
          <w:bCs/>
          <w:sz w:val="22"/>
          <w:szCs w:val="22"/>
        </w:rPr>
        <w:t xml:space="preserve">ílo v souladu s podmínkami uzavřené </w:t>
      </w:r>
      <w:r w:rsidR="00F0159E" w:rsidRPr="006B410D">
        <w:rPr>
          <w:rFonts w:ascii="Calibri" w:hAnsi="Calibri" w:cs="Calibri"/>
          <w:bCs/>
          <w:sz w:val="22"/>
          <w:szCs w:val="22"/>
        </w:rPr>
        <w:t>Smlo</w:t>
      </w:r>
      <w:r w:rsidRPr="006B410D">
        <w:rPr>
          <w:rFonts w:ascii="Calibri" w:hAnsi="Calibri" w:cs="Calibri"/>
          <w:bCs/>
          <w:sz w:val="22"/>
          <w:szCs w:val="22"/>
        </w:rPr>
        <w:t xml:space="preserve">uvy nebo neuhradí </w:t>
      </w:r>
      <w:r w:rsidRPr="00904810">
        <w:rPr>
          <w:rFonts w:ascii="Calibri" w:hAnsi="Calibri" w:cs="Calibri"/>
          <w:bCs/>
          <w:sz w:val="22"/>
          <w:szCs w:val="22"/>
        </w:rPr>
        <w:t>O</w:t>
      </w:r>
      <w:r w:rsidRPr="006B410D">
        <w:rPr>
          <w:rFonts w:ascii="Calibri" w:hAnsi="Calibri" w:cs="Calibri"/>
          <w:bCs/>
          <w:sz w:val="22"/>
          <w:szCs w:val="22"/>
        </w:rPr>
        <w:t xml:space="preserve">bjednateli způsobenou škodu či smluvní pokutu, k níž je podle </w:t>
      </w:r>
      <w:r w:rsidR="00F0159E" w:rsidRPr="006B410D">
        <w:rPr>
          <w:rFonts w:ascii="Calibri" w:hAnsi="Calibri" w:cs="Calibri"/>
          <w:bCs/>
          <w:sz w:val="22"/>
          <w:szCs w:val="22"/>
        </w:rPr>
        <w:t>Smlo</w:t>
      </w:r>
      <w:r w:rsidRPr="006B410D">
        <w:rPr>
          <w:rFonts w:ascii="Calibri" w:hAnsi="Calibri" w:cs="Calibri"/>
          <w:bCs/>
          <w:sz w:val="22"/>
          <w:szCs w:val="22"/>
        </w:rPr>
        <w:t>uvy nebo platných právních předpisů povinen;</w:t>
      </w:r>
    </w:p>
    <w:p w14:paraId="45D9AA80" w14:textId="77777777" w:rsidR="00F54249" w:rsidRPr="00D87732" w:rsidRDefault="00F54249" w:rsidP="0007300F">
      <w:pPr>
        <w:numPr>
          <w:ilvl w:val="0"/>
          <w:numId w:val="49"/>
        </w:numPr>
        <w:spacing w:before="120"/>
        <w:jc w:val="both"/>
        <w:rPr>
          <w:rFonts w:ascii="Calibri" w:hAnsi="Calibri" w:cs="Calibri"/>
          <w:bCs/>
          <w:sz w:val="22"/>
          <w:szCs w:val="22"/>
          <w:lang w:val="x-none"/>
        </w:rPr>
      </w:pPr>
      <w:r w:rsidRPr="006B410D">
        <w:rPr>
          <w:rFonts w:ascii="Calibri" w:hAnsi="Calibri" w:cs="Calibri"/>
          <w:bCs/>
          <w:sz w:val="22"/>
          <w:szCs w:val="22"/>
        </w:rPr>
        <w:t xml:space="preserve">bankovní záruka bude </w:t>
      </w:r>
      <w:r w:rsidRPr="00904810">
        <w:rPr>
          <w:rFonts w:ascii="Calibri" w:hAnsi="Calibri" w:cs="Calibri"/>
          <w:bCs/>
          <w:sz w:val="22"/>
          <w:szCs w:val="22"/>
        </w:rPr>
        <w:t>O</w:t>
      </w:r>
      <w:r w:rsidRPr="006B410D">
        <w:rPr>
          <w:rFonts w:ascii="Calibri" w:hAnsi="Calibri" w:cs="Calibri"/>
          <w:bCs/>
          <w:sz w:val="22"/>
          <w:szCs w:val="22"/>
        </w:rPr>
        <w:t xml:space="preserve">bjednatelem uvolněna dnem, kdy </w:t>
      </w:r>
      <w:r w:rsidRPr="00904810">
        <w:rPr>
          <w:rFonts w:ascii="Calibri" w:hAnsi="Calibri" w:cs="Calibri"/>
          <w:bCs/>
          <w:sz w:val="22"/>
          <w:szCs w:val="22"/>
        </w:rPr>
        <w:t>Z</w:t>
      </w:r>
      <w:r w:rsidRPr="006B410D">
        <w:rPr>
          <w:rFonts w:ascii="Calibri" w:hAnsi="Calibri" w:cs="Calibri"/>
          <w:bCs/>
          <w:sz w:val="22"/>
          <w:szCs w:val="22"/>
        </w:rPr>
        <w:t xml:space="preserve">hotovitel bez dalšího odstraní staveniště a </w:t>
      </w:r>
      <w:r w:rsidR="00616D64">
        <w:rPr>
          <w:rFonts w:ascii="Calibri" w:hAnsi="Calibri" w:cs="Calibri"/>
          <w:bCs/>
          <w:sz w:val="22"/>
          <w:szCs w:val="22"/>
        </w:rPr>
        <w:t xml:space="preserve">Objednateli </w:t>
      </w:r>
      <w:r w:rsidRPr="006B410D">
        <w:rPr>
          <w:rFonts w:ascii="Calibri" w:hAnsi="Calibri" w:cs="Calibri"/>
          <w:bCs/>
          <w:sz w:val="22"/>
          <w:szCs w:val="22"/>
        </w:rPr>
        <w:t xml:space="preserve">bude řádně předané </w:t>
      </w:r>
      <w:r w:rsidRPr="00904810">
        <w:rPr>
          <w:rFonts w:ascii="Calibri" w:hAnsi="Calibri" w:cs="Calibri"/>
          <w:bCs/>
          <w:sz w:val="22"/>
          <w:szCs w:val="22"/>
        </w:rPr>
        <w:t>D</w:t>
      </w:r>
      <w:r w:rsidRPr="006B410D">
        <w:rPr>
          <w:rFonts w:ascii="Calibri" w:hAnsi="Calibri" w:cs="Calibri"/>
          <w:bCs/>
          <w:sz w:val="22"/>
          <w:szCs w:val="22"/>
        </w:rPr>
        <w:t>ílo</w:t>
      </w:r>
      <w:r w:rsidRPr="00D87732">
        <w:rPr>
          <w:rFonts w:ascii="Calibri" w:hAnsi="Calibri" w:cs="Calibri"/>
          <w:bCs/>
          <w:sz w:val="22"/>
          <w:szCs w:val="22"/>
          <w:lang w:val="x-none"/>
        </w:rPr>
        <w:t xml:space="preserve"> bez vad a nedodělků na základě závěrečného </w:t>
      </w:r>
      <w:r w:rsidR="00616D64">
        <w:rPr>
          <w:rFonts w:ascii="Calibri" w:hAnsi="Calibri" w:cs="Calibri"/>
          <w:bCs/>
          <w:sz w:val="22"/>
          <w:szCs w:val="22"/>
        </w:rPr>
        <w:t xml:space="preserve">písemného </w:t>
      </w:r>
      <w:r w:rsidRPr="00D87732">
        <w:rPr>
          <w:rFonts w:ascii="Calibri" w:hAnsi="Calibri" w:cs="Calibri"/>
          <w:bCs/>
          <w:sz w:val="22"/>
          <w:szCs w:val="22"/>
          <w:lang w:val="x-none"/>
        </w:rPr>
        <w:t>předávacího protokolu</w:t>
      </w:r>
      <w:r w:rsidRPr="00D87732">
        <w:rPr>
          <w:rFonts w:ascii="Calibri" w:hAnsi="Calibri" w:cs="Calibri"/>
          <w:bCs/>
          <w:sz w:val="22"/>
          <w:szCs w:val="22"/>
        </w:rPr>
        <w:t xml:space="preserve"> a současně bude Objednateli předána bankovní záruka dle </w:t>
      </w:r>
      <w:r w:rsidRPr="00D87732">
        <w:rPr>
          <w:rFonts w:ascii="Calibri" w:hAnsi="Calibri" w:cs="Calibri"/>
          <w:sz w:val="22"/>
        </w:rPr>
        <w:t xml:space="preserve">odst. </w:t>
      </w:r>
      <w:r w:rsidRPr="00D87732">
        <w:rPr>
          <w:rFonts w:ascii="Calibri" w:hAnsi="Calibri" w:cs="Calibri"/>
          <w:bCs/>
          <w:sz w:val="22"/>
          <w:szCs w:val="22"/>
        </w:rPr>
        <w:t>4 tohoto článku</w:t>
      </w:r>
      <w:r w:rsidRPr="00D87732">
        <w:rPr>
          <w:rFonts w:ascii="Calibri" w:hAnsi="Calibri" w:cs="Calibri"/>
          <w:bCs/>
          <w:sz w:val="22"/>
          <w:szCs w:val="22"/>
          <w:lang w:val="x-none"/>
        </w:rPr>
        <w:t>.</w:t>
      </w:r>
    </w:p>
    <w:p w14:paraId="4A6ED5A7" w14:textId="2BB34762" w:rsidR="00F54249" w:rsidRPr="00BA49E0" w:rsidRDefault="00F54249" w:rsidP="0007300F">
      <w:pPr>
        <w:pStyle w:val="Nadpis1"/>
        <w:numPr>
          <w:ilvl w:val="3"/>
          <w:numId w:val="47"/>
        </w:numPr>
        <w:spacing w:before="120" w:after="0"/>
        <w:ind w:left="567" w:hanging="567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Zhotovitel se zavazuje Objednateli nejpozději ke dni převzetí Díla </w:t>
      </w:r>
      <w:r w:rsidR="00CE7F8A" w:rsidRPr="00720E83">
        <w:rPr>
          <w:rFonts w:ascii="Calibri" w:hAnsi="Calibri" w:cs="Calibri"/>
          <w:b w:val="0"/>
          <w:sz w:val="22"/>
          <w:szCs w:val="22"/>
          <w:u w:val="none"/>
          <w:lang w:val="x-none"/>
        </w:rPr>
        <w:t>bez vad a nedodělků</w:t>
      </w:r>
      <w:r w:rsidR="00CE7F8A" w:rsidRPr="00D87732">
        <w:rPr>
          <w:rFonts w:ascii="Calibri" w:hAnsi="Calibri" w:cs="Calibri"/>
          <w:bCs/>
          <w:sz w:val="22"/>
          <w:szCs w:val="22"/>
          <w:lang w:val="x-none"/>
        </w:rPr>
        <w:t xml:space="preserve">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Objednatelem v</w:t>
      </w:r>
      <w:r w:rsidR="00616D64">
        <w:rPr>
          <w:rFonts w:ascii="Calibri" w:hAnsi="Calibri" w:cs="Calibri"/>
          <w:b w:val="0"/>
          <w:sz w:val="22"/>
          <w:szCs w:val="22"/>
          <w:u w:val="none"/>
        </w:rPr>
        <w:t> 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>souladu s</w:t>
      </w:r>
      <w:r w:rsidR="006B410D">
        <w:rPr>
          <w:rFonts w:ascii="Calibri" w:hAnsi="Calibri" w:cs="Calibri"/>
          <w:b w:val="0"/>
          <w:sz w:val="22"/>
          <w:szCs w:val="22"/>
          <w:u w:val="none"/>
        </w:rPr>
        <w:t>e</w:t>
      </w:r>
      <w:r w:rsidR="00616D64">
        <w:rPr>
          <w:rFonts w:ascii="Calibri" w:hAnsi="Calibri" w:cs="Calibri"/>
          <w:b w:val="0"/>
          <w:sz w:val="22"/>
          <w:szCs w:val="22"/>
          <w:u w:val="none"/>
        </w:rPr>
        <w:t> 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uvou poskytnout bankovní záruku za řádné odstraňování záručních vad Díla. Vystavení této bankovní záruky doloží Zhotovitel Objednateli originálem záruční listiny vystavené bankou, 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>která byla zřízena a provozuje činnost podle zákona č. 21/1992 Sb., o</w:t>
      </w:r>
      <w:r w:rsidR="008C7C3B" w:rsidRPr="00BA49E0">
        <w:rPr>
          <w:rFonts w:ascii="Calibri" w:hAnsi="Calibri" w:cs="Calibri"/>
          <w:b w:val="0"/>
          <w:sz w:val="22"/>
          <w:szCs w:val="22"/>
          <w:u w:val="none"/>
        </w:rPr>
        <w:t> 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 xml:space="preserve">bankách, ve znění pozdějších předpisů, ve prospěch Objednatele jako oprávněného. Bankovní záruka musí být vystavena jako neodvolatelná a bezpodmínečná, přičemž banka se 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lastRenderedPageBreak/>
        <w:t>zaváže k</w:t>
      </w:r>
      <w:r w:rsidR="00616D64">
        <w:rPr>
          <w:rFonts w:ascii="Calibri" w:hAnsi="Calibri" w:cs="Calibri"/>
          <w:b w:val="0"/>
          <w:sz w:val="22"/>
          <w:szCs w:val="22"/>
          <w:u w:val="none"/>
        </w:rPr>
        <w:t> </w:t>
      </w:r>
      <w:r w:rsidRPr="00BA49E0">
        <w:rPr>
          <w:rFonts w:ascii="Calibri" w:hAnsi="Calibri" w:cs="Calibri"/>
          <w:b w:val="0"/>
          <w:sz w:val="22"/>
          <w:szCs w:val="22"/>
          <w:u w:val="none"/>
        </w:rPr>
        <w:t>plnění bez námitek a na základě první výzvy oprávněného. V bankovní záruce musí být uvedeno, že:</w:t>
      </w:r>
    </w:p>
    <w:p w14:paraId="190749C0" w14:textId="10435443" w:rsidR="00F54249" w:rsidRPr="00BA49E0" w:rsidRDefault="00F54249" w:rsidP="0007300F">
      <w:pPr>
        <w:numPr>
          <w:ilvl w:val="0"/>
          <w:numId w:val="64"/>
        </w:numPr>
        <w:spacing w:before="120"/>
        <w:jc w:val="both"/>
        <w:rPr>
          <w:rFonts w:ascii="Calibri" w:hAnsi="Calibri" w:cs="Calibri"/>
          <w:bCs/>
          <w:sz w:val="22"/>
          <w:szCs w:val="22"/>
          <w:lang w:val="x-none"/>
        </w:rPr>
      </w:pP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výše zajištěné částky je </w:t>
      </w:r>
      <w:r w:rsidR="002727F1">
        <w:rPr>
          <w:rFonts w:ascii="Calibri" w:hAnsi="Calibri" w:cs="Calibri"/>
          <w:sz w:val="22"/>
        </w:rPr>
        <w:t>75</w:t>
      </w:r>
      <w:r w:rsidR="002A267C">
        <w:rPr>
          <w:rFonts w:ascii="Calibri" w:hAnsi="Calibri" w:cs="Calibri"/>
          <w:sz w:val="22"/>
        </w:rPr>
        <w:t>0</w:t>
      </w:r>
      <w:r w:rsidR="00C9101B">
        <w:rPr>
          <w:rFonts w:ascii="Calibri" w:hAnsi="Calibri" w:cs="Calibri"/>
          <w:sz w:val="22"/>
        </w:rPr>
        <w:t xml:space="preserve"> </w:t>
      </w:r>
      <w:r w:rsidR="002A267C">
        <w:rPr>
          <w:rFonts w:ascii="Calibri" w:hAnsi="Calibri" w:cs="Calibri"/>
          <w:sz w:val="22"/>
        </w:rPr>
        <w:t>000,-</w:t>
      </w:r>
      <w:r w:rsidR="00C9101B">
        <w:rPr>
          <w:rFonts w:ascii="Calibri" w:hAnsi="Calibri" w:cs="Calibri"/>
          <w:sz w:val="22"/>
        </w:rPr>
        <w:t xml:space="preserve"> 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>Kč;</w:t>
      </w:r>
    </w:p>
    <w:p w14:paraId="47A51BAC" w14:textId="4953C4C1" w:rsidR="00F54249" w:rsidRPr="00BA49E0" w:rsidRDefault="00F54249" w:rsidP="0007300F">
      <w:pPr>
        <w:numPr>
          <w:ilvl w:val="0"/>
          <w:numId w:val="64"/>
        </w:numPr>
        <w:spacing w:before="120"/>
        <w:jc w:val="both"/>
        <w:rPr>
          <w:rFonts w:ascii="Calibri" w:hAnsi="Calibri" w:cs="Calibri"/>
          <w:bCs/>
          <w:sz w:val="22"/>
          <w:szCs w:val="22"/>
          <w:lang w:val="x-none"/>
        </w:rPr>
      </w:pP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bankovní záruka bude platná minimálně po celou dobu </w:t>
      </w:r>
      <w:r w:rsidR="009703B5" w:rsidRPr="009703B5">
        <w:rPr>
          <w:rFonts w:ascii="Calibri" w:hAnsi="Calibri" w:cs="Calibri"/>
          <w:bCs/>
          <w:sz w:val="22"/>
          <w:szCs w:val="22"/>
        </w:rPr>
        <w:t>Z</w:t>
      </w:r>
      <w:r w:rsidRPr="006B410D">
        <w:rPr>
          <w:rFonts w:ascii="Calibri" w:hAnsi="Calibri" w:cs="Calibri"/>
          <w:bCs/>
          <w:sz w:val="22"/>
          <w:szCs w:val="22"/>
        </w:rPr>
        <w:t xml:space="preserve">áruční </w:t>
      </w:r>
      <w:r w:rsidR="009703B5">
        <w:rPr>
          <w:rFonts w:ascii="Calibri" w:hAnsi="Calibri" w:cs="Calibri"/>
          <w:bCs/>
          <w:sz w:val="22"/>
          <w:szCs w:val="22"/>
        </w:rPr>
        <w:t>doby</w:t>
      </w:r>
      <w:r w:rsidR="009703B5" w:rsidRPr="00BA49E0">
        <w:rPr>
          <w:rFonts w:ascii="Calibri" w:hAnsi="Calibri" w:cs="Calibri"/>
          <w:bCs/>
          <w:sz w:val="22"/>
          <w:szCs w:val="22"/>
          <w:lang w:val="x-none"/>
        </w:rPr>
        <w:t xml:space="preserve"> 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 xml:space="preserve">dle </w:t>
      </w:r>
      <w:r w:rsidR="00F0159E">
        <w:rPr>
          <w:rFonts w:ascii="Calibri" w:hAnsi="Calibri" w:cs="Calibri"/>
          <w:bCs/>
          <w:sz w:val="22"/>
          <w:szCs w:val="22"/>
          <w:lang w:val="x-none"/>
        </w:rPr>
        <w:t>Smlo</w:t>
      </w:r>
      <w:r w:rsidRPr="00BA49E0">
        <w:rPr>
          <w:rFonts w:ascii="Calibri" w:hAnsi="Calibri" w:cs="Calibri"/>
          <w:bCs/>
          <w:sz w:val="22"/>
          <w:szCs w:val="22"/>
          <w:lang w:val="x-none"/>
        </w:rPr>
        <w:t>uvy</w:t>
      </w:r>
      <w:r w:rsidR="00101808" w:rsidRPr="00BA49E0">
        <w:rPr>
          <w:rFonts w:ascii="Calibri" w:hAnsi="Calibri" w:cs="Calibri"/>
          <w:bCs/>
          <w:sz w:val="22"/>
          <w:szCs w:val="22"/>
        </w:rPr>
        <w:t>, tj</w:t>
      </w:r>
      <w:r w:rsidR="00856A49" w:rsidRPr="00BA49E0">
        <w:rPr>
          <w:rFonts w:ascii="Calibri" w:hAnsi="Calibri" w:cs="Calibri"/>
          <w:bCs/>
          <w:sz w:val="22"/>
          <w:szCs w:val="22"/>
        </w:rPr>
        <w:t>.</w:t>
      </w:r>
      <w:r w:rsidR="00101808" w:rsidRPr="00BA49E0">
        <w:rPr>
          <w:rFonts w:ascii="Calibri" w:hAnsi="Calibri" w:cs="Calibri"/>
          <w:bCs/>
          <w:sz w:val="22"/>
          <w:szCs w:val="22"/>
        </w:rPr>
        <w:t xml:space="preserve"> po dobu 60 měsíců</w:t>
      </w:r>
      <w:r w:rsidR="009703B5">
        <w:rPr>
          <w:rFonts w:ascii="Calibri" w:hAnsi="Calibri" w:cs="Calibri"/>
          <w:bCs/>
          <w:sz w:val="22"/>
          <w:szCs w:val="22"/>
        </w:rPr>
        <w:t xml:space="preserve"> s počátkem dle podmínek Smlouvy</w:t>
      </w:r>
      <w:r w:rsidR="00782066" w:rsidRPr="00BA49E0">
        <w:rPr>
          <w:rFonts w:ascii="Calibri" w:hAnsi="Calibri" w:cs="Calibri"/>
          <w:bCs/>
          <w:sz w:val="22"/>
          <w:szCs w:val="22"/>
        </w:rPr>
        <w:t>;</w:t>
      </w:r>
    </w:p>
    <w:p w14:paraId="242375EB" w14:textId="50EFD003" w:rsidR="00F54249" w:rsidRPr="00D87732" w:rsidRDefault="00F54249" w:rsidP="0007300F">
      <w:pPr>
        <w:numPr>
          <w:ilvl w:val="0"/>
          <w:numId w:val="64"/>
        </w:numPr>
        <w:spacing w:before="120"/>
        <w:jc w:val="both"/>
        <w:rPr>
          <w:rFonts w:ascii="Calibri" w:hAnsi="Calibri" w:cs="Calibri"/>
          <w:bCs/>
          <w:sz w:val="22"/>
          <w:szCs w:val="22"/>
          <w:lang w:val="x-none"/>
        </w:rPr>
      </w:pPr>
      <w:r w:rsidRPr="00D87732">
        <w:rPr>
          <w:rFonts w:ascii="Calibri" w:hAnsi="Calibri" w:cs="Calibri"/>
          <w:bCs/>
          <w:sz w:val="22"/>
          <w:szCs w:val="22"/>
          <w:lang w:val="x-none"/>
        </w:rPr>
        <w:t xml:space="preserve">právo z bankovní záruky bude Objednatel oprávněn uplatnit v případech, že Zhotovitel neodstraní vady Díla v souladu s podmínkami uzavřené </w:t>
      </w:r>
      <w:r w:rsidR="00F0159E">
        <w:rPr>
          <w:rFonts w:ascii="Calibri" w:hAnsi="Calibri" w:cs="Calibri"/>
          <w:bCs/>
          <w:sz w:val="22"/>
          <w:szCs w:val="22"/>
          <w:lang w:val="x-none"/>
        </w:rPr>
        <w:t>Smlo</w:t>
      </w:r>
      <w:r w:rsidRPr="00D87732">
        <w:rPr>
          <w:rFonts w:ascii="Calibri" w:hAnsi="Calibri" w:cs="Calibri"/>
          <w:bCs/>
          <w:sz w:val="22"/>
          <w:szCs w:val="22"/>
          <w:lang w:val="x-none"/>
        </w:rPr>
        <w:t xml:space="preserve">uvy nebo neuhradí Objednateli způsobenou škodu či smluvní pokutu, k níž je podle </w:t>
      </w:r>
      <w:r w:rsidR="00F0159E">
        <w:rPr>
          <w:rFonts w:ascii="Calibri" w:hAnsi="Calibri" w:cs="Calibri"/>
          <w:bCs/>
          <w:sz w:val="22"/>
          <w:szCs w:val="22"/>
          <w:lang w:val="x-none"/>
        </w:rPr>
        <w:t>Smlo</w:t>
      </w:r>
      <w:r w:rsidRPr="00D87732">
        <w:rPr>
          <w:rFonts w:ascii="Calibri" w:hAnsi="Calibri" w:cs="Calibri"/>
          <w:bCs/>
          <w:sz w:val="22"/>
          <w:szCs w:val="22"/>
          <w:lang w:val="x-none"/>
        </w:rPr>
        <w:t>uvy nebo platných právních předpisů povinen;</w:t>
      </w:r>
    </w:p>
    <w:p w14:paraId="7F6F8971" w14:textId="340FE6A3" w:rsidR="00F54249" w:rsidRPr="00D87732" w:rsidRDefault="00F54249" w:rsidP="0007300F">
      <w:pPr>
        <w:numPr>
          <w:ilvl w:val="0"/>
          <w:numId w:val="64"/>
        </w:numPr>
        <w:spacing w:before="120"/>
        <w:jc w:val="both"/>
        <w:rPr>
          <w:rFonts w:ascii="Calibri" w:hAnsi="Calibri" w:cs="Calibri"/>
          <w:bCs/>
          <w:sz w:val="22"/>
          <w:szCs w:val="22"/>
          <w:lang w:val="x-none"/>
        </w:rPr>
      </w:pPr>
      <w:r w:rsidRPr="00D87732">
        <w:rPr>
          <w:rFonts w:ascii="Calibri" w:hAnsi="Calibri" w:cs="Calibri"/>
          <w:bCs/>
          <w:sz w:val="22"/>
          <w:szCs w:val="22"/>
          <w:lang w:val="x-none"/>
        </w:rPr>
        <w:t xml:space="preserve">bankovní záruka bude Objednatelem uvolněna nejdříve den následující po dni, kdy uplyne záruční doba dle </w:t>
      </w:r>
      <w:r w:rsidR="00F0159E">
        <w:rPr>
          <w:rFonts w:ascii="Calibri" w:hAnsi="Calibri" w:cs="Calibri"/>
          <w:bCs/>
          <w:sz w:val="22"/>
          <w:szCs w:val="22"/>
          <w:lang w:val="x-none"/>
        </w:rPr>
        <w:t>Smlo</w:t>
      </w:r>
      <w:r w:rsidRPr="00D87732">
        <w:rPr>
          <w:rFonts w:ascii="Calibri" w:hAnsi="Calibri" w:cs="Calibri"/>
          <w:bCs/>
          <w:sz w:val="22"/>
          <w:szCs w:val="22"/>
          <w:lang w:val="x-none"/>
        </w:rPr>
        <w:t>uvy.</w:t>
      </w:r>
    </w:p>
    <w:p w14:paraId="74F8A26B" w14:textId="77777777" w:rsidR="00F54249" w:rsidRPr="00D87732" w:rsidRDefault="00F54249" w:rsidP="0007300F">
      <w:pPr>
        <w:pStyle w:val="Nadpis1"/>
        <w:keepNext w:val="0"/>
        <w:numPr>
          <w:ilvl w:val="3"/>
          <w:numId w:val="47"/>
        </w:numPr>
        <w:spacing w:before="120" w:after="0"/>
        <w:ind w:left="567" w:hanging="567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>Zhotovitel se zavazuje doručit Objednateli novou záruční listinu ve znění shodném s předchozí záruční listinou (tj. v původní výši záruky) vždy nejpozději do 14 kalendářních dnů od každého uplatnění práva ze záruky Objednatelem, které bude Zhotoviteli písemně oznámeno.</w:t>
      </w:r>
    </w:p>
    <w:p w14:paraId="1F337804" w14:textId="081399A4" w:rsidR="001763BF" w:rsidRPr="003221C9" w:rsidRDefault="00F54249" w:rsidP="00C20C50">
      <w:pPr>
        <w:pStyle w:val="Nadpis1"/>
        <w:keepNext w:val="0"/>
        <w:numPr>
          <w:ilvl w:val="3"/>
          <w:numId w:val="47"/>
        </w:numPr>
        <w:spacing w:before="120" w:after="0"/>
        <w:ind w:left="567" w:hanging="567"/>
        <w:rPr>
          <w:b w:val="0"/>
          <w:u w:val="none"/>
        </w:rPr>
      </w:pPr>
      <w:r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V případě prodloužení doby </w:t>
      </w:r>
      <w:r w:rsidR="008D311A"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pro </w:t>
      </w:r>
      <w:r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provedení </w:t>
      </w:r>
      <w:r w:rsidR="008D311A" w:rsidRPr="00C20C50">
        <w:rPr>
          <w:rFonts w:ascii="Calibri" w:hAnsi="Calibri" w:cs="Calibri"/>
          <w:b w:val="0"/>
          <w:sz w:val="22"/>
          <w:szCs w:val="22"/>
          <w:u w:val="none"/>
        </w:rPr>
        <w:t>D</w:t>
      </w:r>
      <w:r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íla či trvání </w:t>
      </w:r>
      <w:r w:rsidR="009703B5" w:rsidRPr="00C20C50">
        <w:rPr>
          <w:rFonts w:ascii="Calibri" w:hAnsi="Calibri" w:cs="Calibri"/>
          <w:b w:val="0"/>
          <w:sz w:val="22"/>
          <w:szCs w:val="22"/>
          <w:u w:val="none"/>
        </w:rPr>
        <w:t>Z</w:t>
      </w:r>
      <w:r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áruční doby je Zhotovitel povinen platnost odpovídající </w:t>
      </w:r>
      <w:r w:rsidR="005F2052">
        <w:rPr>
          <w:rFonts w:ascii="Calibri" w:hAnsi="Calibri" w:cs="Calibri"/>
          <w:b w:val="0"/>
          <w:sz w:val="22"/>
          <w:szCs w:val="22"/>
          <w:u w:val="none"/>
        </w:rPr>
        <w:t xml:space="preserve">bankovní </w:t>
      </w:r>
      <w:r w:rsidRPr="00C20C50">
        <w:rPr>
          <w:rFonts w:ascii="Calibri" w:hAnsi="Calibri" w:cs="Calibri"/>
          <w:b w:val="0"/>
          <w:sz w:val="22"/>
          <w:szCs w:val="22"/>
          <w:u w:val="none"/>
        </w:rPr>
        <w:t>záruky prodloužit tak, aby trvala po celou dobu provádění Díla</w:t>
      </w:r>
      <w:r w:rsidR="009703B5"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 a 90 dní bezprostředně následujících od předání a převzetí Díla bez vad a nedodělků,</w:t>
      </w:r>
      <w:r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 resp. </w:t>
      </w:r>
      <w:r w:rsidR="009703B5" w:rsidRPr="00C20C50">
        <w:rPr>
          <w:rFonts w:ascii="Calibri" w:hAnsi="Calibri" w:cs="Calibri"/>
          <w:b w:val="0"/>
          <w:sz w:val="22"/>
          <w:szCs w:val="22"/>
          <w:u w:val="none"/>
        </w:rPr>
        <w:t>Z</w:t>
      </w:r>
      <w:r w:rsidRPr="00C20C50">
        <w:rPr>
          <w:rFonts w:ascii="Calibri" w:hAnsi="Calibri" w:cs="Calibri"/>
          <w:b w:val="0"/>
          <w:sz w:val="22"/>
          <w:szCs w:val="22"/>
          <w:u w:val="none"/>
        </w:rPr>
        <w:t>áruční doby. V</w:t>
      </w:r>
      <w:r w:rsidR="005F2052">
        <w:rPr>
          <w:rFonts w:ascii="Calibri" w:hAnsi="Calibri" w:cs="Calibri"/>
          <w:b w:val="0"/>
          <w:sz w:val="22"/>
          <w:szCs w:val="22"/>
          <w:u w:val="none"/>
        </w:rPr>
        <w:t> </w:t>
      </w:r>
      <w:r w:rsidRPr="00C20C50">
        <w:rPr>
          <w:rFonts w:ascii="Calibri" w:hAnsi="Calibri" w:cs="Calibri"/>
          <w:b w:val="0"/>
          <w:sz w:val="22"/>
          <w:szCs w:val="22"/>
          <w:u w:val="none"/>
        </w:rPr>
        <w:t xml:space="preserve">takovém případě se Zhotovitel zavazuje předložit Objednateli doklad o prodloužení odpovídající bankovní záruky </w:t>
      </w:r>
      <w:r w:rsidRPr="005F2052">
        <w:rPr>
          <w:rFonts w:ascii="Calibri" w:hAnsi="Calibri" w:cs="Calibri"/>
          <w:b w:val="0"/>
          <w:sz w:val="22"/>
          <w:szCs w:val="22"/>
          <w:u w:val="none"/>
        </w:rPr>
        <w:t>nejpozději do 14 kalendářních dnů ode dne uskutečnění příslušné změny.</w:t>
      </w:r>
      <w:r w:rsidR="00C20C50" w:rsidRPr="005F205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1763BF" w:rsidRPr="003221C9">
        <w:rPr>
          <w:rFonts w:ascii="Calibri" w:hAnsi="Calibri" w:cs="Calibri"/>
          <w:b w:val="0"/>
          <w:sz w:val="22"/>
          <w:szCs w:val="22"/>
          <w:u w:val="none"/>
        </w:rPr>
        <w:t>V</w:t>
      </w:r>
      <w:r w:rsidR="005F2052">
        <w:rPr>
          <w:rFonts w:ascii="Calibri" w:hAnsi="Calibri" w:cs="Calibri"/>
          <w:b w:val="0"/>
          <w:sz w:val="22"/>
          <w:szCs w:val="22"/>
          <w:u w:val="none"/>
        </w:rPr>
        <w:t> </w:t>
      </w:r>
      <w:r w:rsidR="001763BF" w:rsidRPr="003221C9">
        <w:rPr>
          <w:rFonts w:ascii="Calibri" w:hAnsi="Calibri" w:cs="Calibri"/>
          <w:b w:val="0"/>
          <w:sz w:val="22"/>
          <w:szCs w:val="22"/>
          <w:u w:val="none"/>
        </w:rPr>
        <w:t xml:space="preserve">případě, že přebírané Dílo bude mít vady a nedodělky a Smluvními stranami bude dohodnut termín odstranění vad a nedodělků, který bude končit méně než </w:t>
      </w:r>
      <w:r w:rsidR="00C20C50" w:rsidRPr="003221C9">
        <w:rPr>
          <w:rFonts w:ascii="Calibri" w:hAnsi="Calibri" w:cs="Calibri"/>
          <w:b w:val="0"/>
          <w:sz w:val="22"/>
          <w:szCs w:val="22"/>
          <w:u w:val="none"/>
        </w:rPr>
        <w:t>3</w:t>
      </w:r>
      <w:r w:rsidR="001763BF" w:rsidRPr="003221C9">
        <w:rPr>
          <w:rFonts w:ascii="Calibri" w:hAnsi="Calibri" w:cs="Calibri"/>
          <w:b w:val="0"/>
          <w:sz w:val="22"/>
          <w:szCs w:val="22"/>
          <w:u w:val="none"/>
        </w:rPr>
        <w:t>0 dnů předcházejících platnosti bankovní záruky</w:t>
      </w:r>
      <w:r w:rsidR="005F2052">
        <w:rPr>
          <w:rFonts w:ascii="Calibri" w:hAnsi="Calibri" w:cs="Calibri"/>
          <w:b w:val="0"/>
          <w:sz w:val="22"/>
          <w:szCs w:val="22"/>
          <w:u w:val="none"/>
        </w:rPr>
        <w:t xml:space="preserve"> dle odst. 3 tohoto článku</w:t>
      </w:r>
      <w:r w:rsidR="001763BF" w:rsidRPr="003221C9">
        <w:rPr>
          <w:rFonts w:ascii="Calibri" w:hAnsi="Calibri" w:cs="Calibri"/>
          <w:b w:val="0"/>
          <w:sz w:val="22"/>
          <w:szCs w:val="22"/>
          <w:u w:val="none"/>
        </w:rPr>
        <w:t>, je Zhotovitel povinen předložit novou upravenou bankovní záruku, která bude platná déle než 30 dnů po dohodnutém termínu odstranění vad a nedodělků</w:t>
      </w:r>
      <w:r w:rsidR="00C20C50" w:rsidRPr="003221C9">
        <w:rPr>
          <w:rFonts w:ascii="Calibri" w:hAnsi="Calibri" w:cs="Calibri"/>
          <w:b w:val="0"/>
          <w:sz w:val="22"/>
          <w:szCs w:val="22"/>
          <w:u w:val="none"/>
        </w:rPr>
        <w:t>.</w:t>
      </w:r>
    </w:p>
    <w:p w14:paraId="06397EE1" w14:textId="6EADF3EB" w:rsidR="00F54249" w:rsidRPr="00D87732" w:rsidRDefault="00F54249" w:rsidP="0007300F">
      <w:pPr>
        <w:pStyle w:val="Nadpis1"/>
        <w:keepNext w:val="0"/>
        <w:widowControl w:val="0"/>
        <w:numPr>
          <w:ilvl w:val="3"/>
          <w:numId w:val="47"/>
        </w:numPr>
        <w:spacing w:before="120" w:after="0"/>
        <w:ind w:left="567" w:hanging="567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>Zhotovitel se nemůže domáhat náhrady škody ani jakéhokoliv jiného nároku pro neoprávněné čerpání bankovní záruky, pokud byl na vady v provádění Díla nebo na výskyt vad, které byly důvodem čerpání záruky, upozorněn a tyto vady bezodkladně neodstranil nebo dostatečně nezdůvodnil nebo neprokázal, že nenastaly.</w:t>
      </w:r>
    </w:p>
    <w:p w14:paraId="66C5425F" w14:textId="6599AA2F" w:rsidR="00521DCD" w:rsidRPr="00BA49E0" w:rsidRDefault="005C3200" w:rsidP="0007300F">
      <w:pPr>
        <w:pStyle w:val="Nadpis1"/>
        <w:numPr>
          <w:ilvl w:val="3"/>
          <w:numId w:val="47"/>
        </w:numPr>
        <w:spacing w:before="120" w:after="0"/>
        <w:ind w:left="567" w:hanging="567"/>
        <w:rPr>
          <w:rFonts w:ascii="Calibri" w:hAnsi="Calibri" w:cs="Calibri"/>
          <w:b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Zhotovitel je povinen </w:t>
      </w:r>
      <w:r w:rsidR="00DA4C11" w:rsidRPr="00D87732">
        <w:rPr>
          <w:rFonts w:ascii="Calibri" w:hAnsi="Calibri" w:cs="Calibri"/>
          <w:b w:val="0"/>
          <w:sz w:val="22"/>
          <w:szCs w:val="22"/>
          <w:u w:val="none"/>
        </w:rPr>
        <w:t>zpracovat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9703B5">
        <w:rPr>
          <w:rFonts w:ascii="Calibri" w:hAnsi="Calibri" w:cs="Calibri"/>
          <w:b w:val="0"/>
          <w:sz w:val="22"/>
          <w:szCs w:val="22"/>
          <w:u w:val="none"/>
        </w:rPr>
        <w:t xml:space="preserve">písemný </w:t>
      </w:r>
      <w:r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seznam svých poddodavatelů. </w:t>
      </w:r>
      <w:r w:rsidR="007A7188" w:rsidRPr="00D87732">
        <w:rPr>
          <w:rFonts w:ascii="Calibri" w:hAnsi="Calibri" w:cs="Calibri"/>
          <w:b w:val="0"/>
          <w:sz w:val="22"/>
          <w:szCs w:val="22"/>
          <w:u w:val="none"/>
        </w:rPr>
        <w:t>Zhotovitel je oprávněn změnit poddodavatele pouze ze závažných důvodů a</w:t>
      </w:r>
      <w:r w:rsidR="00F81745" w:rsidRPr="00D87732">
        <w:rPr>
          <w:rFonts w:ascii="Calibri" w:hAnsi="Calibri" w:cs="Calibri"/>
          <w:b w:val="0"/>
          <w:sz w:val="22"/>
          <w:szCs w:val="22"/>
          <w:u w:val="none"/>
        </w:rPr>
        <w:t> </w:t>
      </w:r>
      <w:r w:rsidR="007A7188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s předchozím </w:t>
      </w:r>
      <w:r w:rsidR="009703B5">
        <w:rPr>
          <w:rFonts w:ascii="Calibri" w:hAnsi="Calibri" w:cs="Calibri"/>
          <w:b w:val="0"/>
          <w:sz w:val="22"/>
          <w:szCs w:val="22"/>
          <w:u w:val="none"/>
        </w:rPr>
        <w:t xml:space="preserve">písemným </w:t>
      </w:r>
      <w:r w:rsidR="007A7188" w:rsidRPr="00D87732">
        <w:rPr>
          <w:rFonts w:ascii="Calibri" w:hAnsi="Calibri" w:cs="Calibri"/>
          <w:b w:val="0"/>
          <w:sz w:val="22"/>
          <w:szCs w:val="22"/>
          <w:u w:val="none"/>
        </w:rPr>
        <w:t>souhlasem Objednatele</w:t>
      </w:r>
      <w:r w:rsidR="00812BC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v souladu </w:t>
      </w:r>
      <w:r w:rsidR="009703B5">
        <w:rPr>
          <w:rFonts w:ascii="Calibri" w:hAnsi="Calibri" w:cs="Calibri"/>
          <w:b w:val="0"/>
          <w:sz w:val="22"/>
          <w:szCs w:val="22"/>
          <w:u w:val="none"/>
        </w:rPr>
        <w:t>s</w:t>
      </w:r>
      <w:r w:rsidR="006B410D">
        <w:rPr>
          <w:rFonts w:ascii="Calibri" w:hAnsi="Calibri" w:cs="Calibri"/>
          <w:b w:val="0"/>
          <w:sz w:val="22"/>
          <w:szCs w:val="22"/>
          <w:u w:val="none"/>
        </w:rPr>
        <w:t>e S</w:t>
      </w:r>
      <w:r w:rsidR="009703B5">
        <w:rPr>
          <w:rFonts w:ascii="Calibri" w:hAnsi="Calibri" w:cs="Calibri"/>
          <w:b w:val="0"/>
          <w:sz w:val="22"/>
          <w:szCs w:val="22"/>
          <w:u w:val="none"/>
        </w:rPr>
        <w:t>mlouvou a</w:t>
      </w:r>
      <w:r w:rsidR="00812BCD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 smluvními podmínkami, jež jsou přílohou č. 1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="00812BCD" w:rsidRPr="00D87732">
        <w:rPr>
          <w:rFonts w:ascii="Calibri" w:hAnsi="Calibri" w:cs="Calibri"/>
          <w:b w:val="0"/>
          <w:sz w:val="22"/>
          <w:szCs w:val="22"/>
          <w:u w:val="none"/>
        </w:rPr>
        <w:t>uvy</w:t>
      </w:r>
      <w:r w:rsidR="007A7188" w:rsidRPr="00BA49E0">
        <w:rPr>
          <w:rFonts w:ascii="Calibri" w:hAnsi="Calibri" w:cs="Calibri"/>
          <w:b w:val="0"/>
          <w:sz w:val="22"/>
          <w:szCs w:val="22"/>
          <w:u w:val="none"/>
        </w:rPr>
        <w:t>.</w:t>
      </w:r>
    </w:p>
    <w:p w14:paraId="38902A89" w14:textId="77777777" w:rsidR="00C948BC" w:rsidRPr="00BA49E0" w:rsidRDefault="00C948BC" w:rsidP="009B5E61">
      <w:pPr>
        <w:jc w:val="both"/>
        <w:rPr>
          <w:rFonts w:ascii="Calibri" w:hAnsi="Calibri" w:cs="Calibri"/>
          <w:bCs/>
          <w:sz w:val="22"/>
          <w:szCs w:val="22"/>
          <w:lang w:val="x-none"/>
        </w:rPr>
      </w:pPr>
    </w:p>
    <w:p w14:paraId="0DBC9334" w14:textId="72F9E365" w:rsidR="008249C1" w:rsidRPr="00BA49E0" w:rsidRDefault="0032060A" w:rsidP="1146D338">
      <w:pPr>
        <w:pStyle w:val="Nadpis1"/>
        <w:numPr>
          <w:ilvl w:val="0"/>
          <w:numId w:val="0"/>
        </w:numPr>
        <w:jc w:val="center"/>
        <w:rPr>
          <w:rFonts w:ascii="Calibri" w:hAnsi="Calibri" w:cs="Calibri"/>
          <w:i/>
          <w:iCs/>
          <w:sz w:val="22"/>
          <w:szCs w:val="22"/>
        </w:rPr>
      </w:pPr>
      <w:r w:rsidRPr="1146D338">
        <w:rPr>
          <w:rFonts w:ascii="Calibri" w:hAnsi="Calibri" w:cs="Calibri"/>
          <w:i/>
          <w:iCs/>
          <w:sz w:val="22"/>
          <w:szCs w:val="22"/>
        </w:rPr>
        <w:t xml:space="preserve">Čl. </w:t>
      </w:r>
      <w:r w:rsidR="00061295" w:rsidRPr="1146D338">
        <w:rPr>
          <w:rFonts w:ascii="Calibri" w:hAnsi="Calibri" w:cs="Calibri"/>
          <w:i/>
          <w:iCs/>
          <w:sz w:val="22"/>
          <w:szCs w:val="22"/>
        </w:rPr>
        <w:t>VIII</w:t>
      </w:r>
      <w:r w:rsidRPr="1146D338">
        <w:rPr>
          <w:rFonts w:ascii="Calibri" w:hAnsi="Calibri" w:cs="Calibri"/>
          <w:i/>
          <w:iCs/>
          <w:sz w:val="22"/>
          <w:szCs w:val="22"/>
        </w:rPr>
        <w:t>.</w:t>
      </w:r>
      <w:r w:rsidR="00EF6BB7" w:rsidRPr="1146D33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249C1" w:rsidRPr="1146D338">
        <w:rPr>
          <w:rFonts w:ascii="Calibri" w:hAnsi="Calibri" w:cs="Calibri"/>
          <w:i/>
          <w:iCs/>
          <w:sz w:val="22"/>
          <w:szCs w:val="22"/>
        </w:rPr>
        <w:t>Smluvní pokuty</w:t>
      </w:r>
      <w:r w:rsidR="00F03415" w:rsidRPr="1146D338">
        <w:rPr>
          <w:rFonts w:ascii="Calibri" w:hAnsi="Calibri" w:cs="Calibri"/>
          <w:i/>
          <w:iCs/>
          <w:sz w:val="22"/>
          <w:szCs w:val="22"/>
        </w:rPr>
        <w:t>, náhrada škody</w:t>
      </w:r>
    </w:p>
    <w:p w14:paraId="1667E5AB" w14:textId="7AD687DD" w:rsidR="00B96787" w:rsidRPr="008020CB" w:rsidRDefault="00B96787" w:rsidP="00D4343C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1146D33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 případě prodlení Zhotovitele se splněním závazku provést Dílo </w:t>
      </w:r>
      <w:r w:rsidR="00720BBF" w:rsidRPr="1146D33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včas (tj. nedodržení termínu </w:t>
      </w:r>
      <w:r w:rsidR="00ED0F62" w:rsidRPr="1146D33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předání a převzetí Díla</w:t>
      </w:r>
      <w:r w:rsidR="00720BBF" w:rsidRPr="1146D33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)</w:t>
      </w:r>
      <w:r w:rsidR="00256780" w:rsidRPr="1146D33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720BBF" w:rsidRPr="1146D33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má Objednatel právo na </w:t>
      </w:r>
      <w:r w:rsidR="00720BBF" w:rsidRPr="008020C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smluvní pokutu </w:t>
      </w:r>
      <w:r w:rsidR="00720BBF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ve výši </w:t>
      </w:r>
      <w:r w:rsidR="00113D35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5</w:t>
      </w:r>
      <w:r w:rsidR="00A37D06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="005E19EB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000,- Kč</w:t>
      </w:r>
      <w:r w:rsidR="005E19EB" w:rsidRPr="008020C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720BBF" w:rsidRPr="008020C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za každý i započatý den prodlení.</w:t>
      </w:r>
    </w:p>
    <w:p w14:paraId="65492E0E" w14:textId="5DB211B6" w:rsidR="00C354DC" w:rsidRPr="00C9101B" w:rsidRDefault="00C354DC" w:rsidP="00C354DC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/>
          <w:b w:val="0"/>
          <w:sz w:val="22"/>
          <w:szCs w:val="22"/>
          <w:u w:val="none"/>
        </w:rPr>
      </w:pPr>
      <w:r w:rsidRPr="008C3E2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 případě prodlení Zhotovitele se splněním jeho závazku provádět Dílo v souladu s Harmonogramem, tj. v případě nedodržení některého z termínů dokončení klíčového milníku Díla vyplývajících z Harmonogramu </w:t>
      </w:r>
      <w:r w:rsidRPr="001A29B5">
        <w:rPr>
          <w:rFonts w:ascii="Calibri" w:hAnsi="Calibri"/>
          <w:b w:val="0"/>
          <w:sz w:val="22"/>
          <w:szCs w:val="22"/>
          <w:u w:val="none"/>
          <w:lang w:val="cs-CZ"/>
        </w:rPr>
        <w:t xml:space="preserve">má Objednatel právo na smluvní </w:t>
      </w:r>
      <w:r w:rsidRPr="00C9101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pokutu </w:t>
      </w:r>
      <w:r w:rsidRPr="00130F30">
        <w:rPr>
          <w:rFonts w:ascii="Calibri" w:hAnsi="Calibri"/>
          <w:b w:val="0"/>
          <w:sz w:val="22"/>
          <w:szCs w:val="22"/>
          <w:u w:val="none"/>
        </w:rPr>
        <w:t>ve výši</w:t>
      </w:r>
      <w:r w:rsidRPr="00130F30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="008020CB">
        <w:rPr>
          <w:rFonts w:ascii="Calibri" w:hAnsi="Calibri"/>
          <w:b w:val="0"/>
          <w:sz w:val="22"/>
          <w:szCs w:val="22"/>
          <w:u w:val="none"/>
          <w:lang w:val="cs-CZ"/>
        </w:rPr>
        <w:t>3</w:t>
      </w:r>
      <w:r w:rsidR="008020CB" w:rsidRPr="00130F30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Pr="00130F30">
        <w:rPr>
          <w:rFonts w:ascii="Calibri" w:hAnsi="Calibri"/>
          <w:b w:val="0"/>
          <w:sz w:val="22"/>
          <w:szCs w:val="22"/>
          <w:u w:val="none"/>
          <w:lang w:val="cs-CZ"/>
        </w:rPr>
        <w:t>000</w:t>
      </w:r>
      <w:r w:rsidRPr="00130F30">
        <w:rPr>
          <w:rFonts w:ascii="Calibri" w:hAnsi="Calibri"/>
          <w:b w:val="0"/>
          <w:sz w:val="22"/>
          <w:szCs w:val="22"/>
          <w:u w:val="none"/>
        </w:rPr>
        <w:t>,- Kč</w:t>
      </w:r>
      <w:r w:rsidRPr="00C9101B">
        <w:rPr>
          <w:rFonts w:ascii="Calibri" w:hAnsi="Calibri"/>
          <w:b w:val="0"/>
          <w:sz w:val="22"/>
          <w:szCs w:val="22"/>
          <w:u w:val="none"/>
        </w:rPr>
        <w:t xml:space="preserve"> za každý</w:t>
      </w:r>
      <w:r w:rsidR="00D90965" w:rsidRPr="00C9101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C9101B">
        <w:rPr>
          <w:rFonts w:ascii="Calibri" w:hAnsi="Calibri"/>
          <w:b w:val="0"/>
          <w:sz w:val="22"/>
          <w:szCs w:val="22"/>
          <w:u w:val="none"/>
        </w:rPr>
        <w:t xml:space="preserve"> byť i započatý den</w:t>
      </w:r>
      <w:r w:rsidRPr="00C9101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každého jednotlivého prodlení Zhotovitele s dokončením jednotlivého klíčového milníku Díla. Úhradou smluvní pokuty dle tohoto odstavce nezaniká nárok na úhradu smluvní pokuty dle odst. 1 tohoto článku.</w:t>
      </w:r>
    </w:p>
    <w:p w14:paraId="2AE2984E" w14:textId="5D1D82EA" w:rsidR="003E08DF" w:rsidRPr="00C9101B" w:rsidRDefault="003E08DF" w:rsidP="00D4343C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 případě prodlení Zhotovitele </w:t>
      </w:r>
      <w:r w:rsidR="005E19EB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s vyklizením staveniště</w:t>
      </w:r>
      <w:r w:rsidR="00482458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A520F5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a </w:t>
      </w:r>
      <w:r w:rsidR="009F7B84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nedodržením požadavků na pojištění odpovědnosti za škodu</w:t>
      </w:r>
      <w:r w:rsidR="0017460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a pojištění stavebně montážní</w:t>
      </w:r>
      <w:r w:rsidR="009F7B84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dle čl. VII</w:t>
      </w:r>
      <w:r w:rsidR="0017460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.</w:t>
      </w:r>
      <w:r w:rsidR="009F7B84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odst. 1</w:t>
      </w:r>
      <w:r w:rsidR="0017460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a 2</w:t>
      </w:r>
      <w:r w:rsidR="009F7B84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F0159E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Smlo</w:t>
      </w:r>
      <w:r w:rsidR="009F7B84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uvy</w:t>
      </w:r>
      <w:r w:rsidR="00267D01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8B4AC3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má Objednatel právo na smluvní pokutu </w:t>
      </w:r>
      <w:r w:rsidR="008B4AC3" w:rsidRPr="00130F30">
        <w:rPr>
          <w:rFonts w:ascii="Calibri" w:hAnsi="Calibri" w:cs="Calibri"/>
          <w:b w:val="0"/>
          <w:sz w:val="22"/>
          <w:szCs w:val="22"/>
          <w:u w:val="none"/>
        </w:rPr>
        <w:t>ve výši</w:t>
      </w:r>
      <w:r w:rsidR="0036591E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8020CB">
        <w:rPr>
          <w:rFonts w:ascii="Calibri" w:hAnsi="Calibri" w:cs="Calibri"/>
          <w:b w:val="0"/>
          <w:sz w:val="22"/>
          <w:szCs w:val="22"/>
          <w:u w:val="none"/>
          <w:lang w:val="cs-CZ"/>
        </w:rPr>
        <w:t>5</w:t>
      </w:r>
      <w:r w:rsidR="008020CB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8B4AC3" w:rsidRPr="00130F30">
        <w:rPr>
          <w:rFonts w:ascii="Calibri" w:hAnsi="Calibri" w:cs="Calibri"/>
          <w:b w:val="0"/>
          <w:sz w:val="22"/>
          <w:szCs w:val="22"/>
          <w:u w:val="none"/>
        </w:rPr>
        <w:t>000,- Kč</w:t>
      </w:r>
      <w:r w:rsidR="008B4AC3"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 za každý byť i započatý kalendářní den</w:t>
      </w:r>
      <w:r w:rsidR="005E19EB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každého jednotlivého prodlení Zhotovitele</w:t>
      </w:r>
      <w:r w:rsidR="00E508C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411641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s vyklizením staveniště</w:t>
      </w:r>
      <w:r w:rsidR="001A1553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482458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nebo předáním</w:t>
      </w:r>
      <w:r w:rsidR="009F7B84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platného</w:t>
      </w:r>
      <w:r w:rsidR="00482458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7B1A2D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lastRenderedPageBreak/>
        <w:t>dokladu</w:t>
      </w:r>
      <w:r w:rsidR="00700CD9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o pojištění</w:t>
      </w:r>
      <w:r w:rsidR="00BB345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.</w:t>
      </w:r>
      <w:r w:rsidR="007250CA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Úhradou smluvní pokuty dle tohoto odst</w:t>
      </w:r>
      <w:r w:rsidR="0017460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avce</w:t>
      </w:r>
      <w:r w:rsidR="007250CA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nezaniká nárok na úhradu smluvní pokuty dle</w:t>
      </w:r>
      <w:r w:rsidR="002014F1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odst. 1 tohoto článku</w:t>
      </w:r>
      <w:r w:rsidR="007250CA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.</w:t>
      </w:r>
    </w:p>
    <w:p w14:paraId="51F9B13E" w14:textId="50343BED" w:rsidR="00463866" w:rsidRPr="00C9101B" w:rsidRDefault="00463866" w:rsidP="00D4343C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 případě prodlení Zhotovitele </w:t>
      </w:r>
      <w:r w:rsidR="00544853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s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odstranění</w:t>
      </w:r>
      <w:r w:rsidR="00544853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m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5E19EB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případných vad a nedodělků</w:t>
      </w:r>
      <w:r w:rsidR="00E508C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0E16A7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zaznamenaných </w:t>
      </w:r>
      <w:r w:rsidR="00E508CC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v předávacím protokolu</w:t>
      </w:r>
      <w:r w:rsidR="00B372E0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nebo v rámci kontrolních dnů</w:t>
      </w:r>
      <w:r w:rsidR="005E19EB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v dohodnutém termínu 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má Objednatel právo na smluvní pokutu </w:t>
      </w:r>
      <w:r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ve výši </w:t>
      </w:r>
      <w:r w:rsidR="008020CB">
        <w:rPr>
          <w:rFonts w:ascii="Calibri" w:hAnsi="Calibri" w:cs="Calibri"/>
          <w:b w:val="0"/>
          <w:sz w:val="22"/>
          <w:szCs w:val="22"/>
          <w:u w:val="none"/>
          <w:lang w:val="cs-CZ"/>
        </w:rPr>
        <w:t>3</w:t>
      </w:r>
      <w:r w:rsidR="008020CB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567927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>000</w:t>
      </w:r>
      <w:r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>,- Kč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za každou vadu a za každý </w:t>
      </w:r>
      <w:r w:rsidR="00282DEA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i započatý 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den </w:t>
      </w:r>
      <w:r w:rsidR="005E19EB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příslušného 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prodlení</w:t>
      </w:r>
      <w:r w:rsidR="005E19EB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Zhotovitele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.</w:t>
      </w:r>
    </w:p>
    <w:p w14:paraId="7311673F" w14:textId="7EEBC2AB" w:rsidR="00E508CC" w:rsidRPr="00C9101B" w:rsidRDefault="00E508CC" w:rsidP="00D4343C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V případě prodlení Zhotovitele s odstraněním vad uplatněných Objednatelem v </w:t>
      </w:r>
      <w:r w:rsidR="00700CD9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Z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áruční době v dohodnutém termínu má Objednatel právo na smluvní pokutu </w:t>
      </w:r>
      <w:r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ve výši </w:t>
      </w:r>
      <w:r w:rsidR="008020CB">
        <w:rPr>
          <w:rFonts w:ascii="Calibri" w:hAnsi="Calibri" w:cs="Calibri"/>
          <w:b w:val="0"/>
          <w:sz w:val="22"/>
          <w:szCs w:val="22"/>
          <w:u w:val="none"/>
          <w:lang w:val="cs-CZ"/>
        </w:rPr>
        <w:t>3</w:t>
      </w:r>
      <w:r w:rsidR="00567927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000</w:t>
      </w:r>
      <w:r w:rsidR="00214578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>,- Kč</w:t>
      </w:r>
      <w:r w:rsidR="00214578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za každou vadu a za každý </w:t>
      </w:r>
      <w:r w:rsidR="00282DEA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i započatý 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den příslušného prodlení Zhotovitele.</w:t>
      </w:r>
    </w:p>
    <w:p w14:paraId="7DB2BFEA" w14:textId="26A6FA5E" w:rsidR="00BE314E" w:rsidRPr="00C9101B" w:rsidRDefault="00463866" w:rsidP="00920CF7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 případě prokazatelného porušení </w:t>
      </w:r>
      <w:r w:rsidR="008249C1"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ustanovení o bezpečnosti a ochraně zdraví v průběhu provádění 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Díla má Objednatel právo na smluvní pokutu</w:t>
      </w:r>
      <w:r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8249C1" w:rsidRPr="00130F30">
        <w:rPr>
          <w:rFonts w:ascii="Calibri" w:hAnsi="Calibri" w:cs="Calibri"/>
          <w:b w:val="0"/>
          <w:sz w:val="22"/>
          <w:szCs w:val="22"/>
          <w:u w:val="none"/>
        </w:rPr>
        <w:t xml:space="preserve">ve výši </w:t>
      </w:r>
      <w:r w:rsidR="008020CB">
        <w:rPr>
          <w:rFonts w:ascii="Calibri" w:hAnsi="Calibri" w:cs="Calibri"/>
          <w:b w:val="0"/>
          <w:sz w:val="22"/>
          <w:szCs w:val="22"/>
          <w:u w:val="none"/>
          <w:lang w:val="cs-CZ"/>
        </w:rPr>
        <w:t>5</w:t>
      </w:r>
      <w:r w:rsidR="008020CB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8249C1" w:rsidRPr="00130F30">
        <w:rPr>
          <w:rFonts w:ascii="Calibri" w:hAnsi="Calibri" w:cs="Calibri"/>
          <w:b w:val="0"/>
          <w:sz w:val="22"/>
          <w:szCs w:val="22"/>
          <w:u w:val="none"/>
        </w:rPr>
        <w:t>000,- Kč</w:t>
      </w:r>
      <w:r w:rsidR="008249C1" w:rsidRPr="00C9101B">
        <w:rPr>
          <w:rFonts w:ascii="Calibri" w:hAnsi="Calibri" w:cs="Calibri"/>
          <w:b w:val="0"/>
          <w:sz w:val="22"/>
          <w:szCs w:val="22"/>
          <w:u w:val="none"/>
        </w:rPr>
        <w:t xml:space="preserve"> za každý případ porušení</w:t>
      </w:r>
      <w:r w:rsidR="008578D6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a v případě trvajícího porušení za každý i započatý den</w:t>
      </w:r>
      <w:r w:rsidR="00282DEA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, kdy bude takové</w:t>
      </w:r>
      <w:r w:rsidR="008578D6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porušení</w:t>
      </w:r>
      <w:r w:rsidR="00282DEA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trvat</w:t>
      </w:r>
      <w:r w:rsidR="008249C1" w:rsidRPr="00C9101B">
        <w:rPr>
          <w:rFonts w:ascii="Calibri" w:hAnsi="Calibri" w:cs="Calibri"/>
          <w:b w:val="0"/>
          <w:sz w:val="22"/>
          <w:szCs w:val="22"/>
          <w:u w:val="none"/>
        </w:rPr>
        <w:t>.</w:t>
      </w:r>
    </w:p>
    <w:p w14:paraId="5F0F071A" w14:textId="2E3245FC" w:rsidR="002A3E01" w:rsidRPr="00C9101B" w:rsidRDefault="00AD26D4" w:rsidP="000967CD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 případě, že Zhotovitele poruší některou ze svých povinností stanovených </w:t>
      </w:r>
      <w:r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 čl. X odst. 2</w:t>
      </w:r>
      <w:r w:rsidR="00D42257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až 4</w:t>
      </w: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má Objednatel právo na smluvní pokutu </w:t>
      </w:r>
      <w:r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ve výši </w:t>
      </w:r>
      <w:r w:rsidR="00A36FA5"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>5</w:t>
      </w:r>
      <w:r w:rsidRPr="00130F30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000,- Kč</w:t>
      </w:r>
      <w:r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="00033D58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za každ</w:t>
      </w:r>
      <w:r w:rsidR="00624622" w:rsidRPr="00C9101B">
        <w:rPr>
          <w:rFonts w:ascii="Calibri" w:hAnsi="Calibri" w:cs="Calibri"/>
          <w:b w:val="0"/>
          <w:sz w:val="22"/>
          <w:szCs w:val="22"/>
          <w:u w:val="none"/>
          <w:lang w:val="cs-CZ"/>
        </w:rPr>
        <w:t>é jednotlivé porušení některé z uvedených povinností, a to i opakovaně.</w:t>
      </w:r>
    </w:p>
    <w:p w14:paraId="6BAE7C72" w14:textId="64FDD0F1" w:rsidR="002F7276" w:rsidRPr="003221C9" w:rsidRDefault="002F7276" w:rsidP="00AF3257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b w:val="0"/>
          <w:sz w:val="22"/>
          <w:szCs w:val="22"/>
          <w:u w:val="none"/>
        </w:rPr>
      </w:pP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</w:t>
      </w:r>
      <w:r w:rsidR="00F0341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případě</w:t>
      </w:r>
      <w:r w:rsidR="00F0341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, že </w:t>
      </w: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Zhotovitele </w:t>
      </w:r>
      <w:r w:rsidR="00F0341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poruší některou ze svých povinností stanovených v </w:t>
      </w:r>
      <w:r w:rsidR="00F03415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čl. X odst. 5</w:t>
      </w:r>
      <w:r w:rsidR="00D42257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6</w:t>
      </w:r>
      <w:r w:rsidR="00F03415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570460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či se ukáže jako nepravdivé jeho prohlášení uvedené v čl. X odst.</w:t>
      </w:r>
      <w:r w:rsidR="00063DBA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7</w:t>
      </w:r>
      <w:r w:rsidR="00D1723F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</w:t>
      </w:r>
      <w:r w:rsidR="00D1723F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D71F7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zavazuje se Zhotovitel k úhradě jakékoliv škody</w:t>
      </w:r>
      <w:r w:rsidR="00C4038A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či </w:t>
      </w:r>
      <w:r w:rsidR="00D71F75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újmy tímto způsobené, zejména pak k úhradě případných sankcí udělených kontrolními či jinými orgány, a to bezodkladně na výzvu </w:t>
      </w:r>
      <w:r w:rsidR="00AF3257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Objednatele a dále je Zhotovitel povinen uhradit Objed</w:t>
      </w:r>
      <w:r w:rsidR="00025602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nateli </w:t>
      </w: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smluvní pokutu </w:t>
      </w:r>
      <w:r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ve výši </w:t>
      </w:r>
      <w:r w:rsidR="00203D1B"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50</w:t>
      </w:r>
      <w:r w:rsidRPr="00130F30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000,- Kč</w:t>
      </w:r>
      <w:r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za každ</w:t>
      </w:r>
      <w:r w:rsidR="005E1276" w:rsidRPr="00C9101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02560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jednotlivé porušení někter</w:t>
      </w:r>
      <w:r w:rsidR="00D950A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é z uvedených povinností</w:t>
      </w:r>
      <w:r w:rsidR="00C4038A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či </w:t>
      </w:r>
      <w:r w:rsidR="00D950A2"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prohlášení, a to i opakovaně. </w:t>
      </w:r>
    </w:p>
    <w:p w14:paraId="163B85CD" w14:textId="77777777" w:rsidR="00EC14BA" w:rsidRPr="00EC14BA" w:rsidRDefault="00EC14BA" w:rsidP="003221C9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Pro uložení smluvní pokuty podle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této smlouvy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není rozhodující, zda se porušení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smluvní povinnosti 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dopustil Zhotovitel nebo další osoby podílející se na provedení Díla (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pod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dodavatelé).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Za porušení smluvní povinnosti poddodavatelem odpovídá v plném rozsahu Zhotovitel, jako by je způsobil sám.</w:t>
      </w:r>
    </w:p>
    <w:p w14:paraId="0488C379" w14:textId="77777777" w:rsidR="00EC14BA" w:rsidRPr="00EC14BA" w:rsidRDefault="00EC14BA" w:rsidP="003221C9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K úhradě smluvních pokut uložených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hotoviteli je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Objednatel výhradně podle vlastního uvážení oprávněn použít jednostranné započtení proti jakékoli pohledávce Zhotovitele za Objednatelem (včetně pohledávky Zhotovitele na zaplacení ceny Díla nebo její části).</w:t>
      </w:r>
    </w:p>
    <w:p w14:paraId="0DBF9CB4" w14:textId="77777777" w:rsidR="00EC14BA" w:rsidRPr="00EC14BA" w:rsidRDefault="00EC14BA" w:rsidP="003221C9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Výše smluvní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ch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pokut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není ničím omezena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. Uhrazením smluvní pokuty není dotčeno právo poškozené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mluvní strany domáhat se náhrady škody, jež jí prokazatelně vznikla porušením smluvní povinnosti, které se 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mluvní pokuta týká</w:t>
      </w:r>
      <w:r w:rsidRPr="33229256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a to v plné výši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</w:p>
    <w:p w14:paraId="0AEB4B28" w14:textId="77777777" w:rsidR="00EC14BA" w:rsidRPr="00EC14BA" w:rsidRDefault="00EC14BA" w:rsidP="003221C9">
      <w:pPr>
        <w:pStyle w:val="Zkladntext"/>
        <w:numPr>
          <w:ilvl w:val="0"/>
          <w:numId w:val="16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Veškeré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mluvní pokuty jsou splatné do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14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kalendářních 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dnů od jejich 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písemného 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uplatnění u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druhé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Pr="00EC14B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mluvní strany.</w:t>
      </w:r>
    </w:p>
    <w:p w14:paraId="2376DB9E" w14:textId="0FE497D7" w:rsidR="00C4038A" w:rsidRPr="00700CD9" w:rsidRDefault="00C4038A" w:rsidP="004D1605">
      <w:pPr>
        <w:pStyle w:val="Zkladntext"/>
        <w:spacing w:after="120"/>
        <w:ind w:left="426"/>
        <w:rPr>
          <w:rFonts w:ascii="Calibri" w:hAnsi="Calibri" w:cs="Calibri"/>
          <w:b w:val="0"/>
          <w:sz w:val="22"/>
          <w:szCs w:val="22"/>
          <w:u w:val="none"/>
        </w:rPr>
      </w:pPr>
    </w:p>
    <w:p w14:paraId="72EF3BB6" w14:textId="3B6CE853" w:rsidR="008249C1" w:rsidRPr="00D87732" w:rsidRDefault="00732016" w:rsidP="00396E2C">
      <w:pPr>
        <w:pStyle w:val="Nadpis1"/>
        <w:keepLines/>
        <w:numPr>
          <w:ilvl w:val="0"/>
          <w:numId w:val="0"/>
        </w:numPr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D87732">
        <w:rPr>
          <w:rFonts w:ascii="Calibri" w:hAnsi="Calibri" w:cs="Calibri"/>
          <w:i/>
          <w:sz w:val="22"/>
          <w:szCs w:val="22"/>
        </w:rPr>
        <w:t xml:space="preserve">Čl. </w:t>
      </w:r>
      <w:r w:rsidR="00061295" w:rsidRPr="00D87732">
        <w:rPr>
          <w:rFonts w:ascii="Calibri" w:hAnsi="Calibri" w:cs="Calibri"/>
          <w:i/>
          <w:sz w:val="22"/>
          <w:szCs w:val="22"/>
        </w:rPr>
        <w:t>I</w:t>
      </w:r>
      <w:r w:rsidRPr="00D87732">
        <w:rPr>
          <w:rFonts w:ascii="Calibri" w:hAnsi="Calibri" w:cs="Calibri"/>
          <w:i/>
          <w:sz w:val="22"/>
          <w:szCs w:val="22"/>
        </w:rPr>
        <w:t xml:space="preserve">X. </w:t>
      </w:r>
      <w:r w:rsidRPr="00D87732">
        <w:rPr>
          <w:rFonts w:ascii="Calibri" w:hAnsi="Calibri" w:cs="Calibri"/>
          <w:bCs/>
          <w:i/>
          <w:iCs/>
          <w:sz w:val="22"/>
          <w:szCs w:val="22"/>
        </w:rPr>
        <w:t>O</w:t>
      </w:r>
      <w:r w:rsidR="008249C1" w:rsidRPr="00D87732">
        <w:rPr>
          <w:rFonts w:ascii="Calibri" w:hAnsi="Calibri" w:cs="Calibri"/>
          <w:bCs/>
          <w:i/>
          <w:iCs/>
          <w:sz w:val="22"/>
          <w:szCs w:val="22"/>
        </w:rPr>
        <w:t xml:space="preserve">dstoupení od </w:t>
      </w:r>
      <w:r w:rsidR="00F0159E">
        <w:rPr>
          <w:rFonts w:ascii="Calibri" w:hAnsi="Calibri" w:cs="Calibri"/>
          <w:bCs/>
          <w:i/>
          <w:iCs/>
          <w:sz w:val="22"/>
          <w:szCs w:val="22"/>
        </w:rPr>
        <w:t>Smlo</w:t>
      </w:r>
      <w:r w:rsidR="008249C1" w:rsidRPr="00D87732">
        <w:rPr>
          <w:rFonts w:ascii="Calibri" w:hAnsi="Calibri" w:cs="Calibri"/>
          <w:bCs/>
          <w:i/>
          <w:iCs/>
          <w:sz w:val="22"/>
          <w:szCs w:val="22"/>
        </w:rPr>
        <w:t>uvy</w:t>
      </w:r>
    </w:p>
    <w:p w14:paraId="5ED29F97" w14:textId="6449D48A" w:rsidR="008249C1" w:rsidRPr="00D87732" w:rsidRDefault="008249C1" w:rsidP="0064574E">
      <w:pPr>
        <w:pStyle w:val="Zkladntext"/>
        <w:keepNext/>
        <w:keepLines/>
        <w:numPr>
          <w:ilvl w:val="0"/>
          <w:numId w:val="18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Objednatel je oprávněn písemně odstoupit od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uvy</w:t>
      </w:r>
      <w:r w:rsidR="00F873D0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pro podstatné porušení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</w:rPr>
        <w:t>uvy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Zhotovitelem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</w:rPr>
        <w:t xml:space="preserve">, přičemž za podstatné porušení </w:t>
      </w:r>
      <w:r w:rsidR="00F0159E">
        <w:rPr>
          <w:rFonts w:ascii="Calibri" w:hAnsi="Calibri" w:cs="Calibri"/>
          <w:b w:val="0"/>
          <w:sz w:val="22"/>
          <w:szCs w:val="22"/>
          <w:u w:val="none"/>
        </w:rPr>
        <w:t>Smlo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</w:rPr>
        <w:t>uvy 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ze strany Zhotovitele 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</w:rPr>
        <w:t>se zejména považuje</w:t>
      </w:r>
      <w:r w:rsidR="00F873D0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, pokud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:</w:t>
      </w:r>
    </w:p>
    <w:p w14:paraId="5141420A" w14:textId="7F6BA196" w:rsidR="008249C1" w:rsidRPr="00D87732" w:rsidRDefault="00F873D0" w:rsidP="00A4330F">
      <w:pPr>
        <w:pStyle w:val="Zkladntext-prvnodsazen"/>
        <w:keepNext/>
        <w:numPr>
          <w:ilvl w:val="0"/>
          <w:numId w:val="24"/>
        </w:numPr>
        <w:tabs>
          <w:tab w:val="left" w:pos="851"/>
        </w:tabs>
        <w:spacing w:before="120" w:line="240" w:lineRule="auto"/>
        <w:ind w:left="851" w:hanging="425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Zhotovitel </w:t>
      </w:r>
      <w:r w:rsidR="008249C1" w:rsidRPr="00D87732">
        <w:rPr>
          <w:rFonts w:ascii="Calibri" w:hAnsi="Calibri" w:cs="Calibri"/>
          <w:szCs w:val="22"/>
        </w:rPr>
        <w:t xml:space="preserve">nezahájí provádění </w:t>
      </w:r>
      <w:r w:rsidR="00534843" w:rsidRPr="00D87732">
        <w:rPr>
          <w:rFonts w:ascii="Calibri" w:hAnsi="Calibri" w:cs="Calibri"/>
          <w:szCs w:val="22"/>
          <w:lang w:val="cs-CZ"/>
        </w:rPr>
        <w:t>Díla (tj. zahájení stavebních prací</w:t>
      </w:r>
      <w:r w:rsidR="00EF6433" w:rsidRPr="00D87732">
        <w:rPr>
          <w:rFonts w:ascii="Calibri" w:hAnsi="Calibri" w:cs="Calibri"/>
          <w:szCs w:val="22"/>
          <w:lang w:val="cs-CZ"/>
        </w:rPr>
        <w:t xml:space="preserve"> na jednotlivých položkách Výkazu výměr</w:t>
      </w:r>
      <w:r w:rsidR="00534843" w:rsidRPr="00D87732">
        <w:rPr>
          <w:rFonts w:ascii="Calibri" w:hAnsi="Calibri" w:cs="Calibri"/>
          <w:szCs w:val="22"/>
          <w:lang w:val="cs-CZ"/>
        </w:rPr>
        <w:t>)</w:t>
      </w:r>
      <w:r w:rsidR="001A1553" w:rsidRPr="00D87732">
        <w:rPr>
          <w:rFonts w:ascii="Calibri" w:hAnsi="Calibri" w:cs="Calibri"/>
          <w:szCs w:val="22"/>
          <w:lang w:val="cs-CZ"/>
        </w:rPr>
        <w:t xml:space="preserve"> </w:t>
      </w:r>
      <w:r w:rsidR="008578D6" w:rsidRPr="00D87732">
        <w:rPr>
          <w:rFonts w:ascii="Calibri" w:hAnsi="Calibri" w:cs="Calibri"/>
          <w:szCs w:val="22"/>
          <w:lang w:val="cs-CZ"/>
        </w:rPr>
        <w:t xml:space="preserve">ani </w:t>
      </w:r>
      <w:r w:rsidR="008249C1" w:rsidRPr="00D87732">
        <w:rPr>
          <w:rFonts w:ascii="Calibri" w:hAnsi="Calibri" w:cs="Calibri"/>
          <w:szCs w:val="22"/>
          <w:lang w:val="cs-CZ"/>
        </w:rPr>
        <w:t xml:space="preserve">do </w:t>
      </w:r>
      <w:r w:rsidR="004D4DC8" w:rsidRPr="00D87732">
        <w:rPr>
          <w:rFonts w:ascii="Calibri" w:hAnsi="Calibri" w:cs="Calibri"/>
          <w:szCs w:val="22"/>
          <w:lang w:val="cs-CZ"/>
        </w:rPr>
        <w:t xml:space="preserve">7 kalendářních </w:t>
      </w:r>
      <w:r w:rsidR="008249C1" w:rsidRPr="00D87732">
        <w:rPr>
          <w:rFonts w:ascii="Calibri" w:hAnsi="Calibri" w:cs="Calibri"/>
          <w:szCs w:val="22"/>
          <w:lang w:val="cs-CZ"/>
        </w:rPr>
        <w:t xml:space="preserve">dnů od termínu stanoveného </w:t>
      </w:r>
      <w:r w:rsidR="00534843" w:rsidRPr="00D87732">
        <w:rPr>
          <w:rFonts w:ascii="Calibri" w:hAnsi="Calibri" w:cs="Calibri"/>
          <w:szCs w:val="22"/>
          <w:lang w:val="cs-CZ"/>
        </w:rPr>
        <w:t>v</w:t>
      </w:r>
      <w:r w:rsidR="00071BF8">
        <w:rPr>
          <w:rFonts w:ascii="Calibri" w:hAnsi="Calibri" w:cs="Calibri"/>
          <w:szCs w:val="22"/>
          <w:lang w:val="cs-CZ"/>
        </w:rPr>
        <w:t xml:space="preserve">e </w:t>
      </w:r>
      <w:r w:rsidR="00F0159E">
        <w:rPr>
          <w:rFonts w:ascii="Calibri" w:hAnsi="Calibri" w:cs="Calibri"/>
          <w:szCs w:val="22"/>
          <w:lang w:val="cs-CZ"/>
        </w:rPr>
        <w:t>Smlo</w:t>
      </w:r>
      <w:r w:rsidR="00534843" w:rsidRPr="00D87732">
        <w:rPr>
          <w:rFonts w:ascii="Calibri" w:hAnsi="Calibri" w:cs="Calibri"/>
          <w:szCs w:val="22"/>
          <w:lang w:val="cs-CZ"/>
        </w:rPr>
        <w:t>uvě</w:t>
      </w:r>
      <w:r w:rsidR="008249C1" w:rsidRPr="00D87732">
        <w:rPr>
          <w:rFonts w:ascii="Calibri" w:hAnsi="Calibri" w:cs="Calibri"/>
          <w:szCs w:val="22"/>
          <w:lang w:val="cs-CZ"/>
        </w:rPr>
        <w:t>,</w:t>
      </w:r>
    </w:p>
    <w:p w14:paraId="4F8F5FD6" w14:textId="77777777" w:rsidR="008249C1" w:rsidRPr="00D87732" w:rsidRDefault="00F873D0" w:rsidP="00A4330F">
      <w:pPr>
        <w:pStyle w:val="Zkladntext-prvnodsazen"/>
        <w:numPr>
          <w:ilvl w:val="0"/>
          <w:numId w:val="24"/>
        </w:numPr>
        <w:tabs>
          <w:tab w:val="left" w:pos="851"/>
        </w:tabs>
        <w:spacing w:before="120" w:line="240" w:lineRule="auto"/>
        <w:ind w:left="851" w:hanging="425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Zhotovitel </w:t>
      </w:r>
      <w:r w:rsidR="008249C1" w:rsidRPr="00D87732">
        <w:rPr>
          <w:rFonts w:ascii="Calibri" w:hAnsi="Calibri" w:cs="Calibri"/>
          <w:szCs w:val="22"/>
          <w:lang w:val="cs-CZ"/>
        </w:rPr>
        <w:t xml:space="preserve">neodstraní v průběhu provádění </w:t>
      </w:r>
      <w:r w:rsidR="00534843" w:rsidRPr="00D87732">
        <w:rPr>
          <w:rFonts w:ascii="Calibri" w:hAnsi="Calibri" w:cs="Calibri"/>
          <w:szCs w:val="22"/>
          <w:lang w:val="cs-CZ"/>
        </w:rPr>
        <w:t xml:space="preserve">Díla </w:t>
      </w:r>
      <w:r w:rsidR="008249C1" w:rsidRPr="00D87732">
        <w:rPr>
          <w:rFonts w:ascii="Calibri" w:hAnsi="Calibri" w:cs="Calibri"/>
          <w:szCs w:val="22"/>
          <w:lang w:val="cs-CZ"/>
        </w:rPr>
        <w:t xml:space="preserve">vady zjištěné </w:t>
      </w:r>
      <w:r w:rsidR="00534843" w:rsidRPr="00D87732">
        <w:rPr>
          <w:rFonts w:ascii="Calibri" w:hAnsi="Calibri" w:cs="Calibri"/>
          <w:szCs w:val="22"/>
          <w:lang w:val="cs-CZ"/>
        </w:rPr>
        <w:t xml:space="preserve">Objednatelem </w:t>
      </w:r>
      <w:r w:rsidR="008249C1" w:rsidRPr="00D87732">
        <w:rPr>
          <w:rFonts w:ascii="Calibri" w:hAnsi="Calibri" w:cs="Calibri"/>
          <w:szCs w:val="22"/>
          <w:lang w:val="cs-CZ"/>
        </w:rPr>
        <w:t>a uvedené v</w:t>
      </w:r>
      <w:r w:rsidR="00690A28" w:rsidRPr="00D87732">
        <w:rPr>
          <w:rFonts w:ascii="Calibri" w:hAnsi="Calibri" w:cs="Calibri"/>
          <w:szCs w:val="22"/>
          <w:lang w:val="cs-CZ"/>
        </w:rPr>
        <w:t> </w:t>
      </w:r>
      <w:r w:rsidR="008249C1" w:rsidRPr="00D87732">
        <w:rPr>
          <w:rFonts w:ascii="Calibri" w:hAnsi="Calibri" w:cs="Calibri"/>
          <w:szCs w:val="22"/>
          <w:lang w:val="cs-CZ"/>
        </w:rPr>
        <w:t>zápisu z</w:t>
      </w:r>
      <w:r w:rsidR="00256780" w:rsidRPr="00D87732">
        <w:rPr>
          <w:rFonts w:ascii="Calibri" w:hAnsi="Calibri" w:cs="Calibri"/>
          <w:szCs w:val="22"/>
          <w:lang w:val="cs-CZ"/>
        </w:rPr>
        <w:t> </w:t>
      </w:r>
      <w:r w:rsidR="008249C1" w:rsidRPr="00D87732">
        <w:rPr>
          <w:rFonts w:ascii="Calibri" w:hAnsi="Calibri" w:cs="Calibri"/>
          <w:szCs w:val="22"/>
          <w:lang w:val="cs-CZ"/>
        </w:rPr>
        <w:t xml:space="preserve">kontrolního dne, a to ani v dodatečné lhůtě stanovené písemně </w:t>
      </w:r>
      <w:r w:rsidR="00534843" w:rsidRPr="00D87732">
        <w:rPr>
          <w:rFonts w:ascii="Calibri" w:hAnsi="Calibri" w:cs="Calibri"/>
          <w:szCs w:val="22"/>
          <w:lang w:val="cs-CZ"/>
        </w:rPr>
        <w:t>Objednatelem</w:t>
      </w:r>
      <w:r w:rsidR="008249C1" w:rsidRPr="00D87732">
        <w:rPr>
          <w:rFonts w:ascii="Calibri" w:hAnsi="Calibri" w:cs="Calibri"/>
          <w:szCs w:val="22"/>
          <w:lang w:val="cs-CZ"/>
        </w:rPr>
        <w:t>,</w:t>
      </w:r>
    </w:p>
    <w:p w14:paraId="4A5C654A" w14:textId="77777777" w:rsidR="008249C1" w:rsidRPr="00D87732" w:rsidRDefault="00F873D0" w:rsidP="00A4330F">
      <w:pPr>
        <w:pStyle w:val="Zkladntext-prvnodsazen"/>
        <w:numPr>
          <w:ilvl w:val="0"/>
          <w:numId w:val="24"/>
        </w:numPr>
        <w:tabs>
          <w:tab w:val="left" w:pos="851"/>
          <w:tab w:val="left" w:pos="1276"/>
        </w:tabs>
        <w:spacing w:before="120" w:line="240" w:lineRule="auto"/>
        <w:ind w:left="851" w:hanging="425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Zhotovitel </w:t>
      </w:r>
      <w:r w:rsidR="008249C1" w:rsidRPr="00D87732">
        <w:rPr>
          <w:rFonts w:ascii="Calibri" w:hAnsi="Calibri" w:cs="Calibri"/>
          <w:szCs w:val="22"/>
          <w:lang w:val="cs-CZ"/>
        </w:rPr>
        <w:t xml:space="preserve">bezdůvodně přeruší provádění </w:t>
      </w:r>
      <w:r w:rsidR="00534843" w:rsidRPr="00D87732">
        <w:rPr>
          <w:rFonts w:ascii="Calibri" w:hAnsi="Calibri" w:cs="Calibri"/>
          <w:szCs w:val="22"/>
          <w:lang w:val="cs-CZ"/>
        </w:rPr>
        <w:t>Díla</w:t>
      </w:r>
      <w:r w:rsidR="00495D55" w:rsidRPr="00D87732">
        <w:rPr>
          <w:rFonts w:ascii="Calibri" w:hAnsi="Calibri" w:cs="Calibri"/>
          <w:szCs w:val="22"/>
          <w:lang w:val="cs-CZ"/>
        </w:rPr>
        <w:t xml:space="preserve">, takové přerušení trvá déle než </w:t>
      </w:r>
      <w:r w:rsidR="004D4DC8" w:rsidRPr="00D87732">
        <w:rPr>
          <w:rFonts w:ascii="Calibri" w:hAnsi="Calibri" w:cs="Calibri"/>
          <w:szCs w:val="22"/>
          <w:lang w:val="cs-CZ"/>
        </w:rPr>
        <w:t xml:space="preserve">7 kalendářních </w:t>
      </w:r>
      <w:r w:rsidR="00495D55" w:rsidRPr="00D87732">
        <w:rPr>
          <w:rFonts w:ascii="Calibri" w:hAnsi="Calibri" w:cs="Calibri"/>
          <w:szCs w:val="22"/>
          <w:lang w:val="cs-CZ"/>
        </w:rPr>
        <w:t>dnů a</w:t>
      </w:r>
      <w:r w:rsidR="00660016" w:rsidRPr="00D87732">
        <w:rPr>
          <w:rFonts w:ascii="Calibri" w:hAnsi="Calibri" w:cs="Calibri"/>
          <w:szCs w:val="22"/>
          <w:lang w:val="cs-CZ"/>
        </w:rPr>
        <w:t> </w:t>
      </w:r>
      <w:r w:rsidR="00495D55" w:rsidRPr="00D87732">
        <w:rPr>
          <w:rFonts w:ascii="Calibri" w:hAnsi="Calibri" w:cs="Calibri"/>
          <w:szCs w:val="22"/>
          <w:lang w:val="cs-CZ"/>
        </w:rPr>
        <w:t>Zhotovitel provádění Díla neobnoví ani přes výzvu Objed</w:t>
      </w:r>
      <w:r w:rsidR="00256780" w:rsidRPr="00D87732">
        <w:rPr>
          <w:rFonts w:ascii="Calibri" w:hAnsi="Calibri" w:cs="Calibri"/>
          <w:szCs w:val="22"/>
          <w:lang w:val="cs-CZ"/>
        </w:rPr>
        <w:t>n</w:t>
      </w:r>
      <w:r w:rsidR="00495D55" w:rsidRPr="00D87732">
        <w:rPr>
          <w:rFonts w:ascii="Calibri" w:hAnsi="Calibri" w:cs="Calibri"/>
          <w:szCs w:val="22"/>
          <w:lang w:val="cs-CZ"/>
        </w:rPr>
        <w:t>atele</w:t>
      </w:r>
      <w:r w:rsidR="008249C1" w:rsidRPr="00D87732">
        <w:rPr>
          <w:rFonts w:ascii="Calibri" w:hAnsi="Calibri" w:cs="Calibri"/>
          <w:szCs w:val="22"/>
          <w:lang w:val="cs-CZ"/>
        </w:rPr>
        <w:t>,</w:t>
      </w:r>
    </w:p>
    <w:p w14:paraId="55A6ABD6" w14:textId="77777777" w:rsidR="008249C1" w:rsidRPr="00D87732" w:rsidRDefault="008249C1" w:rsidP="00A4330F">
      <w:pPr>
        <w:pStyle w:val="Zkladntext-prvnodsazen"/>
        <w:numPr>
          <w:ilvl w:val="0"/>
          <w:numId w:val="24"/>
        </w:numPr>
        <w:tabs>
          <w:tab w:val="left" w:pos="851"/>
        </w:tabs>
        <w:spacing w:before="120" w:line="240" w:lineRule="auto"/>
        <w:ind w:left="851" w:hanging="425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lastRenderedPageBreak/>
        <w:t xml:space="preserve">je </w:t>
      </w:r>
      <w:r w:rsidR="00F873D0" w:rsidRPr="00D87732">
        <w:rPr>
          <w:rFonts w:ascii="Calibri" w:hAnsi="Calibri" w:cs="Calibri"/>
          <w:szCs w:val="22"/>
          <w:lang w:val="cs-CZ"/>
        </w:rPr>
        <w:t xml:space="preserve">Zhotovitel </w:t>
      </w:r>
      <w:r w:rsidRPr="00D87732">
        <w:rPr>
          <w:rFonts w:ascii="Calibri" w:hAnsi="Calibri" w:cs="Calibri"/>
          <w:szCs w:val="22"/>
          <w:lang w:val="cs-CZ"/>
        </w:rPr>
        <w:t xml:space="preserve">v prodlení s dokončením </w:t>
      </w:r>
      <w:r w:rsidR="00534843" w:rsidRPr="00D87732">
        <w:rPr>
          <w:rFonts w:ascii="Calibri" w:hAnsi="Calibri" w:cs="Calibri"/>
          <w:szCs w:val="22"/>
          <w:lang w:val="cs-CZ"/>
        </w:rPr>
        <w:t xml:space="preserve">Díla </w:t>
      </w:r>
      <w:r w:rsidR="00F873D0" w:rsidRPr="00D87732">
        <w:rPr>
          <w:rFonts w:ascii="Calibri" w:hAnsi="Calibri" w:cs="Calibri"/>
          <w:szCs w:val="22"/>
          <w:lang w:val="cs-CZ"/>
        </w:rPr>
        <w:t xml:space="preserve">(tj. s termínem </w:t>
      </w:r>
      <w:r w:rsidR="00F873D0" w:rsidRPr="00D87732">
        <w:rPr>
          <w:rFonts w:ascii="Calibri" w:hAnsi="Calibri" w:cs="Calibri"/>
          <w:bCs/>
          <w:szCs w:val="22"/>
          <w:lang w:val="cs-CZ"/>
        </w:rPr>
        <w:t>dokončení stavebních prací</w:t>
      </w:r>
      <w:r w:rsidR="00F873D0" w:rsidRPr="00D87732">
        <w:rPr>
          <w:rFonts w:ascii="Calibri" w:hAnsi="Calibri" w:cs="Calibri"/>
          <w:szCs w:val="22"/>
          <w:lang w:val="cs-CZ"/>
        </w:rPr>
        <w:t xml:space="preserve">) </w:t>
      </w:r>
      <w:r w:rsidRPr="00D87732">
        <w:rPr>
          <w:rFonts w:ascii="Calibri" w:hAnsi="Calibri" w:cs="Calibri"/>
          <w:szCs w:val="22"/>
          <w:lang w:val="cs-CZ"/>
        </w:rPr>
        <w:t xml:space="preserve">po dobu delší než </w:t>
      </w:r>
      <w:r w:rsidR="00772813" w:rsidRPr="00D87732">
        <w:rPr>
          <w:rFonts w:ascii="Calibri" w:hAnsi="Calibri" w:cs="Calibri"/>
          <w:szCs w:val="22"/>
          <w:lang w:val="cs-CZ"/>
        </w:rPr>
        <w:t xml:space="preserve">30 kalendářních </w:t>
      </w:r>
      <w:r w:rsidRPr="00D87732">
        <w:rPr>
          <w:rFonts w:ascii="Calibri" w:hAnsi="Calibri" w:cs="Calibri"/>
          <w:szCs w:val="22"/>
          <w:lang w:val="cs-CZ"/>
        </w:rPr>
        <w:t>dnů,</w:t>
      </w:r>
    </w:p>
    <w:p w14:paraId="761B166B" w14:textId="77777777" w:rsidR="008249C1" w:rsidRPr="00D87732" w:rsidRDefault="00F873D0" w:rsidP="00A4330F">
      <w:pPr>
        <w:pStyle w:val="Zkladntext-prvnodsazen"/>
        <w:numPr>
          <w:ilvl w:val="0"/>
          <w:numId w:val="24"/>
        </w:numPr>
        <w:tabs>
          <w:tab w:val="left" w:pos="851"/>
        </w:tabs>
        <w:spacing w:before="120" w:after="120" w:line="240" w:lineRule="auto"/>
        <w:ind w:left="851" w:hanging="425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Zhotovitel </w:t>
      </w:r>
      <w:r w:rsidR="008249C1" w:rsidRPr="00D87732">
        <w:rPr>
          <w:rFonts w:ascii="Calibri" w:hAnsi="Calibri" w:cs="Calibri"/>
          <w:szCs w:val="22"/>
          <w:lang w:val="cs-CZ"/>
        </w:rPr>
        <w:t xml:space="preserve">přes písemné upozornění </w:t>
      </w:r>
      <w:r w:rsidR="00534843" w:rsidRPr="00D87732">
        <w:rPr>
          <w:rFonts w:ascii="Calibri" w:hAnsi="Calibri" w:cs="Calibri"/>
          <w:szCs w:val="22"/>
          <w:lang w:val="cs-CZ"/>
        </w:rPr>
        <w:t xml:space="preserve">Objednatele </w:t>
      </w:r>
      <w:r w:rsidR="008249C1" w:rsidRPr="00D87732">
        <w:rPr>
          <w:rFonts w:ascii="Calibri" w:hAnsi="Calibri" w:cs="Calibri"/>
          <w:szCs w:val="22"/>
          <w:lang w:val="cs-CZ"/>
        </w:rPr>
        <w:t xml:space="preserve">provádí </w:t>
      </w:r>
      <w:r w:rsidR="00534843" w:rsidRPr="00D87732">
        <w:rPr>
          <w:rFonts w:ascii="Calibri" w:hAnsi="Calibri" w:cs="Calibri"/>
          <w:szCs w:val="22"/>
          <w:lang w:val="cs-CZ"/>
        </w:rPr>
        <w:t xml:space="preserve">Dílo </w:t>
      </w:r>
      <w:r w:rsidR="008249C1" w:rsidRPr="00D87732">
        <w:rPr>
          <w:rFonts w:ascii="Calibri" w:hAnsi="Calibri" w:cs="Calibri"/>
          <w:szCs w:val="22"/>
          <w:lang w:val="cs-CZ"/>
        </w:rPr>
        <w:t>s nedostatečnou</w:t>
      </w:r>
    </w:p>
    <w:p w14:paraId="0837F35F" w14:textId="77777777" w:rsidR="006331A0" w:rsidRPr="00D87732" w:rsidRDefault="008249C1" w:rsidP="00EF6433">
      <w:pPr>
        <w:pStyle w:val="Zkladntext-prvnodsazen"/>
        <w:numPr>
          <w:ilvl w:val="2"/>
          <w:numId w:val="19"/>
        </w:numPr>
        <w:spacing w:after="60" w:line="240" w:lineRule="auto"/>
        <w:ind w:left="1418" w:hanging="284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>odbornou péčí</w:t>
      </w:r>
      <w:r w:rsidR="00534843" w:rsidRPr="00D87732">
        <w:rPr>
          <w:rFonts w:ascii="Calibri" w:hAnsi="Calibri" w:cs="Calibri"/>
          <w:szCs w:val="22"/>
          <w:lang w:val="cs-CZ"/>
        </w:rPr>
        <w:t xml:space="preserve"> nebo</w:t>
      </w:r>
    </w:p>
    <w:p w14:paraId="65803796" w14:textId="77777777" w:rsidR="006331A0" w:rsidRPr="00D87732" w:rsidRDefault="008249C1" w:rsidP="00EF6433">
      <w:pPr>
        <w:pStyle w:val="Zkladntext-prvnodsazen"/>
        <w:numPr>
          <w:ilvl w:val="2"/>
          <w:numId w:val="19"/>
        </w:numPr>
        <w:spacing w:after="60" w:line="240" w:lineRule="auto"/>
        <w:ind w:left="1418" w:hanging="284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v rozporu s </w:t>
      </w:r>
      <w:r w:rsidR="00F873D0" w:rsidRPr="00D87732">
        <w:rPr>
          <w:rFonts w:ascii="Calibri" w:hAnsi="Calibri" w:cs="Calibri"/>
          <w:szCs w:val="22"/>
          <w:lang w:val="cs-CZ"/>
        </w:rPr>
        <w:t>P</w:t>
      </w:r>
      <w:r w:rsidRPr="00D87732">
        <w:rPr>
          <w:rFonts w:ascii="Calibri" w:hAnsi="Calibri" w:cs="Calibri"/>
          <w:szCs w:val="22"/>
          <w:lang w:val="cs-CZ"/>
        </w:rPr>
        <w:t>rojektovou dokumentací</w:t>
      </w:r>
      <w:r w:rsidR="00534843" w:rsidRPr="00D87732">
        <w:rPr>
          <w:rFonts w:ascii="Calibri" w:hAnsi="Calibri" w:cs="Calibri"/>
          <w:szCs w:val="22"/>
          <w:lang w:val="cs-CZ"/>
        </w:rPr>
        <w:t xml:space="preserve"> nebo</w:t>
      </w:r>
    </w:p>
    <w:p w14:paraId="02E1588D" w14:textId="77777777" w:rsidR="006331A0" w:rsidRPr="00D87732" w:rsidRDefault="00534843" w:rsidP="00EF6433">
      <w:pPr>
        <w:pStyle w:val="Zkladntext-prvnodsazen"/>
        <w:numPr>
          <w:ilvl w:val="2"/>
          <w:numId w:val="19"/>
        </w:numPr>
        <w:spacing w:after="60" w:line="240" w:lineRule="auto"/>
        <w:ind w:left="1418" w:hanging="284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v rozporu s </w:t>
      </w:r>
      <w:r w:rsidR="008249C1" w:rsidRPr="00D87732">
        <w:rPr>
          <w:rFonts w:ascii="Calibri" w:hAnsi="Calibri" w:cs="Calibri"/>
          <w:szCs w:val="22"/>
          <w:lang w:val="cs-CZ"/>
        </w:rPr>
        <w:t>platnými technickými normami, obecně závaznými právními předpisy</w:t>
      </w:r>
      <w:r w:rsidRPr="00D87732">
        <w:rPr>
          <w:rFonts w:ascii="Calibri" w:hAnsi="Calibri" w:cs="Calibri"/>
          <w:szCs w:val="22"/>
          <w:lang w:val="cs-CZ"/>
        </w:rPr>
        <w:t xml:space="preserve"> nebo</w:t>
      </w:r>
    </w:p>
    <w:p w14:paraId="1A0ED1A5" w14:textId="77777777" w:rsidR="008249C1" w:rsidRPr="00D87732" w:rsidRDefault="00534843" w:rsidP="00EF6433">
      <w:pPr>
        <w:pStyle w:val="Zkladntext-prvnodsazen"/>
        <w:numPr>
          <w:ilvl w:val="2"/>
          <w:numId w:val="19"/>
        </w:numPr>
        <w:spacing w:after="60" w:line="240" w:lineRule="auto"/>
        <w:ind w:left="1418" w:hanging="284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>v rozporu s</w:t>
      </w:r>
      <w:r w:rsidR="00FD6AE1" w:rsidRPr="00D87732">
        <w:rPr>
          <w:rFonts w:ascii="Calibri" w:hAnsi="Calibri" w:cs="Calibri"/>
          <w:szCs w:val="22"/>
          <w:lang w:val="cs-CZ"/>
        </w:rPr>
        <w:t xml:space="preserve"> </w:t>
      </w:r>
      <w:r w:rsidR="00F873D0" w:rsidRPr="00D87732">
        <w:rPr>
          <w:rFonts w:ascii="Calibri" w:hAnsi="Calibri" w:cs="Calibri"/>
          <w:szCs w:val="22"/>
          <w:lang w:val="cs-CZ"/>
        </w:rPr>
        <w:t xml:space="preserve">pokyny </w:t>
      </w:r>
      <w:r w:rsidRPr="00D87732">
        <w:rPr>
          <w:rFonts w:ascii="Calibri" w:hAnsi="Calibri" w:cs="Calibri"/>
          <w:szCs w:val="22"/>
          <w:lang w:val="cs-CZ"/>
        </w:rPr>
        <w:t>O</w:t>
      </w:r>
      <w:r w:rsidR="00FD6AE1" w:rsidRPr="00D87732">
        <w:rPr>
          <w:rFonts w:ascii="Calibri" w:hAnsi="Calibri" w:cs="Calibri"/>
          <w:szCs w:val="22"/>
          <w:lang w:val="cs-CZ"/>
        </w:rPr>
        <w:t>bjednatele</w:t>
      </w:r>
      <w:r w:rsidRPr="00D87732">
        <w:rPr>
          <w:rFonts w:ascii="Calibri" w:hAnsi="Calibri" w:cs="Calibri"/>
          <w:szCs w:val="22"/>
          <w:lang w:val="cs-CZ"/>
        </w:rPr>
        <w:t>,</w:t>
      </w:r>
    </w:p>
    <w:p w14:paraId="458D782A" w14:textId="2CCD1536" w:rsidR="00F04BF7" w:rsidRPr="00BD2E37" w:rsidRDefault="006D0305" w:rsidP="00BD2E37">
      <w:pPr>
        <w:pStyle w:val="Zkladntext-prvnodsazen"/>
        <w:numPr>
          <w:ilvl w:val="0"/>
          <w:numId w:val="24"/>
        </w:numPr>
        <w:tabs>
          <w:tab w:val="left" w:pos="851"/>
        </w:tabs>
        <w:spacing w:before="120" w:line="240" w:lineRule="auto"/>
        <w:ind w:left="851" w:hanging="425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se </w:t>
      </w:r>
      <w:r w:rsidR="00F873D0" w:rsidRPr="00D87732">
        <w:rPr>
          <w:rFonts w:ascii="Calibri" w:hAnsi="Calibri" w:cs="Calibri"/>
          <w:szCs w:val="22"/>
          <w:lang w:val="cs-CZ"/>
        </w:rPr>
        <w:t xml:space="preserve">Zhotovitel </w:t>
      </w:r>
      <w:r w:rsidRPr="00D87732">
        <w:rPr>
          <w:rFonts w:ascii="Calibri" w:hAnsi="Calibri" w:cs="Calibri"/>
          <w:szCs w:val="22"/>
          <w:lang w:val="cs-CZ"/>
        </w:rPr>
        <w:t xml:space="preserve">stane nespolehlivým plátcem DPH dle </w:t>
      </w:r>
      <w:r w:rsidR="00700CD9">
        <w:rPr>
          <w:rFonts w:ascii="Calibri" w:hAnsi="Calibri" w:cs="Calibri"/>
          <w:szCs w:val="22"/>
          <w:lang w:val="cs-CZ"/>
        </w:rPr>
        <w:t>Z</w:t>
      </w:r>
      <w:r w:rsidR="00F20750" w:rsidRPr="00D87732">
        <w:rPr>
          <w:rFonts w:ascii="Calibri" w:hAnsi="Calibri" w:cs="Calibri"/>
          <w:szCs w:val="22"/>
          <w:lang w:val="cs-CZ"/>
        </w:rPr>
        <w:t xml:space="preserve">ákona </w:t>
      </w:r>
      <w:r w:rsidR="00700CD9">
        <w:rPr>
          <w:rFonts w:ascii="Calibri" w:hAnsi="Calibri" w:cs="Calibri"/>
          <w:szCs w:val="22"/>
          <w:lang w:val="cs-CZ"/>
        </w:rPr>
        <w:t>o DPH</w:t>
      </w:r>
      <w:r w:rsidR="00BD2E37">
        <w:rPr>
          <w:rFonts w:ascii="Calibri" w:hAnsi="Calibri" w:cs="Calibri"/>
          <w:szCs w:val="22"/>
          <w:lang w:val="cs-CZ"/>
        </w:rPr>
        <w:t>.</w:t>
      </w:r>
    </w:p>
    <w:p w14:paraId="5F47D034" w14:textId="4D14D647" w:rsidR="0064796C" w:rsidRPr="00D87732" w:rsidRDefault="0064796C" w:rsidP="00BB513C">
      <w:pPr>
        <w:pStyle w:val="Zkladntext-prvnodsazen"/>
        <w:numPr>
          <w:ilvl w:val="0"/>
          <w:numId w:val="18"/>
        </w:numPr>
        <w:tabs>
          <w:tab w:val="left" w:pos="426"/>
        </w:tabs>
        <w:spacing w:before="120" w:after="120" w:line="240" w:lineRule="auto"/>
        <w:ind w:left="426" w:hanging="426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Objednatel je dále oprávněn písemně odstoupit od </w:t>
      </w:r>
      <w:r w:rsidR="00F0159E">
        <w:rPr>
          <w:rFonts w:ascii="Calibri" w:hAnsi="Calibri" w:cs="Calibri"/>
          <w:szCs w:val="22"/>
          <w:lang w:val="cs-CZ"/>
        </w:rPr>
        <w:t>Smlo</w:t>
      </w:r>
      <w:r w:rsidRPr="00D87732">
        <w:rPr>
          <w:rFonts w:ascii="Calibri" w:hAnsi="Calibri" w:cs="Calibri"/>
          <w:szCs w:val="22"/>
          <w:lang w:val="cs-CZ"/>
        </w:rPr>
        <w:t>uvy pokud:</w:t>
      </w:r>
    </w:p>
    <w:p w14:paraId="610B38C6" w14:textId="49CAB4EE" w:rsidR="0064796C" w:rsidRPr="00D87732" w:rsidRDefault="0064796C" w:rsidP="00BB513C">
      <w:pPr>
        <w:pStyle w:val="Zkladntext-prvnodsazen"/>
        <w:numPr>
          <w:ilvl w:val="5"/>
          <w:numId w:val="47"/>
        </w:numPr>
        <w:tabs>
          <w:tab w:val="left" w:pos="851"/>
        </w:tabs>
        <w:spacing w:before="120" w:after="120" w:line="240" w:lineRule="auto"/>
        <w:ind w:left="851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 xml:space="preserve">nastane vyšší moc, kdy dojde k okolnostem, které nemohou Smluvní strany ovlivnit a které zcela a na dobu delší než 90 </w:t>
      </w:r>
      <w:r w:rsidR="004D4DC8" w:rsidRPr="00D87732">
        <w:rPr>
          <w:rFonts w:ascii="Calibri" w:hAnsi="Calibri" w:cs="Calibri"/>
          <w:szCs w:val="22"/>
          <w:lang w:val="cs-CZ"/>
        </w:rPr>
        <w:t xml:space="preserve">kalendářních </w:t>
      </w:r>
      <w:r w:rsidRPr="00D87732">
        <w:rPr>
          <w:rFonts w:ascii="Calibri" w:hAnsi="Calibri" w:cs="Calibri"/>
          <w:szCs w:val="22"/>
          <w:lang w:val="cs-CZ"/>
        </w:rPr>
        <w:t xml:space="preserve">dnů znemožní některé ze Smluvních stran plnit své závazky ze </w:t>
      </w:r>
      <w:r w:rsidR="00F0159E">
        <w:rPr>
          <w:rFonts w:ascii="Calibri" w:hAnsi="Calibri" w:cs="Calibri"/>
          <w:szCs w:val="22"/>
          <w:lang w:val="cs-CZ"/>
        </w:rPr>
        <w:t>Smlo</w:t>
      </w:r>
      <w:r w:rsidRPr="00D87732">
        <w:rPr>
          <w:rFonts w:ascii="Calibri" w:hAnsi="Calibri" w:cs="Calibri"/>
          <w:szCs w:val="22"/>
          <w:lang w:val="cs-CZ"/>
        </w:rPr>
        <w:t>uvy,</w:t>
      </w:r>
    </w:p>
    <w:p w14:paraId="068DF4A0" w14:textId="77777777" w:rsidR="003F3073" w:rsidRPr="00D87732" w:rsidRDefault="003F3073" w:rsidP="00BB513C">
      <w:pPr>
        <w:pStyle w:val="Zkladntext-prvnodsazen"/>
        <w:numPr>
          <w:ilvl w:val="5"/>
          <w:numId w:val="47"/>
        </w:numPr>
        <w:tabs>
          <w:tab w:val="left" w:pos="851"/>
        </w:tabs>
        <w:spacing w:before="120" w:after="120" w:line="240" w:lineRule="auto"/>
        <w:ind w:left="851"/>
        <w:rPr>
          <w:rFonts w:ascii="Calibri" w:hAnsi="Calibri" w:cs="Calibri"/>
          <w:szCs w:val="22"/>
          <w:lang w:val="cs-CZ"/>
        </w:rPr>
      </w:pPr>
      <w:r w:rsidRPr="00D87732">
        <w:rPr>
          <w:rFonts w:ascii="Calibri" w:hAnsi="Calibri" w:cs="Calibri"/>
          <w:szCs w:val="22"/>
          <w:lang w:val="cs-CZ"/>
        </w:rPr>
        <w:t>bylo v insolvenčním řízení rozhodnuto o úpadku Zhotovitele, insolvenční návrh byl zamítnut pro nedostatek majetku Zhotovitele nebo Zhotovitel vstoupil do likvidace</w:t>
      </w:r>
      <w:r w:rsidR="00450451" w:rsidRPr="00D87732">
        <w:rPr>
          <w:rFonts w:ascii="Calibri" w:hAnsi="Calibri" w:cs="Calibri"/>
          <w:szCs w:val="22"/>
          <w:lang w:val="cs-CZ"/>
        </w:rPr>
        <w:t>.</w:t>
      </w:r>
    </w:p>
    <w:p w14:paraId="0EEE58CC" w14:textId="394EA797" w:rsidR="00B372E0" w:rsidRPr="00D87732" w:rsidRDefault="00B372E0" w:rsidP="00A4330F">
      <w:pPr>
        <w:pStyle w:val="Zkladntext"/>
        <w:numPr>
          <w:ilvl w:val="0"/>
          <w:numId w:val="18"/>
        </w:numPr>
        <w:spacing w:after="120"/>
        <w:ind w:left="425" w:hanging="425"/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V případě, že Objednatel odstoupí od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uvy z důvodů uvedených v odstavci 1 </w:t>
      </w:r>
      <w:r w:rsidR="0064796C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nebo 2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tohoto článku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uvy je Zhotovitel povinen neprodleně vyklidit a předat Objednateli staveniště, předat veškerou </w:t>
      </w:r>
      <w:r w:rsidR="004F5026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rojektovou dokumentaci, stavební deníky a </w:t>
      </w:r>
      <w:r w:rsidR="00700CD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všechny další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doklady vztahující se k Dílu či k jeho částem, jakož i věci, jež byly opatřeny k provádění Díla a dopraveny na místo provádění Díla.</w:t>
      </w:r>
    </w:p>
    <w:p w14:paraId="68D14633" w14:textId="63AEB548" w:rsidR="008249C1" w:rsidRPr="00D87732" w:rsidRDefault="008249C1" w:rsidP="00D4343C">
      <w:pPr>
        <w:pStyle w:val="Zkladntext"/>
        <w:numPr>
          <w:ilvl w:val="0"/>
          <w:numId w:val="18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Za den odstoupení od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uvy se považuje den, kdy bylo písemné oznámení o odstoupení oprávněné </w:t>
      </w:r>
      <w:r w:rsidR="00BB7063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Smluvní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strany doručeno druhé </w:t>
      </w:r>
      <w:r w:rsidR="00BB7063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Smluvní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straně. Odstoupením od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 nejsou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dotčena práva </w:t>
      </w:r>
      <w:r w:rsidR="009B7EBD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="009B7EBD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>mluvních stran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na úhradu smluvní</w:t>
      </w:r>
      <w:r w:rsidR="0037408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ch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pokut a na náhradu škody.</w:t>
      </w:r>
    </w:p>
    <w:p w14:paraId="3F7F064B" w14:textId="77777777" w:rsidR="00890724" w:rsidRPr="00D87732" w:rsidRDefault="00890724" w:rsidP="00130F30">
      <w:pPr>
        <w:rPr>
          <w:rFonts w:ascii="Calibri" w:hAnsi="Calibri" w:cs="Calibri"/>
          <w:sz w:val="22"/>
          <w:szCs w:val="22"/>
          <w:lang w:eastAsia="x-none"/>
        </w:rPr>
      </w:pPr>
    </w:p>
    <w:p w14:paraId="07213714" w14:textId="45209EC0" w:rsidR="00AB7B04" w:rsidRDefault="004B3B3F" w:rsidP="00130F30">
      <w:pPr>
        <w:pStyle w:val="Nadpis1"/>
        <w:numPr>
          <w:ilvl w:val="0"/>
          <w:numId w:val="0"/>
        </w:numPr>
        <w:spacing w:before="0"/>
        <w:jc w:val="center"/>
        <w:rPr>
          <w:rFonts w:ascii="Calibri" w:hAnsi="Calibri" w:cs="Calibri"/>
          <w:bCs/>
          <w:i/>
          <w:sz w:val="22"/>
          <w:szCs w:val="22"/>
        </w:rPr>
      </w:pPr>
      <w:r w:rsidRPr="00D87732">
        <w:rPr>
          <w:rFonts w:ascii="Calibri" w:hAnsi="Calibri" w:cs="Calibri"/>
          <w:bCs/>
          <w:i/>
          <w:sz w:val="22"/>
          <w:szCs w:val="22"/>
        </w:rPr>
        <w:t xml:space="preserve">Čl. X. </w:t>
      </w:r>
      <w:r w:rsidR="00AB7B04">
        <w:rPr>
          <w:rFonts w:ascii="Calibri" w:hAnsi="Calibri" w:cs="Calibri"/>
          <w:bCs/>
          <w:i/>
          <w:sz w:val="22"/>
          <w:szCs w:val="22"/>
        </w:rPr>
        <w:t xml:space="preserve">Plnění předmětu </w:t>
      </w:r>
      <w:r w:rsidR="00F0159E">
        <w:rPr>
          <w:rFonts w:ascii="Calibri" w:hAnsi="Calibri" w:cs="Calibri"/>
          <w:bCs/>
          <w:i/>
          <w:sz w:val="22"/>
          <w:szCs w:val="22"/>
        </w:rPr>
        <w:t>Smlo</w:t>
      </w:r>
      <w:r w:rsidR="00AB7B04">
        <w:rPr>
          <w:rFonts w:ascii="Calibri" w:hAnsi="Calibri" w:cs="Calibri"/>
          <w:bCs/>
          <w:i/>
          <w:sz w:val="22"/>
          <w:szCs w:val="22"/>
        </w:rPr>
        <w:t xml:space="preserve">uvy </w:t>
      </w:r>
      <w:r w:rsidR="00385AB9">
        <w:rPr>
          <w:rFonts w:ascii="Calibri" w:hAnsi="Calibri" w:cs="Calibri"/>
          <w:bCs/>
          <w:i/>
          <w:sz w:val="22"/>
          <w:szCs w:val="22"/>
        </w:rPr>
        <w:t>Z</w:t>
      </w:r>
      <w:r w:rsidR="00AB7B04">
        <w:rPr>
          <w:rFonts w:ascii="Calibri" w:hAnsi="Calibri" w:cs="Calibri"/>
          <w:bCs/>
          <w:i/>
          <w:sz w:val="22"/>
          <w:szCs w:val="22"/>
        </w:rPr>
        <w:t>hotovitelem</w:t>
      </w:r>
    </w:p>
    <w:p w14:paraId="724BFAF9" w14:textId="6857EABD" w:rsidR="000F2BD9" w:rsidRPr="00130F30" w:rsidRDefault="000F2BD9" w:rsidP="003221C9">
      <w:pPr>
        <w:pStyle w:val="Zkladntext"/>
        <w:numPr>
          <w:ilvl w:val="0"/>
          <w:numId w:val="79"/>
        </w:numPr>
        <w:spacing w:after="120"/>
        <w:rPr>
          <w:rFonts w:ascii="Calibri" w:hAnsi="Calibri" w:cs="Calibri"/>
          <w:sz w:val="22"/>
          <w:szCs w:val="22"/>
        </w:rPr>
      </w:pPr>
      <w:r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Zhotovitel je povinen uchovávat veškerou dokumentaci související s realizací Díla včetně účetních dokladů minimálně po dobu </w:t>
      </w:r>
      <w:r w:rsidR="00C9101B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15 </w:t>
      </w:r>
      <w:r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let od dokončení Díla. Pokud je v českých právních</w:t>
      </w:r>
      <w:r w:rsidR="00C4038A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předpisech nebo v podmínkách poskytovatele dotace na předmět Smlouvy</w:t>
      </w:r>
      <w:r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stanovena lhůta delší, je Zhotovitel povinen dodržet tuto delší lhůtu. </w:t>
      </w:r>
    </w:p>
    <w:p w14:paraId="67E81099" w14:textId="72C9747B" w:rsidR="000F2BD9" w:rsidRPr="00E76B91" w:rsidRDefault="00804B57" w:rsidP="003221C9">
      <w:pPr>
        <w:pStyle w:val="Zkladntext"/>
        <w:numPr>
          <w:ilvl w:val="0"/>
          <w:numId w:val="79"/>
        </w:numPr>
        <w:spacing w:after="120"/>
        <w:rPr>
          <w:rFonts w:ascii="Calibri" w:hAnsi="Calibri" w:cs="Calibri"/>
          <w:sz w:val="22"/>
          <w:szCs w:val="22"/>
        </w:rPr>
      </w:pPr>
      <w:r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Zhotovitel</w:t>
      </w:r>
      <w:r w:rsidR="000F2BD9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je povinen po dobu 1</w:t>
      </w:r>
      <w:r w:rsidR="00C9101B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5</w:t>
      </w:r>
      <w:r w:rsidR="000F2BD9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let od </w:t>
      </w:r>
      <w:r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dokončení</w:t>
      </w:r>
      <w:r w:rsidR="000F2BD9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Díla</w:t>
      </w:r>
      <w:r w:rsidR="00C4038A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či </w:t>
      </w:r>
      <w:r w:rsidR="00075B8E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projektu</w:t>
      </w:r>
      <w:r w:rsidR="000F2BD9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1140F3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poskytovat požadované informace a dokumentaci související s realizací Díla</w:t>
      </w:r>
      <w:r w:rsidR="00C4038A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či </w:t>
      </w:r>
      <w:r w:rsidR="00075B8E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projektu</w:t>
      </w:r>
      <w:r w:rsidR="001140F3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zaměstnancům nebo zmocněncům pověřených orgánů (</w:t>
      </w:r>
      <w:r w:rsidR="00C9101B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MŠMT</w:t>
      </w:r>
      <w:r w:rsidR="001140F3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, Ministerstva financí, Evropské komise, Evropského účetního dvora, Nejvyššího kontrolního úřadu, příslušného orgánu finanční správy a dalších oprávněných orgánů státní správy</w:t>
      </w:r>
      <w:r w:rsidR="00F54E3D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)</w:t>
      </w:r>
      <w:r w:rsidR="001140F3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 je povinen vytvořit výše uvedeným osobám podmínky k provedení kontroly vztahující se k realizaci </w:t>
      </w:r>
      <w:r w:rsidR="00075B8E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Díla</w:t>
      </w:r>
      <w:r w:rsidR="00C4038A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či </w:t>
      </w:r>
      <w:r w:rsidR="00075B8E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projektu</w:t>
      </w:r>
      <w:r w:rsidR="001140F3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 poskytnout jim při provádění kontroly </w:t>
      </w:r>
      <w:r w:rsidR="00075B8E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plnou </w:t>
      </w:r>
      <w:r w:rsidR="001140F3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součinnost</w:t>
      </w:r>
      <w:r w:rsidR="000F2BD9" w:rsidRPr="00130F30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5E0D40DC" w14:textId="5636802C" w:rsidR="00130F30" w:rsidRPr="00130F30" w:rsidRDefault="00130F30" w:rsidP="00130F30">
      <w:pPr>
        <w:pStyle w:val="Odstavecseseznamem"/>
        <w:numPr>
          <w:ilvl w:val="0"/>
          <w:numId w:val="79"/>
        </w:num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Zhotovitel</w:t>
      </w:r>
      <w:r w:rsidRPr="00130F30">
        <w:rPr>
          <w:rFonts w:ascii="Calibri" w:eastAsia="Calibri" w:hAnsi="Calibri" w:cs="Calibri"/>
          <w:sz w:val="22"/>
          <w:szCs w:val="22"/>
        </w:rPr>
        <w:t xml:space="preserve"> je povinen se při realizaci předmětu </w:t>
      </w:r>
      <w:r>
        <w:rPr>
          <w:rFonts w:ascii="Calibri" w:eastAsia="Calibri" w:hAnsi="Calibri" w:cs="Calibri"/>
          <w:sz w:val="22"/>
          <w:szCs w:val="22"/>
        </w:rPr>
        <w:t>Smlouvy</w:t>
      </w:r>
      <w:r w:rsidRPr="00130F30">
        <w:rPr>
          <w:rFonts w:ascii="Calibri" w:eastAsia="Calibri" w:hAnsi="Calibri" w:cs="Calibri"/>
          <w:sz w:val="22"/>
          <w:szCs w:val="22"/>
        </w:rPr>
        <w:t xml:space="preserve"> řídit zásadami významně nepoškozovat (dále jen „DNSH“) v souladu s podmínkami výše uvedeného projektu a je povinen poskytnout </w:t>
      </w:r>
      <w:r>
        <w:rPr>
          <w:rFonts w:ascii="Calibri" w:eastAsia="Calibri" w:hAnsi="Calibri" w:cs="Calibri"/>
          <w:sz w:val="22"/>
          <w:szCs w:val="22"/>
        </w:rPr>
        <w:t>Objednateli</w:t>
      </w:r>
      <w:r w:rsidRPr="00130F30">
        <w:rPr>
          <w:rFonts w:ascii="Calibri" w:eastAsia="Calibri" w:hAnsi="Calibri" w:cs="Calibri"/>
          <w:sz w:val="22"/>
          <w:szCs w:val="22"/>
        </w:rPr>
        <w:t xml:space="preserve"> všechny relevantní dokumenty prokazující splnění zásad DNSH.</w:t>
      </w:r>
    </w:p>
    <w:p w14:paraId="56CCC02C" w14:textId="7A1B20CC" w:rsidR="008451E5" w:rsidRPr="00E76B91" w:rsidRDefault="003441E0" w:rsidP="003221C9">
      <w:pPr>
        <w:pStyle w:val="Zkladntext"/>
        <w:numPr>
          <w:ilvl w:val="0"/>
          <w:numId w:val="79"/>
        </w:numPr>
        <w:spacing w:after="120"/>
        <w:rPr>
          <w:rFonts w:ascii="Calibri" w:hAnsi="Calibri" w:cs="Calibri"/>
          <w:sz w:val="22"/>
          <w:szCs w:val="22"/>
        </w:rPr>
      </w:pPr>
      <w:r w:rsidRPr="00E76B91">
        <w:rPr>
          <w:rFonts w:ascii="Calibri" w:hAnsi="Calibri" w:cs="Calibri"/>
          <w:b w:val="0"/>
          <w:bCs w:val="0"/>
          <w:sz w:val="22"/>
          <w:szCs w:val="22"/>
          <w:u w:val="none"/>
        </w:rPr>
        <w:t>Zhotovitel se zavazuje bezodkladně písemně informovat Objednatele o jakékoliv změně týkající se výše uvedených požadavků. Nedodržení této povinnosti se považuje za hrubé porušení Smlouvy, v takovém případě je Objednatel oprávněn účtovat Zhotoviteli smluvní pokutu 25 % ceny (bez DPH) uvedené v čl. IV. odst. 1 Smlouvy. Úhradou smluvní pokuty zůstávají nedotčena práva Objednatele na náhradu škody v plné výši a právo Objednatele ukončit Smlouvu doručením písemného odstoupení od Smlouvy Zhotoviteli.</w:t>
      </w:r>
    </w:p>
    <w:p w14:paraId="387E2C83" w14:textId="77777777" w:rsidR="00731414" w:rsidRPr="001A1E65" w:rsidRDefault="00731414" w:rsidP="003221C9">
      <w:pPr>
        <w:pStyle w:val="Zkladntext"/>
        <w:numPr>
          <w:ilvl w:val="0"/>
          <w:numId w:val="79"/>
        </w:numPr>
        <w:spacing w:after="120"/>
        <w:rPr>
          <w:rFonts w:ascii="Calibri" w:hAnsi="Calibri" w:cs="Calibri"/>
          <w:sz w:val="22"/>
          <w:szCs w:val="22"/>
        </w:rPr>
      </w:pPr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Zhotovitel podpisem Smlouvy potvrzuje a prohlašuje neexistenci střetu zájmů v souladu s § 4b zákona č. 159/2006 Sb., o střetu zájmů, ve znění pozdějších předpisů (dále jen „</w:t>
      </w:r>
      <w:r w:rsidRPr="003221C9">
        <w:rPr>
          <w:rFonts w:ascii="Calibri" w:hAnsi="Calibri" w:cs="Calibri"/>
          <w:sz w:val="22"/>
          <w:szCs w:val="22"/>
          <w:u w:val="none"/>
        </w:rPr>
        <w:t xml:space="preserve">zákon o střetu </w:t>
      </w:r>
      <w:r w:rsidRPr="003221C9">
        <w:rPr>
          <w:rFonts w:ascii="Calibri" w:hAnsi="Calibri" w:cs="Calibri"/>
          <w:sz w:val="22"/>
          <w:szCs w:val="22"/>
          <w:u w:val="none"/>
        </w:rPr>
        <w:lastRenderedPageBreak/>
        <w:t>zájmů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“) a tedy, že (i) není obchodní společností, ve které veřejný funkcionář uvedený v § 2 odst. 1 písm. c) zákona o střetu zájmů (člen vlády nebo vedoucí jiného ústředního správního úřadu, v jehož čele není člen vlády), nebo jím ovládaná osoba, vlastní podíl představující alespoň 25 % účasti společníka; a že (</w:t>
      </w:r>
      <w:proofErr w:type="spellStart"/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ii</w:t>
      </w:r>
      <w:proofErr w:type="spellEnd"/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) žádný poddodavatel, není obchodní společností, ve které veřejný funkcionář uvedený v § 2 odst. 1 písm. c) zákona 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Objednatele o jakékoliv změně týkající se výše uvedených prohlášení o neexistenci střetu zájmů. Nedodržení této povinnosti se považuje za podstatné porušení Smlouvy, v takovém případě je Objednatel oprávněn účtovat Zhotoviteli smluvní pokutu ve výši 25 % ceny (bez DPH) uvedené v čl. IV. odst. 1 Smlouvy. Úhradou smluvní pokuty zůstávají nedotčena práva Objednatele na náhradu škody v plné výši a právo Objednatele ukončit Smlouvu doručením písemného odstoupení od Smlouvy Zhotoviteli.</w:t>
      </w:r>
    </w:p>
    <w:p w14:paraId="5B7E66A5" w14:textId="0BE384FD" w:rsidR="00731414" w:rsidRPr="00FE2139" w:rsidRDefault="00731414" w:rsidP="003221C9">
      <w:pPr>
        <w:pStyle w:val="Zkladntext"/>
        <w:numPr>
          <w:ilvl w:val="0"/>
          <w:numId w:val="79"/>
        </w:numPr>
        <w:spacing w:after="120"/>
        <w:rPr>
          <w:rFonts w:ascii="Calibri" w:hAnsi="Calibri" w:cs="Calibri"/>
          <w:sz w:val="22"/>
          <w:szCs w:val="22"/>
        </w:rPr>
      </w:pPr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Zhotovitel podpisem Smlouvy potvrzuje a prohlašuje, pro potřeby naplňování požadavků na 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 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 Objednateli a jeho zaměstnancům, příp. také u dotčených subjektů dotačního orgánu, které jsou Smluvním stranám ke dni podpisu Smlouvy známy. Zhotovitel se zavazuje bezodkladně písemně informovat Objednatele o jakékoliv změně týkající se výše uvedeného prohlášení o neexistenci střetu zájmů. Nedodržení této povinnosti se považuje za podstatné porušení Smlouvy, v takovém případě je Objednatel oprávněn účtovat Zhotoviteli smluvní pokutu ve výši 25 % ceny (bez DPH) uvedené v čl. IV. odst. 1 Smlouvy. Úhradou smluvní pokuty zůstávají nedotčena práva Objednatele na náhradu škody v plné výši a právo Objednatele ukončit Smlouvu doručením písemného odstoupení od Smlouvy Zhotoviteli.</w:t>
      </w:r>
    </w:p>
    <w:p w14:paraId="1B34A59B" w14:textId="77777777" w:rsidR="00731414" w:rsidRPr="00FE2139" w:rsidRDefault="00731414" w:rsidP="003221C9">
      <w:pPr>
        <w:pStyle w:val="Zkladntext"/>
        <w:numPr>
          <w:ilvl w:val="0"/>
          <w:numId w:val="79"/>
        </w:numPr>
        <w:spacing w:after="120"/>
        <w:rPr>
          <w:rFonts w:ascii="Calibri" w:hAnsi="Calibri" w:cs="Calibri"/>
          <w:sz w:val="22"/>
          <w:szCs w:val="22"/>
        </w:rPr>
      </w:pPr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Zhotovitel podpisem Smlouvy prohlašuje, že je informován o povinnostech spadajících na povinné osoby vyplývající ze zákona č. 253/2008 Sb., o některých opatřeních proti legalizaci výnosů z trestné činnosti, ve znění pozdějších předpisů (dále jen „</w:t>
      </w:r>
      <w:r w:rsidRPr="003221C9">
        <w:rPr>
          <w:rFonts w:ascii="Calibri" w:hAnsi="Calibri" w:cs="Calibri"/>
          <w:sz w:val="22"/>
          <w:szCs w:val="22"/>
          <w:u w:val="none"/>
        </w:rPr>
        <w:t>AML zákon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“) a potvrzuje, že není politicky exponovanou osobu ve smyslu § 4 odst. 5 AML zákona, a že vůči němu Česká republika neuplatňuje mezinárodní sankce podle zákona č. 69/2006 Sb., o provádění mezinárodních sankcí, ve znění pozdějších předpisů. Zhotovitel prohlašuje, že ustanovení předchozí věty platí i pro všechny jeho poddodavatele. Zhotovitel se zavazuje bezodkladně písemně informovat Objednatele o jakékoliv změně týkající se výše uvedených prohlášení. Nedodržení této povinnosti se považuje za hrubé porušení Smlouvy, v takovém případě je Objednatel oprávněn účtovat Zhotoviteli smluvní pokutu 25 % ceny (bez DPH) uvedené v čl. IV. odst. 1 Smlouvy. Úhradou smluvní pokuty zůstávají nedotčena práva Objednatele na náhradu škody v plné výši a právo Objednatele ukončit Smlouvu doručením písemného odstoupení od Smlouvy Zhotoviteli.</w:t>
      </w:r>
    </w:p>
    <w:p w14:paraId="4DC1E0BB" w14:textId="77777777" w:rsidR="00731414" w:rsidRPr="00FE2139" w:rsidRDefault="00731414" w:rsidP="003221C9">
      <w:pPr>
        <w:pStyle w:val="Zkladntext"/>
        <w:numPr>
          <w:ilvl w:val="0"/>
          <w:numId w:val="79"/>
        </w:numPr>
        <w:spacing w:after="120"/>
        <w:rPr>
          <w:rFonts w:ascii="Calibri" w:hAnsi="Calibri" w:cs="Calibri"/>
          <w:sz w:val="22"/>
          <w:szCs w:val="22"/>
        </w:rPr>
      </w:pPr>
      <w:r w:rsidRPr="003221C9">
        <w:rPr>
          <w:rFonts w:ascii="Calibri" w:hAnsi="Calibri" w:cs="Calibri"/>
          <w:b w:val="0"/>
          <w:bCs w:val="0"/>
          <w:sz w:val="22"/>
          <w:szCs w:val="22"/>
          <w:u w:val="none"/>
        </w:rPr>
        <w:t>Zhotovitel 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21D75355" w14:textId="77777777" w:rsidR="00731414" w:rsidRPr="00BA49E0" w:rsidRDefault="00731414" w:rsidP="00731414">
      <w:pPr>
        <w:pStyle w:val="Odstavecseseznamem"/>
        <w:numPr>
          <w:ilvl w:val="1"/>
          <w:numId w:val="78"/>
        </w:numPr>
        <w:spacing w:after="120"/>
        <w:ind w:left="1276"/>
        <w:contextualSpacing w:val="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BA49E0">
        <w:rPr>
          <w:rFonts w:ascii="Calibri" w:hAnsi="Calibri" w:cs="Calibri"/>
          <w:sz w:val="22"/>
          <w:szCs w:val="22"/>
          <w:lang w:val="x-none" w:eastAsia="x-none"/>
        </w:rPr>
        <w:t>ruským státním příslušníkem, fyzickou či právnickou osobou, subjektem či orgánem se sídlem v Rusku,</w:t>
      </w:r>
    </w:p>
    <w:p w14:paraId="5CA49ED9" w14:textId="77777777" w:rsidR="00731414" w:rsidRPr="00BA49E0" w:rsidRDefault="00731414" w:rsidP="00731414">
      <w:pPr>
        <w:pStyle w:val="Odstavecseseznamem"/>
        <w:numPr>
          <w:ilvl w:val="1"/>
          <w:numId w:val="78"/>
        </w:numPr>
        <w:spacing w:after="120"/>
        <w:ind w:left="1276"/>
        <w:contextualSpacing w:val="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BA49E0">
        <w:rPr>
          <w:rFonts w:ascii="Calibri" w:hAnsi="Calibri" w:cs="Calibri"/>
          <w:sz w:val="22"/>
          <w:szCs w:val="22"/>
          <w:lang w:val="x-none" w:eastAsia="x-none"/>
        </w:rPr>
        <w:t>právnickou osobou, subjektem nebo orgánem, které jsou z více než 50 % přímo či nepřímo vlastněny některým ze subjektů uvedených v písmenu a), nebo</w:t>
      </w:r>
    </w:p>
    <w:p w14:paraId="326EC2CD" w14:textId="77777777" w:rsidR="00731414" w:rsidRPr="00BA49E0" w:rsidRDefault="00731414" w:rsidP="00731414">
      <w:pPr>
        <w:pStyle w:val="Odstavecseseznamem"/>
        <w:widowControl w:val="0"/>
        <w:numPr>
          <w:ilvl w:val="1"/>
          <w:numId w:val="78"/>
        </w:numPr>
        <w:tabs>
          <w:tab w:val="left" w:pos="825"/>
        </w:tabs>
        <w:autoSpaceDE w:val="0"/>
        <w:autoSpaceDN w:val="0"/>
        <w:spacing w:after="120"/>
        <w:ind w:left="1276" w:right="111"/>
        <w:contextualSpacing w:val="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lastRenderedPageBreak/>
        <w:t>zhotovitelem</w:t>
      </w:r>
      <w:r w:rsidRPr="00BA49E0">
        <w:rPr>
          <w:rFonts w:ascii="Calibri" w:hAnsi="Calibri" w:cs="Calibri"/>
          <w:sz w:val="22"/>
          <w:szCs w:val="22"/>
          <w:lang w:val="x-none" w:eastAsia="x-none"/>
        </w:rPr>
        <w:t xml:space="preserve"> jednajícím jménem nebo na pokyn některého ze subjektů uvedených v písmenu a) nebo b).</w:t>
      </w:r>
    </w:p>
    <w:p w14:paraId="5E33EF63" w14:textId="6B5C3290" w:rsidR="00731414" w:rsidRPr="003221C9" w:rsidRDefault="00731414" w:rsidP="00130F30">
      <w:pPr>
        <w:pStyle w:val="Zkladntext"/>
        <w:ind w:left="357"/>
        <w:rPr>
          <w:rFonts w:ascii="Calibri" w:hAnsi="Calibri" w:cs="Calibri"/>
          <w:sz w:val="22"/>
          <w:szCs w:val="22"/>
          <w:lang w:val="cs-CZ"/>
        </w:rPr>
      </w:pP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Zhotovitel 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prohlašuje, že uvedené podmínky dle nařízení Rady EU č. 2022/576 splňují i jeho (i) poddodavatelé; a (</w:t>
      </w:r>
      <w:proofErr w:type="spellStart"/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ii</w:t>
      </w:r>
      <w:proofErr w:type="spellEnd"/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) dodavatelé nebo subjekty, jejichž způsobilost je využívána ve smyslu zákona č. 134/2016 Sb., o zadávání veřejných zakázek, ve znění pozdějších předpisů. 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Zhotovitel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se zavazuje bezodkladně písemně informovat 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Objednatele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o jakékoliv změně týkající se výše uveden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ých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prohlášení.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Nedodržení této povinnosti se považuje za hrubé porušení Smlouvy, v takovém případě je 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Objednatel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oprávněn účtovat 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Zhotoviteli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smluvní pokutu 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25 % ceny (bez DPH) uvedené v čl. IV. odst. 1 Smlouvy. 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Úhradou smluvní pokuty zůstávají nedotčena práva 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Objednatele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na náhradu škody v plné výši</w:t>
      </w:r>
      <w:r w:rsidRPr="00FE213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právo Objednatele ukončit Smlouvu doručením písemného odstoupení od Smlouvy Zhotoviteli</w:t>
      </w:r>
      <w:r w:rsidRPr="003221C9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</w:p>
    <w:p w14:paraId="1BE20204" w14:textId="77777777" w:rsidR="00AB7B04" w:rsidRDefault="00AB7B04" w:rsidP="00130F30">
      <w:pPr>
        <w:pStyle w:val="Nadpis1"/>
        <w:numPr>
          <w:ilvl w:val="0"/>
          <w:numId w:val="0"/>
        </w:numPr>
        <w:spacing w:before="0" w:after="0"/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487426B3" w14:textId="397B27CD" w:rsidR="008249C1" w:rsidRPr="00D87732" w:rsidRDefault="00AB7B04" w:rsidP="00130F30">
      <w:pPr>
        <w:pStyle w:val="Nadpis1"/>
        <w:numPr>
          <w:ilvl w:val="0"/>
          <w:numId w:val="0"/>
        </w:numPr>
        <w:spacing w:before="120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 xml:space="preserve">Čl. XI. </w:t>
      </w:r>
      <w:r w:rsidR="008249C1" w:rsidRPr="00D87732">
        <w:rPr>
          <w:rFonts w:ascii="Calibri" w:hAnsi="Calibri" w:cs="Calibri"/>
          <w:bCs/>
          <w:i/>
          <w:iCs/>
          <w:sz w:val="22"/>
          <w:szCs w:val="22"/>
        </w:rPr>
        <w:t xml:space="preserve">Účinnost </w:t>
      </w:r>
      <w:r w:rsidR="00F0159E">
        <w:rPr>
          <w:rFonts w:ascii="Calibri" w:hAnsi="Calibri" w:cs="Calibri"/>
          <w:bCs/>
          <w:i/>
          <w:iCs/>
          <w:sz w:val="22"/>
          <w:szCs w:val="22"/>
        </w:rPr>
        <w:t>Smlo</w:t>
      </w:r>
      <w:r w:rsidR="008249C1" w:rsidRPr="00D87732">
        <w:rPr>
          <w:rFonts w:ascii="Calibri" w:hAnsi="Calibri" w:cs="Calibri"/>
          <w:bCs/>
          <w:i/>
          <w:iCs/>
          <w:sz w:val="22"/>
          <w:szCs w:val="22"/>
        </w:rPr>
        <w:t>uvy</w:t>
      </w:r>
    </w:p>
    <w:p w14:paraId="2AFD734D" w14:textId="44B2A902" w:rsidR="00AC7272" w:rsidRPr="00D87732" w:rsidRDefault="00F0159E" w:rsidP="003221C9">
      <w:pPr>
        <w:pStyle w:val="Zkladntext"/>
        <w:numPr>
          <w:ilvl w:val="0"/>
          <w:numId w:val="86"/>
        </w:numPr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8249C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uva nabývá platnosti</w:t>
      </w:r>
      <w:r w:rsidR="00B372E0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dnem podpisu oběma Smluvními stranami </w:t>
      </w:r>
      <w:r w:rsidR="00B372E0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 účinnosti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v souladu se zákonem č. 340/2015 Sb., o zvláštních podmínkách účinnosti některých smluv, uveřejňování těchto smluv a o registru smluv (zákon o registru smluv)</w:t>
      </w:r>
      <w:r w:rsidR="0037408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ve znění pozdějších předpisů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</w:p>
    <w:p w14:paraId="583D1562" w14:textId="122855C4" w:rsidR="00EC2A59" w:rsidRPr="00D87732" w:rsidRDefault="00374081" w:rsidP="003221C9">
      <w:pPr>
        <w:pStyle w:val="Zkladntext"/>
        <w:numPr>
          <w:ilvl w:val="0"/>
          <w:numId w:val="86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N</w:t>
      </w:r>
      <w:r w:rsidR="00A174D0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ení-li stanoveno jinak, 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jsou </w:t>
      </w:r>
      <w:r w:rsidR="00A174D0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při ukončení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A174D0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uvy 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Smluvní strany povinny vzájemně vypořádat své závazky, zejména si vrátit věci předané k prov</w:t>
      </w:r>
      <w:r w:rsidR="00690A28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ádě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ní Díla, </w:t>
      </w:r>
      <w:r w:rsidR="0030714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pokud již nedošlo k přechodu jejich vlastnictví v souladu </w:t>
      </w:r>
      <w:r w:rsidR="00BD026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se Smlouvou</w:t>
      </w:r>
      <w:r w:rsidR="0030714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a jejími přílohami, 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vyklidit prostory poskytnuté k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provedení Díla a místo plnění a uhradit veškeré splatné peněžité závazky podle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uvy; zánikem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 rovněž nezanikají práva</w:t>
      </w:r>
      <w:r w:rsidR="0061182F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na již vzniklé smluvní pokuty podle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EC2A5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uvy.</w:t>
      </w:r>
      <w:r w:rsidR="004F5026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K vypořádání vzájemných </w:t>
      </w:r>
      <w:r w:rsidR="0041249C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pohledávek vzniklých ke dni ukončení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="0041249C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 je Objednatel oprávněn použít</w:t>
      </w:r>
      <w:r w:rsidR="0041249C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jednostranné započtení proti jakékoli pohledávce Zhotovitele za Objednatelem.</w:t>
      </w:r>
    </w:p>
    <w:p w14:paraId="3A6A2439" w14:textId="77777777" w:rsidR="00C55803" w:rsidRPr="00D87732" w:rsidRDefault="00C55803" w:rsidP="00130F30">
      <w:pPr>
        <w:pStyle w:val="Zkladntext"/>
        <w:tabs>
          <w:tab w:val="num" w:pos="1425"/>
        </w:tabs>
        <w:rPr>
          <w:rFonts w:ascii="Calibri" w:hAnsi="Calibri" w:cs="Calibri"/>
          <w:sz w:val="22"/>
          <w:szCs w:val="22"/>
          <w:lang w:val="cs-CZ"/>
        </w:rPr>
      </w:pPr>
    </w:p>
    <w:p w14:paraId="14FC6D76" w14:textId="1A34019E" w:rsidR="008249C1" w:rsidRPr="00D87732" w:rsidRDefault="003750EF" w:rsidP="00130F30">
      <w:pPr>
        <w:pStyle w:val="Nadpis1"/>
        <w:numPr>
          <w:ilvl w:val="0"/>
          <w:numId w:val="0"/>
        </w:numPr>
        <w:spacing w:before="120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D87732">
        <w:rPr>
          <w:rFonts w:ascii="Calibri" w:hAnsi="Calibri" w:cs="Calibri"/>
          <w:bCs/>
          <w:i/>
          <w:iCs/>
          <w:sz w:val="22"/>
          <w:szCs w:val="22"/>
        </w:rPr>
        <w:t xml:space="preserve">Čl. </w:t>
      </w:r>
      <w:r w:rsidR="006176F0" w:rsidRPr="00D87732">
        <w:rPr>
          <w:rFonts w:ascii="Calibri" w:hAnsi="Calibri" w:cs="Calibri"/>
          <w:bCs/>
          <w:i/>
          <w:sz w:val="22"/>
          <w:szCs w:val="22"/>
        </w:rPr>
        <w:t>X</w:t>
      </w:r>
      <w:r w:rsidR="00AE7EA0">
        <w:rPr>
          <w:rFonts w:ascii="Calibri" w:hAnsi="Calibri" w:cs="Calibri"/>
          <w:bCs/>
          <w:i/>
          <w:sz w:val="22"/>
          <w:szCs w:val="22"/>
        </w:rPr>
        <w:t>I</w:t>
      </w:r>
      <w:r w:rsidR="006176F0" w:rsidRPr="00D87732">
        <w:rPr>
          <w:rFonts w:ascii="Calibri" w:hAnsi="Calibri" w:cs="Calibri"/>
          <w:bCs/>
          <w:i/>
          <w:sz w:val="22"/>
          <w:szCs w:val="22"/>
        </w:rPr>
        <w:t>I</w:t>
      </w:r>
      <w:r w:rsidRPr="00D87732">
        <w:rPr>
          <w:rFonts w:ascii="Calibri" w:hAnsi="Calibri" w:cs="Calibri"/>
          <w:bCs/>
          <w:i/>
          <w:iCs/>
          <w:sz w:val="22"/>
          <w:szCs w:val="22"/>
        </w:rPr>
        <w:t xml:space="preserve">. </w:t>
      </w:r>
      <w:r w:rsidR="008249C1" w:rsidRPr="00D87732">
        <w:rPr>
          <w:rFonts w:ascii="Calibri" w:hAnsi="Calibri" w:cs="Calibri"/>
          <w:bCs/>
          <w:i/>
          <w:iCs/>
          <w:sz w:val="22"/>
          <w:szCs w:val="22"/>
        </w:rPr>
        <w:t xml:space="preserve">Postoupení práv ze </w:t>
      </w:r>
      <w:r w:rsidR="00F0159E">
        <w:rPr>
          <w:rFonts w:ascii="Calibri" w:hAnsi="Calibri" w:cs="Calibri"/>
          <w:bCs/>
          <w:i/>
          <w:iCs/>
          <w:sz w:val="22"/>
          <w:szCs w:val="22"/>
        </w:rPr>
        <w:t>Smlo</w:t>
      </w:r>
      <w:r w:rsidR="008249C1" w:rsidRPr="00D87732">
        <w:rPr>
          <w:rFonts w:ascii="Calibri" w:hAnsi="Calibri" w:cs="Calibri"/>
          <w:bCs/>
          <w:i/>
          <w:iCs/>
          <w:sz w:val="22"/>
          <w:szCs w:val="22"/>
        </w:rPr>
        <w:t>uvy</w:t>
      </w:r>
    </w:p>
    <w:p w14:paraId="32FFF7AC" w14:textId="2028E060" w:rsidR="008249C1" w:rsidRPr="00D87732" w:rsidRDefault="008249C1" w:rsidP="00A4330F">
      <w:pPr>
        <w:pStyle w:val="Zkladntext"/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Zhotovitel není oprávněn postoupit práva</w:t>
      </w:r>
      <w:r w:rsidR="00B372E0" w:rsidRPr="00D87732">
        <w:rPr>
          <w:rFonts w:ascii="Calibri" w:hAnsi="Calibri" w:cs="Calibri"/>
          <w:b w:val="0"/>
          <w:sz w:val="22"/>
          <w:szCs w:val="22"/>
          <w:u w:val="none"/>
          <w:lang w:val="cs-CZ"/>
        </w:rPr>
        <w:t xml:space="preserve">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 pohledávky z</w:t>
      </w:r>
      <w:r w:rsidR="00076BDB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 t</w:t>
      </w:r>
      <w:r w:rsidR="005E3F6F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řetí osobě nebo jiným osobám</w:t>
      </w:r>
      <w:r w:rsidR="000F6DC7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bez předchozího písemného souhlasu </w:t>
      </w:r>
      <w:r w:rsidR="0096488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Objednatele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. </w:t>
      </w:r>
    </w:p>
    <w:p w14:paraId="20CD56FB" w14:textId="77777777" w:rsidR="00C4397A" w:rsidRPr="00D87732" w:rsidRDefault="00C4397A" w:rsidP="00C4397A">
      <w:pPr>
        <w:pStyle w:val="Zkladntext"/>
        <w:spacing w:after="120"/>
        <w:ind w:left="927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08E9854" w14:textId="63B7D6E2" w:rsidR="008249C1" w:rsidRPr="00D87732" w:rsidRDefault="003750EF" w:rsidP="00130F30">
      <w:pPr>
        <w:pStyle w:val="Nadpis1"/>
        <w:numPr>
          <w:ilvl w:val="0"/>
          <w:numId w:val="0"/>
        </w:numPr>
        <w:spacing w:before="120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D87732">
        <w:rPr>
          <w:rFonts w:ascii="Calibri" w:hAnsi="Calibri" w:cs="Calibri"/>
          <w:bCs/>
          <w:i/>
          <w:iCs/>
          <w:sz w:val="22"/>
          <w:szCs w:val="22"/>
        </w:rPr>
        <w:t>Čl. X</w:t>
      </w:r>
      <w:r w:rsidR="00061295" w:rsidRPr="00D87732">
        <w:rPr>
          <w:rFonts w:ascii="Calibri" w:hAnsi="Calibri" w:cs="Calibri"/>
          <w:bCs/>
          <w:i/>
          <w:iCs/>
          <w:sz w:val="22"/>
          <w:szCs w:val="22"/>
        </w:rPr>
        <w:t>I</w:t>
      </w:r>
      <w:r w:rsidR="00AE7EA0">
        <w:rPr>
          <w:rFonts w:ascii="Calibri" w:hAnsi="Calibri" w:cs="Calibri"/>
          <w:bCs/>
          <w:i/>
          <w:iCs/>
          <w:sz w:val="22"/>
          <w:szCs w:val="22"/>
        </w:rPr>
        <w:t>I</w:t>
      </w:r>
      <w:r w:rsidR="00061295" w:rsidRPr="00D87732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D87732">
        <w:rPr>
          <w:rFonts w:ascii="Calibri" w:hAnsi="Calibri" w:cs="Calibri"/>
          <w:bCs/>
          <w:i/>
          <w:iCs/>
          <w:sz w:val="22"/>
          <w:szCs w:val="22"/>
        </w:rPr>
        <w:t xml:space="preserve">. </w:t>
      </w:r>
      <w:r w:rsidR="008249C1" w:rsidRPr="00D87732">
        <w:rPr>
          <w:rFonts w:ascii="Calibri" w:hAnsi="Calibri" w:cs="Calibri"/>
          <w:bCs/>
          <w:i/>
          <w:iCs/>
          <w:sz w:val="22"/>
          <w:szCs w:val="22"/>
        </w:rPr>
        <w:t>Závěrečná ustanovení</w:t>
      </w:r>
    </w:p>
    <w:p w14:paraId="79768A61" w14:textId="7C76F56C" w:rsidR="00AC7272" w:rsidRPr="00D87732" w:rsidRDefault="008119C6" w:rsidP="00D1229A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Zhotovitel uděluje bezvýhradní souhlas se zveřejněním plného znění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uvy tak, aby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uva mohla být předmětem poskytnuté informace ve smyslu zákona č. 106/1999 Sb., o</w:t>
      </w:r>
      <w:r w:rsidR="00964889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 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svobodném přístupu k informacím, ve znění pozdějších předpisů</w:t>
      </w:r>
      <w:r w:rsidR="00C20E6A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30714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a dále dle 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zákona č. 134/2016 Sb., o zadávání veřejných zakázek, ve znění pozdějších předpisů a </w:t>
      </w:r>
      <w:r w:rsidR="0030714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dle 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zákona č. 340/2015 Sb., o zvláštních podmínkách účinnosti některých smluv, uveřejňování těchto smluv a o registru smluv (zákon o</w:t>
      </w:r>
      <w:r w:rsidR="005B5C88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registru smluv)</w:t>
      </w:r>
      <w:r w:rsidR="0037408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ve znění pozdějších předpisů</w:t>
      </w:r>
      <w:r w:rsidR="00AC7272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53A7B076" w14:textId="77777777" w:rsidR="003C2A54" w:rsidRPr="00D87732" w:rsidRDefault="003C2A54" w:rsidP="00D4343C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Zhotovitel se zavazuje spolupůsobit jako osoba povinná v souladu se zákonem</w:t>
      </w:r>
      <w:r w:rsidR="00824BEC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č. 320/2001 Sb., o</w:t>
      </w:r>
      <w:r w:rsidR="009A3503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finanční kontrole ve veřejné správě a o změně některých zákonů</w:t>
      </w:r>
      <w:r w:rsidR="00824BEC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(zákon o finanční kontrole), ve znění pozdějších předpisů</w:t>
      </w:r>
      <w:r w:rsidR="00D854EB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(zejména § 2 písm. e) a § 13)</w:t>
      </w:r>
      <w:r w:rsidR="00BD2E3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</w:t>
      </w:r>
      <w:r w:rsidR="00D2428A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tj. </w:t>
      </w:r>
      <w:r w:rsidR="00D854EB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zejména </w:t>
      </w:r>
      <w:r w:rsidR="00D2428A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poskytnout kontrolnímu orgánu doklady o dodávkách stavebních prací, zboží a služeb hrazených z veřejných výdajů nebo z veřejné finanční podpory v rozsahu nezbytném pro ověření příslušné operace. Tutéž povinnost </w:t>
      </w:r>
      <w:r w:rsidR="00D854EB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je </w:t>
      </w:r>
      <w:r w:rsidR="00BD2E3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</w:t>
      </w:r>
      <w:r w:rsidR="00D854EB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hotovitel</w:t>
      </w:r>
      <w:r w:rsidR="00D2428A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povinen požadovat </w:t>
      </w:r>
      <w:r w:rsidR="0030714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a zajistit </w:t>
      </w:r>
      <w:r w:rsidR="00D854EB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od</w:t>
      </w:r>
      <w:r w:rsidR="00D2428A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="00D854EB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pod</w:t>
      </w:r>
      <w:r w:rsidR="00D2428A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dodavatel</w:t>
      </w:r>
      <w:r w:rsidR="00D854EB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ů</w:t>
      </w:r>
      <w:r w:rsidR="0030714A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 jinak na sebe přebírá v plném rozsahu odpovědnost za její nedodržení a případné sankce udělené Objednateli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</w:p>
    <w:p w14:paraId="63298298" w14:textId="614FA76C" w:rsidR="00D73B8F" w:rsidRDefault="00F0159E" w:rsidP="00D73B8F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="008249C1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uva se řídí právním řádem České repu</w:t>
      </w:r>
      <w:r w:rsidR="003C2A54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bliky. Vztahy mezi </w:t>
      </w:r>
      <w:r w:rsidR="00BD2E3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Smluvními </w:t>
      </w:r>
      <w:r w:rsidR="003C2A54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stranami se </w:t>
      </w:r>
      <w:r w:rsidR="008249C1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řídí </w:t>
      </w:r>
      <w:r w:rsidRP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Občanský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</w:t>
      </w:r>
      <w:r w:rsidRP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zákoník</w:t>
      </w:r>
      <w:r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em</w:t>
      </w:r>
      <w:r w:rsidR="008249C1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, pokud </w:t>
      </w: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="008249C1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uva nestanoví jinak.</w:t>
      </w:r>
    </w:p>
    <w:p w14:paraId="4A83F85B" w14:textId="77777777" w:rsidR="00D73B8F" w:rsidRPr="006B410D" w:rsidRDefault="00D73B8F" w:rsidP="00D73B8F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6B410D">
        <w:rPr>
          <w:rFonts w:ascii="Calibri" w:hAnsi="Calibri" w:cs="Calibri"/>
          <w:b w:val="0"/>
          <w:bCs w:val="0"/>
          <w:sz w:val="22"/>
          <w:szCs w:val="22"/>
          <w:u w:val="none"/>
        </w:rPr>
        <w:t>V případě sporu Smluvních stran o délku lhůty „bez zbytečného odkladu“ či „bezodkladně“ je vždy rozhodující stanovisko Objednatele.</w:t>
      </w:r>
    </w:p>
    <w:p w14:paraId="43DB8D8E" w14:textId="1E83AFC2" w:rsidR="00F0195D" w:rsidRPr="00D87732" w:rsidRDefault="00F0159E" w:rsidP="002B5A6D">
      <w:pPr>
        <w:pStyle w:val="Default"/>
        <w:numPr>
          <w:ilvl w:val="0"/>
          <w:numId w:val="23"/>
        </w:numPr>
        <w:autoSpaceDE/>
        <w:autoSpaceDN/>
        <w:adjustRightInd/>
        <w:spacing w:after="120"/>
        <w:ind w:left="426" w:hanging="426"/>
        <w:jc w:val="both"/>
        <w:rPr>
          <w:color w:val="auto"/>
          <w:sz w:val="22"/>
          <w:szCs w:val="22"/>
          <w:lang w:val="x-none" w:eastAsia="x-none"/>
        </w:rPr>
      </w:pPr>
      <w:r>
        <w:rPr>
          <w:bCs/>
          <w:sz w:val="22"/>
          <w:szCs w:val="22"/>
        </w:rPr>
        <w:lastRenderedPageBreak/>
        <w:t>Smlo</w:t>
      </w:r>
      <w:r w:rsidR="003C2A54" w:rsidRPr="00D87732">
        <w:rPr>
          <w:bCs/>
          <w:sz w:val="22"/>
          <w:szCs w:val="22"/>
        </w:rPr>
        <w:t>uvu lze měnit pouze písemně</w:t>
      </w:r>
      <w:r w:rsidR="0030714A">
        <w:rPr>
          <w:bCs/>
          <w:sz w:val="22"/>
          <w:szCs w:val="22"/>
        </w:rPr>
        <w:t>,</w:t>
      </w:r>
      <w:r w:rsidR="008249C1" w:rsidRPr="00D87732">
        <w:rPr>
          <w:bCs/>
          <w:sz w:val="22"/>
          <w:szCs w:val="22"/>
        </w:rPr>
        <w:t xml:space="preserve"> formou číslovaných dodatků podepsaných oběma </w:t>
      </w:r>
      <w:r w:rsidR="00BB7063" w:rsidRPr="00D87732">
        <w:rPr>
          <w:bCs/>
          <w:sz w:val="22"/>
          <w:szCs w:val="22"/>
        </w:rPr>
        <w:t xml:space="preserve">Smluvními </w:t>
      </w:r>
      <w:r w:rsidR="008249C1" w:rsidRPr="00D87732">
        <w:rPr>
          <w:bCs/>
          <w:sz w:val="22"/>
          <w:szCs w:val="22"/>
        </w:rPr>
        <w:t xml:space="preserve">stranami. Smluvní strany se zavazují vyjádřit se písemně k návrhu změny </w:t>
      </w:r>
      <w:r>
        <w:rPr>
          <w:bCs/>
          <w:sz w:val="22"/>
          <w:szCs w:val="22"/>
        </w:rPr>
        <w:t>Smlo</w:t>
      </w:r>
      <w:r w:rsidR="008249C1" w:rsidRPr="00D87732">
        <w:rPr>
          <w:bCs/>
          <w:sz w:val="22"/>
          <w:szCs w:val="22"/>
        </w:rPr>
        <w:t xml:space="preserve">uvy předloženého druhou </w:t>
      </w:r>
      <w:r w:rsidR="00BD2E37">
        <w:rPr>
          <w:bCs/>
          <w:sz w:val="22"/>
          <w:szCs w:val="22"/>
        </w:rPr>
        <w:t xml:space="preserve">Smluvní </w:t>
      </w:r>
      <w:r w:rsidR="008249C1" w:rsidRPr="00D87732">
        <w:rPr>
          <w:bCs/>
          <w:sz w:val="22"/>
          <w:szCs w:val="22"/>
        </w:rPr>
        <w:t xml:space="preserve">stranou, a to nejpozději do 15 </w:t>
      </w:r>
      <w:r w:rsidR="00DB04FA" w:rsidRPr="00D87732">
        <w:rPr>
          <w:bCs/>
          <w:sz w:val="22"/>
          <w:szCs w:val="22"/>
        </w:rPr>
        <w:t xml:space="preserve">pracovních </w:t>
      </w:r>
      <w:r w:rsidR="008249C1" w:rsidRPr="00D87732">
        <w:rPr>
          <w:bCs/>
          <w:sz w:val="22"/>
          <w:szCs w:val="22"/>
        </w:rPr>
        <w:t>dnů od doručení tohoto návrhu.</w:t>
      </w:r>
      <w:r w:rsidR="00EC2A59" w:rsidRPr="00D87732">
        <w:rPr>
          <w:sz w:val="22"/>
          <w:szCs w:val="22"/>
        </w:rPr>
        <w:t xml:space="preserve"> Smluvní strany výslovně vylučují možnost přijetí nabídky s dodatkem nebo odchylkou, které podstatně nemění podmínky nabídky, dle § 1740 odst. 3 </w:t>
      </w:r>
      <w:r w:rsidRPr="00F0159E">
        <w:rPr>
          <w:sz w:val="22"/>
          <w:szCs w:val="22"/>
        </w:rPr>
        <w:t>Občansk</w:t>
      </w:r>
      <w:r>
        <w:rPr>
          <w:sz w:val="22"/>
          <w:szCs w:val="22"/>
        </w:rPr>
        <w:t>ého</w:t>
      </w:r>
      <w:r w:rsidRPr="00F0159E">
        <w:rPr>
          <w:sz w:val="22"/>
          <w:szCs w:val="22"/>
        </w:rPr>
        <w:t xml:space="preserve"> zákoník</w:t>
      </w:r>
      <w:r>
        <w:rPr>
          <w:sz w:val="22"/>
          <w:szCs w:val="22"/>
        </w:rPr>
        <w:t>u</w:t>
      </w:r>
      <w:r w:rsidR="00EC2A59" w:rsidRPr="00D87732">
        <w:rPr>
          <w:sz w:val="22"/>
          <w:szCs w:val="22"/>
        </w:rPr>
        <w:t>.</w:t>
      </w:r>
    </w:p>
    <w:p w14:paraId="58D259E6" w14:textId="39A75F3A" w:rsidR="005E3F6F" w:rsidRPr="00D87732" w:rsidRDefault="008249C1" w:rsidP="00D4343C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Jednotlivá ustanovení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uvy jsou oddělitelná v tom smyslu, že neplatnost některého z nich nepůsobí neplatnost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uvy jako celku. Pokud by se v důsledku změny právní úpravy některé ustanovení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uvy dostalo do rozporu s českým právním řádem (dále jen „</w:t>
      </w:r>
      <w:r w:rsidR="00964889" w:rsidRPr="00D87732">
        <w:rPr>
          <w:rFonts w:ascii="Calibri" w:hAnsi="Calibri" w:cs="Calibri"/>
          <w:bCs w:val="0"/>
          <w:sz w:val="22"/>
          <w:szCs w:val="22"/>
          <w:u w:val="none"/>
          <w:lang w:val="cs-CZ"/>
        </w:rPr>
        <w:t>Kolizní</w:t>
      </w:r>
      <w:r w:rsidR="00964889" w:rsidRPr="00D87732">
        <w:rPr>
          <w:rFonts w:ascii="Calibri" w:hAnsi="Calibri" w:cs="Calibri"/>
          <w:bCs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Cs w:val="0"/>
          <w:sz w:val="22"/>
          <w:szCs w:val="22"/>
          <w:u w:val="none"/>
        </w:rPr>
        <w:t>ustanovení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“) a předmětný rozpor by </w:t>
      </w:r>
      <w:r w:rsidR="008B72C8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z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působil neplatnost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uvy jako takové, bude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uva posuzována, jakoby </w:t>
      </w:r>
      <w:r w:rsidR="0096488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Kolizní</w:t>
      </w:r>
      <w:r w:rsidR="00964889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ustanovení nikdy neobsahovala a vztah </w:t>
      </w:r>
      <w:r w:rsidR="009B7EBD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Smluvních stran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se bude v</w:t>
      </w:r>
      <w:r w:rsidR="0096488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 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této záležitosti řídit obecně závaznými právními předpisy, pokud se </w:t>
      </w:r>
      <w:r w:rsidR="000C076F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mluvní strany nedohodnou na znění nového ustanovení, jež by nahradilo </w:t>
      </w:r>
      <w:r w:rsidR="00964889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Kolizní</w:t>
      </w:r>
      <w:r w:rsidR="00964889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ustanovení.</w:t>
      </w:r>
    </w:p>
    <w:p w14:paraId="18CFBA2D" w14:textId="4AF12083" w:rsidR="00BB7063" w:rsidRPr="00D87732" w:rsidRDefault="00F0159E" w:rsidP="00D4343C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="008249C1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uva je vyhotovena </w:t>
      </w:r>
      <w:r w:rsidR="00FD181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a podepsána v elektronické podobě</w:t>
      </w:r>
      <w:r w:rsidR="008249C1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="00BB7063"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30714A" w:rsidRPr="0030714A">
        <w:rPr>
          <w:rFonts w:ascii="Calibri" w:hAnsi="Calibri" w:cs="Calibri"/>
          <w:b w:val="0"/>
          <w:bCs w:val="0"/>
          <w:sz w:val="22"/>
          <w:szCs w:val="22"/>
          <w:u w:val="none"/>
        </w:rPr>
        <w:t>Pokud je Smlouva uzavírána v listinné podobě, je sepsána v třech vyhotoveních s platností originálu, přičemž Zhotovitel obdrží jedno a Objednatel dvě vyhotovení.</w:t>
      </w:r>
    </w:p>
    <w:p w14:paraId="74262038" w14:textId="59E082C4" w:rsidR="00BB7063" w:rsidRPr="00D87732" w:rsidRDefault="00BB7063" w:rsidP="00D4343C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Smluvní strany prohlašují, že je jim znám celý obsah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uvy a že ji uzavřely na základě své svobodné a vážné vůle</w:t>
      </w:r>
      <w:r w:rsidR="0037408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,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na důkaz </w:t>
      </w:r>
      <w:r w:rsidR="0037408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čehož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připojují své podpisy.</w:t>
      </w:r>
    </w:p>
    <w:p w14:paraId="75AEF64F" w14:textId="2FFBCC45" w:rsidR="00F4434D" w:rsidRPr="00D87732" w:rsidRDefault="00F4434D" w:rsidP="00D4343C">
      <w:pPr>
        <w:pStyle w:val="Zkladntext"/>
        <w:numPr>
          <w:ilvl w:val="0"/>
          <w:numId w:val="23"/>
        </w:numPr>
        <w:spacing w:after="120"/>
        <w:ind w:left="426" w:hanging="426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Nedílnou součástí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uvy jsou </w:t>
      </w:r>
      <w:r w:rsidR="00140175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níže uvedené přílohy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V případě rozporu mezi ustanoveními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uvy a </w:t>
      </w:r>
      <w:r w:rsidR="00140175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jejími přílohami</w:t>
      </w:r>
      <w:r w:rsidR="001139D2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mají ustanovení 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uvy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přednost</w:t>
      </w:r>
      <w:r w:rsidR="00140175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.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 </w:t>
      </w:r>
    </w:p>
    <w:p w14:paraId="542C192D" w14:textId="77777777" w:rsidR="00F4434D" w:rsidRPr="00D87732" w:rsidRDefault="00F4434D" w:rsidP="00130F30">
      <w:pPr>
        <w:pStyle w:val="Zkladntext"/>
        <w:keepNext/>
        <w:keepLines/>
        <w:spacing w:before="240"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Přílohy:</w:t>
      </w:r>
    </w:p>
    <w:p w14:paraId="3ACEC384" w14:textId="3C492A3B" w:rsidR="00BE6CBE" w:rsidRPr="00D87732" w:rsidRDefault="00D1552B" w:rsidP="00F4434D">
      <w:pPr>
        <w:pStyle w:val="Zkladntext"/>
        <w:numPr>
          <w:ilvl w:val="3"/>
          <w:numId w:val="39"/>
        </w:numPr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="00BE6CBE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mluvní podmínky</w:t>
      </w:r>
    </w:p>
    <w:p w14:paraId="292F7592" w14:textId="3222DA48" w:rsidR="00F4434D" w:rsidRPr="00B6392C" w:rsidRDefault="00F4434D" w:rsidP="00396E2C">
      <w:pPr>
        <w:pStyle w:val="Zkladntext"/>
        <w:numPr>
          <w:ilvl w:val="3"/>
          <w:numId w:val="39"/>
        </w:numPr>
        <w:spacing w:before="120" w:after="120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Časový </w:t>
      </w:r>
      <w:r w:rsidR="00C36075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a finanční </w:t>
      </w:r>
      <w:r w:rsidRPr="00B6392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harmonogram</w:t>
      </w:r>
    </w:p>
    <w:p w14:paraId="2A301B89" w14:textId="77777777" w:rsidR="00B6392C" w:rsidRPr="00B6392C" w:rsidRDefault="00F4434D" w:rsidP="00396E2C">
      <w:pPr>
        <w:pStyle w:val="Zkladntext"/>
        <w:numPr>
          <w:ilvl w:val="3"/>
          <w:numId w:val="39"/>
        </w:numPr>
        <w:spacing w:before="120"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B6392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Projektová dokumentace</w:t>
      </w:r>
      <w:r w:rsidR="000A471B" w:rsidRPr="00B6392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je uveřejněna zde:</w:t>
      </w:r>
      <w:r w:rsidR="00A65F71" w:rsidRPr="00B6392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</w:t>
      </w:r>
    </w:p>
    <w:p w14:paraId="1CBE3AFB" w14:textId="467F24AC" w:rsidR="00F4434D" w:rsidRPr="00B6392C" w:rsidRDefault="00B6392C" w:rsidP="00B6392C">
      <w:pPr>
        <w:pStyle w:val="Zkladntext"/>
        <w:spacing w:before="120" w:after="120"/>
        <w:ind w:left="502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hyperlink r:id="rId13" w:history="1">
        <w:r w:rsidRPr="007A408C">
          <w:rPr>
            <w:rStyle w:val="Hypertextovodkaz"/>
            <w:rFonts w:asciiTheme="minorHAnsi" w:hAnsiTheme="minorHAnsi" w:cstheme="minorHAnsi"/>
            <w:b w:val="0"/>
            <w:bCs w:val="0"/>
            <w:sz w:val="22"/>
            <w:szCs w:val="22"/>
          </w:rPr>
          <w:t>https://zakazky.czu.cz/document_download_22343.html</w:t>
        </w:r>
      </w:hyperlink>
    </w:p>
    <w:p w14:paraId="48E979F6" w14:textId="78C25F35" w:rsidR="00F4434D" w:rsidRPr="00D87732" w:rsidRDefault="00F4434D" w:rsidP="008020CB">
      <w:pPr>
        <w:pStyle w:val="Zkladntext"/>
        <w:numPr>
          <w:ilvl w:val="3"/>
          <w:numId w:val="39"/>
        </w:numPr>
        <w:spacing w:after="120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</w:rPr>
        <w:t>Oceněný výkaz výměr</w:t>
      </w:r>
      <w:r w:rsidR="00E73EA1"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 </w:t>
      </w:r>
    </w:p>
    <w:p w14:paraId="3FF8B6D9" w14:textId="5EFA9443" w:rsidR="0017460C" w:rsidRPr="00D87732" w:rsidRDefault="0017460C" w:rsidP="00130F30">
      <w:pPr>
        <w:pStyle w:val="Zkladntext"/>
        <w:numPr>
          <w:ilvl w:val="3"/>
          <w:numId w:val="39"/>
        </w:numPr>
        <w:spacing w:after="120"/>
        <w:ind w:left="499" w:hanging="357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Pojistná </w:t>
      </w:r>
      <w:r w:rsidR="00B1626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uva (pojištění stavebně montážní)</w:t>
      </w:r>
    </w:p>
    <w:p w14:paraId="438B6C90" w14:textId="5194DD26" w:rsidR="002014F1" w:rsidRPr="00BA49E0" w:rsidRDefault="002014F1" w:rsidP="00130F30">
      <w:pPr>
        <w:pStyle w:val="Zkladntext"/>
        <w:numPr>
          <w:ilvl w:val="3"/>
          <w:numId w:val="39"/>
        </w:numPr>
        <w:ind w:left="499" w:hanging="357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 xml:space="preserve">Pojistná </w:t>
      </w:r>
      <w:r w:rsidR="00B16267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s</w:t>
      </w:r>
      <w:r w:rsidR="00F0159E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mlo</w:t>
      </w:r>
      <w:r w:rsidRPr="00D87732">
        <w:rPr>
          <w:rFonts w:ascii="Calibri" w:hAnsi="Calibri" w:cs="Calibri"/>
          <w:b w:val="0"/>
          <w:bCs w:val="0"/>
          <w:sz w:val="22"/>
          <w:szCs w:val="22"/>
          <w:u w:val="none"/>
          <w:lang w:val="cs-CZ"/>
        </w:rPr>
        <w:t>uva (pojištění odpovědnosti za škodu)</w:t>
      </w:r>
    </w:p>
    <w:p w14:paraId="2DF9AF5E" w14:textId="77777777" w:rsidR="00F01F30" w:rsidRPr="00D87732" w:rsidRDefault="00F01F30" w:rsidP="00130F30">
      <w:pPr>
        <w:rPr>
          <w:rFonts w:ascii="Calibri" w:hAnsi="Calibri" w:cs="Calibri"/>
          <w:sz w:val="22"/>
          <w:szCs w:val="22"/>
          <w:highlight w:val="yellow"/>
        </w:rPr>
      </w:pPr>
    </w:p>
    <w:p w14:paraId="5EC96AC9" w14:textId="3E748928" w:rsidR="006E7158" w:rsidRPr="00D87732" w:rsidRDefault="00CD0A41" w:rsidP="008020CB">
      <w:pPr>
        <w:tabs>
          <w:tab w:val="left" w:pos="4678"/>
        </w:tabs>
        <w:ind w:lef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6E7158" w:rsidRPr="00D87732">
        <w:rPr>
          <w:rFonts w:ascii="Calibri" w:hAnsi="Calibri" w:cs="Calibri"/>
          <w:sz w:val="22"/>
          <w:szCs w:val="22"/>
        </w:rPr>
        <w:t>Zhotovitel:</w:t>
      </w:r>
      <w:r w:rsidR="00690A28" w:rsidRPr="00D87732">
        <w:rPr>
          <w:rFonts w:ascii="Calibri" w:hAnsi="Calibri" w:cs="Calibri"/>
          <w:sz w:val="22"/>
          <w:szCs w:val="22"/>
        </w:rPr>
        <w:t xml:space="preserve"> </w:t>
      </w:r>
      <w:r w:rsidR="00BC066A" w:rsidRPr="00D87732">
        <w:rPr>
          <w:rFonts w:ascii="Calibri" w:hAnsi="Calibri" w:cs="Calibri"/>
          <w:sz w:val="22"/>
          <w:szCs w:val="22"/>
        </w:rPr>
        <w:tab/>
      </w:r>
      <w:r w:rsidR="006E7158" w:rsidRPr="00D87732">
        <w:rPr>
          <w:rFonts w:ascii="Calibri" w:hAnsi="Calibri" w:cs="Calibri"/>
          <w:sz w:val="22"/>
          <w:szCs w:val="22"/>
        </w:rPr>
        <w:t>Objednatel:</w:t>
      </w:r>
    </w:p>
    <w:p w14:paraId="70127F5A" w14:textId="77777777" w:rsidR="006E7158" w:rsidRPr="00D87732" w:rsidRDefault="006E7158" w:rsidP="008020CB">
      <w:pPr>
        <w:ind w:left="-142" w:firstLine="142"/>
        <w:rPr>
          <w:rFonts w:ascii="Calibri" w:hAnsi="Calibri" w:cs="Calibri"/>
          <w:sz w:val="22"/>
          <w:szCs w:val="22"/>
        </w:rPr>
      </w:pPr>
    </w:p>
    <w:tbl>
      <w:tblPr>
        <w:tblW w:w="9154" w:type="dxa"/>
        <w:tblLook w:val="04A0" w:firstRow="1" w:lastRow="0" w:firstColumn="1" w:lastColumn="0" w:noHBand="0" w:noVBand="1"/>
      </w:tblPr>
      <w:tblGrid>
        <w:gridCol w:w="4575"/>
        <w:gridCol w:w="4579"/>
      </w:tblGrid>
      <w:tr w:rsidR="00BB7063" w:rsidRPr="00D87732" w14:paraId="65A751E1" w14:textId="77777777" w:rsidTr="00130F30">
        <w:trPr>
          <w:trHeight w:val="2232"/>
        </w:trPr>
        <w:tc>
          <w:tcPr>
            <w:tcW w:w="4575" w:type="dxa"/>
          </w:tcPr>
          <w:p w14:paraId="10AC93D6" w14:textId="1A5425AB" w:rsidR="00BB7063" w:rsidRPr="00CD0A41" w:rsidRDefault="00BB7063" w:rsidP="008020CB">
            <w:pPr>
              <w:spacing w:before="60"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0A41">
              <w:rPr>
                <w:rFonts w:ascii="Calibri" w:hAnsi="Calibri" w:cs="Calibri"/>
                <w:sz w:val="22"/>
                <w:szCs w:val="22"/>
              </w:rPr>
              <w:t>V</w:t>
            </w:r>
            <w:r w:rsidR="005278FC" w:rsidRPr="00CD0A41">
              <w:rPr>
                <w:rFonts w:ascii="Calibri" w:hAnsi="Calibri" w:cs="Calibri"/>
                <w:sz w:val="22"/>
                <w:szCs w:val="22"/>
              </w:rPr>
              <w:t> </w:t>
            </w:r>
            <w:r w:rsidR="005278FC" w:rsidRPr="00CD0A41">
              <w:rPr>
                <w:rFonts w:ascii="Calibri" w:hAnsi="Calibri" w:cs="Calibri"/>
                <w:sz w:val="22"/>
              </w:rPr>
              <w:t xml:space="preserve">Praze, </w:t>
            </w:r>
            <w:r w:rsidRPr="00CD0A41">
              <w:rPr>
                <w:rFonts w:ascii="Calibri" w:hAnsi="Calibri" w:cs="Calibri"/>
                <w:sz w:val="22"/>
                <w:szCs w:val="22"/>
              </w:rPr>
              <w:t xml:space="preserve">dne </w:t>
            </w:r>
          </w:p>
          <w:p w14:paraId="47B04133" w14:textId="77777777" w:rsidR="00BB7063" w:rsidRPr="00D87732" w:rsidRDefault="00BB7063" w:rsidP="008020CB">
            <w:pPr>
              <w:spacing w:before="60"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C20DCE" w14:textId="77777777" w:rsidR="00BB7063" w:rsidRPr="00D87732" w:rsidRDefault="00BB7063" w:rsidP="008020CB">
            <w:pPr>
              <w:spacing w:before="60" w:after="12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986E3A" w14:textId="77777777" w:rsidR="00BB7063" w:rsidRPr="00D87732" w:rsidRDefault="00BB7063" w:rsidP="008020CB">
            <w:pPr>
              <w:spacing w:before="6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732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  <w:p w14:paraId="0CC99179" w14:textId="6597F8C1" w:rsidR="00BB7063" w:rsidRPr="00D87732" w:rsidRDefault="00BB7063" w:rsidP="008020CB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7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196D" w:rsidRPr="005D7FE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EURO VÝTAHY s.r.o.</w:t>
            </w:r>
          </w:p>
          <w:p w14:paraId="11D732A8" w14:textId="6CF8D640" w:rsidR="00BB7063" w:rsidRPr="00D87732" w:rsidRDefault="00BB7063" w:rsidP="00130F3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77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6853" w:rsidRPr="00EA6853">
              <w:rPr>
                <w:rFonts w:ascii="Calibri" w:hAnsi="Calibri" w:cs="Calibri"/>
                <w:sz w:val="22"/>
                <w:szCs w:val="22"/>
              </w:rPr>
              <w:t>Jakub Vymyslický, jednatel</w:t>
            </w:r>
          </w:p>
        </w:tc>
        <w:tc>
          <w:tcPr>
            <w:tcW w:w="4579" w:type="dxa"/>
          </w:tcPr>
          <w:p w14:paraId="07BF04F7" w14:textId="77777777" w:rsidR="00BB7063" w:rsidRPr="00D87732" w:rsidRDefault="00BB7063" w:rsidP="008020CB">
            <w:pPr>
              <w:ind w:left="59"/>
              <w:rPr>
                <w:rFonts w:ascii="Calibri" w:hAnsi="Calibri" w:cs="Calibri"/>
                <w:sz w:val="22"/>
                <w:szCs w:val="22"/>
              </w:rPr>
            </w:pPr>
            <w:r w:rsidRPr="00D87732">
              <w:rPr>
                <w:rFonts w:ascii="Calibri" w:hAnsi="Calibri" w:cs="Calibri"/>
                <w:sz w:val="22"/>
                <w:szCs w:val="22"/>
              </w:rPr>
              <w:t xml:space="preserve">V Praze, dne </w:t>
            </w:r>
          </w:p>
          <w:p w14:paraId="462E3878" w14:textId="77777777" w:rsidR="00BB7063" w:rsidRPr="00D87732" w:rsidRDefault="00BB7063" w:rsidP="008020CB">
            <w:pPr>
              <w:ind w:left="59"/>
              <w:rPr>
                <w:rFonts w:ascii="Calibri" w:hAnsi="Calibri" w:cs="Calibri"/>
                <w:sz w:val="22"/>
                <w:szCs w:val="22"/>
              </w:rPr>
            </w:pPr>
          </w:p>
          <w:p w14:paraId="76392B08" w14:textId="77777777" w:rsidR="00BB7063" w:rsidRPr="00D87732" w:rsidRDefault="00BB7063" w:rsidP="008020CB">
            <w:pPr>
              <w:ind w:left="59"/>
              <w:rPr>
                <w:rFonts w:ascii="Calibri" w:hAnsi="Calibri" w:cs="Calibri"/>
                <w:sz w:val="22"/>
                <w:szCs w:val="22"/>
              </w:rPr>
            </w:pPr>
          </w:p>
          <w:p w14:paraId="0A34D123" w14:textId="77777777" w:rsidR="00BB7063" w:rsidRPr="00D87732" w:rsidRDefault="00BB7063" w:rsidP="008020CB">
            <w:pPr>
              <w:ind w:left="59"/>
              <w:rPr>
                <w:rFonts w:ascii="Calibri" w:hAnsi="Calibri" w:cs="Calibri"/>
                <w:sz w:val="22"/>
                <w:szCs w:val="22"/>
              </w:rPr>
            </w:pPr>
          </w:p>
          <w:p w14:paraId="2747EFAD" w14:textId="77777777" w:rsidR="00BB7063" w:rsidRPr="00D87732" w:rsidRDefault="00BB7063" w:rsidP="008020CB">
            <w:pPr>
              <w:ind w:left="59"/>
              <w:rPr>
                <w:rFonts w:ascii="Calibri" w:hAnsi="Calibri" w:cs="Calibri"/>
                <w:sz w:val="22"/>
                <w:szCs w:val="22"/>
              </w:rPr>
            </w:pPr>
          </w:p>
          <w:p w14:paraId="0DC29006" w14:textId="77777777" w:rsidR="00BB7063" w:rsidRPr="00D87732" w:rsidRDefault="00BB7063" w:rsidP="008020CB">
            <w:pPr>
              <w:ind w:left="59"/>
              <w:rPr>
                <w:rFonts w:ascii="Calibri" w:hAnsi="Calibri" w:cs="Calibri"/>
                <w:sz w:val="22"/>
                <w:szCs w:val="22"/>
              </w:rPr>
            </w:pPr>
            <w:r w:rsidRPr="00D87732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  <w:p w14:paraId="7C1BF74A" w14:textId="77777777" w:rsidR="00BB7063" w:rsidRPr="00D87732" w:rsidRDefault="00BB7063" w:rsidP="008020CB">
            <w:pPr>
              <w:ind w:left="59"/>
              <w:rPr>
                <w:rFonts w:ascii="Calibri" w:hAnsi="Calibri" w:cs="Calibri"/>
                <w:b/>
                <w:sz w:val="22"/>
                <w:szCs w:val="22"/>
              </w:rPr>
            </w:pPr>
            <w:r w:rsidRPr="00D87732">
              <w:rPr>
                <w:rFonts w:ascii="Calibri" w:hAnsi="Calibri" w:cs="Calibri"/>
                <w:b/>
                <w:sz w:val="22"/>
                <w:szCs w:val="22"/>
              </w:rPr>
              <w:t>Česká zemědělská univerzita v Praze</w:t>
            </w:r>
          </w:p>
          <w:p w14:paraId="57EACC2A" w14:textId="77777777" w:rsidR="00BB7063" w:rsidRPr="00D87732" w:rsidRDefault="00E64B8E" w:rsidP="008020CB">
            <w:pPr>
              <w:ind w:left="59"/>
              <w:rPr>
                <w:rFonts w:ascii="Calibri" w:hAnsi="Calibri" w:cs="Calibri"/>
                <w:sz w:val="22"/>
                <w:szCs w:val="22"/>
              </w:rPr>
            </w:pPr>
            <w:r w:rsidRPr="00D87732"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 w:rsidR="008B3085" w:rsidRPr="00D87732">
              <w:rPr>
                <w:rFonts w:ascii="Calibri" w:hAnsi="Calibri" w:cs="Calibri"/>
                <w:sz w:val="22"/>
                <w:szCs w:val="22"/>
              </w:rPr>
              <w:t>Jakub Kleindienst,</w:t>
            </w:r>
            <w:r w:rsidR="006148B0" w:rsidRPr="00D87732">
              <w:rPr>
                <w:rFonts w:ascii="Calibri" w:hAnsi="Calibri" w:cs="Calibri"/>
                <w:sz w:val="22"/>
                <w:szCs w:val="22"/>
              </w:rPr>
              <w:t xml:space="preserve"> kvestor</w:t>
            </w:r>
          </w:p>
        </w:tc>
      </w:tr>
    </w:tbl>
    <w:p w14:paraId="5EFD10C9" w14:textId="77777777" w:rsidR="006E7158" w:rsidRPr="00D87732" w:rsidRDefault="006E7158" w:rsidP="008020CB">
      <w:pPr>
        <w:tabs>
          <w:tab w:val="left" w:pos="3099"/>
        </w:tabs>
        <w:rPr>
          <w:rFonts w:ascii="Calibri" w:hAnsi="Calibri" w:cs="Calibri"/>
          <w:sz w:val="22"/>
          <w:szCs w:val="22"/>
        </w:rPr>
      </w:pPr>
    </w:p>
    <w:sectPr w:rsidR="006E7158" w:rsidRPr="00D87732" w:rsidSect="009D4D3B">
      <w:footerReference w:type="even" r:id="rId14"/>
      <w:footerReference w:type="default" r:id="rId15"/>
      <w:headerReference w:type="first" r:id="rId16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A019" w14:textId="77777777" w:rsidR="007424F2" w:rsidRDefault="007424F2">
      <w:r>
        <w:separator/>
      </w:r>
    </w:p>
  </w:endnote>
  <w:endnote w:type="continuationSeparator" w:id="0">
    <w:p w14:paraId="1422D05A" w14:textId="77777777" w:rsidR="007424F2" w:rsidRDefault="007424F2">
      <w:r>
        <w:continuationSeparator/>
      </w:r>
    </w:p>
  </w:endnote>
  <w:endnote w:type="continuationNotice" w:id="1">
    <w:p w14:paraId="0A9BFE26" w14:textId="77777777" w:rsidR="007424F2" w:rsidRDefault="00742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4226" w14:textId="77777777" w:rsidR="00A37D06" w:rsidRDefault="00A37D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2AD0">
      <w:rPr>
        <w:rStyle w:val="slostrnky"/>
        <w:noProof/>
      </w:rPr>
      <w:t>2</w:t>
    </w:r>
    <w:r>
      <w:rPr>
        <w:rStyle w:val="slostrnky"/>
      </w:rPr>
      <w:fldChar w:fldCharType="end"/>
    </w:r>
  </w:p>
  <w:p w14:paraId="1F7C9083" w14:textId="77777777" w:rsidR="00A37D06" w:rsidRDefault="00A37D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4692" w14:textId="77777777" w:rsidR="00A37D06" w:rsidRPr="00756441" w:rsidRDefault="00A37D06">
    <w:pPr>
      <w:pStyle w:val="Zpat"/>
      <w:framePr w:wrap="around" w:vAnchor="text" w:hAnchor="margin" w:xAlign="right" w:y="1"/>
      <w:rPr>
        <w:rStyle w:val="slostrnky"/>
        <w:rFonts w:ascii="Calibri" w:hAnsi="Calibri"/>
        <w:sz w:val="22"/>
        <w:szCs w:val="22"/>
      </w:rPr>
    </w:pPr>
    <w:r w:rsidRPr="00756441">
      <w:rPr>
        <w:rStyle w:val="slostrnky"/>
        <w:rFonts w:ascii="Calibri" w:hAnsi="Calibri"/>
        <w:sz w:val="22"/>
        <w:szCs w:val="22"/>
      </w:rPr>
      <w:fldChar w:fldCharType="begin"/>
    </w:r>
    <w:r w:rsidRPr="00756441">
      <w:rPr>
        <w:rStyle w:val="slostrnky"/>
        <w:rFonts w:ascii="Calibri" w:hAnsi="Calibri"/>
        <w:sz w:val="22"/>
        <w:szCs w:val="22"/>
      </w:rPr>
      <w:instrText xml:space="preserve">PAGE  </w:instrText>
    </w:r>
    <w:r w:rsidRPr="00756441">
      <w:rPr>
        <w:rStyle w:val="slostrnky"/>
        <w:rFonts w:ascii="Calibri" w:hAnsi="Calibri"/>
        <w:sz w:val="22"/>
        <w:szCs w:val="22"/>
      </w:rPr>
      <w:fldChar w:fldCharType="separate"/>
    </w:r>
    <w:r w:rsidR="00BF72A6">
      <w:rPr>
        <w:rStyle w:val="slostrnky"/>
        <w:rFonts w:ascii="Calibri" w:hAnsi="Calibri"/>
        <w:noProof/>
        <w:sz w:val="22"/>
        <w:szCs w:val="22"/>
      </w:rPr>
      <w:t>11</w:t>
    </w:r>
    <w:r w:rsidRPr="00756441">
      <w:rPr>
        <w:rStyle w:val="slostrnky"/>
        <w:rFonts w:ascii="Calibri" w:hAnsi="Calibri"/>
        <w:sz w:val="22"/>
        <w:szCs w:val="22"/>
      </w:rPr>
      <w:fldChar w:fldCharType="end"/>
    </w:r>
  </w:p>
  <w:p w14:paraId="7D3D2D38" w14:textId="77777777" w:rsidR="00A37D06" w:rsidRPr="005A15C9" w:rsidRDefault="00A37D06" w:rsidP="002B0D05">
    <w:pPr>
      <w:pStyle w:val="Zpat"/>
      <w:ind w:right="360"/>
      <w:jc w:val="both"/>
      <w:rPr>
        <w:rFonts w:asciiTheme="minorHAnsi" w:hAnsiTheme="minorHAnsi" w:cs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3A1D" w14:textId="77777777" w:rsidR="007424F2" w:rsidRDefault="007424F2">
      <w:r>
        <w:separator/>
      </w:r>
    </w:p>
  </w:footnote>
  <w:footnote w:type="continuationSeparator" w:id="0">
    <w:p w14:paraId="01F3B3AC" w14:textId="77777777" w:rsidR="007424F2" w:rsidRDefault="007424F2">
      <w:r>
        <w:continuationSeparator/>
      </w:r>
    </w:p>
  </w:footnote>
  <w:footnote w:type="continuationNotice" w:id="1">
    <w:p w14:paraId="2FEDA00A" w14:textId="77777777" w:rsidR="007424F2" w:rsidRDefault="007424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032" w14:textId="0BD633C8" w:rsidR="00A37D06" w:rsidRPr="00BA49E0" w:rsidRDefault="00F92AD0">
    <w:pPr>
      <w:pStyle w:val="Zhlav"/>
      <w:jc w:val="right"/>
      <w:rPr>
        <w:rFonts w:ascii="Calibri" w:hAnsi="Calibri" w:cs="Calibri"/>
        <w:color w:val="C0C0C0"/>
        <w:sz w:val="22"/>
        <w:szCs w:val="22"/>
      </w:rPr>
    </w:pPr>
    <w:r w:rsidRPr="00BA49E0">
      <w:rPr>
        <w:rFonts w:ascii="Calibri" w:hAnsi="Calibri" w:cs="Calibri"/>
        <w:color w:val="C0C0C0"/>
        <w:sz w:val="22"/>
        <w:szCs w:val="22"/>
      </w:rPr>
      <w:t xml:space="preserve">PO </w:t>
    </w:r>
    <w:r w:rsidR="009F22A4">
      <w:rPr>
        <w:rFonts w:ascii="Calibri" w:hAnsi="Calibri" w:cs="Calibri"/>
        <w:color w:val="C0C0C0"/>
        <w:sz w:val="22"/>
        <w:szCs w:val="22"/>
      </w:rPr>
      <w:t>248/2025</w:t>
    </w:r>
  </w:p>
  <w:p w14:paraId="0D0BFBC2" w14:textId="77777777" w:rsidR="00A37D06" w:rsidRDefault="00A37D0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Wingdings" w:hAnsi="Wingdings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Wingdings" w:hAnsi="Wingdings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" w15:restartNumberingAfterBreak="0">
    <w:nsid w:val="01083885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CE21FA"/>
    <w:multiLevelType w:val="hybridMultilevel"/>
    <w:tmpl w:val="373A29E6"/>
    <w:lvl w:ilvl="0" w:tplc="12F2554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5CAF"/>
    <w:multiLevelType w:val="hybridMultilevel"/>
    <w:tmpl w:val="CE5C41F2"/>
    <w:lvl w:ilvl="0" w:tplc="78C236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" w:hanging="360"/>
      </w:pPr>
    </w:lvl>
    <w:lvl w:ilvl="2" w:tplc="0405001B" w:tentative="1">
      <w:start w:val="1"/>
      <w:numFmt w:val="lowerRoman"/>
      <w:lvlText w:val="%3."/>
      <w:lvlJc w:val="right"/>
      <w:pPr>
        <w:ind w:left="1168" w:hanging="180"/>
      </w:pPr>
    </w:lvl>
    <w:lvl w:ilvl="3" w:tplc="0405000F" w:tentative="1">
      <w:start w:val="1"/>
      <w:numFmt w:val="decimal"/>
      <w:lvlText w:val="%4."/>
      <w:lvlJc w:val="left"/>
      <w:pPr>
        <w:ind w:left="1888" w:hanging="360"/>
      </w:pPr>
    </w:lvl>
    <w:lvl w:ilvl="4" w:tplc="04050019" w:tentative="1">
      <w:start w:val="1"/>
      <w:numFmt w:val="lowerLetter"/>
      <w:lvlText w:val="%5."/>
      <w:lvlJc w:val="left"/>
      <w:pPr>
        <w:ind w:left="2608" w:hanging="360"/>
      </w:pPr>
    </w:lvl>
    <w:lvl w:ilvl="5" w:tplc="0405001B" w:tentative="1">
      <w:start w:val="1"/>
      <w:numFmt w:val="lowerRoman"/>
      <w:lvlText w:val="%6."/>
      <w:lvlJc w:val="right"/>
      <w:pPr>
        <w:ind w:left="3328" w:hanging="180"/>
      </w:pPr>
    </w:lvl>
    <w:lvl w:ilvl="6" w:tplc="0405000F" w:tentative="1">
      <w:start w:val="1"/>
      <w:numFmt w:val="decimal"/>
      <w:lvlText w:val="%7."/>
      <w:lvlJc w:val="left"/>
      <w:pPr>
        <w:ind w:left="4048" w:hanging="360"/>
      </w:pPr>
    </w:lvl>
    <w:lvl w:ilvl="7" w:tplc="04050019" w:tentative="1">
      <w:start w:val="1"/>
      <w:numFmt w:val="lowerLetter"/>
      <w:lvlText w:val="%8."/>
      <w:lvlJc w:val="left"/>
      <w:pPr>
        <w:ind w:left="4768" w:hanging="360"/>
      </w:pPr>
    </w:lvl>
    <w:lvl w:ilvl="8" w:tplc="0405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0D3F4FB2"/>
    <w:multiLevelType w:val="hybridMultilevel"/>
    <w:tmpl w:val="8138EAC0"/>
    <w:lvl w:ilvl="0" w:tplc="55DAF17A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C266EC"/>
    <w:multiLevelType w:val="hybridMultilevel"/>
    <w:tmpl w:val="A9B294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753E91"/>
    <w:multiLevelType w:val="hybridMultilevel"/>
    <w:tmpl w:val="F7505EAE"/>
    <w:lvl w:ilvl="0" w:tplc="8F9CCB22">
      <w:start w:val="1"/>
      <w:numFmt w:val="decimal"/>
      <w:lvlText w:val="%1."/>
      <w:lvlJc w:val="left"/>
      <w:pPr>
        <w:ind w:left="2160" w:hanging="360"/>
      </w:pPr>
    </w:lvl>
    <w:lvl w:ilvl="1" w:tplc="63FAE63E">
      <w:start w:val="1"/>
      <w:numFmt w:val="decimal"/>
      <w:lvlText w:val="%2."/>
      <w:lvlJc w:val="left"/>
      <w:pPr>
        <w:ind w:left="2160" w:hanging="360"/>
      </w:pPr>
    </w:lvl>
    <w:lvl w:ilvl="2" w:tplc="92C89BC4">
      <w:start w:val="1"/>
      <w:numFmt w:val="decimal"/>
      <w:lvlText w:val="%3."/>
      <w:lvlJc w:val="left"/>
      <w:pPr>
        <w:ind w:left="2160" w:hanging="360"/>
      </w:pPr>
    </w:lvl>
    <w:lvl w:ilvl="3" w:tplc="404CED40">
      <w:start w:val="1"/>
      <w:numFmt w:val="decimal"/>
      <w:lvlText w:val="%4."/>
      <w:lvlJc w:val="left"/>
      <w:pPr>
        <w:ind w:left="2160" w:hanging="360"/>
      </w:pPr>
    </w:lvl>
    <w:lvl w:ilvl="4" w:tplc="55DAE03C">
      <w:start w:val="1"/>
      <w:numFmt w:val="decimal"/>
      <w:lvlText w:val="%5."/>
      <w:lvlJc w:val="left"/>
      <w:pPr>
        <w:ind w:left="2160" w:hanging="360"/>
      </w:pPr>
    </w:lvl>
    <w:lvl w:ilvl="5" w:tplc="ECDE8AEE">
      <w:start w:val="1"/>
      <w:numFmt w:val="decimal"/>
      <w:lvlText w:val="%6."/>
      <w:lvlJc w:val="left"/>
      <w:pPr>
        <w:ind w:left="2160" w:hanging="360"/>
      </w:pPr>
    </w:lvl>
    <w:lvl w:ilvl="6" w:tplc="5F64FC6A">
      <w:start w:val="1"/>
      <w:numFmt w:val="decimal"/>
      <w:lvlText w:val="%7."/>
      <w:lvlJc w:val="left"/>
      <w:pPr>
        <w:ind w:left="2160" w:hanging="360"/>
      </w:pPr>
    </w:lvl>
    <w:lvl w:ilvl="7" w:tplc="03B6A2F2">
      <w:start w:val="1"/>
      <w:numFmt w:val="decimal"/>
      <w:lvlText w:val="%8."/>
      <w:lvlJc w:val="left"/>
      <w:pPr>
        <w:ind w:left="2160" w:hanging="360"/>
      </w:pPr>
    </w:lvl>
    <w:lvl w:ilvl="8" w:tplc="9E4C609E">
      <w:start w:val="1"/>
      <w:numFmt w:val="decimal"/>
      <w:lvlText w:val="%9."/>
      <w:lvlJc w:val="left"/>
      <w:pPr>
        <w:ind w:left="2160" w:hanging="360"/>
      </w:pPr>
    </w:lvl>
  </w:abstractNum>
  <w:abstractNum w:abstractNumId="7" w15:restartNumberingAfterBreak="0">
    <w:nsid w:val="15DD7F7A"/>
    <w:multiLevelType w:val="hybridMultilevel"/>
    <w:tmpl w:val="CEF0588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9E33FE2"/>
    <w:multiLevelType w:val="multilevel"/>
    <w:tmpl w:val="103657E4"/>
    <w:lvl w:ilvl="0">
      <w:start w:val="5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5.%2."/>
      <w:lvlJc w:val="left"/>
      <w:pPr>
        <w:ind w:left="473" w:hanging="360"/>
      </w:pPr>
      <w:rPr>
        <w:rFonts w:ascii="Calibri" w:hAnsi="Calibri" w:cs="Calibri" w:hint="default"/>
        <w:b/>
        <w:sz w:val="22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9" w15:restartNumberingAfterBreak="0">
    <w:nsid w:val="19E64146"/>
    <w:multiLevelType w:val="hybridMultilevel"/>
    <w:tmpl w:val="A9B294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BF5898"/>
    <w:multiLevelType w:val="hybridMultilevel"/>
    <w:tmpl w:val="64326CB2"/>
    <w:lvl w:ilvl="0" w:tplc="0C1AAE1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14F33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E649DD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DE92E6B"/>
    <w:multiLevelType w:val="multilevel"/>
    <w:tmpl w:val="D2745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5" w15:restartNumberingAfterBreak="0">
    <w:nsid w:val="1E86433E"/>
    <w:multiLevelType w:val="hybridMultilevel"/>
    <w:tmpl w:val="D5D25DF2"/>
    <w:lvl w:ilvl="0" w:tplc="47A01C8E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07D1D69"/>
    <w:multiLevelType w:val="multilevel"/>
    <w:tmpl w:val="8644735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pStyle w:val="Textpsmene"/>
      <w:lvlText w:val="%9)"/>
      <w:lvlJc w:val="left"/>
      <w:pPr>
        <w:tabs>
          <w:tab w:val="num" w:pos="851"/>
        </w:tabs>
        <w:ind w:left="851" w:hanging="426"/>
      </w:pPr>
    </w:lvl>
  </w:abstractNum>
  <w:abstractNum w:abstractNumId="17" w15:restartNumberingAfterBreak="0">
    <w:nsid w:val="209E0B56"/>
    <w:multiLevelType w:val="hybridMultilevel"/>
    <w:tmpl w:val="694E4FBA"/>
    <w:lvl w:ilvl="0" w:tplc="D5C461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B0961"/>
    <w:multiLevelType w:val="hybridMultilevel"/>
    <w:tmpl w:val="F544EC70"/>
    <w:lvl w:ilvl="0" w:tplc="C740953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247E37FE"/>
    <w:multiLevelType w:val="hybridMultilevel"/>
    <w:tmpl w:val="DEC486B2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5740046"/>
    <w:multiLevelType w:val="hybridMultilevel"/>
    <w:tmpl w:val="2D76670C"/>
    <w:lvl w:ilvl="0" w:tplc="BC409A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6AA762D"/>
    <w:multiLevelType w:val="hybridMultilevel"/>
    <w:tmpl w:val="A0CAD38A"/>
    <w:lvl w:ilvl="0" w:tplc="911EBC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7C32EF"/>
    <w:multiLevelType w:val="hybridMultilevel"/>
    <w:tmpl w:val="1400845C"/>
    <w:lvl w:ilvl="0" w:tplc="FF5C15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5F83BE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7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298F0B61"/>
    <w:multiLevelType w:val="hybridMultilevel"/>
    <w:tmpl w:val="58CE5808"/>
    <w:lvl w:ilvl="0" w:tplc="0405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2A907F91"/>
    <w:multiLevelType w:val="hybridMultilevel"/>
    <w:tmpl w:val="D6D68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566EA"/>
    <w:multiLevelType w:val="multilevel"/>
    <w:tmpl w:val="345AE994"/>
    <w:numStyleLink w:val="StylslovnVerdana"/>
  </w:abstractNum>
  <w:abstractNum w:abstractNumId="26" w15:restartNumberingAfterBreak="0">
    <w:nsid w:val="2C0F7AE4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C1C79CB"/>
    <w:multiLevelType w:val="hybridMultilevel"/>
    <w:tmpl w:val="005067CA"/>
    <w:lvl w:ilvl="0" w:tplc="45F0710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E813DC9"/>
    <w:multiLevelType w:val="hybridMultilevel"/>
    <w:tmpl w:val="11DC8936"/>
    <w:lvl w:ilvl="0" w:tplc="040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9" w15:restartNumberingAfterBreak="0">
    <w:nsid w:val="2F1C0E5E"/>
    <w:multiLevelType w:val="hybridMultilevel"/>
    <w:tmpl w:val="BA32B51C"/>
    <w:lvl w:ilvl="0" w:tplc="67C42962">
      <w:start w:val="1"/>
      <w:numFmt w:val="decimal"/>
      <w:lvlText w:val="%1)"/>
      <w:lvlJc w:val="left"/>
      <w:pPr>
        <w:ind w:left="1020" w:hanging="360"/>
      </w:pPr>
    </w:lvl>
    <w:lvl w:ilvl="1" w:tplc="0A2A4230">
      <w:start w:val="1"/>
      <w:numFmt w:val="decimal"/>
      <w:lvlText w:val="%2)"/>
      <w:lvlJc w:val="left"/>
      <w:pPr>
        <w:ind w:left="1020" w:hanging="360"/>
      </w:pPr>
    </w:lvl>
    <w:lvl w:ilvl="2" w:tplc="9DB6BD58">
      <w:start w:val="1"/>
      <w:numFmt w:val="decimal"/>
      <w:lvlText w:val="%3)"/>
      <w:lvlJc w:val="left"/>
      <w:pPr>
        <w:ind w:left="1020" w:hanging="360"/>
      </w:pPr>
    </w:lvl>
    <w:lvl w:ilvl="3" w:tplc="8A86CF62">
      <w:start w:val="1"/>
      <w:numFmt w:val="decimal"/>
      <w:lvlText w:val="%4)"/>
      <w:lvlJc w:val="left"/>
      <w:pPr>
        <w:ind w:left="1020" w:hanging="360"/>
      </w:pPr>
    </w:lvl>
    <w:lvl w:ilvl="4" w:tplc="59465EB6">
      <w:start w:val="1"/>
      <w:numFmt w:val="decimal"/>
      <w:lvlText w:val="%5)"/>
      <w:lvlJc w:val="left"/>
      <w:pPr>
        <w:ind w:left="1020" w:hanging="360"/>
      </w:pPr>
    </w:lvl>
    <w:lvl w:ilvl="5" w:tplc="D7C0866A">
      <w:start w:val="1"/>
      <w:numFmt w:val="decimal"/>
      <w:lvlText w:val="%6)"/>
      <w:lvlJc w:val="left"/>
      <w:pPr>
        <w:ind w:left="1020" w:hanging="360"/>
      </w:pPr>
    </w:lvl>
    <w:lvl w:ilvl="6" w:tplc="FCF026D4">
      <w:start w:val="1"/>
      <w:numFmt w:val="decimal"/>
      <w:lvlText w:val="%7)"/>
      <w:lvlJc w:val="left"/>
      <w:pPr>
        <w:ind w:left="1020" w:hanging="360"/>
      </w:pPr>
    </w:lvl>
    <w:lvl w:ilvl="7" w:tplc="E23813CA">
      <w:start w:val="1"/>
      <w:numFmt w:val="decimal"/>
      <w:lvlText w:val="%8)"/>
      <w:lvlJc w:val="left"/>
      <w:pPr>
        <w:ind w:left="1020" w:hanging="360"/>
      </w:pPr>
    </w:lvl>
    <w:lvl w:ilvl="8" w:tplc="7CF426D4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31287A60"/>
    <w:multiLevelType w:val="hybridMultilevel"/>
    <w:tmpl w:val="E1EC9D56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64CEB"/>
    <w:multiLevelType w:val="hybridMultilevel"/>
    <w:tmpl w:val="B1A0EFB4"/>
    <w:lvl w:ilvl="0" w:tplc="04050011">
      <w:start w:val="1"/>
      <w:numFmt w:val="decimal"/>
      <w:lvlText w:val="%1)"/>
      <w:lvlJc w:val="left"/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053983"/>
    <w:multiLevelType w:val="hybridMultilevel"/>
    <w:tmpl w:val="5010F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00651E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93902AD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DE36077"/>
    <w:multiLevelType w:val="hybridMultilevel"/>
    <w:tmpl w:val="A9B294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DF76DD1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EA91652"/>
    <w:multiLevelType w:val="hybridMultilevel"/>
    <w:tmpl w:val="E0BAB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E8C4916">
      <w:start w:val="1"/>
      <w:numFmt w:val="decimal"/>
      <w:lvlText w:val="%4)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CC569A7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1E6E35"/>
    <w:multiLevelType w:val="hybridMultilevel"/>
    <w:tmpl w:val="602A9AC8"/>
    <w:lvl w:ilvl="0" w:tplc="D5C461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C1AAE1E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D46CAD"/>
    <w:multiLevelType w:val="hybridMultilevel"/>
    <w:tmpl w:val="DD4412D6"/>
    <w:lvl w:ilvl="0" w:tplc="CB760034">
      <w:start w:val="1"/>
      <w:numFmt w:val="lowerLetter"/>
      <w:lvlText w:val="%1)"/>
      <w:lvlJc w:val="left"/>
      <w:pPr>
        <w:ind w:left="992" w:hanging="425"/>
      </w:pPr>
      <w:rPr>
        <w:rFonts w:asciiTheme="minorHAnsi" w:eastAsia="Arial" w:hAnsiTheme="minorHAnsi" w:cstheme="minorHAnsi" w:hint="default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900DDE"/>
    <w:multiLevelType w:val="hybridMultilevel"/>
    <w:tmpl w:val="1ECE3C34"/>
    <w:lvl w:ilvl="0" w:tplc="7166DCE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8F700F9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9520D70"/>
    <w:multiLevelType w:val="hybridMultilevel"/>
    <w:tmpl w:val="4BBE3782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11">
      <w:start w:val="1"/>
      <w:numFmt w:val="decimal"/>
      <w:lvlText w:val="%4)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3" w15:restartNumberingAfterBreak="0">
    <w:nsid w:val="4A084E31"/>
    <w:multiLevelType w:val="hybridMultilevel"/>
    <w:tmpl w:val="DEC486B2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AA15340"/>
    <w:multiLevelType w:val="hybridMultilevel"/>
    <w:tmpl w:val="EA5A05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B4A7D"/>
    <w:multiLevelType w:val="hybridMultilevel"/>
    <w:tmpl w:val="BDAC1D6E"/>
    <w:lvl w:ilvl="0" w:tplc="7166DC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9B044C"/>
    <w:multiLevelType w:val="hybridMultilevel"/>
    <w:tmpl w:val="A2BED938"/>
    <w:lvl w:ilvl="0" w:tplc="F67CBC84">
      <w:start w:val="1"/>
      <w:numFmt w:val="lowerLetter"/>
      <w:lvlText w:val="%1)"/>
      <w:lvlJc w:val="left"/>
      <w:pPr>
        <w:ind w:left="178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08" w:hanging="360"/>
      </w:pPr>
    </w:lvl>
    <w:lvl w:ilvl="2" w:tplc="0405001B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7" w15:restartNumberingAfterBreak="0">
    <w:nsid w:val="521953AF"/>
    <w:multiLevelType w:val="hybridMultilevel"/>
    <w:tmpl w:val="B1A0EFB4"/>
    <w:lvl w:ilvl="0" w:tplc="FFFFFFFF">
      <w:start w:val="1"/>
      <w:numFmt w:val="decimal"/>
      <w:lvlText w:val="%1)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79338C"/>
    <w:multiLevelType w:val="hybridMultilevel"/>
    <w:tmpl w:val="228828F0"/>
    <w:lvl w:ilvl="0" w:tplc="DEF058B4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9" w15:restartNumberingAfterBreak="0">
    <w:nsid w:val="5478401C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4E648AB"/>
    <w:multiLevelType w:val="multilevel"/>
    <w:tmpl w:val="48EA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1" w15:restartNumberingAfterBreak="0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7132EA8"/>
    <w:multiLevelType w:val="hybridMultilevel"/>
    <w:tmpl w:val="AF3AEBB4"/>
    <w:lvl w:ilvl="0" w:tplc="F990C8C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851545A"/>
    <w:multiLevelType w:val="hybridMultilevel"/>
    <w:tmpl w:val="338ABA50"/>
    <w:lvl w:ilvl="0" w:tplc="7166DC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9252F13"/>
    <w:multiLevelType w:val="multilevel"/>
    <w:tmpl w:val="48EA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5" w15:restartNumberingAfterBreak="0">
    <w:nsid w:val="5A6C1932"/>
    <w:multiLevelType w:val="multilevel"/>
    <w:tmpl w:val="C98C86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8.1.1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none"/>
      <w:lvlText w:val="1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0945D51"/>
    <w:multiLevelType w:val="hybridMultilevel"/>
    <w:tmpl w:val="8C367024"/>
    <w:lvl w:ilvl="0" w:tplc="ACA855E8">
      <w:start w:val="1"/>
      <w:numFmt w:val="decimal"/>
      <w:lvlText w:val="%1)"/>
      <w:lvlJc w:val="left"/>
      <w:pPr>
        <w:ind w:left="1020" w:hanging="360"/>
      </w:pPr>
    </w:lvl>
    <w:lvl w:ilvl="1" w:tplc="074C3D1E">
      <w:start w:val="1"/>
      <w:numFmt w:val="decimal"/>
      <w:lvlText w:val="%2)"/>
      <w:lvlJc w:val="left"/>
      <w:pPr>
        <w:ind w:left="1020" w:hanging="360"/>
      </w:pPr>
    </w:lvl>
    <w:lvl w:ilvl="2" w:tplc="20ACDE12">
      <w:start w:val="1"/>
      <w:numFmt w:val="decimal"/>
      <w:lvlText w:val="%3)"/>
      <w:lvlJc w:val="left"/>
      <w:pPr>
        <w:ind w:left="1020" w:hanging="360"/>
      </w:pPr>
    </w:lvl>
    <w:lvl w:ilvl="3" w:tplc="D16E0424">
      <w:start w:val="1"/>
      <w:numFmt w:val="decimal"/>
      <w:lvlText w:val="%4)"/>
      <w:lvlJc w:val="left"/>
      <w:pPr>
        <w:ind w:left="1020" w:hanging="360"/>
      </w:pPr>
    </w:lvl>
    <w:lvl w:ilvl="4" w:tplc="5692A7F2">
      <w:start w:val="1"/>
      <w:numFmt w:val="decimal"/>
      <w:lvlText w:val="%5)"/>
      <w:lvlJc w:val="left"/>
      <w:pPr>
        <w:ind w:left="1020" w:hanging="360"/>
      </w:pPr>
    </w:lvl>
    <w:lvl w:ilvl="5" w:tplc="835C0A0E">
      <w:start w:val="1"/>
      <w:numFmt w:val="decimal"/>
      <w:lvlText w:val="%6)"/>
      <w:lvlJc w:val="left"/>
      <w:pPr>
        <w:ind w:left="1020" w:hanging="360"/>
      </w:pPr>
    </w:lvl>
    <w:lvl w:ilvl="6" w:tplc="35CE89C2">
      <w:start w:val="1"/>
      <w:numFmt w:val="decimal"/>
      <w:lvlText w:val="%7)"/>
      <w:lvlJc w:val="left"/>
      <w:pPr>
        <w:ind w:left="1020" w:hanging="360"/>
      </w:pPr>
    </w:lvl>
    <w:lvl w:ilvl="7" w:tplc="496E8C8E">
      <w:start w:val="1"/>
      <w:numFmt w:val="decimal"/>
      <w:lvlText w:val="%8)"/>
      <w:lvlJc w:val="left"/>
      <w:pPr>
        <w:ind w:left="1020" w:hanging="360"/>
      </w:pPr>
    </w:lvl>
    <w:lvl w:ilvl="8" w:tplc="C0724D74">
      <w:start w:val="1"/>
      <w:numFmt w:val="decimal"/>
      <w:lvlText w:val="%9)"/>
      <w:lvlJc w:val="left"/>
      <w:pPr>
        <w:ind w:left="1020" w:hanging="360"/>
      </w:pPr>
    </w:lvl>
  </w:abstractNum>
  <w:abstractNum w:abstractNumId="57" w15:restartNumberingAfterBreak="0">
    <w:nsid w:val="62023EE1"/>
    <w:multiLevelType w:val="hybridMultilevel"/>
    <w:tmpl w:val="D3E46C9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332A4F72">
      <w:numFmt w:val="bullet"/>
      <w:lvlText w:val=""/>
      <w:lvlJc w:val="left"/>
      <w:pPr>
        <w:ind w:left="1866" w:hanging="360"/>
      </w:pPr>
      <w:rPr>
        <w:rFonts w:ascii="Symbol" w:eastAsia="Times New Roman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2CF74AD"/>
    <w:multiLevelType w:val="hybridMultilevel"/>
    <w:tmpl w:val="D9FC4B0E"/>
    <w:lvl w:ilvl="0" w:tplc="A8BEF1E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63C4148B"/>
    <w:multiLevelType w:val="hybridMultilevel"/>
    <w:tmpl w:val="5010F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8D2FB6"/>
    <w:multiLevelType w:val="hybridMultilevel"/>
    <w:tmpl w:val="D700BC10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65BB1297"/>
    <w:multiLevelType w:val="hybridMultilevel"/>
    <w:tmpl w:val="A702A202"/>
    <w:lvl w:ilvl="0" w:tplc="D5C461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D86DF2"/>
    <w:multiLevelType w:val="hybridMultilevel"/>
    <w:tmpl w:val="63762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D06F33"/>
    <w:multiLevelType w:val="hybridMultilevel"/>
    <w:tmpl w:val="A5809FFA"/>
    <w:lvl w:ilvl="0" w:tplc="911EBC4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8D5F6C"/>
    <w:multiLevelType w:val="hybridMultilevel"/>
    <w:tmpl w:val="BBAC4C26"/>
    <w:lvl w:ilvl="0" w:tplc="78C2367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15003D"/>
    <w:multiLevelType w:val="hybridMultilevel"/>
    <w:tmpl w:val="84AC37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1">
      <w:start w:val="1"/>
      <w:numFmt w:val="decimal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2A2896"/>
    <w:multiLevelType w:val="multilevel"/>
    <w:tmpl w:val="A9DE1A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7" w15:restartNumberingAfterBreak="0">
    <w:nsid w:val="6E6A28DB"/>
    <w:multiLevelType w:val="hybridMultilevel"/>
    <w:tmpl w:val="1F2A1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1">
      <w:start w:val="1"/>
      <w:numFmt w:val="decimal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346530"/>
    <w:multiLevelType w:val="hybridMultilevel"/>
    <w:tmpl w:val="7DE09A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2784ECE">
      <w:start w:val="6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9D186C"/>
    <w:multiLevelType w:val="hybridMultilevel"/>
    <w:tmpl w:val="3990DCC2"/>
    <w:lvl w:ilvl="0" w:tplc="04050011">
      <w:start w:val="1"/>
      <w:numFmt w:val="decimal"/>
      <w:lvlText w:val="%1)"/>
      <w:lvlJc w:val="left"/>
      <w:pPr>
        <w:ind w:left="426" w:hanging="426"/>
      </w:pPr>
      <w:rPr>
        <w:rFonts w:hint="default"/>
        <w:w w:val="100"/>
        <w:sz w:val="22"/>
        <w:szCs w:val="22"/>
        <w:lang w:val="cs-CZ" w:eastAsia="en-US" w:bidi="ar-SA"/>
      </w:rPr>
    </w:lvl>
    <w:lvl w:ilvl="1" w:tplc="CB760034">
      <w:start w:val="1"/>
      <w:numFmt w:val="lowerLetter"/>
      <w:lvlText w:val="%2)"/>
      <w:lvlJc w:val="left"/>
      <w:pPr>
        <w:ind w:left="992" w:hanging="425"/>
      </w:pPr>
      <w:rPr>
        <w:rFonts w:asciiTheme="minorHAnsi" w:eastAsia="Arial" w:hAnsiTheme="minorHAnsi" w:cstheme="minorHAnsi" w:hint="default"/>
        <w:w w:val="100"/>
        <w:sz w:val="22"/>
        <w:szCs w:val="22"/>
        <w:lang w:val="cs-CZ" w:eastAsia="en-US" w:bidi="ar-SA"/>
      </w:rPr>
    </w:lvl>
    <w:lvl w:ilvl="2" w:tplc="92BA8340">
      <w:numFmt w:val="bullet"/>
      <w:lvlText w:val="•"/>
      <w:lvlJc w:val="left"/>
      <w:pPr>
        <w:ind w:left="2274" w:hanging="425"/>
      </w:pPr>
      <w:rPr>
        <w:rFonts w:hint="default"/>
        <w:lang w:val="cs-CZ" w:eastAsia="en-US" w:bidi="ar-SA"/>
      </w:rPr>
    </w:lvl>
    <w:lvl w:ilvl="3" w:tplc="C21E6F9C">
      <w:numFmt w:val="bullet"/>
      <w:lvlText w:val="•"/>
      <w:lvlJc w:val="left"/>
      <w:pPr>
        <w:ind w:left="3248" w:hanging="425"/>
      </w:pPr>
      <w:rPr>
        <w:rFonts w:hint="default"/>
        <w:lang w:val="cs-CZ" w:eastAsia="en-US" w:bidi="ar-SA"/>
      </w:rPr>
    </w:lvl>
    <w:lvl w:ilvl="4" w:tplc="245A0ED2">
      <w:numFmt w:val="bullet"/>
      <w:lvlText w:val="•"/>
      <w:lvlJc w:val="left"/>
      <w:pPr>
        <w:ind w:left="4222" w:hanging="425"/>
      </w:pPr>
      <w:rPr>
        <w:rFonts w:hint="default"/>
        <w:lang w:val="cs-CZ" w:eastAsia="en-US" w:bidi="ar-SA"/>
      </w:rPr>
    </w:lvl>
    <w:lvl w:ilvl="5" w:tplc="D602BEB0">
      <w:numFmt w:val="bullet"/>
      <w:lvlText w:val="•"/>
      <w:lvlJc w:val="left"/>
      <w:pPr>
        <w:ind w:left="5196" w:hanging="425"/>
      </w:pPr>
      <w:rPr>
        <w:rFonts w:hint="default"/>
        <w:lang w:val="cs-CZ" w:eastAsia="en-US" w:bidi="ar-SA"/>
      </w:rPr>
    </w:lvl>
    <w:lvl w:ilvl="6" w:tplc="F52EB14A">
      <w:numFmt w:val="bullet"/>
      <w:lvlText w:val="•"/>
      <w:lvlJc w:val="left"/>
      <w:pPr>
        <w:ind w:left="6170" w:hanging="425"/>
      </w:pPr>
      <w:rPr>
        <w:rFonts w:hint="default"/>
        <w:lang w:val="cs-CZ" w:eastAsia="en-US" w:bidi="ar-SA"/>
      </w:rPr>
    </w:lvl>
    <w:lvl w:ilvl="7" w:tplc="181434FA">
      <w:numFmt w:val="bullet"/>
      <w:lvlText w:val="•"/>
      <w:lvlJc w:val="left"/>
      <w:pPr>
        <w:ind w:left="7144" w:hanging="425"/>
      </w:pPr>
      <w:rPr>
        <w:rFonts w:hint="default"/>
        <w:lang w:val="cs-CZ" w:eastAsia="en-US" w:bidi="ar-SA"/>
      </w:rPr>
    </w:lvl>
    <w:lvl w:ilvl="8" w:tplc="D8D63E30">
      <w:numFmt w:val="bullet"/>
      <w:lvlText w:val="•"/>
      <w:lvlJc w:val="left"/>
      <w:pPr>
        <w:ind w:left="8118" w:hanging="425"/>
      </w:pPr>
      <w:rPr>
        <w:rFonts w:hint="default"/>
        <w:lang w:val="cs-CZ" w:eastAsia="en-US" w:bidi="ar-SA"/>
      </w:rPr>
    </w:lvl>
  </w:abstractNum>
  <w:abstractNum w:abstractNumId="70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1" w15:restartNumberingAfterBreak="0">
    <w:nsid w:val="751B703D"/>
    <w:multiLevelType w:val="multilevel"/>
    <w:tmpl w:val="345AE994"/>
    <w:styleLink w:val="StylslovnVerdana"/>
    <w:lvl w:ilvl="0">
      <w:start w:val="1"/>
      <w:numFmt w:val="none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Verdana" w:hAnsi="Verdana"/>
        <w:sz w:val="24"/>
      </w:rPr>
    </w:lvl>
    <w:lvl w:ilvl="2">
      <w:start w:val="1"/>
      <w:numFmt w:val="bullet"/>
      <w:lvlText w:val=""/>
      <w:lvlJc w:val="left"/>
      <w:pPr>
        <w:tabs>
          <w:tab w:val="num" w:pos="2691"/>
        </w:tabs>
        <w:ind w:left="2691" w:hanging="360"/>
      </w:pPr>
      <w:rPr>
        <w:rFonts w:ascii="Wingdings" w:hAnsi="Wingdings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2" w15:restartNumberingAfterBreak="0">
    <w:nsid w:val="768D5703"/>
    <w:multiLevelType w:val="hybridMultilevel"/>
    <w:tmpl w:val="1400845C"/>
    <w:lvl w:ilvl="0" w:tplc="FF5C15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5F83BE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7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 w15:restartNumberingAfterBreak="0">
    <w:nsid w:val="78791F2D"/>
    <w:multiLevelType w:val="hybridMultilevel"/>
    <w:tmpl w:val="CEF0588C"/>
    <w:lvl w:ilvl="0" w:tplc="77D256DC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CF223B6"/>
    <w:multiLevelType w:val="hybridMultilevel"/>
    <w:tmpl w:val="F7C87E5C"/>
    <w:lvl w:ilvl="0" w:tplc="7166DCE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DB90244"/>
    <w:multiLevelType w:val="multilevel"/>
    <w:tmpl w:val="48EA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7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118648119">
    <w:abstractNumId w:val="66"/>
  </w:num>
  <w:num w:numId="2" w16cid:durableId="2145079073">
    <w:abstractNumId w:val="25"/>
    <w:lvlOverride w:ilvl="1">
      <w:lvl w:ilvl="1">
        <w:start w:val="1"/>
        <w:numFmt w:val="lowerLetter"/>
        <w:lvlText w:val="%2)"/>
        <w:lvlJc w:val="left"/>
        <w:pPr>
          <w:tabs>
            <w:tab w:val="num" w:pos="1636"/>
          </w:tabs>
          <w:ind w:left="1636" w:hanging="360"/>
        </w:pPr>
        <w:rPr>
          <w:rFonts w:ascii="Cambria Math" w:hAnsi="Cambria Math" w:hint="default"/>
          <w:sz w:val="22"/>
          <w:szCs w:val="22"/>
        </w:rPr>
      </w:lvl>
    </w:lvlOverride>
  </w:num>
  <w:num w:numId="3" w16cid:durableId="1758821911">
    <w:abstractNumId w:val="7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184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088752">
    <w:abstractNumId w:val="71"/>
  </w:num>
  <w:num w:numId="6" w16cid:durableId="1789007943">
    <w:abstractNumId w:val="4"/>
  </w:num>
  <w:num w:numId="7" w16cid:durableId="127667944">
    <w:abstractNumId w:val="52"/>
  </w:num>
  <w:num w:numId="8" w16cid:durableId="77019186">
    <w:abstractNumId w:val="41"/>
  </w:num>
  <w:num w:numId="9" w16cid:durableId="638190219">
    <w:abstractNumId w:val="53"/>
  </w:num>
  <w:num w:numId="10" w16cid:durableId="980034383">
    <w:abstractNumId w:val="1"/>
  </w:num>
  <w:num w:numId="11" w16cid:durableId="1488981738">
    <w:abstractNumId w:val="19"/>
  </w:num>
  <w:num w:numId="12" w16cid:durableId="1686011860">
    <w:abstractNumId w:val="74"/>
  </w:num>
  <w:num w:numId="13" w16cid:durableId="919825195">
    <w:abstractNumId w:val="13"/>
  </w:num>
  <w:num w:numId="14" w16cid:durableId="656036848">
    <w:abstractNumId w:val="26"/>
  </w:num>
  <w:num w:numId="15" w16cid:durableId="1523743227">
    <w:abstractNumId w:val="22"/>
  </w:num>
  <w:num w:numId="16" w16cid:durableId="1394475025">
    <w:abstractNumId w:val="20"/>
  </w:num>
  <w:num w:numId="17" w16cid:durableId="1266577295">
    <w:abstractNumId w:val="60"/>
  </w:num>
  <w:num w:numId="18" w16cid:durableId="534922980">
    <w:abstractNumId w:val="33"/>
  </w:num>
  <w:num w:numId="19" w16cid:durableId="1776897539">
    <w:abstractNumId w:val="68"/>
  </w:num>
  <w:num w:numId="20" w16cid:durableId="293029753">
    <w:abstractNumId w:val="34"/>
  </w:num>
  <w:num w:numId="21" w16cid:durableId="691610476">
    <w:abstractNumId w:val="73"/>
  </w:num>
  <w:num w:numId="22" w16cid:durableId="658654628">
    <w:abstractNumId w:val="11"/>
  </w:num>
  <w:num w:numId="23" w16cid:durableId="1933009517">
    <w:abstractNumId w:val="36"/>
  </w:num>
  <w:num w:numId="24" w16cid:durableId="987246605">
    <w:abstractNumId w:val="3"/>
  </w:num>
  <w:num w:numId="25" w16cid:durableId="213009079">
    <w:abstractNumId w:val="64"/>
  </w:num>
  <w:num w:numId="26" w16cid:durableId="936907528">
    <w:abstractNumId w:val="76"/>
  </w:num>
  <w:num w:numId="27" w16cid:durableId="1050113014">
    <w:abstractNumId w:val="31"/>
  </w:num>
  <w:num w:numId="28" w16cid:durableId="1743720661">
    <w:abstractNumId w:val="49"/>
  </w:num>
  <w:num w:numId="29" w16cid:durableId="1921207618">
    <w:abstractNumId w:val="42"/>
  </w:num>
  <w:num w:numId="30" w16cid:durableId="876622255">
    <w:abstractNumId w:val="65"/>
  </w:num>
  <w:num w:numId="31" w16cid:durableId="1343437428">
    <w:abstractNumId w:val="67"/>
  </w:num>
  <w:num w:numId="32" w16cid:durableId="641345565">
    <w:abstractNumId w:val="46"/>
  </w:num>
  <w:num w:numId="33" w16cid:durableId="433668795">
    <w:abstractNumId w:val="28"/>
  </w:num>
  <w:num w:numId="34" w16cid:durableId="1388451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6142249">
    <w:abstractNumId w:val="75"/>
  </w:num>
  <w:num w:numId="36" w16cid:durableId="754059551">
    <w:abstractNumId w:val="54"/>
  </w:num>
  <w:num w:numId="37" w16cid:durableId="544218350">
    <w:abstractNumId w:val="50"/>
  </w:num>
  <w:num w:numId="38" w16cid:durableId="347679205">
    <w:abstractNumId w:val="40"/>
  </w:num>
  <w:num w:numId="39" w16cid:durableId="2133596973">
    <w:abstractNumId w:val="25"/>
    <w:lvlOverride w:ilvl="1">
      <w:lvl w:ilvl="1">
        <w:start w:val="1"/>
        <w:numFmt w:val="lowerLetter"/>
        <w:lvlText w:val="%2)"/>
        <w:lvlJc w:val="left"/>
        <w:pPr>
          <w:tabs>
            <w:tab w:val="num" w:pos="1636"/>
          </w:tabs>
          <w:ind w:left="1636" w:hanging="360"/>
        </w:pPr>
        <w:rPr>
          <w:rFonts w:ascii="Cambria Math" w:hAnsi="Cambria Math" w:hint="default"/>
          <w:sz w:val="22"/>
          <w:szCs w:val="22"/>
        </w:rPr>
      </w:lvl>
    </w:lvlOverride>
  </w:num>
  <w:num w:numId="40" w16cid:durableId="999037041">
    <w:abstractNumId w:val="14"/>
  </w:num>
  <w:num w:numId="41" w16cid:durableId="1691376589">
    <w:abstractNumId w:val="15"/>
  </w:num>
  <w:num w:numId="42" w16cid:durableId="300617860">
    <w:abstractNumId w:val="2"/>
  </w:num>
  <w:num w:numId="43" w16cid:durableId="1397898954">
    <w:abstractNumId w:val="30"/>
  </w:num>
  <w:num w:numId="44" w16cid:durableId="479274002">
    <w:abstractNumId w:val="21"/>
  </w:num>
  <w:num w:numId="45" w16cid:durableId="277874182">
    <w:abstractNumId w:val="45"/>
  </w:num>
  <w:num w:numId="46" w16cid:durableId="1416248018">
    <w:abstractNumId w:val="63"/>
  </w:num>
  <w:num w:numId="47" w16cid:durableId="1133017690">
    <w:abstractNumId w:val="37"/>
  </w:num>
  <w:num w:numId="48" w16cid:durableId="846209082">
    <w:abstractNumId w:val="58"/>
  </w:num>
  <w:num w:numId="49" w16cid:durableId="139156354">
    <w:abstractNumId w:val="9"/>
  </w:num>
  <w:num w:numId="50" w16cid:durableId="1677734518">
    <w:abstractNumId w:val="0"/>
  </w:num>
  <w:num w:numId="51" w16cid:durableId="536166504">
    <w:abstractNumId w:val="70"/>
  </w:num>
  <w:num w:numId="52" w16cid:durableId="656883144">
    <w:abstractNumId w:val="12"/>
  </w:num>
  <w:num w:numId="53" w16cid:durableId="1582761574">
    <w:abstractNumId w:val="59"/>
  </w:num>
  <w:num w:numId="54" w16cid:durableId="451948074">
    <w:abstractNumId w:val="32"/>
  </w:num>
  <w:num w:numId="55" w16cid:durableId="1199657077">
    <w:abstractNumId w:val="51"/>
  </w:num>
  <w:num w:numId="56" w16cid:durableId="1645085719">
    <w:abstractNumId w:val="23"/>
  </w:num>
  <w:num w:numId="57" w16cid:durableId="224528515">
    <w:abstractNumId w:val="55"/>
  </w:num>
  <w:num w:numId="58" w16cid:durableId="1012143831">
    <w:abstractNumId w:val="66"/>
  </w:num>
  <w:num w:numId="59" w16cid:durableId="1950434149">
    <w:abstractNumId w:val="66"/>
  </w:num>
  <w:num w:numId="60" w16cid:durableId="983584740">
    <w:abstractNumId w:val="66"/>
  </w:num>
  <w:num w:numId="61" w16cid:durableId="735400293">
    <w:abstractNumId w:val="66"/>
  </w:num>
  <w:num w:numId="62" w16cid:durableId="1200970568">
    <w:abstractNumId w:val="5"/>
  </w:num>
  <w:num w:numId="63" w16cid:durableId="349258167">
    <w:abstractNumId w:val="66"/>
  </w:num>
  <w:num w:numId="64" w16cid:durableId="1096092188">
    <w:abstractNumId w:val="35"/>
  </w:num>
  <w:num w:numId="65" w16cid:durableId="1960188220">
    <w:abstractNumId w:val="62"/>
  </w:num>
  <w:num w:numId="66" w16cid:durableId="1476020740">
    <w:abstractNumId w:val="10"/>
  </w:num>
  <w:num w:numId="67" w16cid:durableId="983847503">
    <w:abstractNumId w:val="17"/>
  </w:num>
  <w:num w:numId="68" w16cid:durableId="1571768335">
    <w:abstractNumId w:val="61"/>
  </w:num>
  <w:num w:numId="69" w16cid:durableId="674115647">
    <w:abstractNumId w:val="38"/>
  </w:num>
  <w:num w:numId="70" w16cid:durableId="311911115">
    <w:abstractNumId w:val="27"/>
  </w:num>
  <w:num w:numId="71" w16cid:durableId="1686900356">
    <w:abstractNumId w:val="24"/>
  </w:num>
  <w:num w:numId="72" w16cid:durableId="238634143">
    <w:abstractNumId w:val="76"/>
  </w:num>
  <w:num w:numId="73" w16cid:durableId="9749893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45294596">
    <w:abstractNumId w:val="47"/>
  </w:num>
  <w:num w:numId="75" w16cid:durableId="392461759">
    <w:abstractNumId w:val="43"/>
  </w:num>
  <w:num w:numId="76" w16cid:durableId="1313483513">
    <w:abstractNumId w:val="25"/>
  </w:num>
  <w:num w:numId="77" w16cid:durableId="1322082467">
    <w:abstractNumId w:val="8"/>
  </w:num>
  <w:num w:numId="78" w16cid:durableId="631523142">
    <w:abstractNumId w:val="44"/>
  </w:num>
  <w:num w:numId="79" w16cid:durableId="78648589">
    <w:abstractNumId w:val="48"/>
  </w:num>
  <w:num w:numId="80" w16cid:durableId="1324772794">
    <w:abstractNumId w:val="69"/>
  </w:num>
  <w:num w:numId="81" w16cid:durableId="1215848576">
    <w:abstractNumId w:val="56"/>
  </w:num>
  <w:num w:numId="82" w16cid:durableId="214778937">
    <w:abstractNumId w:val="29"/>
  </w:num>
  <w:num w:numId="83" w16cid:durableId="222448775">
    <w:abstractNumId w:val="6"/>
  </w:num>
  <w:num w:numId="84" w16cid:durableId="2023583863">
    <w:abstractNumId w:val="39"/>
  </w:num>
  <w:num w:numId="85" w16cid:durableId="6955686">
    <w:abstractNumId w:val="57"/>
  </w:num>
  <w:num w:numId="86" w16cid:durableId="1207453125">
    <w:abstractNumId w:val="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11"/>
    <w:rsid w:val="0000008F"/>
    <w:rsid w:val="0000021A"/>
    <w:rsid w:val="00000653"/>
    <w:rsid w:val="00001112"/>
    <w:rsid w:val="00002870"/>
    <w:rsid w:val="0000290F"/>
    <w:rsid w:val="000043D2"/>
    <w:rsid w:val="0000481C"/>
    <w:rsid w:val="00004BF6"/>
    <w:rsid w:val="00004EAC"/>
    <w:rsid w:val="00006236"/>
    <w:rsid w:val="00006853"/>
    <w:rsid w:val="000102C6"/>
    <w:rsid w:val="0001105F"/>
    <w:rsid w:val="000127D0"/>
    <w:rsid w:val="000130F3"/>
    <w:rsid w:val="00013AF0"/>
    <w:rsid w:val="00014386"/>
    <w:rsid w:val="00014F98"/>
    <w:rsid w:val="00015197"/>
    <w:rsid w:val="00015BA4"/>
    <w:rsid w:val="00015DF4"/>
    <w:rsid w:val="0001702A"/>
    <w:rsid w:val="00021709"/>
    <w:rsid w:val="0002238E"/>
    <w:rsid w:val="000227D0"/>
    <w:rsid w:val="000231BC"/>
    <w:rsid w:val="00023D36"/>
    <w:rsid w:val="00024E79"/>
    <w:rsid w:val="00025602"/>
    <w:rsid w:val="00025A81"/>
    <w:rsid w:val="00025DA3"/>
    <w:rsid w:val="00026878"/>
    <w:rsid w:val="00027A44"/>
    <w:rsid w:val="00027E8B"/>
    <w:rsid w:val="000307D5"/>
    <w:rsid w:val="00031A4C"/>
    <w:rsid w:val="00032128"/>
    <w:rsid w:val="0003271B"/>
    <w:rsid w:val="00032E3B"/>
    <w:rsid w:val="0003304F"/>
    <w:rsid w:val="00033778"/>
    <w:rsid w:val="00033D58"/>
    <w:rsid w:val="0003437C"/>
    <w:rsid w:val="0003448A"/>
    <w:rsid w:val="00035ECA"/>
    <w:rsid w:val="00035FA5"/>
    <w:rsid w:val="00036A8B"/>
    <w:rsid w:val="00036BD5"/>
    <w:rsid w:val="000373A2"/>
    <w:rsid w:val="0004077F"/>
    <w:rsid w:val="000407BD"/>
    <w:rsid w:val="00040E87"/>
    <w:rsid w:val="00042FF9"/>
    <w:rsid w:val="000443FE"/>
    <w:rsid w:val="00045938"/>
    <w:rsid w:val="00045CB8"/>
    <w:rsid w:val="0004675C"/>
    <w:rsid w:val="00046D9E"/>
    <w:rsid w:val="000476DC"/>
    <w:rsid w:val="00047C9C"/>
    <w:rsid w:val="00050E6B"/>
    <w:rsid w:val="00050FD8"/>
    <w:rsid w:val="00051697"/>
    <w:rsid w:val="00052240"/>
    <w:rsid w:val="00052250"/>
    <w:rsid w:val="00052326"/>
    <w:rsid w:val="00057F88"/>
    <w:rsid w:val="00061112"/>
    <w:rsid w:val="00061295"/>
    <w:rsid w:val="00063DBA"/>
    <w:rsid w:val="00064157"/>
    <w:rsid w:val="0006529D"/>
    <w:rsid w:val="00065408"/>
    <w:rsid w:val="00065A72"/>
    <w:rsid w:val="00065E94"/>
    <w:rsid w:val="000673FE"/>
    <w:rsid w:val="0007076D"/>
    <w:rsid w:val="00070CCB"/>
    <w:rsid w:val="0007150D"/>
    <w:rsid w:val="00071BF8"/>
    <w:rsid w:val="0007300F"/>
    <w:rsid w:val="00073098"/>
    <w:rsid w:val="00074073"/>
    <w:rsid w:val="00075578"/>
    <w:rsid w:val="00075B8E"/>
    <w:rsid w:val="0007611E"/>
    <w:rsid w:val="00076728"/>
    <w:rsid w:val="000768AF"/>
    <w:rsid w:val="00076BDB"/>
    <w:rsid w:val="0008128C"/>
    <w:rsid w:val="0008148C"/>
    <w:rsid w:val="0008215D"/>
    <w:rsid w:val="000827E5"/>
    <w:rsid w:val="000865B9"/>
    <w:rsid w:val="00086E77"/>
    <w:rsid w:val="00086FDD"/>
    <w:rsid w:val="0008716F"/>
    <w:rsid w:val="00087E15"/>
    <w:rsid w:val="000901B8"/>
    <w:rsid w:val="000928DF"/>
    <w:rsid w:val="00092CE9"/>
    <w:rsid w:val="00093425"/>
    <w:rsid w:val="00095A13"/>
    <w:rsid w:val="00095F90"/>
    <w:rsid w:val="00096128"/>
    <w:rsid w:val="000976B2"/>
    <w:rsid w:val="000A095D"/>
    <w:rsid w:val="000A12AD"/>
    <w:rsid w:val="000A14D8"/>
    <w:rsid w:val="000A14F8"/>
    <w:rsid w:val="000A1608"/>
    <w:rsid w:val="000A25E9"/>
    <w:rsid w:val="000A35E3"/>
    <w:rsid w:val="000A36CD"/>
    <w:rsid w:val="000A4469"/>
    <w:rsid w:val="000A471B"/>
    <w:rsid w:val="000A48A8"/>
    <w:rsid w:val="000A5A6C"/>
    <w:rsid w:val="000A68CF"/>
    <w:rsid w:val="000A70B2"/>
    <w:rsid w:val="000B0342"/>
    <w:rsid w:val="000B03E2"/>
    <w:rsid w:val="000B0ECB"/>
    <w:rsid w:val="000B10E1"/>
    <w:rsid w:val="000B12C0"/>
    <w:rsid w:val="000B141C"/>
    <w:rsid w:val="000B1B25"/>
    <w:rsid w:val="000B1D9D"/>
    <w:rsid w:val="000B1FC7"/>
    <w:rsid w:val="000B4F16"/>
    <w:rsid w:val="000B651C"/>
    <w:rsid w:val="000B76B3"/>
    <w:rsid w:val="000C056C"/>
    <w:rsid w:val="000C0602"/>
    <w:rsid w:val="000C076F"/>
    <w:rsid w:val="000C1444"/>
    <w:rsid w:val="000C1960"/>
    <w:rsid w:val="000C4425"/>
    <w:rsid w:val="000C4F86"/>
    <w:rsid w:val="000C6039"/>
    <w:rsid w:val="000C627D"/>
    <w:rsid w:val="000D0F6F"/>
    <w:rsid w:val="000D4EEE"/>
    <w:rsid w:val="000D53DD"/>
    <w:rsid w:val="000D657E"/>
    <w:rsid w:val="000E16A7"/>
    <w:rsid w:val="000E1FC4"/>
    <w:rsid w:val="000E2A43"/>
    <w:rsid w:val="000E3218"/>
    <w:rsid w:val="000E40BB"/>
    <w:rsid w:val="000E473F"/>
    <w:rsid w:val="000E63CA"/>
    <w:rsid w:val="000F06F7"/>
    <w:rsid w:val="000F1149"/>
    <w:rsid w:val="000F1D92"/>
    <w:rsid w:val="000F2BD9"/>
    <w:rsid w:val="000F301F"/>
    <w:rsid w:val="000F331B"/>
    <w:rsid w:val="000F334B"/>
    <w:rsid w:val="000F3668"/>
    <w:rsid w:val="000F3BE4"/>
    <w:rsid w:val="000F462D"/>
    <w:rsid w:val="000F4B95"/>
    <w:rsid w:val="000F6DC7"/>
    <w:rsid w:val="00100BD4"/>
    <w:rsid w:val="001011C3"/>
    <w:rsid w:val="00101808"/>
    <w:rsid w:val="00101DE9"/>
    <w:rsid w:val="0010205F"/>
    <w:rsid w:val="00102FD1"/>
    <w:rsid w:val="00103B29"/>
    <w:rsid w:val="0010401D"/>
    <w:rsid w:val="00104958"/>
    <w:rsid w:val="0010670A"/>
    <w:rsid w:val="00107E7E"/>
    <w:rsid w:val="00107F95"/>
    <w:rsid w:val="00111BB0"/>
    <w:rsid w:val="00112AA5"/>
    <w:rsid w:val="001139D2"/>
    <w:rsid w:val="00113D35"/>
    <w:rsid w:val="001140F3"/>
    <w:rsid w:val="0011487B"/>
    <w:rsid w:val="00114C5F"/>
    <w:rsid w:val="00115993"/>
    <w:rsid w:val="001161AC"/>
    <w:rsid w:val="00116563"/>
    <w:rsid w:val="00116655"/>
    <w:rsid w:val="001172EE"/>
    <w:rsid w:val="00117DFD"/>
    <w:rsid w:val="0012061B"/>
    <w:rsid w:val="0012146B"/>
    <w:rsid w:val="00121B29"/>
    <w:rsid w:val="001231CF"/>
    <w:rsid w:val="00123A80"/>
    <w:rsid w:val="00124C53"/>
    <w:rsid w:val="001261BB"/>
    <w:rsid w:val="0012797A"/>
    <w:rsid w:val="0013037D"/>
    <w:rsid w:val="001305EB"/>
    <w:rsid w:val="00130773"/>
    <w:rsid w:val="001308AC"/>
    <w:rsid w:val="00130F30"/>
    <w:rsid w:val="00130F74"/>
    <w:rsid w:val="001313C1"/>
    <w:rsid w:val="001314E1"/>
    <w:rsid w:val="00131726"/>
    <w:rsid w:val="00132137"/>
    <w:rsid w:val="00132593"/>
    <w:rsid w:val="00132CA1"/>
    <w:rsid w:val="00133130"/>
    <w:rsid w:val="00133BEB"/>
    <w:rsid w:val="00134643"/>
    <w:rsid w:val="00135536"/>
    <w:rsid w:val="00136208"/>
    <w:rsid w:val="0013665A"/>
    <w:rsid w:val="00136E79"/>
    <w:rsid w:val="00136FD3"/>
    <w:rsid w:val="001373F0"/>
    <w:rsid w:val="001373FC"/>
    <w:rsid w:val="00140175"/>
    <w:rsid w:val="00140D99"/>
    <w:rsid w:val="0014102E"/>
    <w:rsid w:val="00142074"/>
    <w:rsid w:val="0014648B"/>
    <w:rsid w:val="0014677C"/>
    <w:rsid w:val="001472F6"/>
    <w:rsid w:val="00150900"/>
    <w:rsid w:val="00151930"/>
    <w:rsid w:val="001539D1"/>
    <w:rsid w:val="00153F56"/>
    <w:rsid w:val="001558D2"/>
    <w:rsid w:val="00155B4B"/>
    <w:rsid w:val="001566C3"/>
    <w:rsid w:val="001567A6"/>
    <w:rsid w:val="001569C3"/>
    <w:rsid w:val="001573FC"/>
    <w:rsid w:val="00160488"/>
    <w:rsid w:val="001611A4"/>
    <w:rsid w:val="001615BB"/>
    <w:rsid w:val="0016513A"/>
    <w:rsid w:val="001653B6"/>
    <w:rsid w:val="0016710E"/>
    <w:rsid w:val="00171A8A"/>
    <w:rsid w:val="00171C2F"/>
    <w:rsid w:val="00173B50"/>
    <w:rsid w:val="00173DC9"/>
    <w:rsid w:val="00174233"/>
    <w:rsid w:val="0017460C"/>
    <w:rsid w:val="00174CCD"/>
    <w:rsid w:val="0017544D"/>
    <w:rsid w:val="001763BF"/>
    <w:rsid w:val="001766F4"/>
    <w:rsid w:val="00176DC2"/>
    <w:rsid w:val="00177025"/>
    <w:rsid w:val="0017728C"/>
    <w:rsid w:val="0018185C"/>
    <w:rsid w:val="00181EBC"/>
    <w:rsid w:val="001823CC"/>
    <w:rsid w:val="0018262E"/>
    <w:rsid w:val="00183BAA"/>
    <w:rsid w:val="0018628F"/>
    <w:rsid w:val="00186315"/>
    <w:rsid w:val="00187339"/>
    <w:rsid w:val="001900A3"/>
    <w:rsid w:val="0019013D"/>
    <w:rsid w:val="001908BC"/>
    <w:rsid w:val="0019108E"/>
    <w:rsid w:val="00191134"/>
    <w:rsid w:val="00192DCB"/>
    <w:rsid w:val="00193E45"/>
    <w:rsid w:val="001946FE"/>
    <w:rsid w:val="00195109"/>
    <w:rsid w:val="001976BE"/>
    <w:rsid w:val="001A13E4"/>
    <w:rsid w:val="001A1500"/>
    <w:rsid w:val="001A1553"/>
    <w:rsid w:val="001A19BD"/>
    <w:rsid w:val="001A1E65"/>
    <w:rsid w:val="001A29B5"/>
    <w:rsid w:val="001A376C"/>
    <w:rsid w:val="001A43C2"/>
    <w:rsid w:val="001A5200"/>
    <w:rsid w:val="001A7534"/>
    <w:rsid w:val="001A7AAC"/>
    <w:rsid w:val="001B0E24"/>
    <w:rsid w:val="001B1D2F"/>
    <w:rsid w:val="001B2153"/>
    <w:rsid w:val="001B2377"/>
    <w:rsid w:val="001B3CE7"/>
    <w:rsid w:val="001B440A"/>
    <w:rsid w:val="001B58CA"/>
    <w:rsid w:val="001B7BD7"/>
    <w:rsid w:val="001C0CAF"/>
    <w:rsid w:val="001C1C0C"/>
    <w:rsid w:val="001C1E30"/>
    <w:rsid w:val="001C5990"/>
    <w:rsid w:val="001C5BF1"/>
    <w:rsid w:val="001C7DF1"/>
    <w:rsid w:val="001D135B"/>
    <w:rsid w:val="001D1A02"/>
    <w:rsid w:val="001D1D1F"/>
    <w:rsid w:val="001D1ED3"/>
    <w:rsid w:val="001D506E"/>
    <w:rsid w:val="001D51C2"/>
    <w:rsid w:val="001D69C9"/>
    <w:rsid w:val="001D7550"/>
    <w:rsid w:val="001D77B4"/>
    <w:rsid w:val="001E57D6"/>
    <w:rsid w:val="001E58D1"/>
    <w:rsid w:val="001F02F0"/>
    <w:rsid w:val="001F09F1"/>
    <w:rsid w:val="001F0B75"/>
    <w:rsid w:val="001F2C63"/>
    <w:rsid w:val="001F3276"/>
    <w:rsid w:val="001F46F8"/>
    <w:rsid w:val="001F47E7"/>
    <w:rsid w:val="001F56F4"/>
    <w:rsid w:val="001F5C7B"/>
    <w:rsid w:val="001F6C3F"/>
    <w:rsid w:val="001F7D42"/>
    <w:rsid w:val="002001CF"/>
    <w:rsid w:val="002014F1"/>
    <w:rsid w:val="002017F5"/>
    <w:rsid w:val="00203244"/>
    <w:rsid w:val="00203D1B"/>
    <w:rsid w:val="00203ECE"/>
    <w:rsid w:val="002044C5"/>
    <w:rsid w:val="00204A53"/>
    <w:rsid w:val="00204AA2"/>
    <w:rsid w:val="00205460"/>
    <w:rsid w:val="002065BE"/>
    <w:rsid w:val="002078F0"/>
    <w:rsid w:val="00207B56"/>
    <w:rsid w:val="00210471"/>
    <w:rsid w:val="00211954"/>
    <w:rsid w:val="00211C86"/>
    <w:rsid w:val="00212A72"/>
    <w:rsid w:val="00213A3E"/>
    <w:rsid w:val="00214578"/>
    <w:rsid w:val="00214BBA"/>
    <w:rsid w:val="00214F52"/>
    <w:rsid w:val="0021521F"/>
    <w:rsid w:val="00215708"/>
    <w:rsid w:val="00216863"/>
    <w:rsid w:val="00217AED"/>
    <w:rsid w:val="00221595"/>
    <w:rsid w:val="00221BD0"/>
    <w:rsid w:val="0022229C"/>
    <w:rsid w:val="002240EA"/>
    <w:rsid w:val="002246B3"/>
    <w:rsid w:val="00224CBB"/>
    <w:rsid w:val="00225CE8"/>
    <w:rsid w:val="0022656B"/>
    <w:rsid w:val="00230B69"/>
    <w:rsid w:val="00230C33"/>
    <w:rsid w:val="00231D53"/>
    <w:rsid w:val="0023240B"/>
    <w:rsid w:val="00232A78"/>
    <w:rsid w:val="00232FD7"/>
    <w:rsid w:val="00233F45"/>
    <w:rsid w:val="00233FCE"/>
    <w:rsid w:val="00235F31"/>
    <w:rsid w:val="00237DA2"/>
    <w:rsid w:val="0024066E"/>
    <w:rsid w:val="002419B3"/>
    <w:rsid w:val="00241D60"/>
    <w:rsid w:val="00241D77"/>
    <w:rsid w:val="00241E20"/>
    <w:rsid w:val="002422CF"/>
    <w:rsid w:val="002427B6"/>
    <w:rsid w:val="00245A5F"/>
    <w:rsid w:val="00247183"/>
    <w:rsid w:val="00247385"/>
    <w:rsid w:val="00250261"/>
    <w:rsid w:val="002506A3"/>
    <w:rsid w:val="00256780"/>
    <w:rsid w:val="002567C9"/>
    <w:rsid w:val="00256E93"/>
    <w:rsid w:val="00257E3F"/>
    <w:rsid w:val="00260746"/>
    <w:rsid w:val="0026148D"/>
    <w:rsid w:val="002632AE"/>
    <w:rsid w:val="00263911"/>
    <w:rsid w:val="002641C2"/>
    <w:rsid w:val="00265B8C"/>
    <w:rsid w:val="00265BC4"/>
    <w:rsid w:val="00265D3A"/>
    <w:rsid w:val="0026718F"/>
    <w:rsid w:val="00267A3D"/>
    <w:rsid w:val="00267D01"/>
    <w:rsid w:val="002705D2"/>
    <w:rsid w:val="00271995"/>
    <w:rsid w:val="00272324"/>
    <w:rsid w:val="002727F1"/>
    <w:rsid w:val="002748A7"/>
    <w:rsid w:val="002773E6"/>
    <w:rsid w:val="00277B96"/>
    <w:rsid w:val="00277D03"/>
    <w:rsid w:val="00281B2C"/>
    <w:rsid w:val="00282181"/>
    <w:rsid w:val="002825A2"/>
    <w:rsid w:val="00282DD4"/>
    <w:rsid w:val="00282DEA"/>
    <w:rsid w:val="0028307D"/>
    <w:rsid w:val="0028338B"/>
    <w:rsid w:val="0028597B"/>
    <w:rsid w:val="00286975"/>
    <w:rsid w:val="00286E95"/>
    <w:rsid w:val="002904FB"/>
    <w:rsid w:val="002909C3"/>
    <w:rsid w:val="002923D5"/>
    <w:rsid w:val="00292B88"/>
    <w:rsid w:val="00292D2E"/>
    <w:rsid w:val="00293986"/>
    <w:rsid w:val="002944BC"/>
    <w:rsid w:val="00295A30"/>
    <w:rsid w:val="002A1101"/>
    <w:rsid w:val="002A267C"/>
    <w:rsid w:val="002A3E01"/>
    <w:rsid w:val="002A42ED"/>
    <w:rsid w:val="002A4656"/>
    <w:rsid w:val="002A4861"/>
    <w:rsid w:val="002A53FC"/>
    <w:rsid w:val="002A5558"/>
    <w:rsid w:val="002B04F5"/>
    <w:rsid w:val="002B0863"/>
    <w:rsid w:val="002B0AAE"/>
    <w:rsid w:val="002B0C7E"/>
    <w:rsid w:val="002B0D05"/>
    <w:rsid w:val="002B1536"/>
    <w:rsid w:val="002B308F"/>
    <w:rsid w:val="002B3D5A"/>
    <w:rsid w:val="002B48BA"/>
    <w:rsid w:val="002B524A"/>
    <w:rsid w:val="002B5A6D"/>
    <w:rsid w:val="002B6E87"/>
    <w:rsid w:val="002B6F63"/>
    <w:rsid w:val="002B7876"/>
    <w:rsid w:val="002B7F1E"/>
    <w:rsid w:val="002C119C"/>
    <w:rsid w:val="002C1561"/>
    <w:rsid w:val="002C15D4"/>
    <w:rsid w:val="002C2DE7"/>
    <w:rsid w:val="002C315F"/>
    <w:rsid w:val="002C4428"/>
    <w:rsid w:val="002C53F8"/>
    <w:rsid w:val="002C5662"/>
    <w:rsid w:val="002C6214"/>
    <w:rsid w:val="002C7251"/>
    <w:rsid w:val="002C7E24"/>
    <w:rsid w:val="002D0734"/>
    <w:rsid w:val="002D3EF8"/>
    <w:rsid w:val="002D6383"/>
    <w:rsid w:val="002D7A83"/>
    <w:rsid w:val="002D7CB1"/>
    <w:rsid w:val="002E062C"/>
    <w:rsid w:val="002E0F94"/>
    <w:rsid w:val="002E3287"/>
    <w:rsid w:val="002E37C0"/>
    <w:rsid w:val="002E416F"/>
    <w:rsid w:val="002E4397"/>
    <w:rsid w:val="002E6E90"/>
    <w:rsid w:val="002E7D9E"/>
    <w:rsid w:val="002F0A0F"/>
    <w:rsid w:val="002F19B2"/>
    <w:rsid w:val="002F3018"/>
    <w:rsid w:val="002F392C"/>
    <w:rsid w:val="002F3C5B"/>
    <w:rsid w:val="002F427E"/>
    <w:rsid w:val="002F4791"/>
    <w:rsid w:val="002F4E6A"/>
    <w:rsid w:val="002F5FF1"/>
    <w:rsid w:val="002F606C"/>
    <w:rsid w:val="002F61B9"/>
    <w:rsid w:val="002F7276"/>
    <w:rsid w:val="003002C1"/>
    <w:rsid w:val="00300CFA"/>
    <w:rsid w:val="00301066"/>
    <w:rsid w:val="003014CB"/>
    <w:rsid w:val="00302866"/>
    <w:rsid w:val="003032DF"/>
    <w:rsid w:val="00304AED"/>
    <w:rsid w:val="00306757"/>
    <w:rsid w:val="0030714A"/>
    <w:rsid w:val="003074F1"/>
    <w:rsid w:val="00307891"/>
    <w:rsid w:val="00310D07"/>
    <w:rsid w:val="00311A61"/>
    <w:rsid w:val="00312447"/>
    <w:rsid w:val="0031354B"/>
    <w:rsid w:val="00313D7E"/>
    <w:rsid w:val="0031410E"/>
    <w:rsid w:val="003167E1"/>
    <w:rsid w:val="0032060A"/>
    <w:rsid w:val="00321194"/>
    <w:rsid w:val="003221C9"/>
    <w:rsid w:val="0032685F"/>
    <w:rsid w:val="00332285"/>
    <w:rsid w:val="003323BF"/>
    <w:rsid w:val="00332863"/>
    <w:rsid w:val="003338E4"/>
    <w:rsid w:val="003339A7"/>
    <w:rsid w:val="00333A55"/>
    <w:rsid w:val="0033435F"/>
    <w:rsid w:val="003347E9"/>
    <w:rsid w:val="003354DF"/>
    <w:rsid w:val="0033643C"/>
    <w:rsid w:val="003379EA"/>
    <w:rsid w:val="00337C6E"/>
    <w:rsid w:val="00337C90"/>
    <w:rsid w:val="003410F8"/>
    <w:rsid w:val="003419F3"/>
    <w:rsid w:val="00342794"/>
    <w:rsid w:val="00343838"/>
    <w:rsid w:val="003441E0"/>
    <w:rsid w:val="00346325"/>
    <w:rsid w:val="00350B18"/>
    <w:rsid w:val="00350B26"/>
    <w:rsid w:val="00352398"/>
    <w:rsid w:val="00352C56"/>
    <w:rsid w:val="003533A6"/>
    <w:rsid w:val="00353883"/>
    <w:rsid w:val="00354F63"/>
    <w:rsid w:val="0036121B"/>
    <w:rsid w:val="00361BB8"/>
    <w:rsid w:val="003627E7"/>
    <w:rsid w:val="0036412F"/>
    <w:rsid w:val="00364886"/>
    <w:rsid w:val="0036570D"/>
    <w:rsid w:val="0036591E"/>
    <w:rsid w:val="0036593E"/>
    <w:rsid w:val="00366BFF"/>
    <w:rsid w:val="00366EED"/>
    <w:rsid w:val="00367099"/>
    <w:rsid w:val="00367A4F"/>
    <w:rsid w:val="00373914"/>
    <w:rsid w:val="00374081"/>
    <w:rsid w:val="003750EF"/>
    <w:rsid w:val="00375EF3"/>
    <w:rsid w:val="00377799"/>
    <w:rsid w:val="00377CF3"/>
    <w:rsid w:val="00380EDC"/>
    <w:rsid w:val="0038168B"/>
    <w:rsid w:val="00381ABA"/>
    <w:rsid w:val="003823A8"/>
    <w:rsid w:val="00383805"/>
    <w:rsid w:val="00383FEC"/>
    <w:rsid w:val="00384AAC"/>
    <w:rsid w:val="00384BE9"/>
    <w:rsid w:val="00385AB9"/>
    <w:rsid w:val="00386592"/>
    <w:rsid w:val="00386B86"/>
    <w:rsid w:val="00386EF2"/>
    <w:rsid w:val="003874B5"/>
    <w:rsid w:val="003878EE"/>
    <w:rsid w:val="00391219"/>
    <w:rsid w:val="00391988"/>
    <w:rsid w:val="003931C3"/>
    <w:rsid w:val="0039321D"/>
    <w:rsid w:val="003941FC"/>
    <w:rsid w:val="00395C9A"/>
    <w:rsid w:val="00396290"/>
    <w:rsid w:val="00396E2C"/>
    <w:rsid w:val="003977AF"/>
    <w:rsid w:val="00397CA4"/>
    <w:rsid w:val="003A0038"/>
    <w:rsid w:val="003A05AD"/>
    <w:rsid w:val="003A2921"/>
    <w:rsid w:val="003A2EC6"/>
    <w:rsid w:val="003A3010"/>
    <w:rsid w:val="003A3623"/>
    <w:rsid w:val="003A3B4E"/>
    <w:rsid w:val="003A3C29"/>
    <w:rsid w:val="003A4E6A"/>
    <w:rsid w:val="003A57A6"/>
    <w:rsid w:val="003B0125"/>
    <w:rsid w:val="003B0FF2"/>
    <w:rsid w:val="003B232D"/>
    <w:rsid w:val="003B23E4"/>
    <w:rsid w:val="003B2B55"/>
    <w:rsid w:val="003B2D6B"/>
    <w:rsid w:val="003B3232"/>
    <w:rsid w:val="003B4238"/>
    <w:rsid w:val="003B47EC"/>
    <w:rsid w:val="003B56A3"/>
    <w:rsid w:val="003B5DD9"/>
    <w:rsid w:val="003B6CC5"/>
    <w:rsid w:val="003B74E8"/>
    <w:rsid w:val="003B7BF3"/>
    <w:rsid w:val="003C03EF"/>
    <w:rsid w:val="003C2A54"/>
    <w:rsid w:val="003C2FAF"/>
    <w:rsid w:val="003C3195"/>
    <w:rsid w:val="003C3745"/>
    <w:rsid w:val="003C389A"/>
    <w:rsid w:val="003C3DE8"/>
    <w:rsid w:val="003C7151"/>
    <w:rsid w:val="003D01AB"/>
    <w:rsid w:val="003D0758"/>
    <w:rsid w:val="003D1CB3"/>
    <w:rsid w:val="003D1EFE"/>
    <w:rsid w:val="003D2625"/>
    <w:rsid w:val="003D2EB1"/>
    <w:rsid w:val="003D4E1F"/>
    <w:rsid w:val="003D695B"/>
    <w:rsid w:val="003D6DD2"/>
    <w:rsid w:val="003D76DC"/>
    <w:rsid w:val="003D7F54"/>
    <w:rsid w:val="003E031E"/>
    <w:rsid w:val="003E08DF"/>
    <w:rsid w:val="003E448D"/>
    <w:rsid w:val="003E4616"/>
    <w:rsid w:val="003E4729"/>
    <w:rsid w:val="003E60BA"/>
    <w:rsid w:val="003E68DA"/>
    <w:rsid w:val="003E691A"/>
    <w:rsid w:val="003E7C94"/>
    <w:rsid w:val="003F0A84"/>
    <w:rsid w:val="003F1BC4"/>
    <w:rsid w:val="003F1BC5"/>
    <w:rsid w:val="003F301C"/>
    <w:rsid w:val="003F3073"/>
    <w:rsid w:val="003F4226"/>
    <w:rsid w:val="003F4381"/>
    <w:rsid w:val="003F50D4"/>
    <w:rsid w:val="003F5931"/>
    <w:rsid w:val="003F69BA"/>
    <w:rsid w:val="003F6DB6"/>
    <w:rsid w:val="003F79DD"/>
    <w:rsid w:val="004011FA"/>
    <w:rsid w:val="00401324"/>
    <w:rsid w:val="0040172C"/>
    <w:rsid w:val="00401DA3"/>
    <w:rsid w:val="0040328F"/>
    <w:rsid w:val="00404EEE"/>
    <w:rsid w:val="00405756"/>
    <w:rsid w:val="00405A92"/>
    <w:rsid w:val="004069E0"/>
    <w:rsid w:val="00407860"/>
    <w:rsid w:val="00410BD7"/>
    <w:rsid w:val="0041117D"/>
    <w:rsid w:val="00411641"/>
    <w:rsid w:val="0041249C"/>
    <w:rsid w:val="00412B60"/>
    <w:rsid w:val="00412E31"/>
    <w:rsid w:val="0041325E"/>
    <w:rsid w:val="00413770"/>
    <w:rsid w:val="00415115"/>
    <w:rsid w:val="004151B1"/>
    <w:rsid w:val="004156E7"/>
    <w:rsid w:val="00416A9D"/>
    <w:rsid w:val="00416ED1"/>
    <w:rsid w:val="00416F68"/>
    <w:rsid w:val="004173B0"/>
    <w:rsid w:val="0041749D"/>
    <w:rsid w:val="0042317E"/>
    <w:rsid w:val="00424952"/>
    <w:rsid w:val="004249BE"/>
    <w:rsid w:val="00425B8C"/>
    <w:rsid w:val="00427B38"/>
    <w:rsid w:val="0043075C"/>
    <w:rsid w:val="00430780"/>
    <w:rsid w:val="00430B42"/>
    <w:rsid w:val="00430BAC"/>
    <w:rsid w:val="004310D6"/>
    <w:rsid w:val="00432518"/>
    <w:rsid w:val="00432708"/>
    <w:rsid w:val="00432AFD"/>
    <w:rsid w:val="004331AB"/>
    <w:rsid w:val="0043354E"/>
    <w:rsid w:val="0043607E"/>
    <w:rsid w:val="00436543"/>
    <w:rsid w:val="004369D8"/>
    <w:rsid w:val="00437668"/>
    <w:rsid w:val="004403C9"/>
    <w:rsid w:val="00440C6E"/>
    <w:rsid w:val="00441A97"/>
    <w:rsid w:val="00444A87"/>
    <w:rsid w:val="004472CE"/>
    <w:rsid w:val="00447E8C"/>
    <w:rsid w:val="00450451"/>
    <w:rsid w:val="00450BDB"/>
    <w:rsid w:val="00450DEB"/>
    <w:rsid w:val="00450EE3"/>
    <w:rsid w:val="004512BD"/>
    <w:rsid w:val="0045170D"/>
    <w:rsid w:val="00452374"/>
    <w:rsid w:val="00452C27"/>
    <w:rsid w:val="00453363"/>
    <w:rsid w:val="00454579"/>
    <w:rsid w:val="00454914"/>
    <w:rsid w:val="00454EF1"/>
    <w:rsid w:val="00455864"/>
    <w:rsid w:val="00455F09"/>
    <w:rsid w:val="00457678"/>
    <w:rsid w:val="00457901"/>
    <w:rsid w:val="004602C0"/>
    <w:rsid w:val="00461008"/>
    <w:rsid w:val="00461285"/>
    <w:rsid w:val="0046264C"/>
    <w:rsid w:val="00463057"/>
    <w:rsid w:val="00463118"/>
    <w:rsid w:val="004634AE"/>
    <w:rsid w:val="00463866"/>
    <w:rsid w:val="00464C6E"/>
    <w:rsid w:val="00464D5E"/>
    <w:rsid w:val="004652D0"/>
    <w:rsid w:val="0046597E"/>
    <w:rsid w:val="00466A96"/>
    <w:rsid w:val="00467334"/>
    <w:rsid w:val="00467C6B"/>
    <w:rsid w:val="00473ED4"/>
    <w:rsid w:val="0047437E"/>
    <w:rsid w:val="0047562A"/>
    <w:rsid w:val="004757D3"/>
    <w:rsid w:val="00475D53"/>
    <w:rsid w:val="00475E45"/>
    <w:rsid w:val="004762BA"/>
    <w:rsid w:val="00476788"/>
    <w:rsid w:val="00476D79"/>
    <w:rsid w:val="00481121"/>
    <w:rsid w:val="0048148F"/>
    <w:rsid w:val="00481EDE"/>
    <w:rsid w:val="00482458"/>
    <w:rsid w:val="00482603"/>
    <w:rsid w:val="004829EA"/>
    <w:rsid w:val="00482E7C"/>
    <w:rsid w:val="00482F39"/>
    <w:rsid w:val="00484606"/>
    <w:rsid w:val="0048494B"/>
    <w:rsid w:val="00484B93"/>
    <w:rsid w:val="00485718"/>
    <w:rsid w:val="00485C20"/>
    <w:rsid w:val="00485EA9"/>
    <w:rsid w:val="00486A19"/>
    <w:rsid w:val="00490CE3"/>
    <w:rsid w:val="00490E23"/>
    <w:rsid w:val="0049128A"/>
    <w:rsid w:val="00492A80"/>
    <w:rsid w:val="00492AF9"/>
    <w:rsid w:val="00493D76"/>
    <w:rsid w:val="00495B51"/>
    <w:rsid w:val="00495D55"/>
    <w:rsid w:val="00497417"/>
    <w:rsid w:val="004A0A8A"/>
    <w:rsid w:val="004A116B"/>
    <w:rsid w:val="004A22DE"/>
    <w:rsid w:val="004A272C"/>
    <w:rsid w:val="004A2E0B"/>
    <w:rsid w:val="004A3E71"/>
    <w:rsid w:val="004A4356"/>
    <w:rsid w:val="004A68C7"/>
    <w:rsid w:val="004A7555"/>
    <w:rsid w:val="004B17A4"/>
    <w:rsid w:val="004B2022"/>
    <w:rsid w:val="004B3B3F"/>
    <w:rsid w:val="004B3FE5"/>
    <w:rsid w:val="004B57AF"/>
    <w:rsid w:val="004B597D"/>
    <w:rsid w:val="004B5C53"/>
    <w:rsid w:val="004B6E6B"/>
    <w:rsid w:val="004B6F02"/>
    <w:rsid w:val="004B7CD2"/>
    <w:rsid w:val="004C0002"/>
    <w:rsid w:val="004C0285"/>
    <w:rsid w:val="004C32C2"/>
    <w:rsid w:val="004C34B5"/>
    <w:rsid w:val="004C3960"/>
    <w:rsid w:val="004C4F5B"/>
    <w:rsid w:val="004C527A"/>
    <w:rsid w:val="004C541B"/>
    <w:rsid w:val="004C55DF"/>
    <w:rsid w:val="004C6C5C"/>
    <w:rsid w:val="004C7150"/>
    <w:rsid w:val="004C7554"/>
    <w:rsid w:val="004D1336"/>
    <w:rsid w:val="004D1605"/>
    <w:rsid w:val="004D196D"/>
    <w:rsid w:val="004D2C95"/>
    <w:rsid w:val="004D3462"/>
    <w:rsid w:val="004D35E7"/>
    <w:rsid w:val="004D4070"/>
    <w:rsid w:val="004D4DC8"/>
    <w:rsid w:val="004D56FA"/>
    <w:rsid w:val="004D5BAD"/>
    <w:rsid w:val="004D64D8"/>
    <w:rsid w:val="004D7B77"/>
    <w:rsid w:val="004E010C"/>
    <w:rsid w:val="004E0995"/>
    <w:rsid w:val="004E1442"/>
    <w:rsid w:val="004E182F"/>
    <w:rsid w:val="004E1839"/>
    <w:rsid w:val="004E19F8"/>
    <w:rsid w:val="004E22B8"/>
    <w:rsid w:val="004E2E70"/>
    <w:rsid w:val="004E2F00"/>
    <w:rsid w:val="004E48AA"/>
    <w:rsid w:val="004E4D23"/>
    <w:rsid w:val="004E50EA"/>
    <w:rsid w:val="004E53D7"/>
    <w:rsid w:val="004E5AC4"/>
    <w:rsid w:val="004E5FB8"/>
    <w:rsid w:val="004E73FB"/>
    <w:rsid w:val="004E761D"/>
    <w:rsid w:val="004F1C3C"/>
    <w:rsid w:val="004F1CC5"/>
    <w:rsid w:val="004F2946"/>
    <w:rsid w:val="004F32C3"/>
    <w:rsid w:val="004F3E68"/>
    <w:rsid w:val="004F42FC"/>
    <w:rsid w:val="004F4511"/>
    <w:rsid w:val="004F5026"/>
    <w:rsid w:val="004F7810"/>
    <w:rsid w:val="004F7BA1"/>
    <w:rsid w:val="0050105C"/>
    <w:rsid w:val="0050218B"/>
    <w:rsid w:val="00502B43"/>
    <w:rsid w:val="00502DAD"/>
    <w:rsid w:val="00503A3F"/>
    <w:rsid w:val="005077FF"/>
    <w:rsid w:val="005100D0"/>
    <w:rsid w:val="005103B2"/>
    <w:rsid w:val="00510617"/>
    <w:rsid w:val="005113DA"/>
    <w:rsid w:val="005122F2"/>
    <w:rsid w:val="00512778"/>
    <w:rsid w:val="0051398E"/>
    <w:rsid w:val="005152FA"/>
    <w:rsid w:val="00517029"/>
    <w:rsid w:val="0052041F"/>
    <w:rsid w:val="00521A07"/>
    <w:rsid w:val="00521D42"/>
    <w:rsid w:val="00521DCD"/>
    <w:rsid w:val="00522FB0"/>
    <w:rsid w:val="00523D2A"/>
    <w:rsid w:val="00524057"/>
    <w:rsid w:val="00524403"/>
    <w:rsid w:val="005251ED"/>
    <w:rsid w:val="00525569"/>
    <w:rsid w:val="005278FC"/>
    <w:rsid w:val="00531014"/>
    <w:rsid w:val="005318DF"/>
    <w:rsid w:val="00531985"/>
    <w:rsid w:val="00532E4C"/>
    <w:rsid w:val="00533452"/>
    <w:rsid w:val="005337B7"/>
    <w:rsid w:val="005342CD"/>
    <w:rsid w:val="00534843"/>
    <w:rsid w:val="0053492A"/>
    <w:rsid w:val="00537377"/>
    <w:rsid w:val="005410F0"/>
    <w:rsid w:val="00543286"/>
    <w:rsid w:val="00543E64"/>
    <w:rsid w:val="00544853"/>
    <w:rsid w:val="0054507D"/>
    <w:rsid w:val="005460CB"/>
    <w:rsid w:val="00547AD2"/>
    <w:rsid w:val="00550B02"/>
    <w:rsid w:val="00550D94"/>
    <w:rsid w:val="00551579"/>
    <w:rsid w:val="00557205"/>
    <w:rsid w:val="00557554"/>
    <w:rsid w:val="00557834"/>
    <w:rsid w:val="00564ECA"/>
    <w:rsid w:val="005654FA"/>
    <w:rsid w:val="00565FC3"/>
    <w:rsid w:val="00565FDD"/>
    <w:rsid w:val="005666F9"/>
    <w:rsid w:val="005667FD"/>
    <w:rsid w:val="00567405"/>
    <w:rsid w:val="00567927"/>
    <w:rsid w:val="00570460"/>
    <w:rsid w:val="00571D98"/>
    <w:rsid w:val="00572951"/>
    <w:rsid w:val="0057359C"/>
    <w:rsid w:val="00573D3A"/>
    <w:rsid w:val="00574FDF"/>
    <w:rsid w:val="00575BE2"/>
    <w:rsid w:val="00575E3B"/>
    <w:rsid w:val="00576BA0"/>
    <w:rsid w:val="0057791B"/>
    <w:rsid w:val="00581573"/>
    <w:rsid w:val="005822F9"/>
    <w:rsid w:val="00582F3B"/>
    <w:rsid w:val="005835D2"/>
    <w:rsid w:val="005836C0"/>
    <w:rsid w:val="00583BE9"/>
    <w:rsid w:val="0058548A"/>
    <w:rsid w:val="00585F6F"/>
    <w:rsid w:val="0058689C"/>
    <w:rsid w:val="00587F30"/>
    <w:rsid w:val="00590CDA"/>
    <w:rsid w:val="0059248D"/>
    <w:rsid w:val="00593988"/>
    <w:rsid w:val="0059464B"/>
    <w:rsid w:val="00594AA6"/>
    <w:rsid w:val="00595137"/>
    <w:rsid w:val="0059541A"/>
    <w:rsid w:val="005A032D"/>
    <w:rsid w:val="005A1168"/>
    <w:rsid w:val="005A15C9"/>
    <w:rsid w:val="005A1AD0"/>
    <w:rsid w:val="005A37D6"/>
    <w:rsid w:val="005A45D1"/>
    <w:rsid w:val="005A4602"/>
    <w:rsid w:val="005A4D35"/>
    <w:rsid w:val="005A4E80"/>
    <w:rsid w:val="005A6FD8"/>
    <w:rsid w:val="005A7A8C"/>
    <w:rsid w:val="005B036A"/>
    <w:rsid w:val="005B07C5"/>
    <w:rsid w:val="005B1EAC"/>
    <w:rsid w:val="005B23BD"/>
    <w:rsid w:val="005B29F2"/>
    <w:rsid w:val="005B2C96"/>
    <w:rsid w:val="005B2CC1"/>
    <w:rsid w:val="005B3786"/>
    <w:rsid w:val="005B3E9A"/>
    <w:rsid w:val="005B587A"/>
    <w:rsid w:val="005B5C88"/>
    <w:rsid w:val="005B6DC9"/>
    <w:rsid w:val="005B77A4"/>
    <w:rsid w:val="005C04DF"/>
    <w:rsid w:val="005C0A42"/>
    <w:rsid w:val="005C1563"/>
    <w:rsid w:val="005C1CBC"/>
    <w:rsid w:val="005C2C4D"/>
    <w:rsid w:val="005C2F07"/>
    <w:rsid w:val="005C3200"/>
    <w:rsid w:val="005C3A18"/>
    <w:rsid w:val="005C4776"/>
    <w:rsid w:val="005C5253"/>
    <w:rsid w:val="005C584F"/>
    <w:rsid w:val="005C66B3"/>
    <w:rsid w:val="005D2C87"/>
    <w:rsid w:val="005D3B54"/>
    <w:rsid w:val="005D7400"/>
    <w:rsid w:val="005D7FE6"/>
    <w:rsid w:val="005E0245"/>
    <w:rsid w:val="005E0BB2"/>
    <w:rsid w:val="005E0FDB"/>
    <w:rsid w:val="005E1276"/>
    <w:rsid w:val="005E14C1"/>
    <w:rsid w:val="005E19EB"/>
    <w:rsid w:val="005E2739"/>
    <w:rsid w:val="005E319B"/>
    <w:rsid w:val="005E3F6F"/>
    <w:rsid w:val="005E4872"/>
    <w:rsid w:val="005E4C6A"/>
    <w:rsid w:val="005E5E66"/>
    <w:rsid w:val="005F099F"/>
    <w:rsid w:val="005F0A4E"/>
    <w:rsid w:val="005F0AF9"/>
    <w:rsid w:val="005F19A0"/>
    <w:rsid w:val="005F2052"/>
    <w:rsid w:val="005F21F3"/>
    <w:rsid w:val="005F3462"/>
    <w:rsid w:val="005F367F"/>
    <w:rsid w:val="005F4B1A"/>
    <w:rsid w:val="005F5312"/>
    <w:rsid w:val="00600DD9"/>
    <w:rsid w:val="00600EFB"/>
    <w:rsid w:val="00602A12"/>
    <w:rsid w:val="0060384A"/>
    <w:rsid w:val="0060469F"/>
    <w:rsid w:val="00604D8E"/>
    <w:rsid w:val="00605CD0"/>
    <w:rsid w:val="00606AFE"/>
    <w:rsid w:val="0061077B"/>
    <w:rsid w:val="0061182F"/>
    <w:rsid w:val="00614373"/>
    <w:rsid w:val="006148B0"/>
    <w:rsid w:val="0061574C"/>
    <w:rsid w:val="00616D64"/>
    <w:rsid w:val="00616DE3"/>
    <w:rsid w:val="006176F0"/>
    <w:rsid w:val="00617A71"/>
    <w:rsid w:val="00617DB1"/>
    <w:rsid w:val="006205C5"/>
    <w:rsid w:val="00621ADE"/>
    <w:rsid w:val="006236E9"/>
    <w:rsid w:val="00623958"/>
    <w:rsid w:val="00624622"/>
    <w:rsid w:val="006248C3"/>
    <w:rsid w:val="00625AE0"/>
    <w:rsid w:val="00625DF9"/>
    <w:rsid w:val="00626B7B"/>
    <w:rsid w:val="0063039E"/>
    <w:rsid w:val="006331A0"/>
    <w:rsid w:val="0063332D"/>
    <w:rsid w:val="00633A9F"/>
    <w:rsid w:val="00633C1B"/>
    <w:rsid w:val="006346F7"/>
    <w:rsid w:val="006368CD"/>
    <w:rsid w:val="006372F1"/>
    <w:rsid w:val="00637FFE"/>
    <w:rsid w:val="006401B0"/>
    <w:rsid w:val="00640CB8"/>
    <w:rsid w:val="0064213F"/>
    <w:rsid w:val="006434AA"/>
    <w:rsid w:val="00644059"/>
    <w:rsid w:val="0064457D"/>
    <w:rsid w:val="0064574E"/>
    <w:rsid w:val="00646E0E"/>
    <w:rsid w:val="0064796C"/>
    <w:rsid w:val="006563FE"/>
    <w:rsid w:val="006566FF"/>
    <w:rsid w:val="0065720C"/>
    <w:rsid w:val="00657524"/>
    <w:rsid w:val="00657D58"/>
    <w:rsid w:val="00660016"/>
    <w:rsid w:val="006607EE"/>
    <w:rsid w:val="0066099A"/>
    <w:rsid w:val="006609C9"/>
    <w:rsid w:val="00661EDE"/>
    <w:rsid w:val="0066285B"/>
    <w:rsid w:val="00663569"/>
    <w:rsid w:val="0066652D"/>
    <w:rsid w:val="00666957"/>
    <w:rsid w:val="0066704D"/>
    <w:rsid w:val="0066768C"/>
    <w:rsid w:val="00667D25"/>
    <w:rsid w:val="006713AA"/>
    <w:rsid w:val="006717AA"/>
    <w:rsid w:val="00672C94"/>
    <w:rsid w:val="00673DEB"/>
    <w:rsid w:val="006741A2"/>
    <w:rsid w:val="00675B24"/>
    <w:rsid w:val="00675FA1"/>
    <w:rsid w:val="00677299"/>
    <w:rsid w:val="00683385"/>
    <w:rsid w:val="00683BEB"/>
    <w:rsid w:val="00683F5C"/>
    <w:rsid w:val="00684C9A"/>
    <w:rsid w:val="0068569B"/>
    <w:rsid w:val="00687B51"/>
    <w:rsid w:val="006901D9"/>
    <w:rsid w:val="00690A28"/>
    <w:rsid w:val="00692FE5"/>
    <w:rsid w:val="00693DD2"/>
    <w:rsid w:val="00694534"/>
    <w:rsid w:val="006959B0"/>
    <w:rsid w:val="00695E40"/>
    <w:rsid w:val="00696DB2"/>
    <w:rsid w:val="00696E2D"/>
    <w:rsid w:val="00697A7D"/>
    <w:rsid w:val="006A06E1"/>
    <w:rsid w:val="006A33CD"/>
    <w:rsid w:val="006A36A4"/>
    <w:rsid w:val="006A5C1A"/>
    <w:rsid w:val="006A5C8A"/>
    <w:rsid w:val="006A5E3E"/>
    <w:rsid w:val="006A6870"/>
    <w:rsid w:val="006A7ABF"/>
    <w:rsid w:val="006A7AEC"/>
    <w:rsid w:val="006B2198"/>
    <w:rsid w:val="006B35D9"/>
    <w:rsid w:val="006B410D"/>
    <w:rsid w:val="006B4C29"/>
    <w:rsid w:val="006B5416"/>
    <w:rsid w:val="006B601E"/>
    <w:rsid w:val="006C0D59"/>
    <w:rsid w:val="006C1F5C"/>
    <w:rsid w:val="006C4BD9"/>
    <w:rsid w:val="006C512D"/>
    <w:rsid w:val="006C544E"/>
    <w:rsid w:val="006C55C5"/>
    <w:rsid w:val="006C7052"/>
    <w:rsid w:val="006C7F35"/>
    <w:rsid w:val="006D0305"/>
    <w:rsid w:val="006D0452"/>
    <w:rsid w:val="006D04E6"/>
    <w:rsid w:val="006D07A6"/>
    <w:rsid w:val="006D242C"/>
    <w:rsid w:val="006D2C9F"/>
    <w:rsid w:val="006D3CC1"/>
    <w:rsid w:val="006D6260"/>
    <w:rsid w:val="006D6D81"/>
    <w:rsid w:val="006D6FA5"/>
    <w:rsid w:val="006D7A06"/>
    <w:rsid w:val="006E0C37"/>
    <w:rsid w:val="006E18B2"/>
    <w:rsid w:val="006E2BFD"/>
    <w:rsid w:val="006E3A06"/>
    <w:rsid w:val="006E7158"/>
    <w:rsid w:val="006F0AE2"/>
    <w:rsid w:val="006F2D66"/>
    <w:rsid w:val="006F34AD"/>
    <w:rsid w:val="006F3D66"/>
    <w:rsid w:val="006F4B15"/>
    <w:rsid w:val="006F4E24"/>
    <w:rsid w:val="006F520A"/>
    <w:rsid w:val="006F61F7"/>
    <w:rsid w:val="006F6F20"/>
    <w:rsid w:val="006F6F5C"/>
    <w:rsid w:val="006F753F"/>
    <w:rsid w:val="006F7C75"/>
    <w:rsid w:val="00700CD9"/>
    <w:rsid w:val="00701021"/>
    <w:rsid w:val="007014D4"/>
    <w:rsid w:val="00702B8E"/>
    <w:rsid w:val="00702DC7"/>
    <w:rsid w:val="00703073"/>
    <w:rsid w:val="00703DD4"/>
    <w:rsid w:val="007046D5"/>
    <w:rsid w:val="00704720"/>
    <w:rsid w:val="00704BD2"/>
    <w:rsid w:val="00706A60"/>
    <w:rsid w:val="00710A8F"/>
    <w:rsid w:val="0071128B"/>
    <w:rsid w:val="007113DE"/>
    <w:rsid w:val="00711439"/>
    <w:rsid w:val="007121C3"/>
    <w:rsid w:val="00712DD7"/>
    <w:rsid w:val="00714D81"/>
    <w:rsid w:val="00716165"/>
    <w:rsid w:val="007169DD"/>
    <w:rsid w:val="007173F5"/>
    <w:rsid w:val="00720BBF"/>
    <w:rsid w:val="00720E83"/>
    <w:rsid w:val="00721ACF"/>
    <w:rsid w:val="00721C4E"/>
    <w:rsid w:val="0072292C"/>
    <w:rsid w:val="00722BE9"/>
    <w:rsid w:val="00722E35"/>
    <w:rsid w:val="00723B31"/>
    <w:rsid w:val="007250CA"/>
    <w:rsid w:val="0072565F"/>
    <w:rsid w:val="0073086C"/>
    <w:rsid w:val="00731414"/>
    <w:rsid w:val="00731E31"/>
    <w:rsid w:val="00732016"/>
    <w:rsid w:val="00732619"/>
    <w:rsid w:val="00732696"/>
    <w:rsid w:val="007340DD"/>
    <w:rsid w:val="00734D17"/>
    <w:rsid w:val="00734D41"/>
    <w:rsid w:val="00734EDC"/>
    <w:rsid w:val="007351A1"/>
    <w:rsid w:val="0073573A"/>
    <w:rsid w:val="00736906"/>
    <w:rsid w:val="007403C2"/>
    <w:rsid w:val="00740DE8"/>
    <w:rsid w:val="00741F7D"/>
    <w:rsid w:val="00742258"/>
    <w:rsid w:val="007424F2"/>
    <w:rsid w:val="0074437A"/>
    <w:rsid w:val="007443C0"/>
    <w:rsid w:val="00744680"/>
    <w:rsid w:val="007466E8"/>
    <w:rsid w:val="00750529"/>
    <w:rsid w:val="00750FF9"/>
    <w:rsid w:val="00751FB9"/>
    <w:rsid w:val="00756441"/>
    <w:rsid w:val="00756759"/>
    <w:rsid w:val="00756BC5"/>
    <w:rsid w:val="00757290"/>
    <w:rsid w:val="00761CD3"/>
    <w:rsid w:val="00762DC6"/>
    <w:rsid w:val="00763D43"/>
    <w:rsid w:val="00764AF5"/>
    <w:rsid w:val="00764DC1"/>
    <w:rsid w:val="0076597D"/>
    <w:rsid w:val="007663E8"/>
    <w:rsid w:val="00766477"/>
    <w:rsid w:val="00767387"/>
    <w:rsid w:val="00770402"/>
    <w:rsid w:val="00770794"/>
    <w:rsid w:val="00771A84"/>
    <w:rsid w:val="00772813"/>
    <w:rsid w:val="00772B62"/>
    <w:rsid w:val="00773167"/>
    <w:rsid w:val="00773BF4"/>
    <w:rsid w:val="00774C44"/>
    <w:rsid w:val="00776286"/>
    <w:rsid w:val="007762E4"/>
    <w:rsid w:val="007767FB"/>
    <w:rsid w:val="00777033"/>
    <w:rsid w:val="0077715C"/>
    <w:rsid w:val="00780561"/>
    <w:rsid w:val="00780A56"/>
    <w:rsid w:val="007814AF"/>
    <w:rsid w:val="0078177B"/>
    <w:rsid w:val="00781F38"/>
    <w:rsid w:val="00782041"/>
    <w:rsid w:val="00782066"/>
    <w:rsid w:val="00782AE5"/>
    <w:rsid w:val="00784E4B"/>
    <w:rsid w:val="007852F3"/>
    <w:rsid w:val="007870E9"/>
    <w:rsid w:val="00787649"/>
    <w:rsid w:val="0079073E"/>
    <w:rsid w:val="00792B02"/>
    <w:rsid w:val="00792B06"/>
    <w:rsid w:val="00793CCC"/>
    <w:rsid w:val="007951D6"/>
    <w:rsid w:val="0079567A"/>
    <w:rsid w:val="00795AF4"/>
    <w:rsid w:val="00796493"/>
    <w:rsid w:val="00796CAC"/>
    <w:rsid w:val="007A277D"/>
    <w:rsid w:val="007A2EBB"/>
    <w:rsid w:val="007A2FAB"/>
    <w:rsid w:val="007A356E"/>
    <w:rsid w:val="007A3841"/>
    <w:rsid w:val="007A5FFD"/>
    <w:rsid w:val="007A6271"/>
    <w:rsid w:val="007A633D"/>
    <w:rsid w:val="007A6406"/>
    <w:rsid w:val="007A68B3"/>
    <w:rsid w:val="007A7188"/>
    <w:rsid w:val="007A7290"/>
    <w:rsid w:val="007A74EF"/>
    <w:rsid w:val="007A79E3"/>
    <w:rsid w:val="007B11DA"/>
    <w:rsid w:val="007B1A2D"/>
    <w:rsid w:val="007B31D5"/>
    <w:rsid w:val="007B3CF8"/>
    <w:rsid w:val="007B40E3"/>
    <w:rsid w:val="007B4456"/>
    <w:rsid w:val="007B46FC"/>
    <w:rsid w:val="007B4765"/>
    <w:rsid w:val="007B4C9A"/>
    <w:rsid w:val="007B7254"/>
    <w:rsid w:val="007B784E"/>
    <w:rsid w:val="007C05C8"/>
    <w:rsid w:val="007C0B09"/>
    <w:rsid w:val="007C115F"/>
    <w:rsid w:val="007C1EA1"/>
    <w:rsid w:val="007C3BC0"/>
    <w:rsid w:val="007C4073"/>
    <w:rsid w:val="007C432C"/>
    <w:rsid w:val="007C4676"/>
    <w:rsid w:val="007C489A"/>
    <w:rsid w:val="007C4B09"/>
    <w:rsid w:val="007C4B3D"/>
    <w:rsid w:val="007C73F9"/>
    <w:rsid w:val="007D0410"/>
    <w:rsid w:val="007D101B"/>
    <w:rsid w:val="007D1E11"/>
    <w:rsid w:val="007D263B"/>
    <w:rsid w:val="007D2D7A"/>
    <w:rsid w:val="007D2F49"/>
    <w:rsid w:val="007D3043"/>
    <w:rsid w:val="007D4E1D"/>
    <w:rsid w:val="007D6CB5"/>
    <w:rsid w:val="007D761F"/>
    <w:rsid w:val="007E06DD"/>
    <w:rsid w:val="007E1363"/>
    <w:rsid w:val="007E22F3"/>
    <w:rsid w:val="007E3625"/>
    <w:rsid w:val="007E3E8B"/>
    <w:rsid w:val="007E4E89"/>
    <w:rsid w:val="007E61C5"/>
    <w:rsid w:val="007E7379"/>
    <w:rsid w:val="007E7D57"/>
    <w:rsid w:val="007F1030"/>
    <w:rsid w:val="007F1C54"/>
    <w:rsid w:val="007F3064"/>
    <w:rsid w:val="007F4CA7"/>
    <w:rsid w:val="007F4D8D"/>
    <w:rsid w:val="007F508D"/>
    <w:rsid w:val="007F5440"/>
    <w:rsid w:val="007F5C8D"/>
    <w:rsid w:val="007F7B3E"/>
    <w:rsid w:val="007F7C0B"/>
    <w:rsid w:val="00800BCF"/>
    <w:rsid w:val="008012CB"/>
    <w:rsid w:val="008013BD"/>
    <w:rsid w:val="008020CB"/>
    <w:rsid w:val="00803482"/>
    <w:rsid w:val="00803AB7"/>
    <w:rsid w:val="00804B57"/>
    <w:rsid w:val="00805068"/>
    <w:rsid w:val="008057A9"/>
    <w:rsid w:val="00805C07"/>
    <w:rsid w:val="008111AD"/>
    <w:rsid w:val="008119C6"/>
    <w:rsid w:val="00811F2E"/>
    <w:rsid w:val="0081203F"/>
    <w:rsid w:val="0081212B"/>
    <w:rsid w:val="00812BCD"/>
    <w:rsid w:val="00812BE6"/>
    <w:rsid w:val="00813249"/>
    <w:rsid w:val="00813BB2"/>
    <w:rsid w:val="00814BC1"/>
    <w:rsid w:val="00814FFF"/>
    <w:rsid w:val="0081562B"/>
    <w:rsid w:val="008168E7"/>
    <w:rsid w:val="008207E2"/>
    <w:rsid w:val="00820FBE"/>
    <w:rsid w:val="00820FC8"/>
    <w:rsid w:val="00822CAE"/>
    <w:rsid w:val="00823772"/>
    <w:rsid w:val="008241CF"/>
    <w:rsid w:val="008249C1"/>
    <w:rsid w:val="00824BEC"/>
    <w:rsid w:val="00830134"/>
    <w:rsid w:val="00830407"/>
    <w:rsid w:val="0083356A"/>
    <w:rsid w:val="00834AFB"/>
    <w:rsid w:val="008355B2"/>
    <w:rsid w:val="008358CE"/>
    <w:rsid w:val="008368C0"/>
    <w:rsid w:val="00836E81"/>
    <w:rsid w:val="008372C5"/>
    <w:rsid w:val="00837B9D"/>
    <w:rsid w:val="00841EF8"/>
    <w:rsid w:val="00842939"/>
    <w:rsid w:val="00842FDC"/>
    <w:rsid w:val="008451E5"/>
    <w:rsid w:val="00845B3D"/>
    <w:rsid w:val="008460F6"/>
    <w:rsid w:val="00846D6F"/>
    <w:rsid w:val="0084795A"/>
    <w:rsid w:val="0085044F"/>
    <w:rsid w:val="008504AB"/>
    <w:rsid w:val="00850BC6"/>
    <w:rsid w:val="00850FF2"/>
    <w:rsid w:val="008513D5"/>
    <w:rsid w:val="00852E8B"/>
    <w:rsid w:val="00853CDA"/>
    <w:rsid w:val="0085424D"/>
    <w:rsid w:val="00855930"/>
    <w:rsid w:val="008562BC"/>
    <w:rsid w:val="008563BF"/>
    <w:rsid w:val="00856A49"/>
    <w:rsid w:val="008573BA"/>
    <w:rsid w:val="008578D6"/>
    <w:rsid w:val="00861791"/>
    <w:rsid w:val="00861AFE"/>
    <w:rsid w:val="0086260F"/>
    <w:rsid w:val="00863B5C"/>
    <w:rsid w:val="00864A21"/>
    <w:rsid w:val="008653F9"/>
    <w:rsid w:val="008654CB"/>
    <w:rsid w:val="00865F53"/>
    <w:rsid w:val="0086625E"/>
    <w:rsid w:val="00867717"/>
    <w:rsid w:val="00870CD6"/>
    <w:rsid w:val="00873890"/>
    <w:rsid w:val="008752F0"/>
    <w:rsid w:val="00875E2D"/>
    <w:rsid w:val="0087615D"/>
    <w:rsid w:val="0087695B"/>
    <w:rsid w:val="0087726E"/>
    <w:rsid w:val="008778F1"/>
    <w:rsid w:val="008822CC"/>
    <w:rsid w:val="00882448"/>
    <w:rsid w:val="008828F0"/>
    <w:rsid w:val="00883EF6"/>
    <w:rsid w:val="00883F3F"/>
    <w:rsid w:val="00885268"/>
    <w:rsid w:val="0088651C"/>
    <w:rsid w:val="00886627"/>
    <w:rsid w:val="00887AAC"/>
    <w:rsid w:val="00890188"/>
    <w:rsid w:val="008905C1"/>
    <w:rsid w:val="00890724"/>
    <w:rsid w:val="00890F33"/>
    <w:rsid w:val="0089145C"/>
    <w:rsid w:val="008923E4"/>
    <w:rsid w:val="008928E2"/>
    <w:rsid w:val="0089338F"/>
    <w:rsid w:val="0089386D"/>
    <w:rsid w:val="00894C16"/>
    <w:rsid w:val="00895CC7"/>
    <w:rsid w:val="00896503"/>
    <w:rsid w:val="00897CE1"/>
    <w:rsid w:val="008A2DFB"/>
    <w:rsid w:val="008A3EF3"/>
    <w:rsid w:val="008A426E"/>
    <w:rsid w:val="008A4F82"/>
    <w:rsid w:val="008A5386"/>
    <w:rsid w:val="008A68F5"/>
    <w:rsid w:val="008A6E3A"/>
    <w:rsid w:val="008A72B1"/>
    <w:rsid w:val="008A76ED"/>
    <w:rsid w:val="008B1472"/>
    <w:rsid w:val="008B1776"/>
    <w:rsid w:val="008B1CF2"/>
    <w:rsid w:val="008B26B7"/>
    <w:rsid w:val="008B3085"/>
    <w:rsid w:val="008B47A7"/>
    <w:rsid w:val="008B4AC3"/>
    <w:rsid w:val="008B5087"/>
    <w:rsid w:val="008B52C2"/>
    <w:rsid w:val="008B680E"/>
    <w:rsid w:val="008B71B7"/>
    <w:rsid w:val="008B72C8"/>
    <w:rsid w:val="008C26A6"/>
    <w:rsid w:val="008C34B9"/>
    <w:rsid w:val="008C3C5B"/>
    <w:rsid w:val="008C3E21"/>
    <w:rsid w:val="008C3E3F"/>
    <w:rsid w:val="008C3EFB"/>
    <w:rsid w:val="008C6812"/>
    <w:rsid w:val="008C70E9"/>
    <w:rsid w:val="008C7322"/>
    <w:rsid w:val="008C7C3B"/>
    <w:rsid w:val="008D0F30"/>
    <w:rsid w:val="008D10BB"/>
    <w:rsid w:val="008D1B88"/>
    <w:rsid w:val="008D21E1"/>
    <w:rsid w:val="008D28B3"/>
    <w:rsid w:val="008D2DFF"/>
    <w:rsid w:val="008D311A"/>
    <w:rsid w:val="008D3501"/>
    <w:rsid w:val="008D3D5B"/>
    <w:rsid w:val="008D518D"/>
    <w:rsid w:val="008D57D5"/>
    <w:rsid w:val="008D7216"/>
    <w:rsid w:val="008D7648"/>
    <w:rsid w:val="008E038F"/>
    <w:rsid w:val="008E060C"/>
    <w:rsid w:val="008E1081"/>
    <w:rsid w:val="008E20D0"/>
    <w:rsid w:val="008E2829"/>
    <w:rsid w:val="008E375B"/>
    <w:rsid w:val="008E4D2C"/>
    <w:rsid w:val="008E4E8D"/>
    <w:rsid w:val="008E5072"/>
    <w:rsid w:val="008E5AE2"/>
    <w:rsid w:val="008E62FE"/>
    <w:rsid w:val="008E667B"/>
    <w:rsid w:val="008E7EDC"/>
    <w:rsid w:val="008E7FA6"/>
    <w:rsid w:val="008F04E2"/>
    <w:rsid w:val="008F1C8F"/>
    <w:rsid w:val="008F2872"/>
    <w:rsid w:val="008F2F4D"/>
    <w:rsid w:val="008F4EA7"/>
    <w:rsid w:val="008F5D19"/>
    <w:rsid w:val="008F720E"/>
    <w:rsid w:val="009003FD"/>
    <w:rsid w:val="0090049A"/>
    <w:rsid w:val="00900A50"/>
    <w:rsid w:val="00900F9F"/>
    <w:rsid w:val="00901E7B"/>
    <w:rsid w:val="00903552"/>
    <w:rsid w:val="009039C8"/>
    <w:rsid w:val="00903B39"/>
    <w:rsid w:val="00904810"/>
    <w:rsid w:val="00904C76"/>
    <w:rsid w:val="00906C59"/>
    <w:rsid w:val="00907F11"/>
    <w:rsid w:val="009111F1"/>
    <w:rsid w:val="0091158E"/>
    <w:rsid w:val="00911DAD"/>
    <w:rsid w:val="00912861"/>
    <w:rsid w:val="009134D9"/>
    <w:rsid w:val="00913C1B"/>
    <w:rsid w:val="009159CF"/>
    <w:rsid w:val="00915BB4"/>
    <w:rsid w:val="00915F75"/>
    <w:rsid w:val="00920CF7"/>
    <w:rsid w:val="00921136"/>
    <w:rsid w:val="009211C5"/>
    <w:rsid w:val="00922C1F"/>
    <w:rsid w:val="00923B58"/>
    <w:rsid w:val="00925CD2"/>
    <w:rsid w:val="009264D0"/>
    <w:rsid w:val="009278FC"/>
    <w:rsid w:val="009279A6"/>
    <w:rsid w:val="00933324"/>
    <w:rsid w:val="00936223"/>
    <w:rsid w:val="00936A64"/>
    <w:rsid w:val="00936D62"/>
    <w:rsid w:val="00937994"/>
    <w:rsid w:val="00937A9B"/>
    <w:rsid w:val="00940A4E"/>
    <w:rsid w:val="009422F8"/>
    <w:rsid w:val="009426A8"/>
    <w:rsid w:val="0094290A"/>
    <w:rsid w:val="00942916"/>
    <w:rsid w:val="0094316B"/>
    <w:rsid w:val="0094400F"/>
    <w:rsid w:val="0094402E"/>
    <w:rsid w:val="00945661"/>
    <w:rsid w:val="009474C4"/>
    <w:rsid w:val="00947C0F"/>
    <w:rsid w:val="009514EF"/>
    <w:rsid w:val="00953DBA"/>
    <w:rsid w:val="0095576A"/>
    <w:rsid w:val="00956998"/>
    <w:rsid w:val="00956CA7"/>
    <w:rsid w:val="009609D6"/>
    <w:rsid w:val="0096185B"/>
    <w:rsid w:val="00963B14"/>
    <w:rsid w:val="00964889"/>
    <w:rsid w:val="0096766B"/>
    <w:rsid w:val="00967675"/>
    <w:rsid w:val="009703B5"/>
    <w:rsid w:val="00971A84"/>
    <w:rsid w:val="009739B5"/>
    <w:rsid w:val="00974F3C"/>
    <w:rsid w:val="009758AD"/>
    <w:rsid w:val="00975ECC"/>
    <w:rsid w:val="00976879"/>
    <w:rsid w:val="00977A29"/>
    <w:rsid w:val="00977B2A"/>
    <w:rsid w:val="00980016"/>
    <w:rsid w:val="0098130F"/>
    <w:rsid w:val="009824A3"/>
    <w:rsid w:val="009850C6"/>
    <w:rsid w:val="00985B12"/>
    <w:rsid w:val="00986B69"/>
    <w:rsid w:val="009875AD"/>
    <w:rsid w:val="0098762B"/>
    <w:rsid w:val="0098767F"/>
    <w:rsid w:val="00991494"/>
    <w:rsid w:val="00991D8A"/>
    <w:rsid w:val="00992394"/>
    <w:rsid w:val="00992FDC"/>
    <w:rsid w:val="00995128"/>
    <w:rsid w:val="00996FE0"/>
    <w:rsid w:val="00997555"/>
    <w:rsid w:val="009976E7"/>
    <w:rsid w:val="00997AE0"/>
    <w:rsid w:val="009A27D1"/>
    <w:rsid w:val="009A3230"/>
    <w:rsid w:val="009A32A5"/>
    <w:rsid w:val="009A3503"/>
    <w:rsid w:val="009A3CFD"/>
    <w:rsid w:val="009A4CC7"/>
    <w:rsid w:val="009A6CEB"/>
    <w:rsid w:val="009A72CE"/>
    <w:rsid w:val="009A7D65"/>
    <w:rsid w:val="009A7FB3"/>
    <w:rsid w:val="009B219F"/>
    <w:rsid w:val="009B2E29"/>
    <w:rsid w:val="009B4447"/>
    <w:rsid w:val="009B4DE2"/>
    <w:rsid w:val="009B4F57"/>
    <w:rsid w:val="009B5CF3"/>
    <w:rsid w:val="009B5E61"/>
    <w:rsid w:val="009B6C11"/>
    <w:rsid w:val="009B76E0"/>
    <w:rsid w:val="009B78F2"/>
    <w:rsid w:val="009B7EBD"/>
    <w:rsid w:val="009C0131"/>
    <w:rsid w:val="009C1385"/>
    <w:rsid w:val="009C2747"/>
    <w:rsid w:val="009C2A16"/>
    <w:rsid w:val="009C315F"/>
    <w:rsid w:val="009C3369"/>
    <w:rsid w:val="009C35B2"/>
    <w:rsid w:val="009C450E"/>
    <w:rsid w:val="009C583F"/>
    <w:rsid w:val="009C5958"/>
    <w:rsid w:val="009C6BA2"/>
    <w:rsid w:val="009D0CAB"/>
    <w:rsid w:val="009D1528"/>
    <w:rsid w:val="009D19BF"/>
    <w:rsid w:val="009D2226"/>
    <w:rsid w:val="009D3CC1"/>
    <w:rsid w:val="009D3F31"/>
    <w:rsid w:val="009D4046"/>
    <w:rsid w:val="009D4D3B"/>
    <w:rsid w:val="009D5C19"/>
    <w:rsid w:val="009D6754"/>
    <w:rsid w:val="009E2DB3"/>
    <w:rsid w:val="009E3618"/>
    <w:rsid w:val="009E4C8A"/>
    <w:rsid w:val="009E4FBB"/>
    <w:rsid w:val="009E695C"/>
    <w:rsid w:val="009F082A"/>
    <w:rsid w:val="009F0C59"/>
    <w:rsid w:val="009F1306"/>
    <w:rsid w:val="009F1849"/>
    <w:rsid w:val="009F22A4"/>
    <w:rsid w:val="009F2C65"/>
    <w:rsid w:val="009F39F0"/>
    <w:rsid w:val="009F4287"/>
    <w:rsid w:val="009F5BBA"/>
    <w:rsid w:val="009F6E0C"/>
    <w:rsid w:val="009F775A"/>
    <w:rsid w:val="009F7B84"/>
    <w:rsid w:val="009F7CDA"/>
    <w:rsid w:val="00A00005"/>
    <w:rsid w:val="00A00400"/>
    <w:rsid w:val="00A00F00"/>
    <w:rsid w:val="00A02208"/>
    <w:rsid w:val="00A022FE"/>
    <w:rsid w:val="00A02E65"/>
    <w:rsid w:val="00A0319C"/>
    <w:rsid w:val="00A03773"/>
    <w:rsid w:val="00A040AF"/>
    <w:rsid w:val="00A041CA"/>
    <w:rsid w:val="00A04293"/>
    <w:rsid w:val="00A0469D"/>
    <w:rsid w:val="00A05D01"/>
    <w:rsid w:val="00A060DF"/>
    <w:rsid w:val="00A07519"/>
    <w:rsid w:val="00A07828"/>
    <w:rsid w:val="00A1017B"/>
    <w:rsid w:val="00A10954"/>
    <w:rsid w:val="00A112F2"/>
    <w:rsid w:val="00A114A9"/>
    <w:rsid w:val="00A1164E"/>
    <w:rsid w:val="00A12C3F"/>
    <w:rsid w:val="00A12C7B"/>
    <w:rsid w:val="00A168B7"/>
    <w:rsid w:val="00A174D0"/>
    <w:rsid w:val="00A17D35"/>
    <w:rsid w:val="00A20FD1"/>
    <w:rsid w:val="00A210DD"/>
    <w:rsid w:val="00A21BE5"/>
    <w:rsid w:val="00A23B09"/>
    <w:rsid w:val="00A23E12"/>
    <w:rsid w:val="00A318DF"/>
    <w:rsid w:val="00A3527A"/>
    <w:rsid w:val="00A36D44"/>
    <w:rsid w:val="00A36FA5"/>
    <w:rsid w:val="00A37D06"/>
    <w:rsid w:val="00A403A5"/>
    <w:rsid w:val="00A415D6"/>
    <w:rsid w:val="00A41620"/>
    <w:rsid w:val="00A42803"/>
    <w:rsid w:val="00A4291D"/>
    <w:rsid w:val="00A42CB0"/>
    <w:rsid w:val="00A4330F"/>
    <w:rsid w:val="00A439EE"/>
    <w:rsid w:val="00A475A1"/>
    <w:rsid w:val="00A477AF"/>
    <w:rsid w:val="00A47A15"/>
    <w:rsid w:val="00A5078C"/>
    <w:rsid w:val="00A514F5"/>
    <w:rsid w:val="00A520F5"/>
    <w:rsid w:val="00A532D7"/>
    <w:rsid w:val="00A60110"/>
    <w:rsid w:val="00A60FB3"/>
    <w:rsid w:val="00A623C9"/>
    <w:rsid w:val="00A62522"/>
    <w:rsid w:val="00A630B8"/>
    <w:rsid w:val="00A64346"/>
    <w:rsid w:val="00A6467F"/>
    <w:rsid w:val="00A64C46"/>
    <w:rsid w:val="00A65F71"/>
    <w:rsid w:val="00A67718"/>
    <w:rsid w:val="00A704A0"/>
    <w:rsid w:val="00A7067D"/>
    <w:rsid w:val="00A7094F"/>
    <w:rsid w:val="00A70C22"/>
    <w:rsid w:val="00A70F7E"/>
    <w:rsid w:val="00A714F5"/>
    <w:rsid w:val="00A718E0"/>
    <w:rsid w:val="00A72342"/>
    <w:rsid w:val="00A72D59"/>
    <w:rsid w:val="00A73F88"/>
    <w:rsid w:val="00A748BB"/>
    <w:rsid w:val="00A74A88"/>
    <w:rsid w:val="00A7516A"/>
    <w:rsid w:val="00A755BC"/>
    <w:rsid w:val="00A762B8"/>
    <w:rsid w:val="00A76903"/>
    <w:rsid w:val="00A77AA4"/>
    <w:rsid w:val="00A804CF"/>
    <w:rsid w:val="00A80FAC"/>
    <w:rsid w:val="00A81C8F"/>
    <w:rsid w:val="00A82253"/>
    <w:rsid w:val="00A8260F"/>
    <w:rsid w:val="00A829A0"/>
    <w:rsid w:val="00A8367A"/>
    <w:rsid w:val="00A8449C"/>
    <w:rsid w:val="00A85138"/>
    <w:rsid w:val="00A86715"/>
    <w:rsid w:val="00A87B6B"/>
    <w:rsid w:val="00A9030C"/>
    <w:rsid w:val="00A9034F"/>
    <w:rsid w:val="00A90CD7"/>
    <w:rsid w:val="00A9107C"/>
    <w:rsid w:val="00A91E3D"/>
    <w:rsid w:val="00A9247B"/>
    <w:rsid w:val="00A928DA"/>
    <w:rsid w:val="00A9544F"/>
    <w:rsid w:val="00A95E79"/>
    <w:rsid w:val="00A9718A"/>
    <w:rsid w:val="00AA037F"/>
    <w:rsid w:val="00AA0B5F"/>
    <w:rsid w:val="00AA1834"/>
    <w:rsid w:val="00AA1CFC"/>
    <w:rsid w:val="00AA3898"/>
    <w:rsid w:val="00AA3D58"/>
    <w:rsid w:val="00AA44C1"/>
    <w:rsid w:val="00AA6D2A"/>
    <w:rsid w:val="00AA70B6"/>
    <w:rsid w:val="00AA7E94"/>
    <w:rsid w:val="00AB1A01"/>
    <w:rsid w:val="00AB1CDD"/>
    <w:rsid w:val="00AB26B5"/>
    <w:rsid w:val="00AB2C68"/>
    <w:rsid w:val="00AB5A12"/>
    <w:rsid w:val="00AB7B04"/>
    <w:rsid w:val="00AC01C5"/>
    <w:rsid w:val="00AC09DA"/>
    <w:rsid w:val="00AC1F88"/>
    <w:rsid w:val="00AC2F21"/>
    <w:rsid w:val="00AC7272"/>
    <w:rsid w:val="00AC7CF9"/>
    <w:rsid w:val="00AD26D4"/>
    <w:rsid w:val="00AD272E"/>
    <w:rsid w:val="00AD2DF2"/>
    <w:rsid w:val="00AD2ED9"/>
    <w:rsid w:val="00AD4F1F"/>
    <w:rsid w:val="00AD5C85"/>
    <w:rsid w:val="00AD740F"/>
    <w:rsid w:val="00AE22E1"/>
    <w:rsid w:val="00AE7EA0"/>
    <w:rsid w:val="00AF02AB"/>
    <w:rsid w:val="00AF1C2A"/>
    <w:rsid w:val="00AF2F0F"/>
    <w:rsid w:val="00AF3257"/>
    <w:rsid w:val="00AF32CD"/>
    <w:rsid w:val="00AF42E8"/>
    <w:rsid w:val="00AF4F73"/>
    <w:rsid w:val="00AF5D2D"/>
    <w:rsid w:val="00AF658F"/>
    <w:rsid w:val="00AF695A"/>
    <w:rsid w:val="00B00B9D"/>
    <w:rsid w:val="00B01651"/>
    <w:rsid w:val="00B018B9"/>
    <w:rsid w:val="00B02F49"/>
    <w:rsid w:val="00B03D18"/>
    <w:rsid w:val="00B049D2"/>
    <w:rsid w:val="00B04E21"/>
    <w:rsid w:val="00B0583F"/>
    <w:rsid w:val="00B05A41"/>
    <w:rsid w:val="00B0618F"/>
    <w:rsid w:val="00B065FA"/>
    <w:rsid w:val="00B07449"/>
    <w:rsid w:val="00B136C4"/>
    <w:rsid w:val="00B13E44"/>
    <w:rsid w:val="00B142D0"/>
    <w:rsid w:val="00B16267"/>
    <w:rsid w:val="00B167BE"/>
    <w:rsid w:val="00B1709F"/>
    <w:rsid w:val="00B17610"/>
    <w:rsid w:val="00B17F4E"/>
    <w:rsid w:val="00B21250"/>
    <w:rsid w:val="00B22B27"/>
    <w:rsid w:val="00B232C7"/>
    <w:rsid w:val="00B23BB4"/>
    <w:rsid w:val="00B24A48"/>
    <w:rsid w:val="00B2649C"/>
    <w:rsid w:val="00B26A06"/>
    <w:rsid w:val="00B27537"/>
    <w:rsid w:val="00B27A4B"/>
    <w:rsid w:val="00B3284C"/>
    <w:rsid w:val="00B32DBA"/>
    <w:rsid w:val="00B32FC5"/>
    <w:rsid w:val="00B34179"/>
    <w:rsid w:val="00B344EB"/>
    <w:rsid w:val="00B349E9"/>
    <w:rsid w:val="00B3500D"/>
    <w:rsid w:val="00B360DE"/>
    <w:rsid w:val="00B368F6"/>
    <w:rsid w:val="00B36FB6"/>
    <w:rsid w:val="00B372E0"/>
    <w:rsid w:val="00B377B7"/>
    <w:rsid w:val="00B43081"/>
    <w:rsid w:val="00B44421"/>
    <w:rsid w:val="00B44C78"/>
    <w:rsid w:val="00B45833"/>
    <w:rsid w:val="00B45CFD"/>
    <w:rsid w:val="00B46F6C"/>
    <w:rsid w:val="00B476FD"/>
    <w:rsid w:val="00B4794D"/>
    <w:rsid w:val="00B47D66"/>
    <w:rsid w:val="00B502B0"/>
    <w:rsid w:val="00B50B1B"/>
    <w:rsid w:val="00B51C39"/>
    <w:rsid w:val="00B5247F"/>
    <w:rsid w:val="00B527EA"/>
    <w:rsid w:val="00B543C6"/>
    <w:rsid w:val="00B567CE"/>
    <w:rsid w:val="00B576A7"/>
    <w:rsid w:val="00B576FA"/>
    <w:rsid w:val="00B60129"/>
    <w:rsid w:val="00B604FD"/>
    <w:rsid w:val="00B609CB"/>
    <w:rsid w:val="00B6392C"/>
    <w:rsid w:val="00B63AD9"/>
    <w:rsid w:val="00B64793"/>
    <w:rsid w:val="00B709F7"/>
    <w:rsid w:val="00B71277"/>
    <w:rsid w:val="00B72184"/>
    <w:rsid w:val="00B72444"/>
    <w:rsid w:val="00B729CA"/>
    <w:rsid w:val="00B7307A"/>
    <w:rsid w:val="00B74AD7"/>
    <w:rsid w:val="00B76985"/>
    <w:rsid w:val="00B770D4"/>
    <w:rsid w:val="00B775A3"/>
    <w:rsid w:val="00B77699"/>
    <w:rsid w:val="00B77D8F"/>
    <w:rsid w:val="00B77EAA"/>
    <w:rsid w:val="00B812E2"/>
    <w:rsid w:val="00B81953"/>
    <w:rsid w:val="00B822FA"/>
    <w:rsid w:val="00B82FEA"/>
    <w:rsid w:val="00B83D4E"/>
    <w:rsid w:val="00B84020"/>
    <w:rsid w:val="00B85073"/>
    <w:rsid w:val="00B85DAD"/>
    <w:rsid w:val="00B8600E"/>
    <w:rsid w:val="00B8792B"/>
    <w:rsid w:val="00B90EEE"/>
    <w:rsid w:val="00B93EBF"/>
    <w:rsid w:val="00B942DC"/>
    <w:rsid w:val="00B95112"/>
    <w:rsid w:val="00B958EA"/>
    <w:rsid w:val="00B96155"/>
    <w:rsid w:val="00B9664D"/>
    <w:rsid w:val="00B96787"/>
    <w:rsid w:val="00B9689E"/>
    <w:rsid w:val="00B96BD9"/>
    <w:rsid w:val="00BA041F"/>
    <w:rsid w:val="00BA0814"/>
    <w:rsid w:val="00BA0F3D"/>
    <w:rsid w:val="00BA1CF7"/>
    <w:rsid w:val="00BA4677"/>
    <w:rsid w:val="00BA49E0"/>
    <w:rsid w:val="00BA6E6E"/>
    <w:rsid w:val="00BA7B8D"/>
    <w:rsid w:val="00BB19EF"/>
    <w:rsid w:val="00BB345C"/>
    <w:rsid w:val="00BB4239"/>
    <w:rsid w:val="00BB468E"/>
    <w:rsid w:val="00BB46E8"/>
    <w:rsid w:val="00BB513C"/>
    <w:rsid w:val="00BB5EB8"/>
    <w:rsid w:val="00BB7063"/>
    <w:rsid w:val="00BB754F"/>
    <w:rsid w:val="00BC0629"/>
    <w:rsid w:val="00BC066A"/>
    <w:rsid w:val="00BC1C7B"/>
    <w:rsid w:val="00BC2BAF"/>
    <w:rsid w:val="00BC2C0D"/>
    <w:rsid w:val="00BC446D"/>
    <w:rsid w:val="00BC4AE0"/>
    <w:rsid w:val="00BC545E"/>
    <w:rsid w:val="00BC5D06"/>
    <w:rsid w:val="00BC6AD3"/>
    <w:rsid w:val="00BC6F1B"/>
    <w:rsid w:val="00BC792D"/>
    <w:rsid w:val="00BD026A"/>
    <w:rsid w:val="00BD02DB"/>
    <w:rsid w:val="00BD0CCC"/>
    <w:rsid w:val="00BD2E37"/>
    <w:rsid w:val="00BD32C6"/>
    <w:rsid w:val="00BD4447"/>
    <w:rsid w:val="00BD503F"/>
    <w:rsid w:val="00BD6CFB"/>
    <w:rsid w:val="00BD78EE"/>
    <w:rsid w:val="00BE122A"/>
    <w:rsid w:val="00BE1EF2"/>
    <w:rsid w:val="00BE314E"/>
    <w:rsid w:val="00BE4240"/>
    <w:rsid w:val="00BE6938"/>
    <w:rsid w:val="00BE6CBE"/>
    <w:rsid w:val="00BE7D98"/>
    <w:rsid w:val="00BF0977"/>
    <w:rsid w:val="00BF1FE7"/>
    <w:rsid w:val="00BF38D4"/>
    <w:rsid w:val="00BF4690"/>
    <w:rsid w:val="00BF505B"/>
    <w:rsid w:val="00BF67C9"/>
    <w:rsid w:val="00BF6BAF"/>
    <w:rsid w:val="00BF72A6"/>
    <w:rsid w:val="00BF7E5F"/>
    <w:rsid w:val="00C00966"/>
    <w:rsid w:val="00C04541"/>
    <w:rsid w:val="00C05BE4"/>
    <w:rsid w:val="00C05CE6"/>
    <w:rsid w:val="00C077E2"/>
    <w:rsid w:val="00C129C3"/>
    <w:rsid w:val="00C13086"/>
    <w:rsid w:val="00C132C1"/>
    <w:rsid w:val="00C145BF"/>
    <w:rsid w:val="00C149AF"/>
    <w:rsid w:val="00C1702E"/>
    <w:rsid w:val="00C1705E"/>
    <w:rsid w:val="00C20244"/>
    <w:rsid w:val="00C2034A"/>
    <w:rsid w:val="00C2071B"/>
    <w:rsid w:val="00C20C50"/>
    <w:rsid w:val="00C20E6A"/>
    <w:rsid w:val="00C21CA0"/>
    <w:rsid w:val="00C21D20"/>
    <w:rsid w:val="00C21FD9"/>
    <w:rsid w:val="00C22B25"/>
    <w:rsid w:val="00C24F5F"/>
    <w:rsid w:val="00C26E79"/>
    <w:rsid w:val="00C2732C"/>
    <w:rsid w:val="00C2737D"/>
    <w:rsid w:val="00C3190B"/>
    <w:rsid w:val="00C354DC"/>
    <w:rsid w:val="00C36075"/>
    <w:rsid w:val="00C36544"/>
    <w:rsid w:val="00C4038A"/>
    <w:rsid w:val="00C427F4"/>
    <w:rsid w:val="00C4397A"/>
    <w:rsid w:val="00C440D2"/>
    <w:rsid w:val="00C444A4"/>
    <w:rsid w:val="00C468FB"/>
    <w:rsid w:val="00C502C8"/>
    <w:rsid w:val="00C52022"/>
    <w:rsid w:val="00C52429"/>
    <w:rsid w:val="00C5314D"/>
    <w:rsid w:val="00C53C3A"/>
    <w:rsid w:val="00C54644"/>
    <w:rsid w:val="00C55139"/>
    <w:rsid w:val="00C55803"/>
    <w:rsid w:val="00C559DE"/>
    <w:rsid w:val="00C5778A"/>
    <w:rsid w:val="00C578FC"/>
    <w:rsid w:val="00C579F4"/>
    <w:rsid w:val="00C61241"/>
    <w:rsid w:val="00C618B4"/>
    <w:rsid w:val="00C62ED9"/>
    <w:rsid w:val="00C643E7"/>
    <w:rsid w:val="00C67267"/>
    <w:rsid w:val="00C6737A"/>
    <w:rsid w:val="00C675E3"/>
    <w:rsid w:val="00C6796D"/>
    <w:rsid w:val="00C70208"/>
    <w:rsid w:val="00C70693"/>
    <w:rsid w:val="00C715C4"/>
    <w:rsid w:val="00C71D97"/>
    <w:rsid w:val="00C71F50"/>
    <w:rsid w:val="00C73960"/>
    <w:rsid w:val="00C73C64"/>
    <w:rsid w:val="00C73DBF"/>
    <w:rsid w:val="00C76FF5"/>
    <w:rsid w:val="00C81218"/>
    <w:rsid w:val="00C813EE"/>
    <w:rsid w:val="00C8160E"/>
    <w:rsid w:val="00C81C23"/>
    <w:rsid w:val="00C82ACA"/>
    <w:rsid w:val="00C82B16"/>
    <w:rsid w:val="00C83694"/>
    <w:rsid w:val="00C839ED"/>
    <w:rsid w:val="00C83C55"/>
    <w:rsid w:val="00C8479F"/>
    <w:rsid w:val="00C85023"/>
    <w:rsid w:val="00C8549A"/>
    <w:rsid w:val="00C8765E"/>
    <w:rsid w:val="00C9101B"/>
    <w:rsid w:val="00C91861"/>
    <w:rsid w:val="00C92422"/>
    <w:rsid w:val="00C92893"/>
    <w:rsid w:val="00C93653"/>
    <w:rsid w:val="00C93BED"/>
    <w:rsid w:val="00C948BC"/>
    <w:rsid w:val="00C96239"/>
    <w:rsid w:val="00C96638"/>
    <w:rsid w:val="00C9684D"/>
    <w:rsid w:val="00C96A8E"/>
    <w:rsid w:val="00C96CF9"/>
    <w:rsid w:val="00C975F0"/>
    <w:rsid w:val="00CA0AE8"/>
    <w:rsid w:val="00CA332F"/>
    <w:rsid w:val="00CA4B18"/>
    <w:rsid w:val="00CA53D9"/>
    <w:rsid w:val="00CA7444"/>
    <w:rsid w:val="00CA7FC3"/>
    <w:rsid w:val="00CB03E0"/>
    <w:rsid w:val="00CB0A79"/>
    <w:rsid w:val="00CB0EBD"/>
    <w:rsid w:val="00CB1110"/>
    <w:rsid w:val="00CB27D7"/>
    <w:rsid w:val="00CB6492"/>
    <w:rsid w:val="00CB70B3"/>
    <w:rsid w:val="00CB7AB2"/>
    <w:rsid w:val="00CC14A6"/>
    <w:rsid w:val="00CC27B7"/>
    <w:rsid w:val="00CC373C"/>
    <w:rsid w:val="00CC3B40"/>
    <w:rsid w:val="00CC4A27"/>
    <w:rsid w:val="00CC5E8F"/>
    <w:rsid w:val="00CC66B2"/>
    <w:rsid w:val="00CC7856"/>
    <w:rsid w:val="00CD0A41"/>
    <w:rsid w:val="00CD2B02"/>
    <w:rsid w:val="00CD4606"/>
    <w:rsid w:val="00CD6885"/>
    <w:rsid w:val="00CE07C4"/>
    <w:rsid w:val="00CE3108"/>
    <w:rsid w:val="00CE3815"/>
    <w:rsid w:val="00CE4E26"/>
    <w:rsid w:val="00CE6386"/>
    <w:rsid w:val="00CE7972"/>
    <w:rsid w:val="00CE7F8A"/>
    <w:rsid w:val="00CF1CF4"/>
    <w:rsid w:val="00CF319D"/>
    <w:rsid w:val="00CF3AE3"/>
    <w:rsid w:val="00CF432F"/>
    <w:rsid w:val="00CF5EF5"/>
    <w:rsid w:val="00CF68B6"/>
    <w:rsid w:val="00CF7738"/>
    <w:rsid w:val="00D00751"/>
    <w:rsid w:val="00D0145C"/>
    <w:rsid w:val="00D01D07"/>
    <w:rsid w:val="00D0294B"/>
    <w:rsid w:val="00D03C1C"/>
    <w:rsid w:val="00D04358"/>
    <w:rsid w:val="00D04B86"/>
    <w:rsid w:val="00D04ECD"/>
    <w:rsid w:val="00D05BF1"/>
    <w:rsid w:val="00D07477"/>
    <w:rsid w:val="00D10531"/>
    <w:rsid w:val="00D10A33"/>
    <w:rsid w:val="00D11095"/>
    <w:rsid w:val="00D1229A"/>
    <w:rsid w:val="00D129B7"/>
    <w:rsid w:val="00D12ED3"/>
    <w:rsid w:val="00D13328"/>
    <w:rsid w:val="00D14C7B"/>
    <w:rsid w:val="00D14D63"/>
    <w:rsid w:val="00D1552B"/>
    <w:rsid w:val="00D155C8"/>
    <w:rsid w:val="00D159E4"/>
    <w:rsid w:val="00D1723F"/>
    <w:rsid w:val="00D21AF5"/>
    <w:rsid w:val="00D22C92"/>
    <w:rsid w:val="00D23CC0"/>
    <w:rsid w:val="00D23E12"/>
    <w:rsid w:val="00D2428A"/>
    <w:rsid w:val="00D24ED6"/>
    <w:rsid w:val="00D24F7E"/>
    <w:rsid w:val="00D262DD"/>
    <w:rsid w:val="00D26ACA"/>
    <w:rsid w:val="00D26EF7"/>
    <w:rsid w:val="00D30670"/>
    <w:rsid w:val="00D3122D"/>
    <w:rsid w:val="00D31F71"/>
    <w:rsid w:val="00D32E46"/>
    <w:rsid w:val="00D33445"/>
    <w:rsid w:val="00D40830"/>
    <w:rsid w:val="00D42257"/>
    <w:rsid w:val="00D42450"/>
    <w:rsid w:val="00D42C0F"/>
    <w:rsid w:val="00D42DC4"/>
    <w:rsid w:val="00D4310F"/>
    <w:rsid w:val="00D4343C"/>
    <w:rsid w:val="00D44275"/>
    <w:rsid w:val="00D443DC"/>
    <w:rsid w:val="00D4610F"/>
    <w:rsid w:val="00D464AF"/>
    <w:rsid w:val="00D5104D"/>
    <w:rsid w:val="00D54B15"/>
    <w:rsid w:val="00D54CD8"/>
    <w:rsid w:val="00D5648B"/>
    <w:rsid w:val="00D56D00"/>
    <w:rsid w:val="00D605B0"/>
    <w:rsid w:val="00D613EF"/>
    <w:rsid w:val="00D61D8F"/>
    <w:rsid w:val="00D622EA"/>
    <w:rsid w:val="00D62984"/>
    <w:rsid w:val="00D65E53"/>
    <w:rsid w:val="00D66F1D"/>
    <w:rsid w:val="00D67578"/>
    <w:rsid w:val="00D67F50"/>
    <w:rsid w:val="00D703D9"/>
    <w:rsid w:val="00D711D0"/>
    <w:rsid w:val="00D71F75"/>
    <w:rsid w:val="00D72B8B"/>
    <w:rsid w:val="00D73B8F"/>
    <w:rsid w:val="00D7400E"/>
    <w:rsid w:val="00D80A19"/>
    <w:rsid w:val="00D81C19"/>
    <w:rsid w:val="00D82220"/>
    <w:rsid w:val="00D8301A"/>
    <w:rsid w:val="00D838D2"/>
    <w:rsid w:val="00D83CCF"/>
    <w:rsid w:val="00D841DD"/>
    <w:rsid w:val="00D854EB"/>
    <w:rsid w:val="00D8598F"/>
    <w:rsid w:val="00D87336"/>
    <w:rsid w:val="00D87732"/>
    <w:rsid w:val="00D90965"/>
    <w:rsid w:val="00D921D3"/>
    <w:rsid w:val="00D9227A"/>
    <w:rsid w:val="00D92734"/>
    <w:rsid w:val="00D930A7"/>
    <w:rsid w:val="00D930CD"/>
    <w:rsid w:val="00D93CAC"/>
    <w:rsid w:val="00D93E17"/>
    <w:rsid w:val="00D946A9"/>
    <w:rsid w:val="00D9495E"/>
    <w:rsid w:val="00D950A2"/>
    <w:rsid w:val="00D9537B"/>
    <w:rsid w:val="00D9548A"/>
    <w:rsid w:val="00D96024"/>
    <w:rsid w:val="00D96623"/>
    <w:rsid w:val="00DA09D3"/>
    <w:rsid w:val="00DA252B"/>
    <w:rsid w:val="00DA2CD3"/>
    <w:rsid w:val="00DA3E17"/>
    <w:rsid w:val="00DA433F"/>
    <w:rsid w:val="00DA4C11"/>
    <w:rsid w:val="00DA5C92"/>
    <w:rsid w:val="00DA6173"/>
    <w:rsid w:val="00DA6C17"/>
    <w:rsid w:val="00DA70F3"/>
    <w:rsid w:val="00DA7E87"/>
    <w:rsid w:val="00DB0392"/>
    <w:rsid w:val="00DB04FA"/>
    <w:rsid w:val="00DB10A0"/>
    <w:rsid w:val="00DB2517"/>
    <w:rsid w:val="00DB267F"/>
    <w:rsid w:val="00DB2684"/>
    <w:rsid w:val="00DB40F0"/>
    <w:rsid w:val="00DB5823"/>
    <w:rsid w:val="00DB689E"/>
    <w:rsid w:val="00DB7089"/>
    <w:rsid w:val="00DC18A5"/>
    <w:rsid w:val="00DC25FF"/>
    <w:rsid w:val="00DC272C"/>
    <w:rsid w:val="00DC4232"/>
    <w:rsid w:val="00DC5D8F"/>
    <w:rsid w:val="00DC676A"/>
    <w:rsid w:val="00DC7257"/>
    <w:rsid w:val="00DD01B3"/>
    <w:rsid w:val="00DD04ED"/>
    <w:rsid w:val="00DD0A87"/>
    <w:rsid w:val="00DD0E6E"/>
    <w:rsid w:val="00DD18A3"/>
    <w:rsid w:val="00DD280D"/>
    <w:rsid w:val="00DD5DE1"/>
    <w:rsid w:val="00DD619B"/>
    <w:rsid w:val="00DE045A"/>
    <w:rsid w:val="00DE04E3"/>
    <w:rsid w:val="00DE06E1"/>
    <w:rsid w:val="00DE094A"/>
    <w:rsid w:val="00DE1D61"/>
    <w:rsid w:val="00DE2E4B"/>
    <w:rsid w:val="00DE33DD"/>
    <w:rsid w:val="00DE3629"/>
    <w:rsid w:val="00DE3720"/>
    <w:rsid w:val="00DE3F39"/>
    <w:rsid w:val="00DE41E7"/>
    <w:rsid w:val="00DE4DCB"/>
    <w:rsid w:val="00DE756C"/>
    <w:rsid w:val="00DF06B0"/>
    <w:rsid w:val="00DF07BB"/>
    <w:rsid w:val="00DF100B"/>
    <w:rsid w:val="00DF103D"/>
    <w:rsid w:val="00DF30B3"/>
    <w:rsid w:val="00DF33B5"/>
    <w:rsid w:val="00DF6652"/>
    <w:rsid w:val="00DF710C"/>
    <w:rsid w:val="00DF711E"/>
    <w:rsid w:val="00DF71A7"/>
    <w:rsid w:val="00E00719"/>
    <w:rsid w:val="00E02025"/>
    <w:rsid w:val="00E0202B"/>
    <w:rsid w:val="00E0266D"/>
    <w:rsid w:val="00E03D5D"/>
    <w:rsid w:val="00E041E3"/>
    <w:rsid w:val="00E049A6"/>
    <w:rsid w:val="00E04D3D"/>
    <w:rsid w:val="00E05E35"/>
    <w:rsid w:val="00E05F61"/>
    <w:rsid w:val="00E05F80"/>
    <w:rsid w:val="00E06B2C"/>
    <w:rsid w:val="00E07CAC"/>
    <w:rsid w:val="00E10C0D"/>
    <w:rsid w:val="00E10C20"/>
    <w:rsid w:val="00E118B8"/>
    <w:rsid w:val="00E11EE6"/>
    <w:rsid w:val="00E129B9"/>
    <w:rsid w:val="00E13D3B"/>
    <w:rsid w:val="00E14528"/>
    <w:rsid w:val="00E168DC"/>
    <w:rsid w:val="00E176EC"/>
    <w:rsid w:val="00E22011"/>
    <w:rsid w:val="00E22FFB"/>
    <w:rsid w:val="00E247B9"/>
    <w:rsid w:val="00E25CF3"/>
    <w:rsid w:val="00E30672"/>
    <w:rsid w:val="00E31776"/>
    <w:rsid w:val="00E3184A"/>
    <w:rsid w:val="00E322C6"/>
    <w:rsid w:val="00E329A2"/>
    <w:rsid w:val="00E32E0D"/>
    <w:rsid w:val="00E33786"/>
    <w:rsid w:val="00E3743F"/>
    <w:rsid w:val="00E4128E"/>
    <w:rsid w:val="00E44CDD"/>
    <w:rsid w:val="00E45630"/>
    <w:rsid w:val="00E46752"/>
    <w:rsid w:val="00E47297"/>
    <w:rsid w:val="00E508CC"/>
    <w:rsid w:val="00E50F30"/>
    <w:rsid w:val="00E51C10"/>
    <w:rsid w:val="00E52287"/>
    <w:rsid w:val="00E530AA"/>
    <w:rsid w:val="00E54ACB"/>
    <w:rsid w:val="00E5550D"/>
    <w:rsid w:val="00E555AF"/>
    <w:rsid w:val="00E5650D"/>
    <w:rsid w:val="00E57726"/>
    <w:rsid w:val="00E61816"/>
    <w:rsid w:val="00E62241"/>
    <w:rsid w:val="00E6278D"/>
    <w:rsid w:val="00E62BA4"/>
    <w:rsid w:val="00E62F88"/>
    <w:rsid w:val="00E63123"/>
    <w:rsid w:val="00E64B8E"/>
    <w:rsid w:val="00E65659"/>
    <w:rsid w:val="00E66850"/>
    <w:rsid w:val="00E66FE0"/>
    <w:rsid w:val="00E71D6C"/>
    <w:rsid w:val="00E72C78"/>
    <w:rsid w:val="00E73EA1"/>
    <w:rsid w:val="00E74D6E"/>
    <w:rsid w:val="00E750DC"/>
    <w:rsid w:val="00E75772"/>
    <w:rsid w:val="00E7619D"/>
    <w:rsid w:val="00E76AA1"/>
    <w:rsid w:val="00E76B91"/>
    <w:rsid w:val="00E77719"/>
    <w:rsid w:val="00E77E6A"/>
    <w:rsid w:val="00E80134"/>
    <w:rsid w:val="00E81386"/>
    <w:rsid w:val="00E81A4A"/>
    <w:rsid w:val="00E8276D"/>
    <w:rsid w:val="00E8354D"/>
    <w:rsid w:val="00E84523"/>
    <w:rsid w:val="00E872B5"/>
    <w:rsid w:val="00E90301"/>
    <w:rsid w:val="00E909F5"/>
    <w:rsid w:val="00E92570"/>
    <w:rsid w:val="00E932E2"/>
    <w:rsid w:val="00E94065"/>
    <w:rsid w:val="00E943AD"/>
    <w:rsid w:val="00E95550"/>
    <w:rsid w:val="00E956BB"/>
    <w:rsid w:val="00E95C55"/>
    <w:rsid w:val="00E95EF2"/>
    <w:rsid w:val="00E963D5"/>
    <w:rsid w:val="00E97C34"/>
    <w:rsid w:val="00EA27CD"/>
    <w:rsid w:val="00EA5A84"/>
    <w:rsid w:val="00EA6028"/>
    <w:rsid w:val="00EA6853"/>
    <w:rsid w:val="00EA7194"/>
    <w:rsid w:val="00EA71EB"/>
    <w:rsid w:val="00EA7339"/>
    <w:rsid w:val="00EB04A7"/>
    <w:rsid w:val="00EB0768"/>
    <w:rsid w:val="00EB0A9E"/>
    <w:rsid w:val="00EB1748"/>
    <w:rsid w:val="00EB32D7"/>
    <w:rsid w:val="00EB40E8"/>
    <w:rsid w:val="00EB4AA2"/>
    <w:rsid w:val="00EB4CCC"/>
    <w:rsid w:val="00EB63DC"/>
    <w:rsid w:val="00EB6A81"/>
    <w:rsid w:val="00EB6DC5"/>
    <w:rsid w:val="00EB7C50"/>
    <w:rsid w:val="00EC1366"/>
    <w:rsid w:val="00EC14BA"/>
    <w:rsid w:val="00EC23CC"/>
    <w:rsid w:val="00EC2A59"/>
    <w:rsid w:val="00EC3BD1"/>
    <w:rsid w:val="00EC438A"/>
    <w:rsid w:val="00EC4AA4"/>
    <w:rsid w:val="00EC4F51"/>
    <w:rsid w:val="00EC6236"/>
    <w:rsid w:val="00EC7874"/>
    <w:rsid w:val="00ED07D3"/>
    <w:rsid w:val="00ED0CBE"/>
    <w:rsid w:val="00ED0F62"/>
    <w:rsid w:val="00ED3604"/>
    <w:rsid w:val="00ED41AA"/>
    <w:rsid w:val="00ED4246"/>
    <w:rsid w:val="00ED4629"/>
    <w:rsid w:val="00ED46EE"/>
    <w:rsid w:val="00ED4E30"/>
    <w:rsid w:val="00ED5112"/>
    <w:rsid w:val="00ED5BDC"/>
    <w:rsid w:val="00ED6B00"/>
    <w:rsid w:val="00ED7216"/>
    <w:rsid w:val="00ED72B6"/>
    <w:rsid w:val="00ED7F23"/>
    <w:rsid w:val="00EE0324"/>
    <w:rsid w:val="00EE1909"/>
    <w:rsid w:val="00EE27F8"/>
    <w:rsid w:val="00EE308F"/>
    <w:rsid w:val="00EE31DA"/>
    <w:rsid w:val="00EE353A"/>
    <w:rsid w:val="00EE4E67"/>
    <w:rsid w:val="00EE56EE"/>
    <w:rsid w:val="00EE5BFA"/>
    <w:rsid w:val="00EE5D84"/>
    <w:rsid w:val="00EE6465"/>
    <w:rsid w:val="00EE6839"/>
    <w:rsid w:val="00EE7C4E"/>
    <w:rsid w:val="00EE7CD9"/>
    <w:rsid w:val="00EF0905"/>
    <w:rsid w:val="00EF128E"/>
    <w:rsid w:val="00EF24AF"/>
    <w:rsid w:val="00EF36EC"/>
    <w:rsid w:val="00EF6433"/>
    <w:rsid w:val="00EF6BB7"/>
    <w:rsid w:val="00F011C0"/>
    <w:rsid w:val="00F0159E"/>
    <w:rsid w:val="00F0195D"/>
    <w:rsid w:val="00F01A54"/>
    <w:rsid w:val="00F01F30"/>
    <w:rsid w:val="00F02EB7"/>
    <w:rsid w:val="00F03248"/>
    <w:rsid w:val="00F03415"/>
    <w:rsid w:val="00F04492"/>
    <w:rsid w:val="00F04BF7"/>
    <w:rsid w:val="00F07E82"/>
    <w:rsid w:val="00F1135E"/>
    <w:rsid w:val="00F1274A"/>
    <w:rsid w:val="00F1507A"/>
    <w:rsid w:val="00F152C2"/>
    <w:rsid w:val="00F17059"/>
    <w:rsid w:val="00F17105"/>
    <w:rsid w:val="00F17DD4"/>
    <w:rsid w:val="00F2064E"/>
    <w:rsid w:val="00F20750"/>
    <w:rsid w:val="00F20781"/>
    <w:rsid w:val="00F209BF"/>
    <w:rsid w:val="00F217EF"/>
    <w:rsid w:val="00F22506"/>
    <w:rsid w:val="00F22783"/>
    <w:rsid w:val="00F2415A"/>
    <w:rsid w:val="00F30134"/>
    <w:rsid w:val="00F304C4"/>
    <w:rsid w:val="00F30A5F"/>
    <w:rsid w:val="00F31F78"/>
    <w:rsid w:val="00F32DA9"/>
    <w:rsid w:val="00F33401"/>
    <w:rsid w:val="00F3390D"/>
    <w:rsid w:val="00F34031"/>
    <w:rsid w:val="00F351EF"/>
    <w:rsid w:val="00F35B78"/>
    <w:rsid w:val="00F3646D"/>
    <w:rsid w:val="00F367CD"/>
    <w:rsid w:val="00F379FF"/>
    <w:rsid w:val="00F37E71"/>
    <w:rsid w:val="00F400A4"/>
    <w:rsid w:val="00F408A2"/>
    <w:rsid w:val="00F410F7"/>
    <w:rsid w:val="00F42C20"/>
    <w:rsid w:val="00F42F07"/>
    <w:rsid w:val="00F4434D"/>
    <w:rsid w:val="00F44977"/>
    <w:rsid w:val="00F45020"/>
    <w:rsid w:val="00F46B9C"/>
    <w:rsid w:val="00F47336"/>
    <w:rsid w:val="00F50507"/>
    <w:rsid w:val="00F50A88"/>
    <w:rsid w:val="00F52669"/>
    <w:rsid w:val="00F52AA6"/>
    <w:rsid w:val="00F52AD9"/>
    <w:rsid w:val="00F54249"/>
    <w:rsid w:val="00F54AE5"/>
    <w:rsid w:val="00F54E3D"/>
    <w:rsid w:val="00F55929"/>
    <w:rsid w:val="00F56A9A"/>
    <w:rsid w:val="00F577E7"/>
    <w:rsid w:val="00F57B06"/>
    <w:rsid w:val="00F64CD7"/>
    <w:rsid w:val="00F6529B"/>
    <w:rsid w:val="00F65747"/>
    <w:rsid w:val="00F66276"/>
    <w:rsid w:val="00F726BD"/>
    <w:rsid w:val="00F72A9A"/>
    <w:rsid w:val="00F75EC8"/>
    <w:rsid w:val="00F77718"/>
    <w:rsid w:val="00F81037"/>
    <w:rsid w:val="00F81745"/>
    <w:rsid w:val="00F8260C"/>
    <w:rsid w:val="00F85AAE"/>
    <w:rsid w:val="00F85E53"/>
    <w:rsid w:val="00F86A2F"/>
    <w:rsid w:val="00F86C52"/>
    <w:rsid w:val="00F86EDD"/>
    <w:rsid w:val="00F873D0"/>
    <w:rsid w:val="00F90EFD"/>
    <w:rsid w:val="00F91D75"/>
    <w:rsid w:val="00F92AD0"/>
    <w:rsid w:val="00F92B1C"/>
    <w:rsid w:val="00F9534A"/>
    <w:rsid w:val="00F95A4E"/>
    <w:rsid w:val="00F96474"/>
    <w:rsid w:val="00F97B11"/>
    <w:rsid w:val="00FA0384"/>
    <w:rsid w:val="00FA03CA"/>
    <w:rsid w:val="00FA2B20"/>
    <w:rsid w:val="00FA2DAA"/>
    <w:rsid w:val="00FA38B5"/>
    <w:rsid w:val="00FA436A"/>
    <w:rsid w:val="00FA6120"/>
    <w:rsid w:val="00FA712B"/>
    <w:rsid w:val="00FA7640"/>
    <w:rsid w:val="00FA7672"/>
    <w:rsid w:val="00FA79E5"/>
    <w:rsid w:val="00FB1CF4"/>
    <w:rsid w:val="00FB1EA7"/>
    <w:rsid w:val="00FB2BF5"/>
    <w:rsid w:val="00FB39F3"/>
    <w:rsid w:val="00FB3B1C"/>
    <w:rsid w:val="00FB42DA"/>
    <w:rsid w:val="00FB4C83"/>
    <w:rsid w:val="00FB4D0C"/>
    <w:rsid w:val="00FB7012"/>
    <w:rsid w:val="00FB77B9"/>
    <w:rsid w:val="00FB7E5E"/>
    <w:rsid w:val="00FC089B"/>
    <w:rsid w:val="00FC0A98"/>
    <w:rsid w:val="00FC133C"/>
    <w:rsid w:val="00FC36B4"/>
    <w:rsid w:val="00FC3DB5"/>
    <w:rsid w:val="00FC4609"/>
    <w:rsid w:val="00FC4CF3"/>
    <w:rsid w:val="00FC54F2"/>
    <w:rsid w:val="00FC5655"/>
    <w:rsid w:val="00FC61DB"/>
    <w:rsid w:val="00FC6579"/>
    <w:rsid w:val="00FD07D8"/>
    <w:rsid w:val="00FD0AFE"/>
    <w:rsid w:val="00FD122C"/>
    <w:rsid w:val="00FD1811"/>
    <w:rsid w:val="00FD27D8"/>
    <w:rsid w:val="00FD3082"/>
    <w:rsid w:val="00FD3734"/>
    <w:rsid w:val="00FD395B"/>
    <w:rsid w:val="00FD442D"/>
    <w:rsid w:val="00FD49FF"/>
    <w:rsid w:val="00FD4CBD"/>
    <w:rsid w:val="00FD5D59"/>
    <w:rsid w:val="00FD6AE1"/>
    <w:rsid w:val="00FD6DFE"/>
    <w:rsid w:val="00FE0481"/>
    <w:rsid w:val="00FE12AA"/>
    <w:rsid w:val="00FE2011"/>
    <w:rsid w:val="00FE2139"/>
    <w:rsid w:val="00FE237B"/>
    <w:rsid w:val="00FE323E"/>
    <w:rsid w:val="00FE46C7"/>
    <w:rsid w:val="00FE495C"/>
    <w:rsid w:val="00FE4C34"/>
    <w:rsid w:val="00FE752C"/>
    <w:rsid w:val="00FF043E"/>
    <w:rsid w:val="00FF34BE"/>
    <w:rsid w:val="00FF551E"/>
    <w:rsid w:val="00FF5F70"/>
    <w:rsid w:val="00FF633D"/>
    <w:rsid w:val="04273E0A"/>
    <w:rsid w:val="1146D338"/>
    <w:rsid w:val="11941974"/>
    <w:rsid w:val="11AF9D65"/>
    <w:rsid w:val="135FDD85"/>
    <w:rsid w:val="17A7F465"/>
    <w:rsid w:val="1A4280E2"/>
    <w:rsid w:val="20DAC764"/>
    <w:rsid w:val="28F1D9E3"/>
    <w:rsid w:val="2C613E6E"/>
    <w:rsid w:val="33229256"/>
    <w:rsid w:val="3A0CB296"/>
    <w:rsid w:val="3B27E305"/>
    <w:rsid w:val="3C8BE3DA"/>
    <w:rsid w:val="41DFC855"/>
    <w:rsid w:val="44E92215"/>
    <w:rsid w:val="493F4A7D"/>
    <w:rsid w:val="4974523B"/>
    <w:rsid w:val="51E1E34A"/>
    <w:rsid w:val="62665962"/>
    <w:rsid w:val="672B34B7"/>
    <w:rsid w:val="68DCEC96"/>
    <w:rsid w:val="6A6A5342"/>
    <w:rsid w:val="730F986E"/>
    <w:rsid w:val="760BD4B1"/>
    <w:rsid w:val="76CA9095"/>
    <w:rsid w:val="797D9690"/>
    <w:rsid w:val="7CA8CF5A"/>
    <w:rsid w:val="7E9F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9F2466"/>
  <w15:chartTrackingRefBased/>
  <w15:docId w15:val="{B6826CA5-4A63-4155-A065-2C964F9C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120"/>
      <w:jc w:val="both"/>
      <w:outlineLvl w:val="0"/>
    </w:pPr>
    <w:rPr>
      <w:rFonts w:cs="Arial"/>
      <w:b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bCs/>
      <w:sz w:val="48"/>
      <w:u w:val="single"/>
      <w:lang w:val="x-none" w:eastAsia="x-none"/>
    </w:r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spacing w:after="80" w:line="360" w:lineRule="auto"/>
      <w:ind w:left="360"/>
    </w:pPr>
    <w:rPr>
      <w:bCs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2"/>
    <w:rPr>
      <w:b/>
      <w:i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spacing w:before="240" w:after="240"/>
      <w:ind w:left="360"/>
      <w:jc w:val="both"/>
    </w:pPr>
    <w:rPr>
      <w:sz w:val="22"/>
      <w:szCs w:val="22"/>
    </w:rPr>
  </w:style>
  <w:style w:type="paragraph" w:styleId="Titulek">
    <w:name w:val="caption"/>
    <w:basedOn w:val="Normln"/>
    <w:next w:val="Normln"/>
    <w:qFormat/>
    <w:pPr>
      <w:ind w:firstLine="360"/>
      <w:jc w:val="both"/>
    </w:pPr>
    <w:rPr>
      <w:b/>
      <w:sz w:val="22"/>
      <w:szCs w:val="22"/>
    </w:rPr>
  </w:style>
  <w:style w:type="paragraph" w:styleId="Zkladntext2">
    <w:name w:val="Body Text 2"/>
    <w:basedOn w:val="Normln"/>
    <w:pPr>
      <w:jc w:val="both"/>
    </w:pPr>
    <w:rPr>
      <w:rFonts w:ascii="Verdana" w:hAnsi="Verdana"/>
      <w:sz w:val="22"/>
      <w:szCs w:val="22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-prvnodsazen">
    <w:name w:val="Body Text First Indent"/>
    <w:basedOn w:val="Zkladntext"/>
    <w:pPr>
      <w:spacing w:line="280" w:lineRule="exact"/>
    </w:pPr>
    <w:rPr>
      <w:b w:val="0"/>
      <w:bCs w:val="0"/>
      <w:sz w:val="22"/>
      <w:u w:val="none"/>
    </w:rPr>
  </w:style>
  <w:style w:type="paragraph" w:styleId="Zkladntext3">
    <w:name w:val="Body Text 3"/>
    <w:basedOn w:val="Normln"/>
    <w:rPr>
      <w:rFonts w:ascii="Verdana" w:hAnsi="Verdana"/>
      <w:sz w:val="22"/>
    </w:rPr>
  </w:style>
  <w:style w:type="character" w:styleId="Sledovanodkaz">
    <w:name w:val="FollowedHyperlink"/>
    <w:rsid w:val="00FD0AFE"/>
    <w:rPr>
      <w:color w:val="800080"/>
      <w:u w:val="single"/>
    </w:rPr>
  </w:style>
  <w:style w:type="paragraph" w:styleId="Normlnweb">
    <w:name w:val="Normal (Web)"/>
    <w:basedOn w:val="Normln"/>
    <w:rsid w:val="00FD0AFE"/>
    <w:pPr>
      <w:spacing w:before="100" w:beforeAutospacing="1" w:after="100" w:afterAutospacing="1"/>
    </w:pPr>
  </w:style>
  <w:style w:type="numbering" w:customStyle="1" w:styleId="StylslovnVerdana">
    <w:name w:val="Styl Číslování Verdana"/>
    <w:basedOn w:val="Bezseznamu"/>
    <w:rsid w:val="00BF505B"/>
    <w:pPr>
      <w:numPr>
        <w:numId w:val="5"/>
      </w:numPr>
    </w:pPr>
  </w:style>
  <w:style w:type="character" w:customStyle="1" w:styleId="tsubjname">
    <w:name w:val="tsubjname"/>
    <w:basedOn w:val="Standardnpsmoodstavce"/>
    <w:rsid w:val="000F6DC7"/>
  </w:style>
  <w:style w:type="character" w:customStyle="1" w:styleId="ZkladntextChar">
    <w:name w:val="Základní text Char"/>
    <w:link w:val="Zkladntext"/>
    <w:rsid w:val="00C4397A"/>
    <w:rPr>
      <w:rFonts w:ascii="Arial" w:hAnsi="Arial" w:cs="Arial"/>
      <w:b/>
      <w:bCs/>
      <w:sz w:val="48"/>
      <w:szCs w:val="24"/>
      <w:u w:val="single"/>
    </w:rPr>
  </w:style>
  <w:style w:type="paragraph" w:customStyle="1" w:styleId="4sltext">
    <w:name w:val="4 čísl. text"/>
    <w:basedOn w:val="Normln"/>
    <w:link w:val="4sltextChar"/>
    <w:rsid w:val="00C4397A"/>
    <w:pPr>
      <w:spacing w:after="120"/>
      <w:ind w:left="1134" w:hanging="1134"/>
      <w:jc w:val="both"/>
    </w:pPr>
    <w:rPr>
      <w:rFonts w:ascii="Arial" w:hAnsi="Arial"/>
      <w:sz w:val="22"/>
      <w:lang w:val="x-none" w:eastAsia="x-none"/>
    </w:rPr>
  </w:style>
  <w:style w:type="character" w:customStyle="1" w:styleId="4sltextChar">
    <w:name w:val="4 čísl. text Char"/>
    <w:link w:val="4sltext"/>
    <w:rsid w:val="00C4397A"/>
    <w:rPr>
      <w:rFonts w:ascii="Arial" w:hAnsi="Arial"/>
      <w:sz w:val="22"/>
      <w:szCs w:val="24"/>
    </w:rPr>
  </w:style>
  <w:style w:type="paragraph" w:customStyle="1" w:styleId="Odstavec1">
    <w:name w:val="Odstavec 1."/>
    <w:basedOn w:val="Normln"/>
    <w:rsid w:val="004C0002"/>
    <w:pPr>
      <w:keepNext/>
      <w:numPr>
        <w:numId w:val="26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4C0002"/>
    <w:pPr>
      <w:numPr>
        <w:ilvl w:val="1"/>
        <w:numId w:val="26"/>
      </w:numPr>
      <w:spacing w:before="120"/>
    </w:pPr>
    <w:rPr>
      <w:sz w:val="20"/>
    </w:rPr>
  </w:style>
  <w:style w:type="character" w:styleId="Siln">
    <w:name w:val="Strong"/>
    <w:uiPriority w:val="22"/>
    <w:qFormat/>
    <w:rsid w:val="006D0305"/>
    <w:rPr>
      <w:b/>
      <w:bCs/>
    </w:rPr>
  </w:style>
  <w:style w:type="table" w:styleId="Mkatabulky">
    <w:name w:val="Table Grid"/>
    <w:basedOn w:val="Normlntabulka"/>
    <w:uiPriority w:val="59"/>
    <w:rsid w:val="00E90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D3B54"/>
    <w:rPr>
      <w:sz w:val="24"/>
      <w:szCs w:val="24"/>
      <w:lang w:eastAsia="cs-CZ"/>
    </w:rPr>
  </w:style>
  <w:style w:type="paragraph" w:customStyle="1" w:styleId="Textpsmene">
    <w:name w:val="Text písmene"/>
    <w:basedOn w:val="Normln"/>
    <w:rsid w:val="00DE2E4B"/>
    <w:pPr>
      <w:numPr>
        <w:ilvl w:val="8"/>
        <w:numId w:val="34"/>
      </w:numPr>
      <w:tabs>
        <w:tab w:val="left" w:pos="0"/>
        <w:tab w:val="left" w:pos="993"/>
      </w:tabs>
      <w:spacing w:before="120" w:after="120" w:line="280" w:lineRule="atLeast"/>
      <w:jc w:val="both"/>
      <w:outlineLvl w:val="7"/>
    </w:pPr>
    <w:rPr>
      <w:rFonts w:ascii="Calibri" w:hAnsi="Calibri"/>
      <w:sz w:val="22"/>
    </w:rPr>
  </w:style>
  <w:style w:type="character" w:customStyle="1" w:styleId="Zvraznn">
    <w:name w:val="Zvýraznění"/>
    <w:uiPriority w:val="20"/>
    <w:qFormat/>
    <w:rsid w:val="008562BC"/>
    <w:rPr>
      <w:i/>
      <w:iCs/>
    </w:rPr>
  </w:style>
  <w:style w:type="paragraph" w:customStyle="1" w:styleId="Default">
    <w:name w:val="Default"/>
    <w:rsid w:val="002B5A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customStyle="1" w:styleId="Legal3L1">
    <w:name w:val="Legal3_L1"/>
    <w:basedOn w:val="Normln"/>
    <w:next w:val="Zkladntext"/>
    <w:rsid w:val="009609D6"/>
    <w:pPr>
      <w:keepNext/>
      <w:numPr>
        <w:numId w:val="50"/>
      </w:numPr>
      <w:spacing w:before="60" w:after="240" w:line="276" w:lineRule="auto"/>
      <w:jc w:val="center"/>
    </w:pPr>
    <w:rPr>
      <w:rFonts w:cs="Calibri"/>
      <w:sz w:val="22"/>
      <w:szCs w:val="20"/>
      <w:lang w:val="en-US"/>
    </w:rPr>
  </w:style>
  <w:style w:type="paragraph" w:customStyle="1" w:styleId="ODSTAVEC">
    <w:name w:val="ODSTAVEC"/>
    <w:basedOn w:val="Bezmezer"/>
    <w:rsid w:val="009609D6"/>
    <w:pPr>
      <w:numPr>
        <w:ilvl w:val="1"/>
        <w:numId w:val="51"/>
      </w:numPr>
      <w:tabs>
        <w:tab w:val="clear" w:pos="360"/>
      </w:tabs>
      <w:spacing w:before="120"/>
      <w:ind w:left="144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9609D6"/>
    <w:pPr>
      <w:numPr>
        <w:numId w:val="51"/>
      </w:numPr>
      <w:tabs>
        <w:tab w:val="clear" w:pos="360"/>
      </w:tabs>
      <w:spacing w:before="360"/>
      <w:ind w:left="72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9609D6"/>
    <w:rPr>
      <w:sz w:val="24"/>
      <w:szCs w:val="24"/>
      <w:lang w:eastAsia="cs-CZ"/>
    </w:rPr>
  </w:style>
  <w:style w:type="character" w:customStyle="1" w:styleId="BezmezerChar">
    <w:name w:val="Bez mezer Char"/>
    <w:link w:val="Bezmezer"/>
    <w:rsid w:val="00521DCD"/>
    <w:rPr>
      <w:sz w:val="24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FD442D"/>
  </w:style>
  <w:style w:type="paragraph" w:customStyle="1" w:styleId="Zkladntext0">
    <w:name w:val="Základní text~~~"/>
    <w:basedOn w:val="Normln"/>
    <w:rsid w:val="00FD442D"/>
    <w:pPr>
      <w:widowControl w:val="0"/>
      <w:spacing w:line="288" w:lineRule="auto"/>
    </w:pPr>
    <w:rPr>
      <w:rFonts w:ascii="Arial" w:hAnsi="Arial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D442D"/>
    <w:pPr>
      <w:ind w:left="720"/>
      <w:contextualSpacing/>
    </w:pPr>
    <w:rPr>
      <w:sz w:val="20"/>
      <w:szCs w:val="20"/>
    </w:rPr>
  </w:style>
  <w:style w:type="character" w:customStyle="1" w:styleId="platne1">
    <w:name w:val="platne1"/>
    <w:uiPriority w:val="99"/>
    <w:rsid w:val="00FD442D"/>
    <w:rPr>
      <w:w w:val="120"/>
    </w:rPr>
  </w:style>
  <w:style w:type="character" w:customStyle="1" w:styleId="OdstavecseseznamemChar">
    <w:name w:val="Odstavec se seznamem Char"/>
    <w:link w:val="Odstavecseseznamem"/>
    <w:uiPriority w:val="34"/>
    <w:locked/>
    <w:rsid w:val="008372C5"/>
  </w:style>
  <w:style w:type="character" w:styleId="Nevyeenzmnka">
    <w:name w:val="Unresolved Mention"/>
    <w:uiPriority w:val="99"/>
    <w:semiHidden/>
    <w:unhideWhenUsed/>
    <w:rsid w:val="00B065FA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3441E0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11">
    <w:name w:val="cf11"/>
    <w:basedOn w:val="Standardnpsmoodstavce"/>
    <w:rsid w:val="003441E0"/>
    <w:rPr>
      <w:rFonts w:ascii="Segoe UI" w:hAnsi="Segoe UI" w:cs="Segoe UI" w:hint="default"/>
      <w:sz w:val="18"/>
      <w:szCs w:val="18"/>
      <w:shd w:val="clear" w:color="auto" w:fill="00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9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68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3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akazky.czu.cz/document_download_22343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can@czu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2797a0-1766-41ad-be59-caaf307804e4">
      <UserInfo>
        <DisplayName>YLO001\_spocrawler_43_4020</DisplayName>
        <AccountId>11</AccountId>
        <AccountType/>
      </UserInfo>
      <UserInfo>
        <DisplayName>SharingLinks.344a8ff0-07c4-4605-9a67-fbd50f0b3e32.OrganizationEdit.239d5a93-32e3-4410-b4f7-db341b4b1c14</DisplayName>
        <AccountId>36</AccountId>
        <AccountType/>
      </UserInfo>
      <UserInfo>
        <DisplayName>Ondracek, Petr EXT</DisplayName>
        <AccountId>18</AccountId>
        <AccountType/>
      </UserInfo>
      <UserInfo>
        <DisplayName>Mádlová Iva</DisplayName>
        <AccountId>12</AccountId>
        <AccountType/>
      </UserInfo>
      <UserInfo>
        <DisplayName>Jirková Dagmar</DisplayName>
        <AccountId>495</AccountId>
        <AccountType/>
      </UserInfo>
      <UserInfo>
        <DisplayName>Janda Roman</DisplayName>
        <AccountId>127</AccountId>
        <AccountType/>
      </UserInfo>
    </SharedWithUsers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FB4F7C1-55F2-4148-9C74-BB985BBEA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DEFB0-1BB3-4396-ACF5-9ACDAEC3FEC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BF8691-0468-42B1-A9EB-FAFDE903D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7A54C-D176-49D0-BEEB-BEB5B6085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349C16-1B9E-4701-A10F-82BF863C3A1E}">
  <ds:schemaRefs>
    <ds:schemaRef ds:uri="http://schemas.microsoft.com/office/2006/metadata/properties"/>
    <ds:schemaRef ds:uri="http://schemas.microsoft.com/office/infopath/2007/PartnerControls"/>
    <ds:schemaRef ds:uri="4e2797a0-1766-41ad-be59-caaf307804e4"/>
    <ds:schemaRef ds:uri="5330c55d-c059-4878-b03e-386dab4640e9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6863</Words>
  <Characters>39894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Mádlová Iva</dc:creator>
  <cp:keywords/>
  <cp:lastModifiedBy>Starostová Petra</cp:lastModifiedBy>
  <cp:revision>6</cp:revision>
  <cp:lastPrinted>2024-03-06T10:43:00Z</cp:lastPrinted>
  <dcterms:created xsi:type="dcterms:W3CDTF">2025-11-19T10:12:00Z</dcterms:created>
  <dcterms:modified xsi:type="dcterms:W3CDTF">2026-01-08T19:49:00Z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Datum předání na PO">
    <vt:lpwstr/>
  </property>
  <property fmtid="{D5CDD505-2E9C-101B-9397-08002B2CF9AE}" pid="4" name="TaxCatchAll">
    <vt:lpwstr/>
  </property>
  <property fmtid="{D5CDD505-2E9C-101B-9397-08002B2CF9AE}" pid="5" name="display_urn:schemas-microsoft-com:office:office#SharedWithUsers">
    <vt:lpwstr>Šlechtová Karolína;Jirková Dagmar;Kůrka Josef;Vlková Alena</vt:lpwstr>
  </property>
  <property fmtid="{D5CDD505-2E9C-101B-9397-08002B2CF9AE}" pid="6" name="SharedWithUsers">
    <vt:lpwstr>11;#Šlechtová Karolína;#36;#Jirková Dagmar;#18;#Kůrka Josef;#12;#Vlková Alena</vt:lpwstr>
  </property>
  <property fmtid="{D5CDD505-2E9C-101B-9397-08002B2CF9AE}" pid="7" name="MediaServiceImageTags">
    <vt:lpwstr/>
  </property>
  <property fmtid="{D5CDD505-2E9C-101B-9397-08002B2CF9AE}" pid="8" name="ContentTypeId">
    <vt:lpwstr>0x010100C4AF71E7CDB8B2498C19C3D40F1FCB65</vt:lpwstr>
  </property>
</Properties>
</file>