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E16C" w14:textId="77777777" w:rsidR="00B45D96" w:rsidRDefault="00B97A71" w:rsidP="00C42D71">
      <w:pPr>
        <w:pStyle w:val="Identifikace"/>
        <w:suppressAutoHyphens/>
      </w:pPr>
      <w:r>
        <w:t xml:space="preserve">Číslo </w:t>
      </w:r>
      <w:r w:rsidR="00BD5280">
        <w:t>půjčitel</w:t>
      </w:r>
      <w:r>
        <w:t>:</w:t>
      </w:r>
    </w:p>
    <w:p w14:paraId="207DA812" w14:textId="72F44A13" w:rsidR="00B97A71" w:rsidRDefault="00B45D96" w:rsidP="00C42D71">
      <w:pPr>
        <w:pStyle w:val="Identifikace"/>
        <w:suppressAutoHyphens/>
      </w:pPr>
      <w:r>
        <w:t>Číslo</w:t>
      </w:r>
      <w:r w:rsidR="00AE4254">
        <w:t xml:space="preserve"> smlouvy Povodí Labe:            O994210060</w:t>
      </w:r>
      <w:r w:rsidR="00B97A71">
        <w:tab/>
      </w:r>
    </w:p>
    <w:p w14:paraId="113150F4" w14:textId="3484700A" w:rsidR="00B97A71" w:rsidRDefault="00B97A71" w:rsidP="00C42D71">
      <w:pPr>
        <w:pStyle w:val="Identifikace"/>
        <w:suppressAutoHyphens/>
      </w:pPr>
      <w:r>
        <w:t xml:space="preserve">Číslo </w:t>
      </w:r>
      <w:r w:rsidR="00BD5280">
        <w:t>vypůjčitel</w:t>
      </w:r>
      <w:r>
        <w:t>:</w:t>
      </w:r>
      <w:r w:rsidR="00BD5280">
        <w:tab/>
      </w:r>
      <w:r w:rsidR="00AE4254">
        <w:t xml:space="preserve">                 </w:t>
      </w:r>
      <w:r w:rsidR="00622025">
        <w:t xml:space="preserve">  </w:t>
      </w:r>
      <w:r w:rsidR="00BD5280">
        <w:t>2</w:t>
      </w:r>
      <w:r w:rsidR="00C2754D">
        <w:t>1</w:t>
      </w:r>
      <w:r w:rsidR="00986AC5">
        <w:t>/SML</w:t>
      </w:r>
      <w:r w:rsidR="00BD5280">
        <w:t>3</w:t>
      </w:r>
      <w:r w:rsidR="00C2754D">
        <w:t>6</w:t>
      </w:r>
      <w:r w:rsidR="00D5139C">
        <w:t>70</w:t>
      </w:r>
      <w:r w:rsidR="00BD5280">
        <w:t>/01/</w:t>
      </w:r>
      <w:r w:rsidR="00986AC5">
        <w:t>S</w:t>
      </w:r>
      <w:r w:rsidR="00BD5280">
        <w:t>oV</w:t>
      </w:r>
      <w:r w:rsidR="00986AC5">
        <w:t>/MAJ</w:t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7E773737" w:rsidR="00E05CEC" w:rsidRDefault="007E6F01" w:rsidP="00C42D71">
      <w:pPr>
        <w:pStyle w:val="Nadpis1"/>
        <w:suppressAutoHyphens/>
      </w:pPr>
      <w:r>
        <w:t xml:space="preserve">Dodatek č. 1 </w:t>
      </w:r>
      <w:r w:rsidR="00F04797">
        <w:t>SMLOUV</w:t>
      </w:r>
      <w:r>
        <w:t xml:space="preserve">y o </w:t>
      </w:r>
      <w:r w:rsidR="00BD5280">
        <w:t>výpůjčce č. 2</w:t>
      </w:r>
      <w:r w:rsidR="00D5139C">
        <w:t>1</w:t>
      </w:r>
      <w:r>
        <w:t>/SML</w:t>
      </w:r>
      <w:r w:rsidR="00D5139C">
        <w:t>3670</w:t>
      </w:r>
      <w:r>
        <w:t>/S</w:t>
      </w:r>
      <w:r w:rsidR="00BD5280">
        <w:t>oV</w:t>
      </w:r>
      <w:r>
        <w:t>/MAJ</w:t>
      </w:r>
    </w:p>
    <w:p w14:paraId="1914B39D" w14:textId="5DE475DA" w:rsidR="00AE4254" w:rsidRPr="00773E74" w:rsidRDefault="00773E74" w:rsidP="00773E74">
      <w:pPr>
        <w:jc w:val="center"/>
        <w:rPr>
          <w:b/>
          <w:bCs/>
          <w:sz w:val="24"/>
          <w:szCs w:val="24"/>
        </w:rPr>
      </w:pPr>
      <w:r w:rsidRPr="00773E74">
        <w:rPr>
          <w:b/>
          <w:bCs/>
          <w:sz w:val="24"/>
          <w:szCs w:val="24"/>
        </w:rPr>
        <w:t>a č. O994210060</w:t>
      </w:r>
    </w:p>
    <w:p w14:paraId="6DD5B79D" w14:textId="49FD7939" w:rsidR="007E6F01" w:rsidRPr="007E6F01" w:rsidRDefault="00BD5280" w:rsidP="007E6F01">
      <w:pPr>
        <w:suppressAutoHyphens/>
        <w:jc w:val="center"/>
      </w:pPr>
      <w:r>
        <w:t>uzavřený dle ustanovení § 2193</w:t>
      </w:r>
      <w:r w:rsidR="007E6F01" w:rsidRPr="007E6F01">
        <w:t>a násl. Zákona č. 89/2012 Sb., občanský zákoník (dále jen „občanský zákoník“)</w:t>
      </w:r>
    </w:p>
    <w:p w14:paraId="6FBFD637" w14:textId="77777777" w:rsidR="00F04797" w:rsidRPr="00B97A71" w:rsidRDefault="00F04797" w:rsidP="00C42D71">
      <w:pPr>
        <w:suppressAutoHyphens/>
      </w:pPr>
    </w:p>
    <w:p w14:paraId="33A96FFA" w14:textId="77777777" w:rsidR="000726FF" w:rsidRDefault="000726FF" w:rsidP="00F42ADC">
      <w:pPr>
        <w:pStyle w:val="Nadpis1"/>
        <w:suppressAutoHyphens/>
        <w:jc w:val="left"/>
      </w:pPr>
    </w:p>
    <w:p w14:paraId="1EE31CFC" w14:textId="77777777" w:rsidR="00676407" w:rsidRPr="00676407" w:rsidRDefault="00676407" w:rsidP="00676407"/>
    <w:p w14:paraId="02C48D56" w14:textId="6CCF0BA1" w:rsidR="00B97A71" w:rsidRPr="000726FF" w:rsidRDefault="00B97A71" w:rsidP="00F42ADC">
      <w:pPr>
        <w:pStyle w:val="Nadpis1"/>
        <w:suppressAutoHyphens/>
        <w:jc w:val="left"/>
      </w:pPr>
      <w:r w:rsidRPr="000726FF">
        <w:t>SMLUVNÍ STRANY</w:t>
      </w:r>
      <w:r w:rsidR="00F42ADC" w:rsidRPr="000726FF">
        <w:t>:</w:t>
      </w:r>
    </w:p>
    <w:p w14:paraId="7188E654" w14:textId="77777777" w:rsidR="008E3B0E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rStyle w:val="Nadpis2Char"/>
        </w:rPr>
      </w:pPr>
    </w:p>
    <w:p w14:paraId="4EB898EC" w14:textId="77777777" w:rsidR="00676407" w:rsidRDefault="00676407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rStyle w:val="Nadpis2Char"/>
        </w:rPr>
      </w:pPr>
    </w:p>
    <w:p w14:paraId="0218FD68" w14:textId="21F5B3B5" w:rsidR="008E3B0E" w:rsidRPr="00B97A71" w:rsidRDefault="00BD5280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Půjčitel</w:t>
      </w:r>
      <w:r w:rsidR="008E3B0E">
        <w:rPr>
          <w:rStyle w:val="Nadpis2Char"/>
        </w:rPr>
        <w:t>:</w:t>
      </w:r>
      <w:r w:rsidR="008E3B0E">
        <w:t xml:space="preserve"> </w:t>
      </w:r>
      <w:r w:rsidR="008E3B0E" w:rsidRPr="00B97A71">
        <w:tab/>
      </w:r>
    </w:p>
    <w:p w14:paraId="669418A3" w14:textId="38FEDFED" w:rsidR="00774FE2" w:rsidRPr="00774FE2" w:rsidRDefault="005420C3" w:rsidP="000726F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Město Roudnice nad Labem</w:t>
      </w:r>
    </w:p>
    <w:p w14:paraId="08297BCB" w14:textId="05FDAEF2" w:rsidR="00B1634B" w:rsidRDefault="007E6F01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>
        <w:rPr>
          <w:bCs/>
        </w:rPr>
        <w:t>Sídlo</w:t>
      </w:r>
      <w:r w:rsidR="00774FE2" w:rsidRPr="00774FE2">
        <w:rPr>
          <w:bCs/>
        </w:rPr>
        <w:t>:</w:t>
      </w:r>
      <w:r w:rsidR="00E0076D">
        <w:rPr>
          <w:bCs/>
        </w:rPr>
        <w:tab/>
      </w:r>
      <w:r w:rsidR="005420C3">
        <w:rPr>
          <w:bCs/>
        </w:rPr>
        <w:t>Karlovo náměstí 21, 413 01 Roudnice nad Labem</w:t>
      </w:r>
    </w:p>
    <w:p w14:paraId="5A822471" w14:textId="6272D6D1" w:rsidR="00774FE2" w:rsidRPr="00774FE2" w:rsidRDefault="00BD5280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bCs/>
        </w:rPr>
        <w:t>Zastoupen:</w:t>
      </w:r>
      <w:r>
        <w:rPr>
          <w:bCs/>
        </w:rPr>
        <w:tab/>
      </w:r>
      <w:r w:rsidR="005420C3">
        <w:rPr>
          <w:bCs/>
        </w:rPr>
        <w:t>Ing. Františkem Padělkem</w:t>
      </w:r>
      <w:r w:rsidR="00E0076D">
        <w:rPr>
          <w:bCs/>
        </w:rPr>
        <w:t xml:space="preserve">, </w:t>
      </w:r>
      <w:r>
        <w:rPr>
          <w:bCs/>
        </w:rPr>
        <w:t xml:space="preserve">starostou </w:t>
      </w:r>
      <w:r w:rsidR="005420C3">
        <w:rPr>
          <w:bCs/>
        </w:rPr>
        <w:t>města</w:t>
      </w:r>
    </w:p>
    <w:p w14:paraId="61DAA146" w14:textId="7D3AA99C" w:rsidR="00E0076D" w:rsidRDefault="006F3F23" w:rsidP="00E0076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>
        <w:rPr>
          <w:bCs/>
        </w:rPr>
        <w:t>IČO</w:t>
      </w:r>
      <w:r w:rsidR="00774FE2" w:rsidRPr="00774FE2">
        <w:rPr>
          <w:bCs/>
        </w:rPr>
        <w:t>:</w:t>
      </w:r>
      <w:r w:rsidR="00774FE2" w:rsidRPr="00774FE2">
        <w:rPr>
          <w:bCs/>
        </w:rPr>
        <w:tab/>
      </w:r>
      <w:r w:rsidR="00BD5280">
        <w:rPr>
          <w:bCs/>
        </w:rPr>
        <w:t>00264</w:t>
      </w:r>
      <w:r w:rsidR="0078518A">
        <w:rPr>
          <w:bCs/>
        </w:rPr>
        <w:t>334</w:t>
      </w:r>
    </w:p>
    <w:p w14:paraId="63E58C4E" w14:textId="054D3D17" w:rsidR="00774FE2" w:rsidRPr="00774FE2" w:rsidRDefault="00BD5280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after="120"/>
        <w:rPr>
          <w:bCs/>
        </w:rPr>
      </w:pPr>
      <w:r>
        <w:rPr>
          <w:bCs/>
        </w:rPr>
        <w:t>DIČ:</w:t>
      </w:r>
      <w:r>
        <w:rPr>
          <w:bCs/>
        </w:rPr>
        <w:tab/>
        <w:t>CZ0026</w:t>
      </w:r>
      <w:r w:rsidR="0078518A">
        <w:rPr>
          <w:bCs/>
        </w:rPr>
        <w:t>4334</w:t>
      </w:r>
      <w:r w:rsidR="00774FE2" w:rsidRPr="00774FE2">
        <w:rPr>
          <w:bCs/>
        </w:rPr>
        <w:tab/>
      </w:r>
    </w:p>
    <w:p w14:paraId="6D6B0A61" w14:textId="46D3915B" w:rsidR="00AA3DDE" w:rsidRPr="00774FE2" w:rsidRDefault="00774FE2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774FE2">
        <w:rPr>
          <w:bCs/>
        </w:rPr>
        <w:t>Bank. spojení:</w:t>
      </w:r>
      <w:r w:rsidRPr="00774FE2">
        <w:tab/>
      </w:r>
      <w:r w:rsidR="00BD5280">
        <w:t>Komerční banka, a.s.</w:t>
      </w:r>
    </w:p>
    <w:p w14:paraId="27DBC76E" w14:textId="720D9203" w:rsidR="00774FE2" w:rsidRDefault="00774FE2" w:rsidP="00E0076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after="120"/>
        <w:rPr>
          <w:bCs/>
        </w:rPr>
      </w:pPr>
      <w:r w:rsidRPr="00774FE2">
        <w:rPr>
          <w:bCs/>
        </w:rPr>
        <w:t xml:space="preserve">Číslo účtu: </w:t>
      </w:r>
      <w:r w:rsidRPr="00774FE2">
        <w:rPr>
          <w:bCs/>
        </w:rPr>
        <w:tab/>
      </w:r>
      <w:r w:rsidR="0078518A">
        <w:rPr>
          <w:bCs/>
        </w:rPr>
        <w:t>94-3484530297</w:t>
      </w:r>
      <w:r w:rsidR="00BD5280">
        <w:rPr>
          <w:bCs/>
        </w:rPr>
        <w:t>/0100</w:t>
      </w:r>
    </w:p>
    <w:p w14:paraId="01DF267E" w14:textId="37BEA5D9" w:rsidR="00F32530" w:rsidRDefault="00F32530" w:rsidP="00F3253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Zástupce pro věcná jednání:</w:t>
      </w:r>
      <w:r>
        <w:rPr>
          <w:bCs/>
        </w:rPr>
        <w:tab/>
        <w:t>Vladimíra Barcalová</w:t>
      </w:r>
    </w:p>
    <w:p w14:paraId="68D46964" w14:textId="6542917E" w:rsidR="00F32530" w:rsidRDefault="00F32530" w:rsidP="00F3253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E-mail/telefon:</w:t>
      </w:r>
      <w:r>
        <w:rPr>
          <w:bCs/>
        </w:rPr>
        <w:tab/>
      </w:r>
      <w:hyperlink r:id="rId12" w:history="1">
        <w:r w:rsidRPr="00122F47">
          <w:rPr>
            <w:rStyle w:val="Hypertextovodkaz"/>
            <w:bCs/>
          </w:rPr>
          <w:t>vbarcalova@roudnicenl.cz</w:t>
        </w:r>
      </w:hyperlink>
      <w:r>
        <w:rPr>
          <w:bCs/>
        </w:rPr>
        <w:t xml:space="preserve"> / </w:t>
      </w:r>
      <w:r w:rsidRPr="00774FE2">
        <w:rPr>
          <w:bCs/>
        </w:rPr>
        <w:t>4</w:t>
      </w:r>
      <w:r>
        <w:rPr>
          <w:bCs/>
        </w:rPr>
        <w:t>16 850 147</w:t>
      </w:r>
    </w:p>
    <w:p w14:paraId="5F9F6B2A" w14:textId="77777777" w:rsidR="00F32530" w:rsidRPr="00774FE2" w:rsidRDefault="00F32530" w:rsidP="00E0076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after="120"/>
        <w:rPr>
          <w:bCs/>
        </w:rPr>
      </w:pPr>
    </w:p>
    <w:p w14:paraId="519808ED" w14:textId="331C9ACB" w:rsidR="008E3B0E" w:rsidRPr="00B97A71" w:rsidRDefault="00BD5280" w:rsidP="008E3B0E">
      <w:pPr>
        <w:suppressAutoHyphens/>
      </w:pPr>
      <w:r w:rsidRPr="00B97A71">
        <w:t xml:space="preserve"> </w:t>
      </w:r>
      <w:r w:rsidR="008E3B0E" w:rsidRPr="00B97A71">
        <w:t xml:space="preserve">(dále jen </w:t>
      </w:r>
      <w:r w:rsidR="002C4F0E">
        <w:t>„</w:t>
      </w:r>
      <w:r>
        <w:t>půjčitel</w:t>
      </w:r>
      <w:r w:rsidR="008E3B0E">
        <w:t>“</w:t>
      </w:r>
      <w:r w:rsidR="008E3B0E" w:rsidRPr="00B97A71">
        <w:t>)</w:t>
      </w:r>
    </w:p>
    <w:p w14:paraId="021AA6D6" w14:textId="77777777" w:rsidR="00AA3DDE" w:rsidRDefault="00AA3DDE" w:rsidP="00C42D71">
      <w:pPr>
        <w:pStyle w:val="Nadpis2"/>
        <w:suppressAutoHyphens/>
        <w:rPr>
          <w:b w:val="0"/>
        </w:rPr>
      </w:pPr>
    </w:p>
    <w:p w14:paraId="6FBF2402" w14:textId="77777777" w:rsidR="00676407" w:rsidRPr="00676407" w:rsidRDefault="00676407" w:rsidP="00676407"/>
    <w:p w14:paraId="5C6C0FB3" w14:textId="7DE36D56" w:rsidR="00773E74" w:rsidRPr="00774FE2" w:rsidRDefault="00773E74" w:rsidP="00773E74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Povodí Labe, státní podnik</w:t>
      </w:r>
    </w:p>
    <w:p w14:paraId="4CC2B22E" w14:textId="396E4B7D" w:rsidR="00256512" w:rsidRDefault="00256512" w:rsidP="0025651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>
        <w:rPr>
          <w:bCs/>
        </w:rPr>
        <w:t>Sídlo</w:t>
      </w:r>
      <w:r w:rsidRPr="00774FE2">
        <w:rPr>
          <w:bCs/>
        </w:rPr>
        <w:t>:</w:t>
      </w:r>
      <w:r>
        <w:rPr>
          <w:bCs/>
        </w:rPr>
        <w:tab/>
      </w:r>
      <w:r w:rsidR="00622025">
        <w:rPr>
          <w:bCs/>
        </w:rPr>
        <w:t>Víta Nejedléh</w:t>
      </w:r>
      <w:r w:rsidR="002A1715">
        <w:rPr>
          <w:bCs/>
        </w:rPr>
        <w:t>o</w:t>
      </w:r>
      <w:r w:rsidR="00622025">
        <w:rPr>
          <w:bCs/>
        </w:rPr>
        <w:t xml:space="preserve"> 951/8, Slezské Předměstí, 500 03 Hradec Králové</w:t>
      </w:r>
    </w:p>
    <w:p w14:paraId="643A62C7" w14:textId="7B0DA379" w:rsidR="00256512" w:rsidRPr="00774FE2" w:rsidRDefault="00256512" w:rsidP="0025651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bCs/>
        </w:rPr>
        <w:t>Zastoupen:</w:t>
      </w:r>
      <w:r>
        <w:rPr>
          <w:bCs/>
        </w:rPr>
        <w:tab/>
      </w:r>
      <w:r w:rsidR="006B717F">
        <w:rPr>
          <w:bCs/>
        </w:rPr>
        <w:t xml:space="preserve">Ing. </w:t>
      </w:r>
      <w:r w:rsidR="002417DD">
        <w:rPr>
          <w:bCs/>
        </w:rPr>
        <w:t>Mgr</w:t>
      </w:r>
      <w:r w:rsidR="006B717F">
        <w:rPr>
          <w:bCs/>
        </w:rPr>
        <w:t>. Danielem Vlkanova, Ph.D., MBA</w:t>
      </w:r>
      <w:r w:rsidR="00C86744">
        <w:rPr>
          <w:bCs/>
        </w:rPr>
        <w:t>, finančním ředitelem</w:t>
      </w:r>
    </w:p>
    <w:p w14:paraId="2EEC64DB" w14:textId="2B4C79F5" w:rsidR="00256512" w:rsidRDefault="00256512" w:rsidP="0025651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>
        <w:rPr>
          <w:bCs/>
        </w:rPr>
        <w:t>IČO</w:t>
      </w:r>
      <w:r w:rsidRPr="00774FE2">
        <w:rPr>
          <w:bCs/>
        </w:rPr>
        <w:t>:</w:t>
      </w:r>
      <w:r w:rsidRPr="00774FE2">
        <w:rPr>
          <w:bCs/>
        </w:rPr>
        <w:tab/>
      </w:r>
      <w:r w:rsidR="00C86744">
        <w:rPr>
          <w:bCs/>
        </w:rPr>
        <w:t>70890005</w:t>
      </w:r>
    </w:p>
    <w:p w14:paraId="3DE5E300" w14:textId="74FE396D" w:rsidR="00256512" w:rsidRPr="00774FE2" w:rsidRDefault="00256512" w:rsidP="0025651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after="120"/>
        <w:rPr>
          <w:bCs/>
        </w:rPr>
      </w:pPr>
      <w:r>
        <w:rPr>
          <w:bCs/>
        </w:rPr>
        <w:t>DIČ:</w:t>
      </w:r>
      <w:r>
        <w:rPr>
          <w:bCs/>
        </w:rPr>
        <w:tab/>
        <w:t>CZ</w:t>
      </w:r>
      <w:r w:rsidR="00C86744">
        <w:rPr>
          <w:bCs/>
        </w:rPr>
        <w:t>70890005</w:t>
      </w:r>
      <w:r w:rsidRPr="00774FE2">
        <w:rPr>
          <w:bCs/>
        </w:rPr>
        <w:tab/>
      </w:r>
    </w:p>
    <w:p w14:paraId="4956D0BB" w14:textId="77777777" w:rsidR="00676407" w:rsidRDefault="00242C0A" w:rsidP="0025651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bCs/>
        </w:rPr>
        <w:t>Zápis v rejstříku</w:t>
      </w:r>
      <w:r w:rsidR="00256512" w:rsidRPr="00774FE2">
        <w:rPr>
          <w:bCs/>
        </w:rPr>
        <w:t>:</w:t>
      </w:r>
      <w:r w:rsidR="00256512" w:rsidRPr="00774FE2">
        <w:tab/>
      </w:r>
      <w:r w:rsidR="002A1715">
        <w:t xml:space="preserve">Obchodní rejstřík vedený Krajským soudem v Hradci Králové, </w:t>
      </w:r>
    </w:p>
    <w:p w14:paraId="37424EBE" w14:textId="22927133" w:rsidR="00256512" w:rsidRPr="00774FE2" w:rsidRDefault="00676407" w:rsidP="0067640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after="120"/>
      </w:pPr>
      <w:r>
        <w:tab/>
      </w:r>
      <w:r w:rsidR="002A1715">
        <w:t>oddíl A, vložka 9473</w:t>
      </w:r>
    </w:p>
    <w:p w14:paraId="2523D6BC" w14:textId="5BCF16BE" w:rsidR="001D29F3" w:rsidRDefault="001D29F3" w:rsidP="001D29F3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Zástupce pro věcná jednání:</w:t>
      </w:r>
      <w:r>
        <w:rPr>
          <w:bCs/>
        </w:rPr>
        <w:tab/>
        <w:t xml:space="preserve">Lucie Čtvrtečková, </w:t>
      </w:r>
    </w:p>
    <w:p w14:paraId="6AF1BE4A" w14:textId="682C26DA" w:rsidR="001D29F3" w:rsidRDefault="001D29F3" w:rsidP="001D29F3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E-mail/telefon:</w:t>
      </w:r>
      <w:r>
        <w:rPr>
          <w:bCs/>
        </w:rPr>
        <w:tab/>
      </w:r>
      <w:hyperlink r:id="rId13" w:history="1">
        <w:r w:rsidR="00BA68EB" w:rsidRPr="00122F47">
          <w:rPr>
            <w:rStyle w:val="Hypertextovodkaz"/>
            <w:bCs/>
          </w:rPr>
          <w:t>ctvrteckoval@pla.cz</w:t>
        </w:r>
      </w:hyperlink>
      <w:r>
        <w:rPr>
          <w:bCs/>
        </w:rPr>
        <w:t xml:space="preserve"> / </w:t>
      </w:r>
      <w:r w:rsidRPr="00774FE2">
        <w:rPr>
          <w:bCs/>
        </w:rPr>
        <w:t>4</w:t>
      </w:r>
      <w:r w:rsidR="00BA68EB">
        <w:rPr>
          <w:bCs/>
        </w:rPr>
        <w:t>95 088 877</w:t>
      </w:r>
    </w:p>
    <w:p w14:paraId="46AAE519" w14:textId="77777777" w:rsidR="001D29F3" w:rsidRPr="00774FE2" w:rsidRDefault="001D29F3" w:rsidP="0025651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after="120"/>
        <w:rPr>
          <w:bCs/>
        </w:rPr>
      </w:pPr>
    </w:p>
    <w:p w14:paraId="224A2BBF" w14:textId="5C193A2A" w:rsidR="00256512" w:rsidRPr="00B97A71" w:rsidRDefault="00256512" w:rsidP="00256512">
      <w:pPr>
        <w:suppressAutoHyphens/>
      </w:pPr>
      <w:r w:rsidRPr="00B97A71">
        <w:t xml:space="preserve"> (dále jen </w:t>
      </w:r>
      <w:r>
        <w:t>„Povodí Labe“</w:t>
      </w:r>
      <w:r w:rsidRPr="00B97A71">
        <w:t>)</w:t>
      </w:r>
    </w:p>
    <w:p w14:paraId="07F61573" w14:textId="3A416100" w:rsidR="008E3B0E" w:rsidRPr="00E51DAF" w:rsidRDefault="00E51DAF" w:rsidP="00C42D71">
      <w:pPr>
        <w:pStyle w:val="Nadpis2"/>
        <w:suppressAutoHyphens/>
        <w:rPr>
          <w:bCs/>
        </w:rPr>
      </w:pPr>
      <w:r w:rsidRPr="00E51DAF">
        <w:rPr>
          <w:bCs/>
        </w:rPr>
        <w:t>a</w:t>
      </w:r>
    </w:p>
    <w:p w14:paraId="0C11458C" w14:textId="77777777" w:rsidR="00676407" w:rsidRPr="00676407" w:rsidRDefault="00676407" w:rsidP="00676407"/>
    <w:p w14:paraId="397A2AA9" w14:textId="3713F969" w:rsidR="00B97A71" w:rsidRDefault="00D1397F" w:rsidP="00C42D71">
      <w:pPr>
        <w:pStyle w:val="Nadpis2"/>
        <w:suppressAutoHyphens/>
      </w:pPr>
      <w:r>
        <w:lastRenderedPageBreak/>
        <w:t>Vypůjčitel</w:t>
      </w:r>
      <w:r w:rsidR="00B97A71" w:rsidRPr="00B97A71">
        <w:t>:</w:t>
      </w:r>
    </w:p>
    <w:p w14:paraId="54DCA43C" w14:textId="77777777" w:rsidR="00774FE2" w:rsidRPr="00774FE2" w:rsidRDefault="00774FE2" w:rsidP="000726F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120"/>
        <w:rPr>
          <w:b/>
          <w:bCs/>
          <w:sz w:val="24"/>
          <w:szCs w:val="24"/>
        </w:rPr>
      </w:pPr>
      <w:r w:rsidRPr="00774FE2">
        <w:rPr>
          <w:b/>
          <w:bCs/>
          <w:sz w:val="24"/>
          <w:szCs w:val="24"/>
        </w:rPr>
        <w:t>Ústecký kraj</w:t>
      </w:r>
    </w:p>
    <w:p w14:paraId="2F95730E" w14:textId="1C76CBB8" w:rsidR="00774FE2" w:rsidRPr="00872DE5" w:rsidRDefault="00774FE2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47059E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136BB116" w14:textId="6A1C96F8" w:rsidR="00774FE2" w:rsidRPr="00872DE5" w:rsidRDefault="00774FE2" w:rsidP="00D653A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ind w:left="2970" w:hanging="2970"/>
        <w:rPr>
          <w:bCs/>
        </w:rPr>
      </w:pPr>
      <w:r w:rsidRPr="00872DE5">
        <w:rPr>
          <w:bCs/>
        </w:rPr>
        <w:t>Zastoupen:</w:t>
      </w:r>
      <w:r w:rsidRPr="00872DE5">
        <w:rPr>
          <w:bCs/>
        </w:rPr>
        <w:tab/>
      </w:r>
      <w:r w:rsidR="001C08AD">
        <w:rPr>
          <w:bCs/>
        </w:rPr>
        <w:t>Bc. Jiřím Fedoriškou</w:t>
      </w:r>
      <w:r>
        <w:rPr>
          <w:bCs/>
        </w:rPr>
        <w:t>,</w:t>
      </w:r>
      <w:r w:rsidR="001C08AD">
        <w:rPr>
          <w:bCs/>
        </w:rPr>
        <w:t xml:space="preserve"> MBA, členem Rady Ústeckého kraje</w:t>
      </w:r>
      <w:r w:rsidR="00D653A8">
        <w:rPr>
          <w:bCs/>
        </w:rPr>
        <w:t>, na základě usnesení Rady Ústeckého kraje č. 110/9R/2025 ze dne 17.02.2025</w:t>
      </w:r>
      <w:r w:rsidRPr="00872DE5">
        <w:rPr>
          <w:bCs/>
        </w:rPr>
        <w:tab/>
      </w:r>
    </w:p>
    <w:p w14:paraId="25755A08" w14:textId="77777777" w:rsidR="00774FE2" w:rsidRPr="00872DE5" w:rsidRDefault="00774FE2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220BB1DC" w14:textId="77777777" w:rsidR="00774FE2" w:rsidRPr="00872DE5" w:rsidRDefault="00774FE2" w:rsidP="00E51DA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after="120"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35B30D4E" w14:textId="206A5A8B" w:rsidR="00774FE2" w:rsidRPr="00872DE5" w:rsidRDefault="00774FE2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>
        <w:rPr>
          <w:bCs/>
        </w:rPr>
        <w:t>Česká spořitelna, a.s.</w:t>
      </w:r>
      <w:r w:rsidRPr="00872DE5">
        <w:rPr>
          <w:bCs/>
        </w:rPr>
        <w:tab/>
      </w:r>
    </w:p>
    <w:p w14:paraId="31122EA5" w14:textId="13A0FA7A" w:rsidR="00774FE2" w:rsidRPr="00872DE5" w:rsidRDefault="00774FE2" w:rsidP="00E51DA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after="120"/>
        <w:rPr>
          <w:bCs/>
        </w:rPr>
      </w:pPr>
      <w:r w:rsidRPr="00872DE5">
        <w:rPr>
          <w:bCs/>
        </w:rPr>
        <w:t xml:space="preserve">Číslo účtu: </w:t>
      </w:r>
      <w:r>
        <w:rPr>
          <w:bCs/>
        </w:rPr>
        <w:tab/>
        <w:t>5512232/0800</w:t>
      </w:r>
    </w:p>
    <w:p w14:paraId="2BD663F2" w14:textId="77777777" w:rsidR="00774FE2" w:rsidRDefault="00774FE2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Zástupce pro věcná jednání:</w:t>
      </w:r>
      <w:r>
        <w:rPr>
          <w:bCs/>
        </w:rPr>
        <w:tab/>
        <w:t>Mgr. Ing. Jindřich Šimák, vedoucí odboru majetkového</w:t>
      </w:r>
    </w:p>
    <w:p w14:paraId="253DBE55" w14:textId="18BF594C" w:rsidR="00774FE2" w:rsidRDefault="00774FE2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E-mail/telefon:</w:t>
      </w:r>
      <w:r>
        <w:rPr>
          <w:bCs/>
        </w:rPr>
        <w:tab/>
      </w:r>
      <w:hyperlink r:id="rId14" w:history="1">
        <w:r w:rsidRPr="00E4662C">
          <w:rPr>
            <w:rStyle w:val="Hypertextovodkaz"/>
            <w:bCs/>
          </w:rPr>
          <w:t>simak.j@kr-ustecky.cz</w:t>
        </w:r>
      </w:hyperlink>
      <w:r>
        <w:rPr>
          <w:bCs/>
        </w:rPr>
        <w:t xml:space="preserve"> / </w:t>
      </w:r>
      <w:r w:rsidRPr="00774FE2">
        <w:rPr>
          <w:bCs/>
        </w:rPr>
        <w:t>475</w:t>
      </w:r>
      <w:r>
        <w:rPr>
          <w:bCs/>
        </w:rPr>
        <w:t xml:space="preserve"> </w:t>
      </w:r>
      <w:r w:rsidRPr="00774FE2">
        <w:rPr>
          <w:bCs/>
        </w:rPr>
        <w:t>657 407</w:t>
      </w:r>
    </w:p>
    <w:p w14:paraId="27416DD5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14C8BB61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D1397F">
        <w:t>vypůjčitel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6F539C6" w14:textId="77777777" w:rsidR="00B97A71" w:rsidRPr="00B97A71" w:rsidRDefault="00B97A71" w:rsidP="00C42D71">
      <w:pPr>
        <w:suppressAutoHyphens/>
      </w:pPr>
    </w:p>
    <w:p w14:paraId="6C292919" w14:textId="77777777" w:rsidR="00AA3DDE" w:rsidRPr="00B97A71" w:rsidRDefault="00AA3DDE" w:rsidP="00C42D71">
      <w:pPr>
        <w:suppressAutoHyphens/>
      </w:pPr>
    </w:p>
    <w:p w14:paraId="4571A147" w14:textId="7BEC498E" w:rsidR="00B97A71" w:rsidRPr="00B97A71" w:rsidRDefault="00B97A71" w:rsidP="00C42D71">
      <w:pPr>
        <w:pStyle w:val="Normln-nasted"/>
      </w:pPr>
      <w:r w:rsidRPr="00B97A71">
        <w:t>uzavírají níže</w:t>
      </w:r>
      <w:r w:rsidR="006F3F23">
        <w:t xml:space="preserve"> uvedeného dne, měsíce a roku ten</w:t>
      </w:r>
      <w:r w:rsidRPr="00B97A71">
        <w:t>to</w:t>
      </w:r>
    </w:p>
    <w:p w14:paraId="45D452BA" w14:textId="77777777" w:rsidR="00FF22A2" w:rsidRDefault="006F3F23" w:rsidP="00B35800">
      <w:pPr>
        <w:pStyle w:val="Nadpis1"/>
        <w:suppressAutoHyphens/>
      </w:pPr>
      <w:r>
        <w:t xml:space="preserve">Dodatek </w:t>
      </w:r>
      <w:r w:rsidR="00BD5280">
        <w:rPr>
          <w:caps w:val="0"/>
        </w:rPr>
        <w:t>č</w:t>
      </w:r>
      <w:r>
        <w:t xml:space="preserve">. 1 </w:t>
      </w:r>
      <w:r w:rsidR="00FF22A2">
        <w:t xml:space="preserve"> </w:t>
      </w:r>
      <w:r w:rsidR="00FF22A2" w:rsidRPr="00FF22A2">
        <w:rPr>
          <w:b w:val="0"/>
          <w:caps w:val="0"/>
          <w:sz w:val="20"/>
        </w:rPr>
        <w:t>(dále jen „dodatek“)</w:t>
      </w:r>
      <w:r w:rsidR="00FF22A2">
        <w:t xml:space="preserve"> </w:t>
      </w:r>
      <w:r>
        <w:t xml:space="preserve">Smlouvy o </w:t>
      </w:r>
      <w:r w:rsidR="00BD5280">
        <w:t>výpůjčce</w:t>
      </w:r>
    </w:p>
    <w:p w14:paraId="4F596806" w14:textId="5812019A" w:rsidR="00B35800" w:rsidRPr="00B97A71" w:rsidRDefault="006F3F23" w:rsidP="00B35800">
      <w:pPr>
        <w:pStyle w:val="Nadpis1"/>
        <w:suppressAutoHyphens/>
      </w:pPr>
      <w:r>
        <w:t xml:space="preserve"> </w:t>
      </w:r>
      <w:r w:rsidR="00BD5280" w:rsidRPr="00BD5280">
        <w:rPr>
          <w:caps w:val="0"/>
        </w:rPr>
        <w:t>č</w:t>
      </w:r>
      <w:r w:rsidR="00BD5280">
        <w:t>. 2</w:t>
      </w:r>
      <w:r w:rsidR="00D5139C">
        <w:t>1</w:t>
      </w:r>
      <w:r>
        <w:t>/SML</w:t>
      </w:r>
      <w:r w:rsidR="00BD5280">
        <w:t>3</w:t>
      </w:r>
      <w:r w:rsidR="00D5139C">
        <w:t>670</w:t>
      </w:r>
      <w:r w:rsidR="00BD5280">
        <w:t>/</w:t>
      </w:r>
      <w:r>
        <w:t>S</w:t>
      </w:r>
      <w:r w:rsidR="00BD5280">
        <w:t>oV</w:t>
      </w:r>
      <w:r>
        <w:t xml:space="preserve">/MAJ </w:t>
      </w:r>
      <w:r w:rsidR="00B35800">
        <w:rPr>
          <w:caps w:val="0"/>
        </w:rPr>
        <w:t>ze dne 18. 1. 2022</w:t>
      </w:r>
    </w:p>
    <w:p w14:paraId="0D52B900" w14:textId="77777777" w:rsidR="00913B45" w:rsidRPr="00773E74" w:rsidRDefault="00913B45" w:rsidP="00913B45">
      <w:pPr>
        <w:jc w:val="center"/>
        <w:rPr>
          <w:b/>
          <w:bCs/>
          <w:sz w:val="24"/>
          <w:szCs w:val="24"/>
        </w:rPr>
      </w:pPr>
      <w:r w:rsidRPr="00773E74">
        <w:rPr>
          <w:b/>
          <w:bCs/>
          <w:sz w:val="24"/>
          <w:szCs w:val="24"/>
        </w:rPr>
        <w:t>a č. O994210060</w:t>
      </w:r>
    </w:p>
    <w:p w14:paraId="7203818C" w14:textId="77777777" w:rsidR="00B97A71" w:rsidRDefault="00B97A71" w:rsidP="00C42D71">
      <w:pPr>
        <w:pStyle w:val="Normln-nasted"/>
      </w:pPr>
      <w:r w:rsidRPr="00B97A71">
        <w:t>(dále jen „smlouva“)</w:t>
      </w:r>
    </w:p>
    <w:p w14:paraId="4D6F1142" w14:textId="77777777" w:rsidR="00BD5280" w:rsidRDefault="00BD5280" w:rsidP="006F3F23">
      <w:pPr>
        <w:spacing w:after="120"/>
        <w:ind w:right="130"/>
        <w:jc w:val="center"/>
        <w:rPr>
          <w:b/>
        </w:rPr>
      </w:pPr>
    </w:p>
    <w:p w14:paraId="1FE0A010" w14:textId="77777777" w:rsidR="00487FEA" w:rsidRDefault="00487FEA" w:rsidP="006F3F23">
      <w:pPr>
        <w:spacing w:after="120"/>
        <w:ind w:right="130"/>
        <w:jc w:val="center"/>
        <w:rPr>
          <w:b/>
        </w:rPr>
      </w:pPr>
    </w:p>
    <w:p w14:paraId="076936BF" w14:textId="56FEF77E" w:rsidR="00487FEA" w:rsidRPr="000726FF" w:rsidRDefault="00487FEA" w:rsidP="0052301B">
      <w:pPr>
        <w:pStyle w:val="Odstavecseseznamem"/>
        <w:numPr>
          <w:ilvl w:val="0"/>
          <w:numId w:val="28"/>
        </w:numPr>
        <w:spacing w:after="120"/>
        <w:ind w:left="284" w:right="130" w:hanging="284"/>
        <w:jc w:val="left"/>
      </w:pPr>
      <w:r w:rsidRPr="000726FF">
        <w:t>Tímto dodatkem</w:t>
      </w:r>
      <w:r w:rsidR="00937888">
        <w:t xml:space="preserve"> </w:t>
      </w:r>
      <w:r w:rsidRPr="000726FF">
        <w:t xml:space="preserve">dochází k úpravě následujících </w:t>
      </w:r>
      <w:r w:rsidR="00CC013E">
        <w:t xml:space="preserve">částí </w:t>
      </w:r>
      <w:r w:rsidRPr="000726FF">
        <w:t xml:space="preserve">smlouvy: </w:t>
      </w:r>
    </w:p>
    <w:p w14:paraId="5413CCA5" w14:textId="77777777" w:rsidR="00487FEA" w:rsidRDefault="00487FEA" w:rsidP="00487FEA">
      <w:pPr>
        <w:spacing w:after="120"/>
        <w:ind w:right="130"/>
        <w:jc w:val="left"/>
        <w:rPr>
          <w:rFonts w:cs="Arial"/>
          <w:b/>
          <w:i/>
        </w:rPr>
      </w:pPr>
    </w:p>
    <w:p w14:paraId="0308B5E4" w14:textId="4B61F24E" w:rsidR="00864541" w:rsidRPr="00070203" w:rsidRDefault="00864541" w:rsidP="00864541">
      <w:pPr>
        <w:spacing w:after="120"/>
        <w:ind w:right="130"/>
        <w:jc w:val="center"/>
        <w:rPr>
          <w:rFonts w:cs="Arial"/>
          <w:b/>
          <w:i/>
          <w:sz w:val="22"/>
          <w:szCs w:val="22"/>
        </w:rPr>
      </w:pPr>
      <w:r w:rsidRPr="00070203">
        <w:rPr>
          <w:rFonts w:cs="Arial"/>
          <w:b/>
          <w:i/>
          <w:sz w:val="22"/>
          <w:szCs w:val="22"/>
        </w:rPr>
        <w:t>I.</w:t>
      </w:r>
    </w:p>
    <w:p w14:paraId="27E56B80" w14:textId="071F9382" w:rsidR="00864541" w:rsidRPr="00070203" w:rsidRDefault="00864541" w:rsidP="00864541">
      <w:pPr>
        <w:spacing w:after="120"/>
        <w:ind w:right="130"/>
        <w:jc w:val="center"/>
        <w:rPr>
          <w:rFonts w:cs="Arial"/>
          <w:b/>
          <w:i/>
          <w:sz w:val="22"/>
          <w:szCs w:val="22"/>
        </w:rPr>
      </w:pPr>
      <w:r w:rsidRPr="00070203">
        <w:rPr>
          <w:rFonts w:cs="Arial"/>
          <w:b/>
          <w:i/>
          <w:sz w:val="22"/>
          <w:szCs w:val="22"/>
        </w:rPr>
        <w:t xml:space="preserve">Předmět </w:t>
      </w:r>
      <w:r w:rsidR="0033538D" w:rsidRPr="00AF0F7D">
        <w:rPr>
          <w:rFonts w:cs="Arial"/>
          <w:b/>
          <w:i/>
          <w:sz w:val="22"/>
          <w:szCs w:val="22"/>
        </w:rPr>
        <w:t>smlouvy</w:t>
      </w:r>
    </w:p>
    <w:p w14:paraId="363A04AE" w14:textId="0280A801" w:rsidR="00DD4952" w:rsidRPr="00CC013E" w:rsidRDefault="004A6EF0" w:rsidP="00864541">
      <w:pPr>
        <w:spacing w:after="120"/>
        <w:ind w:right="130"/>
        <w:rPr>
          <w:rFonts w:cs="Arial"/>
          <w:bCs/>
          <w:iCs/>
        </w:rPr>
      </w:pPr>
      <w:r w:rsidRPr="00CC013E">
        <w:rPr>
          <w:rFonts w:cs="Arial"/>
          <w:bCs/>
          <w:iCs/>
        </w:rPr>
        <w:t>Č</w:t>
      </w:r>
      <w:r w:rsidR="00070203" w:rsidRPr="00CC013E">
        <w:rPr>
          <w:rFonts w:cs="Arial"/>
          <w:bCs/>
          <w:iCs/>
        </w:rPr>
        <w:t>lán</w:t>
      </w:r>
      <w:r w:rsidRPr="00CC013E">
        <w:rPr>
          <w:rFonts w:cs="Arial"/>
          <w:bCs/>
          <w:iCs/>
        </w:rPr>
        <w:t>e</w:t>
      </w:r>
      <w:r w:rsidR="00070203" w:rsidRPr="00CC013E">
        <w:rPr>
          <w:rFonts w:cs="Arial"/>
          <w:bCs/>
          <w:iCs/>
        </w:rPr>
        <w:t>k I. Předmět smlouvy,</w:t>
      </w:r>
      <w:r w:rsidRPr="00CC013E">
        <w:rPr>
          <w:rFonts w:cs="Arial"/>
          <w:bCs/>
          <w:iCs/>
        </w:rPr>
        <w:t xml:space="preserve"> se v odstavcích 2., 3.</w:t>
      </w:r>
      <w:r w:rsidR="00ED4568">
        <w:rPr>
          <w:rFonts w:cs="Arial"/>
          <w:bCs/>
          <w:iCs/>
        </w:rPr>
        <w:t>,</w:t>
      </w:r>
      <w:r w:rsidRPr="00CC013E">
        <w:rPr>
          <w:rFonts w:cs="Arial"/>
          <w:bCs/>
          <w:iCs/>
        </w:rPr>
        <w:t xml:space="preserve"> 4</w:t>
      </w:r>
      <w:r w:rsidR="00ED4568">
        <w:rPr>
          <w:rFonts w:cs="Arial"/>
          <w:bCs/>
          <w:iCs/>
        </w:rPr>
        <w:t xml:space="preserve"> a 5</w:t>
      </w:r>
      <w:r w:rsidR="00CC013E" w:rsidRPr="00CC013E">
        <w:rPr>
          <w:rFonts w:cs="Arial"/>
          <w:bCs/>
          <w:iCs/>
        </w:rPr>
        <w:t xml:space="preserve"> </w:t>
      </w:r>
      <w:r w:rsidRPr="00CC013E">
        <w:rPr>
          <w:rFonts w:cs="Arial"/>
          <w:bCs/>
          <w:iCs/>
        </w:rPr>
        <w:t>tímto dodatkem č. 1 upravuje následovně</w:t>
      </w:r>
      <w:r w:rsidR="00DD4952" w:rsidRPr="00CC013E">
        <w:rPr>
          <w:rFonts w:cs="Arial"/>
          <w:bCs/>
          <w:iCs/>
        </w:rPr>
        <w:t xml:space="preserve">:  </w:t>
      </w:r>
    </w:p>
    <w:p w14:paraId="3778186C" w14:textId="77777777" w:rsidR="00DD4952" w:rsidRPr="00DD4952" w:rsidRDefault="00DD4952" w:rsidP="00DD4952">
      <w:pPr>
        <w:pStyle w:val="Zkladntext"/>
        <w:numPr>
          <w:ilvl w:val="0"/>
          <w:numId w:val="20"/>
        </w:numPr>
        <w:tabs>
          <w:tab w:val="clear" w:pos="720"/>
          <w:tab w:val="num" w:pos="-993"/>
        </w:tabs>
        <w:spacing w:before="120" w:after="120"/>
        <w:ind w:left="426" w:hanging="426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 xml:space="preserve">Půjčitel je vlastníkem těchto nemovitých věcí: </w:t>
      </w:r>
    </w:p>
    <w:p w14:paraId="154DB16B" w14:textId="77777777" w:rsidR="00DD4952" w:rsidRPr="00DD4952" w:rsidRDefault="00DD4952" w:rsidP="00DD4952">
      <w:pPr>
        <w:pStyle w:val="Zkladntext"/>
        <w:numPr>
          <w:ilvl w:val="0"/>
          <w:numId w:val="24"/>
        </w:numPr>
        <w:tabs>
          <w:tab w:val="left" w:pos="-2268"/>
        </w:tabs>
        <w:ind w:left="708" w:hanging="215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>pozemek p.č. 4095/1, druh pozemku: ostatní plocha, způsob využití: ostatní komunikace,</w:t>
      </w:r>
    </w:p>
    <w:p w14:paraId="609C029A" w14:textId="77777777" w:rsidR="00DD4952" w:rsidRPr="00DD4952" w:rsidRDefault="00DD4952" w:rsidP="00DD4952">
      <w:pPr>
        <w:pStyle w:val="Zkladntext"/>
        <w:numPr>
          <w:ilvl w:val="0"/>
          <w:numId w:val="24"/>
        </w:numPr>
        <w:tabs>
          <w:tab w:val="left" w:pos="-2268"/>
        </w:tabs>
        <w:ind w:left="708" w:hanging="215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>pozemek p.č. 4099/2, druh pozemku: ostatní plocha, způsob využití: ostatní komunikace,</w:t>
      </w:r>
    </w:p>
    <w:p w14:paraId="5C1CB8A4" w14:textId="77777777" w:rsidR="00DD4952" w:rsidRPr="00DD4952" w:rsidRDefault="00DD4952" w:rsidP="00DD4952">
      <w:pPr>
        <w:pStyle w:val="Zkladntext"/>
        <w:numPr>
          <w:ilvl w:val="0"/>
          <w:numId w:val="24"/>
        </w:numPr>
        <w:tabs>
          <w:tab w:val="left" w:pos="-2268"/>
        </w:tabs>
        <w:ind w:left="708" w:hanging="215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>pozemek p.č. 4099/3, druh pozemku: ostatní plocha, způsob využití: ostatní komunikace,</w:t>
      </w:r>
    </w:p>
    <w:p w14:paraId="54E45E98" w14:textId="77777777" w:rsidR="00DD4952" w:rsidRPr="00DD4952" w:rsidRDefault="00DD4952" w:rsidP="00DD4952">
      <w:pPr>
        <w:pStyle w:val="Zkladntext"/>
        <w:numPr>
          <w:ilvl w:val="0"/>
          <w:numId w:val="24"/>
        </w:numPr>
        <w:tabs>
          <w:tab w:val="left" w:pos="-2268"/>
        </w:tabs>
        <w:ind w:left="708" w:hanging="215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>pozemek p.č. 4100, druh pozemku: ostatní plocha, způsob využití: ostatní komunikace,</w:t>
      </w:r>
    </w:p>
    <w:p w14:paraId="580DC017" w14:textId="77777777" w:rsidR="00DD4952" w:rsidRPr="00DD4952" w:rsidRDefault="00DD4952" w:rsidP="00DD4952">
      <w:pPr>
        <w:pStyle w:val="Zkladntext"/>
        <w:numPr>
          <w:ilvl w:val="0"/>
          <w:numId w:val="24"/>
        </w:numPr>
        <w:tabs>
          <w:tab w:val="left" w:pos="-2268"/>
        </w:tabs>
        <w:ind w:left="708" w:hanging="215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>pozemek p.č. 4165, druh pozemku: ostatní plocha, způsob využití: ostatní komunikace,</w:t>
      </w:r>
    </w:p>
    <w:p w14:paraId="228F0827" w14:textId="245713F2" w:rsidR="00DD4952" w:rsidRPr="00DD4952" w:rsidRDefault="00DD4952" w:rsidP="00DD4952">
      <w:pPr>
        <w:pStyle w:val="Zkladntext"/>
        <w:numPr>
          <w:ilvl w:val="0"/>
          <w:numId w:val="24"/>
        </w:numPr>
        <w:tabs>
          <w:tab w:val="left" w:pos="-2268"/>
        </w:tabs>
        <w:ind w:left="708" w:hanging="215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 xml:space="preserve">pozemek p.č. 4168/1, druh pozemku: ostatní plocha, způsob využití: </w:t>
      </w:r>
      <w:r w:rsidR="00111162">
        <w:rPr>
          <w:rFonts w:ascii="Century Gothic" w:hAnsi="Century Gothic" w:cs="Arial"/>
          <w:sz w:val="20"/>
        </w:rPr>
        <w:t>ostatní komunikace</w:t>
      </w:r>
      <w:r w:rsidRPr="00DD4952">
        <w:rPr>
          <w:rFonts w:ascii="Century Gothic" w:hAnsi="Century Gothic" w:cs="Arial"/>
          <w:sz w:val="20"/>
        </w:rPr>
        <w:t>,</w:t>
      </w:r>
    </w:p>
    <w:p w14:paraId="643872D1" w14:textId="77777777" w:rsidR="00DD4952" w:rsidRPr="00DD4952" w:rsidRDefault="00DD4952" w:rsidP="00DD4952">
      <w:pPr>
        <w:pStyle w:val="Zkladntext"/>
        <w:spacing w:after="120"/>
        <w:ind w:left="425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 xml:space="preserve">v katastrálním území Roudnice nad Labem, obec Roudnice nad Labem, zapsaných na LV č. 1 u Katastrálního úřadu pro Ústecký kraj, Katastrálního pracoviště Litoměřice, </w:t>
      </w:r>
    </w:p>
    <w:p w14:paraId="6499B409" w14:textId="77777777" w:rsidR="00DD4952" w:rsidRPr="00DD4952" w:rsidRDefault="00DD4952" w:rsidP="00DD4952">
      <w:pPr>
        <w:pStyle w:val="Zkladntext"/>
        <w:numPr>
          <w:ilvl w:val="0"/>
          <w:numId w:val="24"/>
        </w:numPr>
        <w:tabs>
          <w:tab w:val="left" w:pos="-2268"/>
        </w:tabs>
        <w:ind w:left="708" w:hanging="215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>pozemek p.č. 43/12, druh pozemku: ostatní plocha, způsob využití: jiná plocha</w:t>
      </w:r>
    </w:p>
    <w:p w14:paraId="779C9DA0" w14:textId="77777777" w:rsidR="00DD4952" w:rsidRPr="00DD4952" w:rsidRDefault="00DD4952" w:rsidP="00DD4952">
      <w:pPr>
        <w:pStyle w:val="Zkladntext"/>
        <w:numPr>
          <w:ilvl w:val="0"/>
          <w:numId w:val="24"/>
        </w:numPr>
        <w:tabs>
          <w:tab w:val="left" w:pos="-2268"/>
        </w:tabs>
        <w:ind w:left="708" w:hanging="215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>pozemek p.č. 344/6, druh pozemku: ostatní plocha, způsob využití: jiná plocha,</w:t>
      </w:r>
    </w:p>
    <w:p w14:paraId="4E57F398" w14:textId="77777777" w:rsidR="00DD4952" w:rsidRPr="00DD4952" w:rsidRDefault="00DD4952" w:rsidP="00DD4952">
      <w:pPr>
        <w:pStyle w:val="Zkladntext"/>
        <w:numPr>
          <w:ilvl w:val="0"/>
          <w:numId w:val="24"/>
        </w:numPr>
        <w:tabs>
          <w:tab w:val="left" w:pos="-2268"/>
        </w:tabs>
        <w:ind w:left="708" w:hanging="215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>pozemek p.č. 367/4, druh pozemku: ostatní plocha, způsob využití: ostatní komunikace,</w:t>
      </w:r>
    </w:p>
    <w:p w14:paraId="1F28DA6C" w14:textId="54F1ABD9" w:rsidR="00DD4952" w:rsidRPr="00DD4952" w:rsidRDefault="00DD4952" w:rsidP="00DD4952">
      <w:pPr>
        <w:pStyle w:val="Zkladntext"/>
        <w:tabs>
          <w:tab w:val="left" w:pos="-2268"/>
        </w:tabs>
        <w:ind w:left="493"/>
        <w:rPr>
          <w:rFonts w:ascii="Century Gothic" w:hAnsi="Century Gothic" w:cs="Arial"/>
          <w:sz w:val="20"/>
        </w:rPr>
      </w:pPr>
    </w:p>
    <w:p w14:paraId="766FC04A" w14:textId="027A077F" w:rsidR="00DD4952" w:rsidRPr="00DD4952" w:rsidRDefault="00DD4952" w:rsidP="00CC013E">
      <w:pPr>
        <w:pStyle w:val="Zkladntext"/>
        <w:spacing w:after="120"/>
        <w:ind w:left="426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>vše v katastrálním území Vědomice, obec Vědomice, zapsaných na LV č. 635 u Katastrálního úřadu pro Ústecký kraj, Katastrálního pracoviště Litoměřice.</w:t>
      </w:r>
    </w:p>
    <w:p w14:paraId="4E7EF62C" w14:textId="77777777" w:rsidR="00DD4952" w:rsidRDefault="00DD4952" w:rsidP="00DD4952">
      <w:pPr>
        <w:pStyle w:val="Zkladntext"/>
        <w:numPr>
          <w:ilvl w:val="0"/>
          <w:numId w:val="20"/>
        </w:numPr>
        <w:tabs>
          <w:tab w:val="clear" w:pos="720"/>
          <w:tab w:val="num" w:pos="-993"/>
        </w:tabs>
        <w:spacing w:before="120" w:after="120"/>
        <w:ind w:left="426" w:hanging="426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>Česká republika je vlastníkem a Povodí Labe, státní podnik, má právo hospodařit s majetkem státu, a to</w:t>
      </w:r>
      <w:r>
        <w:rPr>
          <w:rFonts w:ascii="Century Gothic" w:hAnsi="Century Gothic" w:cs="Arial"/>
          <w:sz w:val="20"/>
        </w:rPr>
        <w:t xml:space="preserve">: </w:t>
      </w:r>
    </w:p>
    <w:p w14:paraId="79261423" w14:textId="08467134" w:rsidR="00DD4952" w:rsidRDefault="00DD4952" w:rsidP="0052301B">
      <w:pPr>
        <w:pStyle w:val="Zkladntext"/>
        <w:numPr>
          <w:ilvl w:val="0"/>
          <w:numId w:val="27"/>
        </w:numPr>
        <w:spacing w:before="120" w:after="120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>pozemk</w:t>
      </w:r>
      <w:r>
        <w:rPr>
          <w:rFonts w:ascii="Century Gothic" w:hAnsi="Century Gothic" w:cs="Arial"/>
          <w:sz w:val="20"/>
        </w:rPr>
        <w:t>em</w:t>
      </w:r>
      <w:r w:rsidRPr="00DD4952">
        <w:rPr>
          <w:rFonts w:ascii="Century Gothic" w:hAnsi="Century Gothic" w:cs="Arial"/>
          <w:sz w:val="20"/>
        </w:rPr>
        <w:t xml:space="preserve"> p.č. st. 598, druh pozemku: zastavěná plocha a nádvoří</w:t>
      </w:r>
      <w:r w:rsidR="0096328D">
        <w:rPr>
          <w:rFonts w:ascii="Century Gothic" w:hAnsi="Century Gothic" w:cs="Arial"/>
          <w:sz w:val="20"/>
        </w:rPr>
        <w:t xml:space="preserve"> v katastrálním území Vědomice, obec Vědomice</w:t>
      </w:r>
      <w:r w:rsidR="00F72D2D">
        <w:rPr>
          <w:rFonts w:ascii="Century Gothic" w:hAnsi="Century Gothic" w:cs="Arial"/>
          <w:sz w:val="20"/>
        </w:rPr>
        <w:t xml:space="preserve"> </w:t>
      </w:r>
      <w:r w:rsidR="00F72D2D" w:rsidRPr="00DD4952">
        <w:rPr>
          <w:rFonts w:ascii="Century Gothic" w:hAnsi="Century Gothic" w:cs="Arial"/>
          <w:sz w:val="20"/>
        </w:rPr>
        <w:t xml:space="preserve">(dále jen </w:t>
      </w:r>
      <w:r w:rsidR="00F72D2D" w:rsidRPr="00DD4952">
        <w:rPr>
          <w:rFonts w:ascii="Century Gothic" w:hAnsi="Century Gothic" w:cs="Arial"/>
          <w:b/>
          <w:sz w:val="20"/>
        </w:rPr>
        <w:t>„</w:t>
      </w:r>
      <w:r w:rsidR="00F72D2D">
        <w:rPr>
          <w:rFonts w:ascii="Century Gothic" w:hAnsi="Century Gothic" w:cs="Arial"/>
          <w:b/>
          <w:sz w:val="20"/>
        </w:rPr>
        <w:t>pozemek</w:t>
      </w:r>
      <w:r w:rsidR="0096328D">
        <w:rPr>
          <w:rFonts w:ascii="Century Gothic" w:hAnsi="Century Gothic" w:cs="Arial"/>
          <w:b/>
          <w:sz w:val="20"/>
        </w:rPr>
        <w:t xml:space="preserve"> p.č. st. 598 v k.ú. Vědomice</w:t>
      </w:r>
      <w:r w:rsidR="00F72D2D">
        <w:rPr>
          <w:rFonts w:ascii="Century Gothic" w:hAnsi="Century Gothic" w:cs="Arial"/>
          <w:b/>
          <w:sz w:val="20"/>
        </w:rPr>
        <w:t>“</w:t>
      </w:r>
      <w:r w:rsidR="00F72D2D" w:rsidRPr="00DD4952">
        <w:rPr>
          <w:rFonts w:ascii="Century Gothic" w:hAnsi="Century Gothic" w:cs="Arial"/>
          <w:sz w:val="20"/>
        </w:rPr>
        <w:t>)</w:t>
      </w:r>
      <w:r w:rsidRPr="00DD4952">
        <w:rPr>
          <w:rFonts w:ascii="Century Gothic" w:hAnsi="Century Gothic" w:cs="Arial"/>
          <w:sz w:val="20"/>
        </w:rPr>
        <w:t xml:space="preserve">, </w:t>
      </w:r>
    </w:p>
    <w:p w14:paraId="08678B8E" w14:textId="0E66A4EF" w:rsidR="00DD4952" w:rsidRPr="00DD4952" w:rsidRDefault="00DD4952" w:rsidP="0052301B">
      <w:pPr>
        <w:pStyle w:val="Zkladntext"/>
        <w:numPr>
          <w:ilvl w:val="0"/>
          <w:numId w:val="27"/>
        </w:numPr>
        <w:spacing w:before="120" w:after="120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lastRenderedPageBreak/>
        <w:t xml:space="preserve">stavbou (vodním dílem) – hrází k ochraně nemovitostí před zaplavením při povodni, vybudovanou v rámci akce Labe, Roudnice nad Labem, protipovodňová ochrana“, která je umístěna na pozemku p. č. st. 598 v k.ú. Vědomice </w:t>
      </w:r>
      <w:r w:rsidR="0096328D">
        <w:rPr>
          <w:rFonts w:ascii="Century Gothic" w:hAnsi="Century Gothic" w:cs="Arial"/>
          <w:sz w:val="20"/>
        </w:rPr>
        <w:t>(</w:t>
      </w:r>
      <w:r w:rsidRPr="00DD4952">
        <w:rPr>
          <w:rFonts w:ascii="Century Gothic" w:hAnsi="Century Gothic" w:cs="Arial"/>
          <w:sz w:val="20"/>
        </w:rPr>
        <w:t xml:space="preserve">dále jen </w:t>
      </w:r>
      <w:r w:rsidRPr="00DD4952">
        <w:rPr>
          <w:rFonts w:ascii="Century Gothic" w:hAnsi="Century Gothic" w:cs="Arial"/>
          <w:b/>
          <w:sz w:val="20"/>
        </w:rPr>
        <w:t>„stavba PPO</w:t>
      </w:r>
      <w:r w:rsidR="00711854">
        <w:rPr>
          <w:rFonts w:ascii="Century Gothic" w:hAnsi="Century Gothic" w:cs="Arial"/>
          <w:b/>
          <w:sz w:val="20"/>
        </w:rPr>
        <w:t xml:space="preserve"> na p.č. st. 598 v k.ú. Vědomice</w:t>
      </w:r>
      <w:r w:rsidR="00F72D2D">
        <w:rPr>
          <w:rFonts w:ascii="Century Gothic" w:hAnsi="Century Gothic" w:cs="Arial"/>
          <w:b/>
          <w:sz w:val="20"/>
        </w:rPr>
        <w:t>“</w:t>
      </w:r>
      <w:r w:rsidRPr="00DD4952">
        <w:rPr>
          <w:rFonts w:ascii="Century Gothic" w:hAnsi="Century Gothic" w:cs="Arial"/>
          <w:sz w:val="20"/>
        </w:rPr>
        <w:t>). Stavba PPO</w:t>
      </w:r>
      <w:r w:rsidR="00711854">
        <w:rPr>
          <w:rFonts w:ascii="Century Gothic" w:hAnsi="Century Gothic" w:cs="Arial"/>
          <w:sz w:val="20"/>
        </w:rPr>
        <w:t xml:space="preserve"> na p.č. st. 598 v k.ú. Vědomice</w:t>
      </w:r>
      <w:r w:rsidRPr="00DD4952">
        <w:rPr>
          <w:rFonts w:ascii="Century Gothic" w:hAnsi="Century Gothic" w:cs="Arial"/>
          <w:sz w:val="20"/>
        </w:rPr>
        <w:t xml:space="preserve"> se dále nachází na pozemku p.č. st. 601 v katastrálním území a obci Vědomice.</w:t>
      </w:r>
    </w:p>
    <w:p w14:paraId="07617711" w14:textId="71BCDEA4" w:rsidR="00DD4952" w:rsidRPr="00DD4952" w:rsidRDefault="00F72D2D" w:rsidP="00DD4952">
      <w:pPr>
        <w:pStyle w:val="Zkladntext"/>
        <w:spacing w:after="120"/>
        <w:ind w:left="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Pozemek </w:t>
      </w:r>
      <w:r w:rsidR="0096328D">
        <w:rPr>
          <w:rFonts w:ascii="Century Gothic" w:hAnsi="Century Gothic" w:cs="Arial"/>
          <w:sz w:val="20"/>
        </w:rPr>
        <w:t xml:space="preserve">p.č. st. 598 v k.ú. Vědomice </w:t>
      </w:r>
      <w:r>
        <w:rPr>
          <w:rFonts w:ascii="Century Gothic" w:hAnsi="Century Gothic" w:cs="Arial"/>
          <w:sz w:val="20"/>
        </w:rPr>
        <w:t xml:space="preserve">a </w:t>
      </w:r>
      <w:r w:rsidR="00DD4952" w:rsidRPr="00DD4952">
        <w:rPr>
          <w:rFonts w:ascii="Century Gothic" w:hAnsi="Century Gothic" w:cs="Arial"/>
          <w:sz w:val="20"/>
        </w:rPr>
        <w:t xml:space="preserve">Stavba PPO </w:t>
      </w:r>
      <w:r w:rsidR="0096328D">
        <w:rPr>
          <w:rFonts w:ascii="Century Gothic" w:hAnsi="Century Gothic" w:cs="Arial"/>
          <w:sz w:val="20"/>
        </w:rPr>
        <w:t>na p.č. st. 598 v k.ú. Vědomice</w:t>
      </w:r>
      <w:r w:rsidR="006F64BA">
        <w:rPr>
          <w:rFonts w:ascii="Century Gothic" w:hAnsi="Century Gothic" w:cs="Arial"/>
          <w:sz w:val="20"/>
        </w:rPr>
        <w:t xml:space="preserve"> </w:t>
      </w:r>
      <w:r w:rsidR="00DD4952" w:rsidRPr="00DD4952">
        <w:rPr>
          <w:rFonts w:ascii="Century Gothic" w:hAnsi="Century Gothic" w:cs="Arial"/>
          <w:sz w:val="20"/>
        </w:rPr>
        <w:t>j</w:t>
      </w:r>
      <w:r>
        <w:rPr>
          <w:rFonts w:ascii="Century Gothic" w:hAnsi="Century Gothic" w:cs="Arial"/>
          <w:sz w:val="20"/>
        </w:rPr>
        <w:t>sou</w:t>
      </w:r>
      <w:r w:rsidR="00DD4952" w:rsidRPr="00DD4952">
        <w:rPr>
          <w:rFonts w:ascii="Century Gothic" w:hAnsi="Century Gothic" w:cs="Arial"/>
          <w:sz w:val="20"/>
        </w:rPr>
        <w:t xml:space="preserve"> evidován</w:t>
      </w:r>
      <w:r>
        <w:rPr>
          <w:rFonts w:ascii="Century Gothic" w:hAnsi="Century Gothic" w:cs="Arial"/>
          <w:sz w:val="20"/>
        </w:rPr>
        <w:t>y</w:t>
      </w:r>
      <w:r w:rsidR="00DD4952" w:rsidRPr="00DD4952">
        <w:rPr>
          <w:rFonts w:ascii="Century Gothic" w:hAnsi="Century Gothic" w:cs="Arial"/>
          <w:sz w:val="20"/>
        </w:rPr>
        <w:t xml:space="preserve"> v katastru nemovitostí u Katastrálního úřadu pro Ústecký kraj, Katastrálního pracoviště Litoměřice, na LV č. 60 pro katastrální území a obec Vědomice</w:t>
      </w:r>
      <w:r w:rsidR="004B3077">
        <w:rPr>
          <w:rFonts w:ascii="Century Gothic" w:hAnsi="Century Gothic" w:cs="Arial"/>
          <w:sz w:val="20"/>
        </w:rPr>
        <w:t>.</w:t>
      </w:r>
    </w:p>
    <w:p w14:paraId="41218EA8" w14:textId="77777777" w:rsidR="00DD4952" w:rsidRPr="00DD4952" w:rsidRDefault="00DD4952" w:rsidP="00DD4952">
      <w:pPr>
        <w:pStyle w:val="Zkladntext"/>
        <w:spacing w:after="120"/>
        <w:ind w:left="426"/>
        <w:rPr>
          <w:rFonts w:ascii="Century Gothic" w:hAnsi="Century Gothic" w:cs="Arial"/>
          <w:sz w:val="20"/>
        </w:rPr>
      </w:pPr>
      <w:r w:rsidRPr="00DD4952">
        <w:rPr>
          <w:rFonts w:ascii="Century Gothic" w:hAnsi="Century Gothic" w:cs="Arial"/>
          <w:sz w:val="20"/>
        </w:rPr>
        <w:t xml:space="preserve">Stavba PPO na p.č. st. 598 v k.ú. Vědomice byla Povodím Labe, jako stavebníkem, vybudována v rámci Programu 129 120 Podpora prevence před povodněmi II. </w:t>
      </w:r>
    </w:p>
    <w:p w14:paraId="3F6AA7CF" w14:textId="77777777" w:rsidR="00DD4952" w:rsidRPr="00DD4952" w:rsidRDefault="00DD4952" w:rsidP="00DD4952">
      <w:pPr>
        <w:numPr>
          <w:ilvl w:val="0"/>
          <w:numId w:val="20"/>
        </w:numPr>
        <w:tabs>
          <w:tab w:val="clear" w:pos="72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num" w:pos="426"/>
        </w:tabs>
        <w:spacing w:before="120" w:after="120" w:line="240" w:lineRule="auto"/>
        <w:ind w:left="426" w:hanging="426"/>
        <w:rPr>
          <w:rFonts w:cs="Arial"/>
        </w:rPr>
      </w:pPr>
      <w:r w:rsidRPr="00DD4952">
        <w:rPr>
          <w:rFonts w:cs="Arial"/>
        </w:rPr>
        <w:t>Půjčitel touto Smlouvou přenechává vypůjčiteli do užívání části výše specifikovaných pozemků, které budou vypůjčitelem využity – z části jako manipulační plocha při provádění prací souvisejících se stavbou dle odst. 5 tohoto článku smlouvy a z části jsou zatíženy stavbou ve smyslu odst. 5 tohoto článku smlouvy, a které po dokončení této stavby budou zatíženy věcným břemenem – a to následovně:</w:t>
      </w:r>
    </w:p>
    <w:p w14:paraId="79B495CC" w14:textId="77777777" w:rsidR="00DD4952" w:rsidRPr="00DD4952" w:rsidRDefault="00DD4952" w:rsidP="00DD4952">
      <w:pPr>
        <w:ind w:firstLine="425"/>
        <w:rPr>
          <w:rFonts w:cs="Arial"/>
          <w:b/>
        </w:rPr>
      </w:pPr>
      <w:r w:rsidRPr="00DD4952">
        <w:rPr>
          <w:rFonts w:cs="Arial"/>
          <w:b/>
        </w:rPr>
        <w:t>v k. ú. Roudnice nad Labem</w:t>
      </w:r>
      <w:r w:rsidRPr="00DD4952">
        <w:rPr>
          <w:rFonts w:cs="Arial"/>
          <w:b/>
        </w:rPr>
        <w:tab/>
      </w:r>
      <w:r w:rsidRPr="00DD4952">
        <w:rPr>
          <w:rFonts w:cs="Arial"/>
          <w:u w:val="single"/>
        </w:rPr>
        <w:t>Věcné břemeno</w:t>
      </w:r>
      <w:r w:rsidRPr="00DD4952">
        <w:rPr>
          <w:rFonts w:cs="Arial"/>
        </w:rPr>
        <w:tab/>
      </w:r>
      <w:r w:rsidRPr="00DD4952">
        <w:rPr>
          <w:rFonts w:cs="Arial"/>
        </w:rPr>
        <w:tab/>
      </w:r>
      <w:r w:rsidRPr="00DD4952">
        <w:rPr>
          <w:rFonts w:cs="Arial"/>
          <w:u w:val="single"/>
        </w:rPr>
        <w:t>Dočasný zábor</w:t>
      </w:r>
    </w:p>
    <w:p w14:paraId="1FE3BF01" w14:textId="177D565C" w:rsidR="00DD4952" w:rsidRPr="00DD4952" w:rsidRDefault="00DD4952" w:rsidP="00DD4952">
      <w:pPr>
        <w:spacing w:before="120"/>
        <w:ind w:firstLine="425"/>
        <w:rPr>
          <w:rFonts w:cs="Arial"/>
          <w:b/>
        </w:rPr>
      </w:pPr>
      <w:r w:rsidRPr="00DD4952">
        <w:rPr>
          <w:rFonts w:cs="Arial"/>
        </w:rPr>
        <w:t xml:space="preserve">pozemek: </w:t>
      </w:r>
      <w:r w:rsidRPr="00DD4952">
        <w:rPr>
          <w:rFonts w:cs="Arial"/>
          <w:b/>
        </w:rPr>
        <w:t>p.č.</w:t>
      </w:r>
      <w:r w:rsidRPr="00DD4952">
        <w:rPr>
          <w:rFonts w:cs="Arial"/>
        </w:rPr>
        <w:t xml:space="preserve"> </w:t>
      </w:r>
      <w:r w:rsidRPr="00DD4952">
        <w:rPr>
          <w:rFonts w:cs="Arial"/>
          <w:b/>
        </w:rPr>
        <w:t xml:space="preserve">4095/1 </w:t>
      </w:r>
      <w:r w:rsidRPr="00DD4952">
        <w:rPr>
          <w:rFonts w:cs="Arial"/>
          <w:b/>
        </w:rPr>
        <w:tab/>
        <w:t xml:space="preserve">    231 m</w:t>
      </w:r>
      <w:r w:rsidRPr="00DD4952">
        <w:rPr>
          <w:rFonts w:cs="Arial"/>
          <w:b/>
          <w:vertAlign w:val="superscript"/>
        </w:rPr>
        <w:t>2</w:t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  <w:t xml:space="preserve">   </w:t>
      </w:r>
      <w:r w:rsidRPr="00DD4952">
        <w:rPr>
          <w:rFonts w:cs="Arial"/>
          <w:b/>
        </w:rPr>
        <w:t xml:space="preserve">----- </w:t>
      </w:r>
    </w:p>
    <w:p w14:paraId="7F2341A2" w14:textId="79AC288B" w:rsidR="00DD4952" w:rsidRPr="00DD4952" w:rsidRDefault="00DD4952" w:rsidP="00DD4952">
      <w:pPr>
        <w:rPr>
          <w:rFonts w:cs="Arial"/>
          <w:b/>
        </w:rPr>
      </w:pPr>
      <w:r w:rsidRPr="00DD4952">
        <w:rPr>
          <w:rFonts w:cs="Arial"/>
          <w:b/>
        </w:rPr>
        <w:t xml:space="preserve">  </w:t>
      </w:r>
      <w:r w:rsidRPr="00DD4952">
        <w:rPr>
          <w:rFonts w:cs="Arial"/>
          <w:b/>
        </w:rPr>
        <w:tab/>
        <w:t xml:space="preserve">  </w:t>
      </w:r>
      <w:r w:rsidR="004B3077">
        <w:rPr>
          <w:rFonts w:cs="Arial"/>
          <w:b/>
        </w:rPr>
        <w:t xml:space="preserve">   </w:t>
      </w:r>
      <w:r w:rsidRPr="00DD4952">
        <w:rPr>
          <w:rFonts w:cs="Arial"/>
          <w:b/>
        </w:rPr>
        <w:t>p.č. 4099/2</w:t>
      </w:r>
      <w:r w:rsidRPr="00DD4952">
        <w:rPr>
          <w:rFonts w:cs="Arial"/>
          <w:b/>
        </w:rPr>
        <w:tab/>
        <w:t xml:space="preserve">       ----- </w:t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</w:rPr>
        <w:tab/>
        <w:t>215 m</w:t>
      </w:r>
      <w:r w:rsidRPr="00DD4952">
        <w:rPr>
          <w:rFonts w:cs="Arial"/>
          <w:b/>
          <w:vertAlign w:val="superscript"/>
        </w:rPr>
        <w:t>2</w:t>
      </w:r>
    </w:p>
    <w:p w14:paraId="0699CD81" w14:textId="3AC826ED" w:rsidR="00DD4952" w:rsidRPr="00DD4952" w:rsidRDefault="00DD4952" w:rsidP="00DD4952">
      <w:pPr>
        <w:ind w:left="709" w:firstLine="709"/>
        <w:rPr>
          <w:rFonts w:cs="Arial"/>
          <w:b/>
        </w:rPr>
      </w:pPr>
      <w:r w:rsidRPr="00DD4952">
        <w:rPr>
          <w:rFonts w:cs="Arial"/>
          <w:b/>
        </w:rPr>
        <w:t xml:space="preserve">p.č. 4099/3 </w:t>
      </w:r>
      <w:r w:rsidRPr="00DD4952">
        <w:rPr>
          <w:rFonts w:cs="Arial"/>
          <w:b/>
        </w:rPr>
        <w:tab/>
        <w:t xml:space="preserve">       ----- </w:t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</w:rPr>
        <w:t>243 m</w:t>
      </w:r>
      <w:r w:rsidRPr="00DD4952">
        <w:rPr>
          <w:rFonts w:cs="Arial"/>
          <w:b/>
          <w:vertAlign w:val="superscript"/>
        </w:rPr>
        <w:t>2</w:t>
      </w:r>
    </w:p>
    <w:p w14:paraId="556D85D5" w14:textId="1499FA31" w:rsidR="00DD4952" w:rsidRPr="00DD4952" w:rsidRDefault="00DD4952" w:rsidP="00DD4952">
      <w:pPr>
        <w:ind w:left="709" w:firstLine="709"/>
        <w:rPr>
          <w:rFonts w:cs="Arial"/>
          <w:b/>
        </w:rPr>
      </w:pPr>
      <w:r w:rsidRPr="00DD4952">
        <w:rPr>
          <w:rFonts w:cs="Arial"/>
          <w:b/>
        </w:rPr>
        <w:t xml:space="preserve">p.č. 4100 </w:t>
      </w:r>
      <w:r w:rsidRPr="00DD4952">
        <w:rPr>
          <w:rFonts w:cs="Arial"/>
          <w:b/>
        </w:rPr>
        <w:tab/>
        <w:t xml:space="preserve">      17 m</w:t>
      </w:r>
      <w:r w:rsidRPr="00DD4952">
        <w:rPr>
          <w:rFonts w:cs="Arial"/>
          <w:b/>
          <w:vertAlign w:val="superscript"/>
        </w:rPr>
        <w:t>2</w:t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  <w:t xml:space="preserve">   </w:t>
      </w:r>
      <w:r w:rsidRPr="00DD4952">
        <w:rPr>
          <w:rFonts w:cs="Arial"/>
          <w:b/>
        </w:rPr>
        <w:t>-----</w:t>
      </w:r>
    </w:p>
    <w:p w14:paraId="65B43084" w14:textId="10BB2349" w:rsidR="00DD4952" w:rsidRPr="00DD4952" w:rsidRDefault="00DD4952" w:rsidP="00DD4952">
      <w:pPr>
        <w:ind w:left="709" w:firstLine="709"/>
        <w:rPr>
          <w:rFonts w:cs="Arial"/>
          <w:b/>
        </w:rPr>
      </w:pPr>
      <w:r w:rsidRPr="00DD4952">
        <w:rPr>
          <w:rFonts w:cs="Arial"/>
          <w:b/>
        </w:rPr>
        <w:t xml:space="preserve">p.č. 4165 </w:t>
      </w:r>
      <w:r w:rsidRPr="00DD4952">
        <w:rPr>
          <w:rFonts w:cs="Arial"/>
          <w:b/>
        </w:rPr>
        <w:tab/>
        <w:t xml:space="preserve">        6 m</w:t>
      </w:r>
      <w:r w:rsidRPr="00DD4952">
        <w:rPr>
          <w:rFonts w:cs="Arial"/>
          <w:b/>
          <w:vertAlign w:val="superscript"/>
        </w:rPr>
        <w:t>2</w:t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  <w:t xml:space="preserve">   </w:t>
      </w:r>
      <w:r w:rsidRPr="00DD4952">
        <w:rPr>
          <w:rFonts w:cs="Arial"/>
          <w:b/>
        </w:rPr>
        <w:t>-----</w:t>
      </w:r>
    </w:p>
    <w:p w14:paraId="4CB6269F" w14:textId="1612C0E5" w:rsidR="00DD4952" w:rsidRPr="00DD4952" w:rsidRDefault="00DD4952" w:rsidP="00DD4952">
      <w:pPr>
        <w:ind w:left="709" w:firstLine="709"/>
        <w:rPr>
          <w:rFonts w:cs="Arial"/>
          <w:b/>
        </w:rPr>
      </w:pPr>
      <w:r w:rsidRPr="00DD4952">
        <w:rPr>
          <w:rFonts w:cs="Arial"/>
          <w:b/>
        </w:rPr>
        <w:t xml:space="preserve">p.č. 4168/1 </w:t>
      </w:r>
      <w:r w:rsidRPr="00DD4952">
        <w:rPr>
          <w:rFonts w:cs="Arial"/>
          <w:b/>
        </w:rPr>
        <w:tab/>
        <w:t xml:space="preserve">    106 m</w:t>
      </w:r>
      <w:r w:rsidRPr="00DD4952">
        <w:rPr>
          <w:rFonts w:cs="Arial"/>
          <w:b/>
          <w:vertAlign w:val="superscript"/>
        </w:rPr>
        <w:t>2</w:t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</w:rPr>
        <w:tab/>
      </w:r>
      <w:r w:rsidRPr="00DD4952">
        <w:rPr>
          <w:rFonts w:cs="Arial"/>
          <w:b/>
          <w:vertAlign w:val="superscript"/>
        </w:rPr>
        <w:t xml:space="preserve">            </w:t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</w:rPr>
        <w:t xml:space="preserve">  95 m</w:t>
      </w:r>
      <w:r w:rsidRPr="00DD4952">
        <w:rPr>
          <w:rFonts w:cs="Arial"/>
          <w:b/>
          <w:vertAlign w:val="superscript"/>
        </w:rPr>
        <w:t>2</w:t>
      </w:r>
    </w:p>
    <w:p w14:paraId="02F48678" w14:textId="77777777" w:rsidR="00DD4952" w:rsidRPr="00DD4952" w:rsidRDefault="00DD4952" w:rsidP="00DD4952">
      <w:pPr>
        <w:ind w:firstLine="425"/>
        <w:rPr>
          <w:rFonts w:cs="Arial"/>
          <w:b/>
        </w:rPr>
      </w:pPr>
    </w:p>
    <w:p w14:paraId="79D761DD" w14:textId="071FB59A" w:rsidR="00DD4952" w:rsidRPr="00DD4952" w:rsidRDefault="00DD4952" w:rsidP="00DD4952">
      <w:pPr>
        <w:ind w:firstLine="425"/>
        <w:rPr>
          <w:rFonts w:cs="Arial"/>
          <w:b/>
        </w:rPr>
      </w:pPr>
      <w:r w:rsidRPr="00DD4952">
        <w:rPr>
          <w:rFonts w:cs="Arial"/>
          <w:b/>
        </w:rPr>
        <w:t>v k. ú. Vědomice</w:t>
      </w:r>
      <w:r w:rsidRPr="00DD4952">
        <w:rPr>
          <w:rFonts w:cs="Arial"/>
          <w:b/>
        </w:rPr>
        <w:tab/>
      </w:r>
      <w:r w:rsidRPr="00DD4952">
        <w:rPr>
          <w:rFonts w:cs="Arial"/>
          <w:b/>
        </w:rPr>
        <w:tab/>
      </w:r>
      <w:r w:rsidRPr="00DD4952">
        <w:rPr>
          <w:rFonts w:cs="Arial"/>
          <w:u w:val="single"/>
        </w:rPr>
        <w:t>Věcné břemeno</w:t>
      </w:r>
      <w:r w:rsidRPr="00DD4952">
        <w:rPr>
          <w:rFonts w:cs="Arial"/>
        </w:rPr>
        <w:tab/>
      </w:r>
      <w:r w:rsidRPr="00DD4952">
        <w:rPr>
          <w:rFonts w:cs="Arial"/>
        </w:rPr>
        <w:tab/>
      </w:r>
      <w:r w:rsidRPr="00DD4952">
        <w:rPr>
          <w:rFonts w:cs="Arial"/>
          <w:u w:val="single"/>
        </w:rPr>
        <w:t>Dočasný zábor</w:t>
      </w:r>
    </w:p>
    <w:p w14:paraId="5BAB7A16" w14:textId="0D4AD5E5" w:rsidR="00DD4952" w:rsidRPr="00DD4952" w:rsidRDefault="00DD4952" w:rsidP="004B3077">
      <w:pPr>
        <w:spacing w:before="120"/>
        <w:ind w:firstLine="425"/>
        <w:rPr>
          <w:rFonts w:cs="Arial"/>
          <w:b/>
        </w:rPr>
      </w:pPr>
      <w:r w:rsidRPr="00DD4952">
        <w:rPr>
          <w:rFonts w:cs="Arial"/>
        </w:rPr>
        <w:t xml:space="preserve">pozemek: </w:t>
      </w:r>
      <w:r w:rsidRPr="00DD4952">
        <w:rPr>
          <w:rFonts w:cs="Arial"/>
          <w:b/>
        </w:rPr>
        <w:t xml:space="preserve">  p.č. 43/12 </w:t>
      </w:r>
      <w:r w:rsidRPr="00DD4952">
        <w:rPr>
          <w:rFonts w:cs="Arial"/>
          <w:b/>
        </w:rPr>
        <w:tab/>
      </w:r>
      <w:r w:rsidRPr="00DD4952">
        <w:rPr>
          <w:rFonts w:cs="Arial"/>
        </w:rPr>
        <w:t xml:space="preserve">       </w:t>
      </w:r>
      <w:r w:rsidRPr="00DD4952">
        <w:rPr>
          <w:rFonts w:cs="Arial"/>
          <w:b/>
        </w:rPr>
        <w:t>-----</w:t>
      </w:r>
      <w:r w:rsidRPr="00DD4952">
        <w:rPr>
          <w:rFonts w:cs="Arial"/>
        </w:rPr>
        <w:tab/>
      </w:r>
      <w:r w:rsidRPr="00DD4952">
        <w:rPr>
          <w:rFonts w:cs="Arial"/>
          <w:b/>
          <w:vertAlign w:val="superscript"/>
        </w:rPr>
        <w:tab/>
        <w:t xml:space="preserve"> </w:t>
      </w:r>
      <w:r w:rsidRPr="00DD4952">
        <w:rPr>
          <w:rFonts w:cs="Arial"/>
          <w:b/>
        </w:rPr>
        <w:t xml:space="preserve">       </w:t>
      </w:r>
      <w:r w:rsidRPr="00DD4952">
        <w:rPr>
          <w:rFonts w:cs="Arial"/>
          <w:b/>
        </w:rPr>
        <w:tab/>
      </w:r>
      <w:r w:rsidRPr="00DD4952">
        <w:rPr>
          <w:rFonts w:cs="Arial"/>
          <w:b/>
        </w:rPr>
        <w:tab/>
        <w:t>163 m</w:t>
      </w:r>
      <w:r w:rsidRPr="00DD4952">
        <w:rPr>
          <w:rFonts w:cs="Arial"/>
          <w:b/>
          <w:vertAlign w:val="superscript"/>
        </w:rPr>
        <w:t>2</w:t>
      </w:r>
    </w:p>
    <w:p w14:paraId="5C778218" w14:textId="7DBD0085" w:rsidR="00DD4952" w:rsidRPr="00DD4952" w:rsidRDefault="00DD4952" w:rsidP="00DD4952">
      <w:pPr>
        <w:ind w:left="709" w:firstLine="709"/>
        <w:rPr>
          <w:rFonts w:cs="Arial"/>
          <w:b/>
          <w:vertAlign w:val="superscript"/>
        </w:rPr>
      </w:pPr>
      <w:r w:rsidRPr="00DD4952">
        <w:rPr>
          <w:rFonts w:cs="Arial"/>
          <w:b/>
        </w:rPr>
        <w:t xml:space="preserve">  p.č. 344/6</w:t>
      </w:r>
      <w:r w:rsidRPr="00DD4952">
        <w:rPr>
          <w:rFonts w:cs="Arial"/>
          <w:b/>
        </w:rPr>
        <w:tab/>
        <w:t xml:space="preserve">       -----</w:t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  <w:t xml:space="preserve"> </w:t>
      </w:r>
      <w:r w:rsidRPr="00DD4952">
        <w:rPr>
          <w:rFonts w:cs="Arial"/>
          <w:b/>
        </w:rPr>
        <w:t xml:space="preserve">         </w:t>
      </w:r>
      <w:r w:rsidRPr="00DD4952">
        <w:rPr>
          <w:rFonts w:cs="Arial"/>
          <w:b/>
        </w:rPr>
        <w:tab/>
      </w:r>
      <w:r w:rsidRPr="00DD4952">
        <w:rPr>
          <w:rFonts w:cs="Arial"/>
          <w:b/>
        </w:rPr>
        <w:tab/>
        <w:t xml:space="preserve">    8 m</w:t>
      </w:r>
      <w:r w:rsidRPr="00DD4952">
        <w:rPr>
          <w:rFonts w:cs="Arial"/>
          <w:b/>
          <w:vertAlign w:val="superscript"/>
        </w:rPr>
        <w:t>2</w:t>
      </w:r>
    </w:p>
    <w:p w14:paraId="6FC6C655" w14:textId="35488276" w:rsidR="00DD4952" w:rsidRPr="00DD4952" w:rsidRDefault="00DD4952" w:rsidP="00DD4952">
      <w:pPr>
        <w:ind w:left="709" w:firstLine="709"/>
        <w:rPr>
          <w:rFonts w:cs="Arial"/>
          <w:b/>
        </w:rPr>
      </w:pPr>
      <w:r w:rsidRPr="00DD4952">
        <w:rPr>
          <w:rFonts w:cs="Arial"/>
          <w:b/>
        </w:rPr>
        <w:t xml:space="preserve">  p.č. 367/4</w:t>
      </w:r>
      <w:r w:rsidRPr="00DD4952">
        <w:rPr>
          <w:rFonts w:cs="Arial"/>
          <w:b/>
        </w:rPr>
        <w:tab/>
        <w:t xml:space="preserve">      15 m</w:t>
      </w:r>
      <w:r w:rsidRPr="00DD4952">
        <w:rPr>
          <w:rFonts w:cs="Arial"/>
          <w:b/>
          <w:vertAlign w:val="superscript"/>
        </w:rPr>
        <w:t>2</w:t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  <w:vertAlign w:val="superscript"/>
        </w:rPr>
        <w:tab/>
      </w:r>
      <w:r w:rsidRPr="00DD4952">
        <w:rPr>
          <w:rFonts w:cs="Arial"/>
          <w:b/>
        </w:rPr>
        <w:tab/>
        <w:t xml:space="preserve">  16 m</w:t>
      </w:r>
      <w:r w:rsidRPr="00DD4952">
        <w:rPr>
          <w:rFonts w:cs="Arial"/>
          <w:b/>
          <w:vertAlign w:val="superscript"/>
        </w:rPr>
        <w:t>2</w:t>
      </w:r>
    </w:p>
    <w:p w14:paraId="7E86E6B0" w14:textId="77777777" w:rsidR="00DD4952" w:rsidRPr="00DD4952" w:rsidRDefault="00DD4952" w:rsidP="00DD4952">
      <w:pPr>
        <w:spacing w:before="120"/>
        <w:rPr>
          <w:rFonts w:cs="Arial"/>
        </w:rPr>
      </w:pPr>
      <w:r w:rsidRPr="00DD4952">
        <w:rPr>
          <w:rFonts w:cs="Arial"/>
        </w:rPr>
        <w:t xml:space="preserve">      a současně </w:t>
      </w:r>
    </w:p>
    <w:p w14:paraId="184CD7E4" w14:textId="77777777" w:rsidR="00DD4952" w:rsidRPr="00DD4952" w:rsidRDefault="00DD4952" w:rsidP="00DD4952">
      <w:pPr>
        <w:pStyle w:val="Zkladntext"/>
        <w:spacing w:after="120"/>
        <w:ind w:left="426"/>
        <w:rPr>
          <w:rFonts w:ascii="Century Gothic" w:hAnsi="Century Gothic" w:cs="Arial"/>
          <w:sz w:val="20"/>
        </w:rPr>
      </w:pPr>
    </w:p>
    <w:p w14:paraId="4613A4AC" w14:textId="7908AAAA" w:rsidR="004B3077" w:rsidRDefault="00DD4952" w:rsidP="00DD4952">
      <w:pPr>
        <w:pStyle w:val="Zkladntext"/>
        <w:spacing w:after="120"/>
        <w:ind w:left="426"/>
        <w:rPr>
          <w:rFonts w:ascii="Century Gothic" w:hAnsi="Century Gothic" w:cs="Arial"/>
          <w:b/>
          <w:sz w:val="20"/>
        </w:rPr>
      </w:pPr>
      <w:r w:rsidRPr="00DD4952">
        <w:rPr>
          <w:rFonts w:ascii="Century Gothic" w:hAnsi="Century Gothic" w:cs="Arial"/>
          <w:sz w:val="20"/>
        </w:rPr>
        <w:t xml:space="preserve">Povodí Labe touto Smlouvou </w:t>
      </w:r>
      <w:r w:rsidRPr="00DD4952">
        <w:rPr>
          <w:rFonts w:ascii="Century Gothic" w:hAnsi="Century Gothic" w:cs="Arial"/>
          <w:b/>
          <w:sz w:val="20"/>
        </w:rPr>
        <w:t>přenechává vypůjčiteli do užívání</w:t>
      </w:r>
      <w:r w:rsidR="004B3077">
        <w:rPr>
          <w:rFonts w:ascii="Century Gothic" w:hAnsi="Century Gothic" w:cs="Arial"/>
          <w:b/>
          <w:sz w:val="20"/>
        </w:rPr>
        <w:t>:</w:t>
      </w:r>
    </w:p>
    <w:p w14:paraId="7794E7A0" w14:textId="38CFDEFB" w:rsidR="004B3077" w:rsidRPr="00DD4952" w:rsidRDefault="004B3077" w:rsidP="004B3077">
      <w:pPr>
        <w:ind w:firstLine="425"/>
        <w:rPr>
          <w:rFonts w:cs="Arial"/>
          <w:b/>
        </w:rPr>
      </w:pPr>
      <w:r w:rsidRPr="00DD4952">
        <w:rPr>
          <w:rFonts w:cs="Arial"/>
          <w:b/>
        </w:rPr>
        <w:t>v k. ú. Vědomice</w:t>
      </w:r>
      <w:r w:rsidRPr="00DD4952">
        <w:rPr>
          <w:rFonts w:cs="Arial"/>
          <w:b/>
        </w:rPr>
        <w:tab/>
      </w:r>
      <w:r w:rsidRPr="00DD4952">
        <w:rPr>
          <w:rFonts w:cs="Arial"/>
          <w:b/>
        </w:rPr>
        <w:tab/>
      </w:r>
      <w:r w:rsidR="00641587">
        <w:rPr>
          <w:rFonts w:cs="Arial"/>
          <w:b/>
        </w:rPr>
        <w:tab/>
      </w:r>
      <w:r w:rsidRPr="00DD4952">
        <w:rPr>
          <w:rFonts w:cs="Arial"/>
          <w:u w:val="single"/>
        </w:rPr>
        <w:t>Věcné břemeno</w:t>
      </w:r>
      <w:r w:rsidRPr="00DD4952">
        <w:rPr>
          <w:rFonts w:cs="Arial"/>
        </w:rPr>
        <w:tab/>
      </w:r>
      <w:r w:rsidRPr="00DD4952">
        <w:rPr>
          <w:rFonts w:cs="Arial"/>
        </w:rPr>
        <w:tab/>
      </w:r>
      <w:r w:rsidRPr="00DD4952">
        <w:rPr>
          <w:rFonts w:cs="Arial"/>
          <w:u w:val="single"/>
        </w:rPr>
        <w:t>Dočasný zábor</w:t>
      </w:r>
    </w:p>
    <w:p w14:paraId="787522E5" w14:textId="239E1935" w:rsidR="004B3077" w:rsidRPr="00DD4952" w:rsidRDefault="00641587" w:rsidP="004B3077">
      <w:pPr>
        <w:spacing w:before="120"/>
        <w:ind w:firstLine="425"/>
        <w:rPr>
          <w:rFonts w:cs="Arial"/>
          <w:b/>
        </w:rPr>
      </w:pPr>
      <w:r w:rsidRPr="00641587">
        <w:rPr>
          <w:rFonts w:cs="Arial"/>
          <w:b/>
        </w:rPr>
        <w:t>pozemek p.č. st. 598 v k.ú. Vědomice</w:t>
      </w:r>
      <w:r w:rsidR="004B3077" w:rsidRPr="00DD4952">
        <w:rPr>
          <w:rFonts w:cs="Arial"/>
          <w:b/>
        </w:rPr>
        <w:t xml:space="preserve">       -----</w:t>
      </w:r>
      <w:r w:rsidR="004B3077">
        <w:rPr>
          <w:rFonts w:cs="Arial"/>
          <w:b/>
        </w:rPr>
        <w:tab/>
      </w:r>
      <w:r w:rsidR="004B3077" w:rsidRPr="00DD4952">
        <w:rPr>
          <w:rFonts w:cs="Arial"/>
          <w:b/>
        </w:rPr>
        <w:tab/>
      </w:r>
      <w:r w:rsidR="004B3077" w:rsidRPr="00DD4952">
        <w:rPr>
          <w:rFonts w:cs="Arial"/>
          <w:b/>
        </w:rPr>
        <w:tab/>
        <w:t>176 m</w:t>
      </w:r>
      <w:r w:rsidR="004B3077" w:rsidRPr="00DD4952">
        <w:rPr>
          <w:rFonts w:cs="Arial"/>
          <w:b/>
          <w:vertAlign w:val="superscript"/>
        </w:rPr>
        <w:t>2</w:t>
      </w:r>
      <w:r w:rsidR="004B3077" w:rsidRPr="00DD4952">
        <w:rPr>
          <w:rFonts w:cs="Arial"/>
          <w:b/>
        </w:rPr>
        <w:t xml:space="preserve"> </w:t>
      </w:r>
    </w:p>
    <w:p w14:paraId="5702F34F" w14:textId="5DF7EEA8" w:rsidR="00DD4952" w:rsidRPr="00DD4952" w:rsidRDefault="004B3077" w:rsidP="00641587">
      <w:pPr>
        <w:pStyle w:val="Zkladntext"/>
        <w:spacing w:after="120"/>
        <w:ind w:left="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a část</w:t>
      </w:r>
      <w:r w:rsidR="00DD4952" w:rsidRPr="00DD4952">
        <w:rPr>
          <w:rFonts w:ascii="Century Gothic" w:hAnsi="Century Gothic" w:cs="Arial"/>
          <w:b/>
          <w:sz w:val="20"/>
        </w:rPr>
        <w:t xml:space="preserve"> stavby PPO</w:t>
      </w:r>
      <w:r w:rsidR="007272AE">
        <w:rPr>
          <w:rFonts w:ascii="Century Gothic" w:hAnsi="Century Gothic" w:cs="Arial"/>
          <w:b/>
          <w:sz w:val="20"/>
        </w:rPr>
        <w:t xml:space="preserve"> na p.č. st. 598 v k.ú. Vědomice</w:t>
      </w:r>
      <w:r w:rsidR="00DD4952" w:rsidRPr="00DD4952">
        <w:rPr>
          <w:rFonts w:ascii="Century Gothic" w:hAnsi="Century Gothic" w:cs="Arial"/>
          <w:sz w:val="20"/>
        </w:rPr>
        <w:t xml:space="preserve"> v rozsahu dle situace, která je přílohou této smlouvy</w:t>
      </w:r>
      <w:r w:rsidR="00ED4568">
        <w:rPr>
          <w:rFonts w:ascii="Century Gothic" w:hAnsi="Century Gothic" w:cs="Arial"/>
          <w:sz w:val="20"/>
        </w:rPr>
        <w:t>; č</w:t>
      </w:r>
      <w:r w:rsidR="00DD4952" w:rsidRPr="00DD4952">
        <w:rPr>
          <w:rFonts w:ascii="Century Gothic" w:hAnsi="Century Gothic" w:cs="Arial"/>
          <w:sz w:val="20"/>
        </w:rPr>
        <w:t xml:space="preserve">ást stavby PPO </w:t>
      </w:r>
      <w:r w:rsidR="00641587">
        <w:rPr>
          <w:rFonts w:ascii="Century Gothic" w:hAnsi="Century Gothic" w:cs="Arial"/>
          <w:sz w:val="20"/>
        </w:rPr>
        <w:t xml:space="preserve">na p. č. st. 598 v k. ú. Vědomice </w:t>
      </w:r>
      <w:r w:rsidR="00DD4952" w:rsidRPr="00DD4952">
        <w:rPr>
          <w:rFonts w:ascii="Century Gothic" w:hAnsi="Century Gothic" w:cs="Arial"/>
          <w:sz w:val="20"/>
        </w:rPr>
        <w:t>o výměře 176 m</w:t>
      </w:r>
      <w:r w:rsidR="00DD4952" w:rsidRPr="00DD4952">
        <w:rPr>
          <w:rFonts w:ascii="Century Gothic" w:hAnsi="Century Gothic" w:cs="Arial"/>
          <w:sz w:val="20"/>
          <w:vertAlign w:val="superscript"/>
        </w:rPr>
        <w:t>2</w:t>
      </w:r>
      <w:r w:rsidR="00DD4952" w:rsidRPr="00DD4952">
        <w:rPr>
          <w:rFonts w:ascii="Century Gothic" w:hAnsi="Century Gothic" w:cs="Arial"/>
          <w:sz w:val="20"/>
        </w:rPr>
        <w:t xml:space="preserve"> bude vypůjčitelem dočasně využita pro provádění nezbytných prací souvisejících se stavbou dle odst. 5 tohoto článku smlouvy</w:t>
      </w:r>
      <w:r w:rsidR="00ED4568">
        <w:rPr>
          <w:rFonts w:ascii="Century Gothic" w:hAnsi="Century Gothic" w:cs="Arial"/>
          <w:sz w:val="20"/>
        </w:rPr>
        <w:t>;</w:t>
      </w:r>
      <w:r w:rsidR="00DD4952" w:rsidRPr="00DD4952">
        <w:rPr>
          <w:rFonts w:ascii="Century Gothic" w:hAnsi="Century Gothic" w:cs="Arial"/>
          <w:sz w:val="20"/>
        </w:rPr>
        <w:t xml:space="preserve">   </w:t>
      </w:r>
    </w:p>
    <w:p w14:paraId="2E2844B5" w14:textId="6643B302" w:rsidR="00DD4952" w:rsidRDefault="00DD4952" w:rsidP="0007558E">
      <w:pPr>
        <w:spacing w:after="120"/>
        <w:ind w:left="426" w:right="130"/>
        <w:rPr>
          <w:rFonts w:cs="Arial"/>
          <w:i/>
        </w:rPr>
      </w:pPr>
      <w:r w:rsidRPr="00DD4952">
        <w:rPr>
          <w:rFonts w:cs="Arial"/>
        </w:rPr>
        <w:t xml:space="preserve">za účelem realizace stavby </w:t>
      </w:r>
      <w:r w:rsidRPr="00DD4952">
        <w:rPr>
          <w:rFonts w:cs="Arial"/>
          <w:b/>
        </w:rPr>
        <w:t>„</w:t>
      </w:r>
      <w:r w:rsidRPr="00DD4952">
        <w:rPr>
          <w:rFonts w:cs="Arial"/>
        </w:rPr>
        <w:t xml:space="preserve">Komunikace II/240, rekonstrukce mostního objektu 240 – 031, 031A v Roudnici nad Labem“ dle zákresů, které tvoří přílohu č. 1 této smlouvy. Takto vymezené a v příloze č. 1 zakreslené části pozemků a část stavby PPO, tvoří předmět výpůjčky dle této smlouvy </w:t>
      </w:r>
      <w:r w:rsidRPr="00DD4952">
        <w:rPr>
          <w:rFonts w:cs="Arial"/>
          <w:i/>
        </w:rPr>
        <w:t xml:space="preserve">(dále jako </w:t>
      </w:r>
      <w:r w:rsidRPr="00DD4952">
        <w:rPr>
          <w:rFonts w:cs="Arial"/>
          <w:b/>
          <w:i/>
        </w:rPr>
        <w:t>„předmět výpůjčky“</w:t>
      </w:r>
      <w:r w:rsidRPr="00DD4952">
        <w:rPr>
          <w:rFonts w:cs="Arial"/>
          <w:i/>
        </w:rPr>
        <w:t>).</w:t>
      </w:r>
    </w:p>
    <w:p w14:paraId="4E3738A8" w14:textId="577CCD30" w:rsidR="00641587" w:rsidRDefault="00641587" w:rsidP="00DD4952">
      <w:pPr>
        <w:spacing w:after="120"/>
        <w:ind w:right="130"/>
        <w:rPr>
          <w:rFonts w:cs="Arial"/>
          <w:i/>
        </w:rPr>
      </w:pPr>
    </w:p>
    <w:p w14:paraId="69D87CEE" w14:textId="04531C62" w:rsidR="00641587" w:rsidRPr="00641587" w:rsidRDefault="00641587" w:rsidP="0052301B">
      <w:pPr>
        <w:pStyle w:val="Odstavecseseznamem"/>
        <w:numPr>
          <w:ilvl w:val="0"/>
          <w:numId w:val="20"/>
        </w:numPr>
        <w:tabs>
          <w:tab w:val="clear" w:pos="720"/>
        </w:tabs>
        <w:spacing w:after="120"/>
        <w:ind w:left="426" w:right="130" w:hanging="426"/>
        <w:rPr>
          <w:rFonts w:cs="Arial"/>
          <w:bCs/>
          <w:iCs/>
        </w:rPr>
      </w:pPr>
      <w:r>
        <w:rPr>
          <w:rFonts w:cs="Arial"/>
          <w:bCs/>
          <w:iCs/>
        </w:rPr>
        <w:t xml:space="preserve">Půjčitel touto smlouvou přenechává vypůjčiteli předmět výpůjčky, tj. pozemky specifikované v čl. I. odst. 4 této smlouvy a současně Povodí Labe touto smlouvou přenechává vypůjčiteli </w:t>
      </w:r>
      <w:r w:rsidRPr="0052301B">
        <w:rPr>
          <w:rFonts w:cs="Arial"/>
        </w:rPr>
        <w:t>pozemek p.č. st. 598 v k.ú. Vědomice</w:t>
      </w:r>
      <w:r>
        <w:rPr>
          <w:rFonts w:cs="Arial"/>
          <w:bCs/>
          <w:iCs/>
        </w:rPr>
        <w:t xml:space="preserve"> a </w:t>
      </w:r>
      <w:r w:rsidRPr="0052301B">
        <w:rPr>
          <w:rFonts w:cs="Arial"/>
        </w:rPr>
        <w:t>část stavby PPO na p.č. st. 598 v k.ú. Vědomice</w:t>
      </w:r>
      <w:r>
        <w:rPr>
          <w:rFonts w:cs="Arial"/>
        </w:rPr>
        <w:t xml:space="preserve">, vše v rozsahu dle přílohy č. 1 této smlouvy, aby je dočasně užíval za účelem </w:t>
      </w:r>
      <w:r w:rsidR="0007558E">
        <w:rPr>
          <w:rFonts w:cs="Arial"/>
        </w:rPr>
        <w:t xml:space="preserve">realizace projektu s názvem </w:t>
      </w:r>
      <w:r w:rsidR="0007558E" w:rsidRPr="0007558E">
        <w:rPr>
          <w:rFonts w:cs="Arial"/>
          <w:bCs/>
          <w:iCs/>
        </w:rPr>
        <w:t>„Komunikace II/240, rekonstrukce mostního objektu 240 – 031, 031A v Roudnici nad Labem“</w:t>
      </w:r>
      <w:r w:rsidR="0007558E">
        <w:rPr>
          <w:rFonts w:cs="Arial"/>
          <w:bCs/>
          <w:iCs/>
        </w:rPr>
        <w:t>(dále j</w:t>
      </w:r>
      <w:r w:rsidR="00875234">
        <w:rPr>
          <w:rFonts w:cs="Arial"/>
          <w:bCs/>
          <w:iCs/>
        </w:rPr>
        <w:t>ako</w:t>
      </w:r>
      <w:r w:rsidR="0007558E">
        <w:rPr>
          <w:rFonts w:cs="Arial"/>
          <w:bCs/>
          <w:iCs/>
        </w:rPr>
        <w:t xml:space="preserve"> „</w:t>
      </w:r>
      <w:r w:rsidR="0007558E" w:rsidRPr="0052301B">
        <w:rPr>
          <w:rFonts w:cs="Arial"/>
          <w:b/>
          <w:bCs/>
          <w:i/>
          <w:iCs/>
        </w:rPr>
        <w:t>stavba</w:t>
      </w:r>
      <w:r w:rsidR="0007558E">
        <w:rPr>
          <w:rFonts w:cs="Arial"/>
          <w:bCs/>
          <w:iCs/>
        </w:rPr>
        <w:t>“).</w:t>
      </w:r>
      <w:r>
        <w:rPr>
          <w:rFonts w:cs="Arial"/>
          <w:bCs/>
          <w:iCs/>
        </w:rPr>
        <w:t xml:space="preserve"> </w:t>
      </w:r>
    </w:p>
    <w:p w14:paraId="6A65E1F3" w14:textId="6D6DEB2B" w:rsidR="00487FEA" w:rsidRPr="00487FEA" w:rsidRDefault="00487FEA" w:rsidP="00CC013E">
      <w:pPr>
        <w:spacing w:after="120"/>
        <w:ind w:right="130"/>
        <w:rPr>
          <w:b/>
          <w:i/>
        </w:rPr>
      </w:pPr>
    </w:p>
    <w:p w14:paraId="1D2C1F4D" w14:textId="6AF2549B" w:rsidR="006F3F23" w:rsidRPr="00487FEA" w:rsidRDefault="00986AC5" w:rsidP="006F3F23">
      <w:pPr>
        <w:spacing w:after="120"/>
        <w:ind w:right="130"/>
        <w:jc w:val="center"/>
        <w:rPr>
          <w:rFonts w:cs="Arial"/>
          <w:b/>
          <w:i/>
          <w:sz w:val="22"/>
          <w:szCs w:val="22"/>
        </w:rPr>
      </w:pPr>
      <w:r w:rsidRPr="00487FEA">
        <w:rPr>
          <w:b/>
          <w:i/>
          <w:sz w:val="22"/>
          <w:szCs w:val="22"/>
        </w:rPr>
        <w:lastRenderedPageBreak/>
        <w:t>I</w:t>
      </w:r>
      <w:r w:rsidR="00B97A71" w:rsidRPr="00487FEA">
        <w:rPr>
          <w:b/>
          <w:i/>
          <w:sz w:val="22"/>
          <w:szCs w:val="22"/>
        </w:rPr>
        <w:t>I</w:t>
      </w:r>
      <w:r w:rsidR="006F3F23" w:rsidRPr="00487FEA">
        <w:rPr>
          <w:rFonts w:cs="Arial"/>
          <w:b/>
          <w:i/>
          <w:sz w:val="22"/>
          <w:szCs w:val="22"/>
        </w:rPr>
        <w:t>.</w:t>
      </w:r>
      <w:r w:rsidR="006F3F23" w:rsidRPr="00487FEA">
        <w:rPr>
          <w:rFonts w:cs="Arial"/>
          <w:b/>
          <w:i/>
          <w:sz w:val="22"/>
          <w:szCs w:val="22"/>
        </w:rPr>
        <w:br/>
      </w:r>
      <w:r w:rsidR="00BD5280" w:rsidRPr="00487FEA">
        <w:rPr>
          <w:rFonts w:cs="Arial"/>
          <w:b/>
          <w:i/>
          <w:sz w:val="22"/>
          <w:szCs w:val="22"/>
        </w:rPr>
        <w:t>Podmínky výpůjčky</w:t>
      </w:r>
    </w:p>
    <w:p w14:paraId="40B99F2B" w14:textId="77777777" w:rsidR="006F3F23" w:rsidRPr="00986FE6" w:rsidRDefault="006F3F23" w:rsidP="006F3F23">
      <w:pPr>
        <w:spacing w:after="240"/>
        <w:ind w:right="130"/>
        <w:rPr>
          <w:rFonts w:cs="Arial"/>
        </w:rPr>
      </w:pPr>
      <w:r w:rsidRPr="00986FE6">
        <w:rPr>
          <w:rFonts w:cs="Arial"/>
        </w:rPr>
        <w:t xml:space="preserve">bod 1 tohoto článku se mění takto: </w:t>
      </w:r>
    </w:p>
    <w:p w14:paraId="14EC9CBD" w14:textId="2D73B33E" w:rsidR="00B6585B" w:rsidRPr="00351BBF" w:rsidRDefault="00BD5280" w:rsidP="00351BBF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240" w:line="240" w:lineRule="auto"/>
        <w:ind w:left="284" w:right="130" w:hanging="284"/>
        <w:rPr>
          <w:rFonts w:cs="Arial"/>
          <w:i/>
        </w:rPr>
      </w:pPr>
      <w:r w:rsidRPr="00CC013E">
        <w:rPr>
          <w:rFonts w:cs="Arial"/>
          <w:i/>
        </w:rPr>
        <w:t xml:space="preserve">Půjčitel </w:t>
      </w:r>
      <w:r w:rsidR="003B6678" w:rsidRPr="00CC013E">
        <w:rPr>
          <w:rFonts w:cs="Arial"/>
          <w:i/>
        </w:rPr>
        <w:t xml:space="preserve">a Povodí Labe </w:t>
      </w:r>
      <w:r w:rsidRPr="00CC013E">
        <w:rPr>
          <w:rFonts w:cs="Arial"/>
          <w:i/>
        </w:rPr>
        <w:t>přenecháv</w:t>
      </w:r>
      <w:r w:rsidR="003B6678" w:rsidRPr="00CC013E">
        <w:rPr>
          <w:rFonts w:cs="Arial"/>
          <w:i/>
        </w:rPr>
        <w:t>ají</w:t>
      </w:r>
      <w:r w:rsidRPr="00CC013E">
        <w:rPr>
          <w:rFonts w:cs="Arial"/>
          <w:i/>
        </w:rPr>
        <w:t xml:space="preserve"> vypůjčiteli</w:t>
      </w:r>
      <w:r w:rsidR="006F3F23" w:rsidRPr="00CC013E">
        <w:rPr>
          <w:rFonts w:cs="Arial"/>
          <w:i/>
        </w:rPr>
        <w:t xml:space="preserve"> k užívání předmět </w:t>
      </w:r>
      <w:r w:rsidRPr="00CC013E">
        <w:rPr>
          <w:rFonts w:cs="Arial"/>
          <w:i/>
        </w:rPr>
        <w:t>výpůjčky</w:t>
      </w:r>
      <w:r w:rsidR="006F3F23" w:rsidRPr="00CC013E">
        <w:rPr>
          <w:rFonts w:cs="Arial"/>
          <w:i/>
        </w:rPr>
        <w:t xml:space="preserve"> </w:t>
      </w:r>
      <w:r w:rsidR="006F3F23" w:rsidRPr="00CC013E">
        <w:rPr>
          <w:rFonts w:cs="Arial"/>
          <w:b/>
          <w:bCs/>
          <w:i/>
        </w:rPr>
        <w:t>na dobu určitou</w:t>
      </w:r>
      <w:r w:rsidR="006F3F23" w:rsidRPr="00CC013E">
        <w:rPr>
          <w:rFonts w:cs="Arial"/>
          <w:i/>
        </w:rPr>
        <w:t>, a to od</w:t>
      </w:r>
      <w:r w:rsidR="00DE1FCB" w:rsidRPr="00CC013E">
        <w:rPr>
          <w:rFonts w:cs="Arial"/>
          <w:i/>
        </w:rPr>
        <w:t>e dne</w:t>
      </w:r>
      <w:r w:rsidRPr="00CC013E">
        <w:rPr>
          <w:rFonts w:cs="Arial"/>
          <w:i/>
        </w:rPr>
        <w:t xml:space="preserve"> </w:t>
      </w:r>
      <w:r w:rsidR="00DE1FCB" w:rsidRPr="00CC013E">
        <w:rPr>
          <w:rFonts w:cs="Arial"/>
          <w:i/>
        </w:rPr>
        <w:t>uzavření t</w:t>
      </w:r>
      <w:r w:rsidRPr="00CC013E">
        <w:rPr>
          <w:rFonts w:cs="Arial"/>
          <w:i/>
        </w:rPr>
        <w:t>éto smlouvy</w:t>
      </w:r>
      <w:r w:rsidR="00A372FC" w:rsidRPr="00CC013E">
        <w:rPr>
          <w:rFonts w:cs="Arial"/>
          <w:i/>
        </w:rPr>
        <w:t xml:space="preserve">, </w:t>
      </w:r>
      <w:r w:rsidRPr="00CC013E">
        <w:rPr>
          <w:rFonts w:cs="Arial"/>
          <w:i/>
        </w:rPr>
        <w:t>do protokolárního předání</w:t>
      </w:r>
      <w:r w:rsidR="00BD050D" w:rsidRPr="00CC013E">
        <w:rPr>
          <w:rFonts w:cs="Arial"/>
          <w:i/>
        </w:rPr>
        <w:t xml:space="preserve"> dokončené</w:t>
      </w:r>
      <w:r w:rsidRPr="00CC013E">
        <w:rPr>
          <w:rFonts w:cs="Arial"/>
          <w:i/>
        </w:rPr>
        <w:t xml:space="preserve"> </w:t>
      </w:r>
      <w:r w:rsidR="00BD050D" w:rsidRPr="00CC013E">
        <w:rPr>
          <w:rFonts w:cs="Arial"/>
          <w:i/>
        </w:rPr>
        <w:t>stavby</w:t>
      </w:r>
      <w:r w:rsidRPr="00CC013E">
        <w:rPr>
          <w:rFonts w:cs="Arial"/>
          <w:i/>
        </w:rPr>
        <w:t xml:space="preserve"> </w:t>
      </w:r>
      <w:r w:rsidR="00BD050D" w:rsidRPr="00CC013E">
        <w:rPr>
          <w:rFonts w:cs="Arial"/>
          <w:i/>
        </w:rPr>
        <w:t xml:space="preserve">dle čl. I. odst. 5 </w:t>
      </w:r>
      <w:r w:rsidRPr="00CC013E">
        <w:rPr>
          <w:rFonts w:cs="Arial"/>
          <w:i/>
        </w:rPr>
        <w:t>bez vad a nedodělků mezi zhotovitelem</w:t>
      </w:r>
      <w:r w:rsidR="00BD050D" w:rsidRPr="00CC013E">
        <w:rPr>
          <w:rFonts w:cs="Arial"/>
          <w:i/>
        </w:rPr>
        <w:t xml:space="preserve"> stavby</w:t>
      </w:r>
      <w:r w:rsidRPr="00CC013E">
        <w:rPr>
          <w:rFonts w:cs="Arial"/>
          <w:i/>
        </w:rPr>
        <w:t xml:space="preserve"> a </w:t>
      </w:r>
      <w:r w:rsidR="00BD050D" w:rsidRPr="00CC013E">
        <w:rPr>
          <w:rFonts w:cs="Arial"/>
          <w:i/>
        </w:rPr>
        <w:t xml:space="preserve">vypůjčitelem (Ústecký kraj, který je </w:t>
      </w:r>
      <w:r w:rsidRPr="00CC013E">
        <w:rPr>
          <w:rFonts w:cs="Arial"/>
          <w:i/>
        </w:rPr>
        <w:t>investorem</w:t>
      </w:r>
      <w:r w:rsidR="00BD050D" w:rsidRPr="00CC013E">
        <w:rPr>
          <w:rFonts w:cs="Arial"/>
          <w:i/>
        </w:rPr>
        <w:t xml:space="preserve"> stavby)</w:t>
      </w:r>
      <w:r w:rsidR="006F3F23" w:rsidRPr="00CC013E">
        <w:rPr>
          <w:rFonts w:cs="Arial"/>
          <w:i/>
        </w:rPr>
        <w:t>, nejpozději však do 31.12.202</w:t>
      </w:r>
      <w:r w:rsidR="00033F99" w:rsidRPr="00CC013E">
        <w:rPr>
          <w:rFonts w:cs="Arial"/>
          <w:i/>
        </w:rPr>
        <w:t>8</w:t>
      </w:r>
      <w:r w:rsidR="006F3F23" w:rsidRPr="00CC013E">
        <w:rPr>
          <w:rFonts w:cs="Arial"/>
          <w:i/>
        </w:rPr>
        <w:t xml:space="preserve">. </w:t>
      </w:r>
    </w:p>
    <w:p w14:paraId="058E59F0" w14:textId="2DC179DC" w:rsidR="00D1397F" w:rsidRDefault="00D1397F" w:rsidP="006F3F23">
      <w:pPr>
        <w:ind w:right="130"/>
        <w:jc w:val="center"/>
        <w:rPr>
          <w:rFonts w:cs="Arial"/>
          <w:b/>
        </w:rPr>
      </w:pPr>
    </w:p>
    <w:p w14:paraId="3C8967F1" w14:textId="3BE4C0AF" w:rsidR="007272AE" w:rsidRPr="00487FEA" w:rsidRDefault="007272AE" w:rsidP="007272AE">
      <w:pPr>
        <w:spacing w:after="120"/>
        <w:ind w:right="130"/>
        <w:jc w:val="center"/>
        <w:rPr>
          <w:rFonts w:cs="Arial"/>
          <w:b/>
          <w:i/>
          <w:sz w:val="22"/>
          <w:szCs w:val="22"/>
        </w:rPr>
      </w:pPr>
      <w:r w:rsidRPr="00487FEA">
        <w:rPr>
          <w:b/>
          <w:i/>
          <w:sz w:val="22"/>
          <w:szCs w:val="22"/>
        </w:rPr>
        <w:t>I</w:t>
      </w:r>
      <w:r>
        <w:rPr>
          <w:b/>
          <w:i/>
          <w:sz w:val="22"/>
          <w:szCs w:val="22"/>
        </w:rPr>
        <w:t>I</w:t>
      </w:r>
      <w:r w:rsidRPr="00487FEA">
        <w:rPr>
          <w:b/>
          <w:i/>
          <w:sz w:val="22"/>
          <w:szCs w:val="22"/>
        </w:rPr>
        <w:t>I</w:t>
      </w:r>
      <w:r w:rsidRPr="00487FEA">
        <w:rPr>
          <w:rFonts w:cs="Arial"/>
          <w:b/>
          <w:i/>
          <w:sz w:val="22"/>
          <w:szCs w:val="22"/>
        </w:rPr>
        <w:t>.</w:t>
      </w:r>
      <w:r w:rsidRPr="00487FEA">
        <w:rPr>
          <w:rFonts w:cs="Arial"/>
          <w:b/>
          <w:i/>
          <w:sz w:val="22"/>
          <w:szCs w:val="22"/>
        </w:rPr>
        <w:br/>
      </w:r>
      <w:r>
        <w:rPr>
          <w:rFonts w:cs="Arial"/>
          <w:b/>
          <w:i/>
          <w:sz w:val="22"/>
          <w:szCs w:val="22"/>
        </w:rPr>
        <w:t xml:space="preserve">Vrácení předmětu výpůjčky, výpověď smlouvy </w:t>
      </w:r>
    </w:p>
    <w:p w14:paraId="7E6557D3" w14:textId="4F2DCDE6" w:rsidR="007272AE" w:rsidRDefault="007272AE" w:rsidP="007272AE">
      <w:pPr>
        <w:spacing w:after="240"/>
        <w:ind w:right="130"/>
        <w:rPr>
          <w:rFonts w:cs="Arial"/>
        </w:rPr>
      </w:pPr>
      <w:r w:rsidRPr="00986FE6">
        <w:rPr>
          <w:rFonts w:cs="Arial"/>
        </w:rPr>
        <w:t xml:space="preserve">bod </w:t>
      </w:r>
      <w:r>
        <w:rPr>
          <w:rFonts w:cs="Arial"/>
        </w:rPr>
        <w:t>2</w:t>
      </w:r>
      <w:r w:rsidRPr="00986FE6">
        <w:rPr>
          <w:rFonts w:cs="Arial"/>
        </w:rPr>
        <w:t xml:space="preserve"> tohoto článku se mění takto: </w:t>
      </w:r>
    </w:p>
    <w:p w14:paraId="313E3B05" w14:textId="442D37BC" w:rsidR="007272AE" w:rsidRPr="00E43FE5" w:rsidRDefault="007272AE" w:rsidP="007272AE">
      <w:pPr>
        <w:pStyle w:val="Odstavecseseznamem"/>
        <w:numPr>
          <w:ilvl w:val="0"/>
          <w:numId w:val="22"/>
        </w:numPr>
        <w:spacing w:after="240"/>
        <w:ind w:right="130"/>
        <w:rPr>
          <w:rFonts w:cs="Arial"/>
        </w:rPr>
      </w:pPr>
      <w:r w:rsidRPr="007272AE">
        <w:rPr>
          <w:rFonts w:cs="Arial"/>
        </w:rPr>
        <w:t>Povodí Labe může tuto smlouvu vypovědět, jestliže vypůjčitel užívá část</w:t>
      </w:r>
      <w:r>
        <w:rPr>
          <w:rFonts w:cs="Arial"/>
        </w:rPr>
        <w:t xml:space="preserve"> pozemku </w:t>
      </w:r>
      <w:r w:rsidR="0096328D">
        <w:rPr>
          <w:rFonts w:cs="Arial"/>
        </w:rPr>
        <w:t xml:space="preserve">p.č. st. 598 v k.ú. Vědomice </w:t>
      </w:r>
      <w:r>
        <w:rPr>
          <w:rFonts w:cs="Arial"/>
        </w:rPr>
        <w:t>a</w:t>
      </w:r>
      <w:r w:rsidR="00ED4568">
        <w:rPr>
          <w:rFonts w:cs="Arial"/>
        </w:rPr>
        <w:t>/nebo</w:t>
      </w:r>
      <w:r>
        <w:rPr>
          <w:rFonts w:cs="Arial"/>
        </w:rPr>
        <w:t xml:space="preserve"> </w:t>
      </w:r>
      <w:r w:rsidR="00ED4568">
        <w:rPr>
          <w:rFonts w:cs="Arial"/>
        </w:rPr>
        <w:t xml:space="preserve">část </w:t>
      </w:r>
      <w:r w:rsidRPr="007272AE">
        <w:rPr>
          <w:rFonts w:cs="Arial"/>
        </w:rPr>
        <w:t>stavby PPO na p.č. st. 598 v k.ú. Vědomice v rozporu se sjednaným účelem užívání, nebo poruší další povinnosti stanovené touto smlouvou ze strany Povodí Labe vypůjčiteli v souvislosti s dočasným užíváním</w:t>
      </w:r>
      <w:r w:rsidR="00484C4C">
        <w:rPr>
          <w:rFonts w:cs="Arial"/>
        </w:rPr>
        <w:t xml:space="preserve"> zejména</w:t>
      </w:r>
      <w:r w:rsidRPr="007272AE">
        <w:rPr>
          <w:rFonts w:cs="Arial"/>
        </w:rPr>
        <w:t xml:space="preserve"> části stavby PPO na p.č. st. 598 v k.ú. Vědomice.</w:t>
      </w:r>
    </w:p>
    <w:p w14:paraId="6D696FE3" w14:textId="24BF27F3" w:rsidR="00E43FE5" w:rsidRPr="00487FEA" w:rsidRDefault="00E43FE5" w:rsidP="00E43FE5">
      <w:pPr>
        <w:spacing w:after="120"/>
        <w:ind w:right="130"/>
        <w:jc w:val="center"/>
        <w:rPr>
          <w:rFonts w:cs="Arial"/>
          <w:b/>
          <w:i/>
          <w:sz w:val="22"/>
          <w:szCs w:val="22"/>
        </w:rPr>
      </w:pPr>
      <w:r w:rsidRPr="00487FEA">
        <w:rPr>
          <w:b/>
          <w:i/>
          <w:sz w:val="22"/>
          <w:szCs w:val="22"/>
        </w:rPr>
        <w:t>I</w:t>
      </w:r>
      <w:r>
        <w:rPr>
          <w:b/>
          <w:i/>
          <w:sz w:val="22"/>
          <w:szCs w:val="22"/>
        </w:rPr>
        <w:t>V</w:t>
      </w:r>
      <w:r w:rsidRPr="00487FEA">
        <w:rPr>
          <w:rFonts w:cs="Arial"/>
          <w:b/>
          <w:i/>
          <w:sz w:val="22"/>
          <w:szCs w:val="22"/>
        </w:rPr>
        <w:t>.</w:t>
      </w:r>
      <w:r w:rsidRPr="00487FEA">
        <w:rPr>
          <w:rFonts w:cs="Arial"/>
          <w:b/>
          <w:i/>
          <w:sz w:val="22"/>
          <w:szCs w:val="22"/>
        </w:rPr>
        <w:br/>
      </w:r>
      <w:r>
        <w:rPr>
          <w:rFonts w:cs="Arial"/>
          <w:b/>
          <w:i/>
          <w:sz w:val="22"/>
          <w:szCs w:val="22"/>
        </w:rPr>
        <w:t xml:space="preserve">Ostatní a závěrečná ustanovení </w:t>
      </w:r>
    </w:p>
    <w:p w14:paraId="1E2A0CB6" w14:textId="2C1467BF" w:rsidR="007272AE" w:rsidRPr="00951EA4" w:rsidRDefault="00E43FE5" w:rsidP="00951EA4">
      <w:pPr>
        <w:spacing w:after="240"/>
        <w:ind w:right="130"/>
        <w:rPr>
          <w:rFonts w:cs="Arial"/>
        </w:rPr>
      </w:pPr>
      <w:r w:rsidRPr="00986FE6">
        <w:rPr>
          <w:rFonts w:cs="Arial"/>
        </w:rPr>
        <w:t xml:space="preserve">bod </w:t>
      </w:r>
      <w:r>
        <w:rPr>
          <w:rFonts w:cs="Arial"/>
        </w:rPr>
        <w:t>2</w:t>
      </w:r>
      <w:r w:rsidRPr="00986FE6">
        <w:rPr>
          <w:rFonts w:cs="Arial"/>
        </w:rPr>
        <w:t xml:space="preserve"> tohoto článku se </w:t>
      </w:r>
      <w:r>
        <w:rPr>
          <w:rFonts w:cs="Arial"/>
        </w:rPr>
        <w:t>vypouští</w:t>
      </w:r>
      <w:r w:rsidR="00FE7261">
        <w:rPr>
          <w:rFonts w:cs="Arial"/>
        </w:rPr>
        <w:t xml:space="preserve"> a číslování dalších bodů se v návaznosti na toto upravuje (tj. ponižuje o jeden stupeň), neboť v</w:t>
      </w:r>
      <w:r>
        <w:rPr>
          <w:rFonts w:cs="Arial"/>
        </w:rPr>
        <w:t xml:space="preserve">lastnické právo k pozemku p.č. st. 598 v k.ú. Vědomice bylo z Města Roudnice nad Labem - půjčitele </w:t>
      </w:r>
      <w:r w:rsidR="00484C4C">
        <w:rPr>
          <w:rFonts w:cs="Arial"/>
        </w:rPr>
        <w:t xml:space="preserve">- </w:t>
      </w:r>
      <w:r>
        <w:rPr>
          <w:rFonts w:cs="Arial"/>
        </w:rPr>
        <w:t>převedeno na Českou republiku s právem hospodařit pro Povodí Labe Da</w:t>
      </w:r>
      <w:r w:rsidR="00951EA4">
        <w:rPr>
          <w:rFonts w:cs="Arial"/>
        </w:rPr>
        <w:t xml:space="preserve">rovací smlouvou č. D994230106. </w:t>
      </w:r>
    </w:p>
    <w:p w14:paraId="1ECF90C7" w14:textId="77777777" w:rsidR="007272AE" w:rsidRDefault="007272AE" w:rsidP="006F3F23">
      <w:pPr>
        <w:ind w:right="130"/>
        <w:jc w:val="center"/>
        <w:rPr>
          <w:rFonts w:cs="Arial"/>
          <w:b/>
        </w:rPr>
      </w:pPr>
    </w:p>
    <w:p w14:paraId="47ED5EDF" w14:textId="535D25AF" w:rsidR="006F3F23" w:rsidRDefault="00F143A3" w:rsidP="0052301B">
      <w:pPr>
        <w:spacing w:after="120"/>
        <w:ind w:right="130"/>
        <w:rPr>
          <w:rFonts w:cs="Arial"/>
          <w:b/>
        </w:rPr>
      </w:pPr>
      <w:r>
        <w:rPr>
          <w:rFonts w:cs="Arial"/>
          <w:b/>
        </w:rPr>
        <w:t xml:space="preserve">2. </w:t>
      </w:r>
      <w:r w:rsidR="006F3F23">
        <w:rPr>
          <w:rFonts w:cs="Arial"/>
          <w:b/>
        </w:rPr>
        <w:t xml:space="preserve">Ostatní ujednání </w:t>
      </w:r>
    </w:p>
    <w:p w14:paraId="785D7B1B" w14:textId="608104C7" w:rsidR="006F3F23" w:rsidRPr="003A4896" w:rsidRDefault="006F3F23" w:rsidP="003A4896">
      <w:pPr>
        <w:pStyle w:val="Odstavecseseznamem"/>
        <w:numPr>
          <w:ilvl w:val="0"/>
          <w:numId w:val="26"/>
        </w:numPr>
        <w:spacing w:after="120"/>
        <w:ind w:right="130"/>
        <w:contextualSpacing w:val="0"/>
        <w:rPr>
          <w:rFonts w:cs="Arial"/>
        </w:rPr>
      </w:pPr>
      <w:r w:rsidRPr="003A4896">
        <w:rPr>
          <w:rFonts w:cs="Arial"/>
        </w:rPr>
        <w:t xml:space="preserve">Všechna ostatní ustanovení a ujednání Smlouvy o </w:t>
      </w:r>
      <w:r w:rsidR="00BD5280" w:rsidRPr="003A4896">
        <w:rPr>
          <w:rFonts w:cs="Arial"/>
        </w:rPr>
        <w:t>výpůjčce</w:t>
      </w:r>
      <w:r w:rsidRPr="003A4896">
        <w:rPr>
          <w:rFonts w:cs="Arial"/>
        </w:rPr>
        <w:t xml:space="preserve"> č. </w:t>
      </w:r>
      <w:r w:rsidR="00BD5280" w:rsidRPr="003A4896">
        <w:rPr>
          <w:rFonts w:cs="Arial"/>
        </w:rPr>
        <w:t>2</w:t>
      </w:r>
      <w:r w:rsidR="008A1B1D">
        <w:rPr>
          <w:rFonts w:cs="Arial"/>
        </w:rPr>
        <w:t>1</w:t>
      </w:r>
      <w:r w:rsidRPr="003A4896">
        <w:rPr>
          <w:rFonts w:cs="Arial"/>
        </w:rPr>
        <w:t>/SML</w:t>
      </w:r>
      <w:r w:rsidR="00BD5280" w:rsidRPr="003A4896">
        <w:rPr>
          <w:rFonts w:cs="Arial"/>
        </w:rPr>
        <w:t>3</w:t>
      </w:r>
      <w:r w:rsidR="008A1B1D">
        <w:rPr>
          <w:rFonts w:cs="Arial"/>
        </w:rPr>
        <w:t>670</w:t>
      </w:r>
      <w:r w:rsidRPr="003A4896">
        <w:rPr>
          <w:rFonts w:cs="Arial"/>
        </w:rPr>
        <w:t>/S</w:t>
      </w:r>
      <w:r w:rsidR="00BD5280" w:rsidRPr="003A4896">
        <w:rPr>
          <w:rFonts w:cs="Arial"/>
        </w:rPr>
        <w:t>oV</w:t>
      </w:r>
      <w:r w:rsidRPr="003A4896">
        <w:rPr>
          <w:rFonts w:cs="Arial"/>
        </w:rPr>
        <w:t>/MAJ</w:t>
      </w:r>
      <w:r w:rsidR="00A51426">
        <w:rPr>
          <w:rFonts w:cs="Arial"/>
        </w:rPr>
        <w:t xml:space="preserve"> (O994210060)</w:t>
      </w:r>
      <w:r w:rsidRPr="003A4896">
        <w:rPr>
          <w:rFonts w:cs="Arial"/>
        </w:rPr>
        <w:t xml:space="preserve"> zůstávají tímto dodatkem nedotčen</w:t>
      </w:r>
      <w:r w:rsidR="00F10890">
        <w:rPr>
          <w:rFonts w:cs="Arial"/>
        </w:rPr>
        <w:t>a</w:t>
      </w:r>
      <w:r w:rsidRPr="003A4896">
        <w:rPr>
          <w:rFonts w:cs="Arial"/>
        </w:rPr>
        <w:t xml:space="preserve">. </w:t>
      </w:r>
    </w:p>
    <w:p w14:paraId="5D029935" w14:textId="61072742" w:rsidR="003A4896" w:rsidRDefault="006F3F23" w:rsidP="003A4896">
      <w:pPr>
        <w:pStyle w:val="Odstavecseseznamem"/>
        <w:numPr>
          <w:ilvl w:val="0"/>
          <w:numId w:val="26"/>
        </w:numPr>
        <w:spacing w:after="120"/>
        <w:ind w:right="130"/>
        <w:contextualSpacing w:val="0"/>
        <w:rPr>
          <w:rFonts w:cs="Arial"/>
        </w:rPr>
      </w:pPr>
      <w:r w:rsidRPr="003A4896">
        <w:rPr>
          <w:rFonts w:cs="Arial"/>
        </w:rPr>
        <w:t xml:space="preserve">Tento dodatek nabývá platnosti </w:t>
      </w:r>
      <w:r w:rsidR="007F6F71">
        <w:rPr>
          <w:rFonts w:cs="Arial"/>
        </w:rPr>
        <w:t>dnem jeho uzavření a ú</w:t>
      </w:r>
      <w:r w:rsidRPr="003A4896">
        <w:rPr>
          <w:rFonts w:cs="Arial"/>
        </w:rPr>
        <w:t xml:space="preserve">činnosti dnem </w:t>
      </w:r>
      <w:r w:rsidR="008A1B1D">
        <w:rPr>
          <w:rFonts w:cs="Arial"/>
        </w:rPr>
        <w:t>uveřejnění v registru smluv</w:t>
      </w:r>
      <w:r w:rsidRPr="003A4896">
        <w:rPr>
          <w:rFonts w:cs="Arial"/>
        </w:rPr>
        <w:t>.</w:t>
      </w:r>
    </w:p>
    <w:p w14:paraId="6D7053C9" w14:textId="17EB08FB" w:rsidR="00781F3F" w:rsidRDefault="00781F3F" w:rsidP="003A4896">
      <w:pPr>
        <w:pStyle w:val="Odstavecseseznamem"/>
        <w:numPr>
          <w:ilvl w:val="0"/>
          <w:numId w:val="26"/>
        </w:numPr>
        <w:spacing w:after="120"/>
        <w:ind w:right="130"/>
        <w:contextualSpacing w:val="0"/>
        <w:rPr>
          <w:rFonts w:cs="Arial"/>
        </w:rPr>
      </w:pPr>
      <w:r w:rsidRPr="00781F3F">
        <w:rPr>
          <w:rFonts w:cs="Arial"/>
        </w:rPr>
        <w:t>T</w:t>
      </w:r>
      <w:r w:rsidR="008E26DD">
        <w:rPr>
          <w:rFonts w:cs="Arial"/>
        </w:rPr>
        <w:t>en</w:t>
      </w:r>
      <w:r w:rsidRPr="00781F3F">
        <w:rPr>
          <w:rFonts w:cs="Arial"/>
        </w:rPr>
        <w:t xml:space="preserve">to </w:t>
      </w:r>
      <w:r w:rsidR="008E26DD">
        <w:rPr>
          <w:rFonts w:cs="Arial"/>
        </w:rPr>
        <w:t>dodatek</w:t>
      </w:r>
      <w:r w:rsidRPr="00781F3F">
        <w:rPr>
          <w:rFonts w:cs="Arial"/>
        </w:rPr>
        <w:t xml:space="preserve"> bude v úplném znění uveřejněn prostřednictvím registru smluv postupem dle zákona č. 340/2015 Sb., o zvláštních podmínkách účinnosti některých smluv, uveřejňování těchto smluv a o registru smluv (zákon o registru smluv), ve znění pozdějších předpisů. Půjčitel</w:t>
      </w:r>
      <w:r w:rsidR="007E575A">
        <w:rPr>
          <w:rFonts w:cs="Arial"/>
        </w:rPr>
        <w:t xml:space="preserve"> a Povodí Labe</w:t>
      </w:r>
      <w:r w:rsidRPr="00781F3F">
        <w:rPr>
          <w:rFonts w:cs="Arial"/>
        </w:rPr>
        <w:t xml:space="preserve"> prohlašuj</w:t>
      </w:r>
      <w:r w:rsidR="007E575A">
        <w:rPr>
          <w:rFonts w:cs="Arial"/>
        </w:rPr>
        <w:t>í</w:t>
      </w:r>
      <w:r w:rsidRPr="00781F3F">
        <w:rPr>
          <w:rFonts w:cs="Arial"/>
        </w:rPr>
        <w:t>, že souhlasí s uveřejněním svých osobních údajů obsažených v t</w:t>
      </w:r>
      <w:r w:rsidR="008E26DD">
        <w:rPr>
          <w:rFonts w:cs="Arial"/>
        </w:rPr>
        <w:t>om</w:t>
      </w:r>
      <w:r w:rsidRPr="00781F3F">
        <w:rPr>
          <w:rFonts w:cs="Arial"/>
        </w:rPr>
        <w:t xml:space="preserve">to </w:t>
      </w:r>
      <w:r w:rsidR="008E26DD">
        <w:rPr>
          <w:rFonts w:cs="Arial"/>
        </w:rPr>
        <w:t>dodatku</w:t>
      </w:r>
      <w:r w:rsidRPr="00781F3F">
        <w:rPr>
          <w:rFonts w:cs="Arial"/>
        </w:rPr>
        <w:t xml:space="preserve">, které by jinak podléhaly znečitelnění, v registru smluv. Smluvní strany se dohodly na tom, že uveřejnění v registru smluv provede Vypůjčitel, který zároveň zajistí, aby informace o uveřejnění této smlouvy byla zaslána Půjčiteli do datové schránky ID qdwbviv / na e-mail: </w:t>
      </w:r>
      <w:hyperlink r:id="rId15" w:history="1">
        <w:r w:rsidR="00DE2187" w:rsidRPr="00122F47">
          <w:rPr>
            <w:rStyle w:val="Hypertextovodkaz"/>
            <w:rFonts w:cs="Arial"/>
          </w:rPr>
          <w:t>vbarcalova@roudnicenl.cz</w:t>
        </w:r>
      </w:hyperlink>
      <w:r w:rsidR="00DE2187">
        <w:rPr>
          <w:rFonts w:cs="Arial"/>
        </w:rPr>
        <w:t xml:space="preserve"> a Povodí Labe do datové schránky ID dbyt8g</w:t>
      </w:r>
      <w:r w:rsidR="00694E89">
        <w:rPr>
          <w:rFonts w:cs="Arial"/>
        </w:rPr>
        <w:t xml:space="preserve">2 / na e-mail: </w:t>
      </w:r>
      <w:hyperlink r:id="rId16" w:history="1">
        <w:r w:rsidR="00694E89" w:rsidRPr="00122F47">
          <w:rPr>
            <w:rStyle w:val="Hypertextovodkaz"/>
            <w:rFonts w:cs="Arial"/>
          </w:rPr>
          <w:t>ctvrteckoval@pla.cz</w:t>
        </w:r>
      </w:hyperlink>
      <w:r w:rsidR="00694E89">
        <w:rPr>
          <w:rFonts w:cs="Arial"/>
        </w:rPr>
        <w:t xml:space="preserve">. </w:t>
      </w:r>
    </w:p>
    <w:p w14:paraId="43662663" w14:textId="5AB59289" w:rsidR="006F3F23" w:rsidRDefault="009F2EA2" w:rsidP="003A4896">
      <w:pPr>
        <w:pStyle w:val="Odstavecseseznamem"/>
        <w:numPr>
          <w:ilvl w:val="0"/>
          <w:numId w:val="26"/>
        </w:numPr>
        <w:spacing w:after="120"/>
        <w:ind w:right="130"/>
        <w:contextualSpacing w:val="0"/>
        <w:rPr>
          <w:rFonts w:cs="Arial"/>
        </w:rPr>
      </w:pPr>
      <w:r>
        <w:rPr>
          <w:rFonts w:cs="Arial"/>
        </w:rPr>
        <w:t xml:space="preserve">O </w:t>
      </w:r>
      <w:r w:rsidR="006F3F23" w:rsidRPr="003A4896">
        <w:rPr>
          <w:rFonts w:cs="Arial"/>
        </w:rPr>
        <w:t xml:space="preserve">uzavření tohoto dodatku bylo rozhodnuto usnesením Rady Ústeckého kraje </w:t>
      </w:r>
      <w:r w:rsidR="006F3F23" w:rsidRPr="003A4896">
        <w:rPr>
          <w:rFonts w:cs="Arial"/>
        </w:rPr>
        <w:br/>
        <w:t xml:space="preserve">č. </w:t>
      </w:r>
      <w:r w:rsidR="005C0B5A">
        <w:rPr>
          <w:rFonts w:cs="Arial"/>
        </w:rPr>
        <w:t>091</w:t>
      </w:r>
      <w:r>
        <w:rPr>
          <w:rFonts w:cs="Arial"/>
        </w:rPr>
        <w:t>/</w:t>
      </w:r>
      <w:r w:rsidR="005C0B5A">
        <w:rPr>
          <w:rFonts w:cs="Arial"/>
        </w:rPr>
        <w:t>27</w:t>
      </w:r>
      <w:r>
        <w:rPr>
          <w:rFonts w:cs="Arial"/>
        </w:rPr>
        <w:t>R/202</w:t>
      </w:r>
      <w:r w:rsidR="00C32313">
        <w:rPr>
          <w:rFonts w:cs="Arial"/>
        </w:rPr>
        <w:t>5</w:t>
      </w:r>
      <w:r>
        <w:rPr>
          <w:rFonts w:cs="Arial"/>
        </w:rPr>
        <w:t xml:space="preserve"> </w:t>
      </w:r>
      <w:r w:rsidR="006F3F23" w:rsidRPr="003A4896">
        <w:rPr>
          <w:rFonts w:cs="Arial"/>
        </w:rPr>
        <w:t xml:space="preserve">ze dne </w:t>
      </w:r>
      <w:r w:rsidR="002472BF">
        <w:rPr>
          <w:rFonts w:cs="Arial"/>
        </w:rPr>
        <w:t>10</w:t>
      </w:r>
      <w:r>
        <w:rPr>
          <w:rFonts w:cs="Arial"/>
        </w:rPr>
        <w:t>.1</w:t>
      </w:r>
      <w:r w:rsidR="002472BF">
        <w:rPr>
          <w:rFonts w:cs="Arial"/>
        </w:rPr>
        <w:t>1</w:t>
      </w:r>
      <w:r>
        <w:rPr>
          <w:rFonts w:cs="Arial"/>
        </w:rPr>
        <w:t>.202</w:t>
      </w:r>
      <w:r w:rsidR="00DF782F">
        <w:rPr>
          <w:rFonts w:cs="Arial"/>
        </w:rPr>
        <w:t>5</w:t>
      </w:r>
      <w:r>
        <w:rPr>
          <w:rFonts w:cs="Arial"/>
        </w:rPr>
        <w:t>.</w:t>
      </w:r>
    </w:p>
    <w:p w14:paraId="4A9135E2" w14:textId="331756EC" w:rsidR="005F642C" w:rsidRDefault="005F642C" w:rsidP="003A4896">
      <w:pPr>
        <w:pStyle w:val="Odstavecseseznamem"/>
        <w:numPr>
          <w:ilvl w:val="0"/>
          <w:numId w:val="26"/>
        </w:numPr>
        <w:spacing w:after="120"/>
        <w:ind w:right="130"/>
        <w:contextualSpacing w:val="0"/>
        <w:rPr>
          <w:rFonts w:cs="Arial"/>
        </w:rPr>
      </w:pPr>
      <w:r>
        <w:rPr>
          <w:rFonts w:cs="Arial"/>
        </w:rPr>
        <w:t>Ministerstvo zemědělství, které vykonává funkci zakladatele Povodí Labe, vydalo dle platného Statutu Povodí Labe, státní podnik, k</w:t>
      </w:r>
      <w:r w:rsidR="00A61C2E">
        <w:rPr>
          <w:rFonts w:cs="Arial"/>
        </w:rPr>
        <w:t xml:space="preserve"> tomuto </w:t>
      </w:r>
      <w:r w:rsidR="00A61C2E" w:rsidRPr="00AF0F7D">
        <w:rPr>
          <w:rFonts w:cs="Arial"/>
        </w:rPr>
        <w:t>dodatku</w:t>
      </w:r>
      <w:r w:rsidR="00A61C2E">
        <w:rPr>
          <w:rFonts w:cs="Arial"/>
        </w:rPr>
        <w:t xml:space="preserve"> </w:t>
      </w:r>
      <w:r>
        <w:rPr>
          <w:rFonts w:cs="Arial"/>
        </w:rPr>
        <w:t>předchozí souhlas k nakládání s určeným majetkem</w:t>
      </w:r>
      <w:r w:rsidR="00765E69">
        <w:rPr>
          <w:rFonts w:cs="Arial"/>
        </w:rPr>
        <w:t>.</w:t>
      </w:r>
    </w:p>
    <w:p w14:paraId="59B347D8" w14:textId="71003696" w:rsidR="009F2EA2" w:rsidRPr="009F2EA2" w:rsidRDefault="009F2EA2" w:rsidP="009F2EA2">
      <w:pPr>
        <w:pStyle w:val="Odstavecseseznamem"/>
        <w:numPr>
          <w:ilvl w:val="0"/>
          <w:numId w:val="26"/>
        </w:numPr>
        <w:spacing w:after="120"/>
        <w:ind w:right="130"/>
        <w:contextualSpacing w:val="0"/>
        <w:rPr>
          <w:rFonts w:cs="Arial"/>
        </w:rPr>
      </w:pPr>
      <w:r>
        <w:rPr>
          <w:rFonts w:cs="Arial"/>
        </w:rPr>
        <w:t xml:space="preserve">O </w:t>
      </w:r>
      <w:r w:rsidRPr="003A4896">
        <w:rPr>
          <w:rFonts w:cs="Arial"/>
        </w:rPr>
        <w:t xml:space="preserve">uzavření tohoto dodatku bylo rozhodnuto usnesením </w:t>
      </w:r>
      <w:r w:rsidR="00C162BC">
        <w:rPr>
          <w:rFonts w:cs="Arial"/>
        </w:rPr>
        <w:t>Rad</w:t>
      </w:r>
      <w:r w:rsidR="009715C0">
        <w:rPr>
          <w:rFonts w:cs="Arial"/>
        </w:rPr>
        <w:t>y</w:t>
      </w:r>
      <w:r>
        <w:rPr>
          <w:rFonts w:cs="Arial"/>
        </w:rPr>
        <w:t xml:space="preserve"> </w:t>
      </w:r>
      <w:r w:rsidR="008C5B33">
        <w:rPr>
          <w:rFonts w:cs="Arial"/>
        </w:rPr>
        <w:t>města Roudnice nad Labem</w:t>
      </w:r>
      <w:r w:rsidRPr="003A4896">
        <w:rPr>
          <w:rFonts w:cs="Arial"/>
        </w:rPr>
        <w:t xml:space="preserve"> </w:t>
      </w:r>
      <w:r w:rsidRPr="003A4896">
        <w:rPr>
          <w:rFonts w:cs="Arial"/>
        </w:rPr>
        <w:br/>
        <w:t xml:space="preserve">č. </w:t>
      </w:r>
      <w:r w:rsidR="00787304">
        <w:rPr>
          <w:rFonts w:cs="Arial"/>
        </w:rPr>
        <w:t>442</w:t>
      </w:r>
      <w:r>
        <w:rPr>
          <w:rFonts w:cs="Arial"/>
        </w:rPr>
        <w:t>/202</w:t>
      </w:r>
      <w:r w:rsidR="008C5B33">
        <w:rPr>
          <w:rFonts w:cs="Arial"/>
        </w:rPr>
        <w:t>5</w:t>
      </w:r>
      <w:r>
        <w:rPr>
          <w:rFonts w:cs="Arial"/>
        </w:rPr>
        <w:t xml:space="preserve"> </w:t>
      </w:r>
      <w:r w:rsidRPr="003A4896">
        <w:rPr>
          <w:rFonts w:cs="Arial"/>
        </w:rPr>
        <w:t xml:space="preserve">ze dne </w:t>
      </w:r>
      <w:r w:rsidR="00787304">
        <w:rPr>
          <w:rFonts w:cs="Arial"/>
        </w:rPr>
        <w:t>2</w:t>
      </w:r>
      <w:r w:rsidR="0008449F">
        <w:rPr>
          <w:rFonts w:cs="Arial"/>
        </w:rPr>
        <w:t>2</w:t>
      </w:r>
      <w:r>
        <w:rPr>
          <w:rFonts w:cs="Arial"/>
        </w:rPr>
        <w:t>.</w:t>
      </w:r>
      <w:r w:rsidR="00787304">
        <w:rPr>
          <w:rFonts w:cs="Arial"/>
        </w:rPr>
        <w:t>10</w:t>
      </w:r>
      <w:r>
        <w:rPr>
          <w:rFonts w:cs="Arial"/>
        </w:rPr>
        <w:t>.202</w:t>
      </w:r>
      <w:r w:rsidR="008C5B33">
        <w:rPr>
          <w:rFonts w:cs="Arial"/>
        </w:rPr>
        <w:t>5</w:t>
      </w:r>
      <w:r>
        <w:rPr>
          <w:rFonts w:cs="Arial"/>
        </w:rPr>
        <w:t>.</w:t>
      </w:r>
    </w:p>
    <w:p w14:paraId="55397F3C" w14:textId="470EBADE" w:rsidR="00951EA4" w:rsidRPr="00694E34" w:rsidRDefault="00BD5280" w:rsidP="00694E34">
      <w:pPr>
        <w:pStyle w:val="Odstavecseseznamem"/>
        <w:numPr>
          <w:ilvl w:val="0"/>
          <w:numId w:val="26"/>
        </w:numPr>
        <w:spacing w:after="120"/>
        <w:ind w:right="130"/>
        <w:contextualSpacing w:val="0"/>
        <w:rPr>
          <w:rFonts w:cs="Arial"/>
        </w:rPr>
      </w:pPr>
      <w:r w:rsidRPr="003A4896">
        <w:rPr>
          <w:rFonts w:cs="Arial"/>
        </w:rPr>
        <w:t xml:space="preserve">Tento dodatek je vyhotoven v </w:t>
      </w:r>
      <w:r w:rsidR="00F80FCB">
        <w:rPr>
          <w:rFonts w:cs="Arial"/>
        </w:rPr>
        <w:t>5</w:t>
      </w:r>
      <w:r w:rsidR="006F3F23" w:rsidRPr="003A4896">
        <w:rPr>
          <w:rFonts w:cs="Arial"/>
        </w:rPr>
        <w:t xml:space="preserve"> pare s platností originálu, přičemž </w:t>
      </w:r>
      <w:r w:rsidRPr="003A4896">
        <w:rPr>
          <w:rFonts w:cs="Arial"/>
        </w:rPr>
        <w:t xml:space="preserve">půjčitel i </w:t>
      </w:r>
      <w:r w:rsidR="00895038">
        <w:rPr>
          <w:rFonts w:cs="Arial"/>
        </w:rPr>
        <w:t xml:space="preserve">Povodí Labe obdrží 2 vyhotovení a </w:t>
      </w:r>
      <w:r w:rsidRPr="003A4896">
        <w:rPr>
          <w:rFonts w:cs="Arial"/>
        </w:rPr>
        <w:t>vypůjčitel</w:t>
      </w:r>
      <w:r w:rsidR="006F3F23" w:rsidRPr="003A4896">
        <w:rPr>
          <w:rFonts w:cs="Arial"/>
        </w:rPr>
        <w:t xml:space="preserve"> obdrží jedno vyhotovení.  </w:t>
      </w:r>
    </w:p>
    <w:p w14:paraId="7C11CCCF" w14:textId="77777777" w:rsidR="00951EA4" w:rsidRDefault="00951EA4" w:rsidP="00E0076D">
      <w:pPr>
        <w:spacing w:after="120"/>
        <w:ind w:right="130"/>
        <w:jc w:val="center"/>
        <w:rPr>
          <w:rFonts w:ascii="Arial" w:hAnsi="Arial" w:cs="Arial"/>
          <w:b/>
          <w:sz w:val="22"/>
          <w:szCs w:val="22"/>
        </w:rPr>
      </w:pPr>
    </w:p>
    <w:p w14:paraId="4276FFBA" w14:textId="25DCD3BE" w:rsidR="006F3F23" w:rsidRPr="0052301B" w:rsidRDefault="006F3F23" w:rsidP="0052301B">
      <w:pPr>
        <w:pStyle w:val="Odstavecseseznamem"/>
        <w:numPr>
          <w:ilvl w:val="0"/>
          <w:numId w:val="22"/>
        </w:numPr>
        <w:spacing w:after="120"/>
        <w:ind w:left="284" w:right="130" w:hanging="284"/>
        <w:rPr>
          <w:rFonts w:cs="Arial"/>
          <w:b/>
        </w:rPr>
      </w:pPr>
      <w:r w:rsidRPr="0052301B">
        <w:rPr>
          <w:rFonts w:cs="Arial"/>
          <w:b/>
        </w:rPr>
        <w:t>Podpisy smluvních stran</w:t>
      </w:r>
    </w:p>
    <w:p w14:paraId="12633918" w14:textId="37269E2B" w:rsidR="00D1397F" w:rsidRPr="002C4F0E" w:rsidRDefault="00B6585B" w:rsidP="002C4F0E">
      <w:pPr>
        <w:spacing w:after="240"/>
        <w:ind w:right="130"/>
        <w:rPr>
          <w:rFonts w:cs="Arial"/>
        </w:rPr>
      </w:pPr>
      <w:r>
        <w:rPr>
          <w:rFonts w:cs="Arial"/>
        </w:rPr>
        <w:t>Smluvní strany</w:t>
      </w:r>
      <w:r w:rsidR="006F3F23" w:rsidRPr="002C4F0E">
        <w:rPr>
          <w:rFonts w:cs="Arial"/>
        </w:rPr>
        <w:t xml:space="preserve"> shodně prohlašují, že si tento dodatek před jeho podpisem přečetl</w:t>
      </w:r>
      <w:r w:rsidR="00700AAF">
        <w:rPr>
          <w:rFonts w:cs="Arial"/>
        </w:rPr>
        <w:t>y</w:t>
      </w:r>
      <w:r w:rsidR="006F3F23" w:rsidRPr="002C4F0E">
        <w:rPr>
          <w:rFonts w:cs="Arial"/>
        </w:rPr>
        <w:t xml:space="preserve">, že byl uzavřen po vzájemném projednání podle jejich pravé a svobodné vůle, určitě, vážně a srozumitelně, nikoliv v tísni za nápadně nevýhodných podmínek. Smluvní strany potvrzují autentičnost tohoto dodatku svým podpisem. 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08"/>
        <w:gridCol w:w="4606"/>
        <w:gridCol w:w="4606"/>
      </w:tblGrid>
      <w:tr w:rsidR="006F3F23" w:rsidRPr="007978EB" w14:paraId="007BCD2F" w14:textId="77777777" w:rsidTr="002C1AF3">
        <w:trPr>
          <w:gridBefore w:val="1"/>
          <w:wBefore w:w="108" w:type="dxa"/>
        </w:trPr>
        <w:tc>
          <w:tcPr>
            <w:tcW w:w="4606" w:type="dxa"/>
          </w:tcPr>
          <w:p w14:paraId="4D430E82" w14:textId="77777777" w:rsidR="006F3F23" w:rsidRPr="007978EB" w:rsidRDefault="006F3F23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5E195F">
              <w:rPr>
                <w:rFonts w:cs="Arial"/>
              </w:rPr>
              <w:t xml:space="preserve"> </w:t>
            </w:r>
          </w:p>
          <w:p w14:paraId="209071D0" w14:textId="53E2AF76" w:rsidR="006F3F23" w:rsidRPr="007978EB" w:rsidRDefault="006F3F23" w:rsidP="00BD5280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7978EB">
              <w:rPr>
                <w:rFonts w:cs="Arial"/>
              </w:rPr>
              <w:t>V</w:t>
            </w:r>
            <w:r w:rsidR="00CA35E5">
              <w:rPr>
                <w:rFonts w:cs="Arial"/>
              </w:rPr>
              <w:t> Roudnic</w:t>
            </w:r>
            <w:r w:rsidR="009715C0">
              <w:rPr>
                <w:rFonts w:cs="Arial"/>
              </w:rPr>
              <w:t>i</w:t>
            </w:r>
            <w:r w:rsidR="00CA35E5">
              <w:rPr>
                <w:rFonts w:cs="Arial"/>
              </w:rPr>
              <w:t xml:space="preserve"> nad Labem</w:t>
            </w:r>
            <w:r w:rsidRPr="007978EB">
              <w:rPr>
                <w:rFonts w:cs="Arial"/>
              </w:rPr>
              <w:t xml:space="preserve"> dne</w:t>
            </w:r>
            <w:r w:rsidRPr="003A4896">
              <w:rPr>
                <w:rFonts w:cs="Arial"/>
                <w:vertAlign w:val="subscript"/>
              </w:rPr>
              <w:t>…………</w:t>
            </w:r>
            <w:r w:rsidR="003A4896">
              <w:rPr>
                <w:rFonts w:cs="Arial"/>
                <w:vertAlign w:val="subscript"/>
              </w:rPr>
              <w:t>………</w:t>
            </w:r>
            <w:r w:rsidRPr="003A4896">
              <w:rPr>
                <w:rFonts w:cs="Arial"/>
                <w:vertAlign w:val="subscript"/>
              </w:rPr>
              <w:t>...............</w:t>
            </w:r>
          </w:p>
        </w:tc>
        <w:tc>
          <w:tcPr>
            <w:tcW w:w="4606" w:type="dxa"/>
          </w:tcPr>
          <w:p w14:paraId="606AF135" w14:textId="77777777" w:rsidR="006F3F23" w:rsidRPr="007978EB" w:rsidRDefault="006F3F23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1B46463" w14:textId="773B09C4" w:rsidR="006F3F23" w:rsidRPr="007978EB" w:rsidRDefault="006F3F23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7978EB">
              <w:rPr>
                <w:rFonts w:cs="Arial"/>
              </w:rPr>
              <w:t xml:space="preserve">V Ústí nad Labem dne </w:t>
            </w:r>
            <w:r w:rsidRPr="003A4896">
              <w:rPr>
                <w:rFonts w:cs="Arial"/>
                <w:vertAlign w:val="subscript"/>
              </w:rPr>
              <w:t>………</w:t>
            </w:r>
            <w:r w:rsidR="003A4896">
              <w:rPr>
                <w:rFonts w:cs="Arial"/>
                <w:vertAlign w:val="subscript"/>
              </w:rPr>
              <w:t>……………………..</w:t>
            </w:r>
            <w:r w:rsidRPr="003A4896">
              <w:rPr>
                <w:rFonts w:cs="Arial"/>
                <w:vertAlign w:val="subscript"/>
              </w:rPr>
              <w:t>…..……</w:t>
            </w:r>
            <w:r w:rsidR="00E0076D" w:rsidRPr="003A4896">
              <w:rPr>
                <w:rFonts w:cs="Arial"/>
                <w:vertAlign w:val="subscript"/>
              </w:rPr>
              <w:t>…..</w:t>
            </w:r>
          </w:p>
        </w:tc>
      </w:tr>
      <w:tr w:rsidR="006F3F23" w:rsidRPr="007978EB" w14:paraId="2ABBA04F" w14:textId="77777777" w:rsidTr="002C1AF3">
        <w:trPr>
          <w:gridBefore w:val="1"/>
          <w:wBefore w:w="108" w:type="dxa"/>
          <w:trHeight w:val="2298"/>
        </w:trPr>
        <w:tc>
          <w:tcPr>
            <w:tcW w:w="4606" w:type="dxa"/>
          </w:tcPr>
          <w:p w14:paraId="257E1999" w14:textId="43B693BF" w:rsidR="006F3F23" w:rsidRDefault="006F3F23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1A8CF91" w14:textId="69C6AD0C" w:rsidR="006F3F23" w:rsidRDefault="006F3F23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5E9A651" w14:textId="5EFCF9FA" w:rsidR="00951EA4" w:rsidRDefault="00951EA4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A0EC882" w14:textId="77777777" w:rsidR="00951EA4" w:rsidRDefault="00951EA4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97312BA" w14:textId="77777777" w:rsidR="00351BBF" w:rsidRDefault="00351BBF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  <w:vertAlign w:val="subscript"/>
              </w:rPr>
            </w:pPr>
          </w:p>
          <w:p w14:paraId="742FF315" w14:textId="64DF66AE" w:rsidR="006F3F23" w:rsidRPr="003A4896" w:rsidRDefault="006F3F23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  <w:vertAlign w:val="subscript"/>
              </w:rPr>
            </w:pPr>
            <w:r w:rsidRPr="003A4896">
              <w:rPr>
                <w:rFonts w:cs="Arial"/>
                <w:vertAlign w:val="subscript"/>
              </w:rPr>
              <w:t>..........................</w:t>
            </w:r>
            <w:r w:rsidR="00E0076D" w:rsidRPr="003A4896">
              <w:rPr>
                <w:rFonts w:cs="Arial"/>
                <w:vertAlign w:val="subscript"/>
              </w:rPr>
              <w:t>..........</w:t>
            </w:r>
            <w:r w:rsidR="003A4896">
              <w:rPr>
                <w:rFonts w:cs="Arial"/>
                <w:vertAlign w:val="subscript"/>
              </w:rPr>
              <w:t>..............................................</w:t>
            </w:r>
            <w:r w:rsidR="00E0076D" w:rsidRPr="003A4896">
              <w:rPr>
                <w:rFonts w:cs="Arial"/>
                <w:vertAlign w:val="subscript"/>
              </w:rPr>
              <w:t>......................</w:t>
            </w:r>
            <w:r w:rsidRPr="003A4896">
              <w:rPr>
                <w:rFonts w:cs="Arial"/>
                <w:vertAlign w:val="subscript"/>
              </w:rPr>
              <w:t xml:space="preserve">            </w:t>
            </w:r>
          </w:p>
          <w:p w14:paraId="151745F8" w14:textId="7F32A45D" w:rsidR="00E0076D" w:rsidRDefault="00BD5280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Půjčitel</w:t>
            </w:r>
            <w:r w:rsidR="006F3F23">
              <w:rPr>
                <w:rFonts w:cs="Arial"/>
              </w:rPr>
              <w:t xml:space="preserve">                 </w:t>
            </w:r>
            <w:r w:rsidR="006F3F23" w:rsidRPr="00E75192">
              <w:rPr>
                <w:rFonts w:cs="Arial"/>
              </w:rPr>
              <w:br/>
            </w:r>
            <w:r w:rsidR="00C540C6">
              <w:rPr>
                <w:rFonts w:cs="Arial"/>
              </w:rPr>
              <w:t>M</w:t>
            </w:r>
            <w:r w:rsidR="00313AD9">
              <w:rPr>
                <w:rFonts w:cs="Arial"/>
              </w:rPr>
              <w:t>ěsto Roudnice nad Labem</w:t>
            </w:r>
          </w:p>
          <w:p w14:paraId="6E8D6988" w14:textId="0F18EC02" w:rsidR="006F3F23" w:rsidRPr="00E75192" w:rsidRDefault="00313AD9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C540C6">
              <w:rPr>
                <w:rFonts w:cs="Arial"/>
              </w:rPr>
              <w:t xml:space="preserve">František </w:t>
            </w:r>
            <w:r>
              <w:rPr>
                <w:rFonts w:cs="Arial"/>
              </w:rPr>
              <w:t>Padělek</w:t>
            </w:r>
            <w:r w:rsidR="00BD5280">
              <w:rPr>
                <w:rFonts w:cs="Arial"/>
              </w:rPr>
              <w:t xml:space="preserve">, starosta </w:t>
            </w:r>
            <w:r w:rsidR="00C540C6">
              <w:rPr>
                <w:rFonts w:cs="Arial"/>
              </w:rPr>
              <w:t>města</w:t>
            </w:r>
          </w:p>
          <w:p w14:paraId="42167ED1" w14:textId="77777777" w:rsidR="006F3F23" w:rsidRDefault="006F3F23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40BEDDE" w14:textId="77777777" w:rsidR="006F3F23" w:rsidRPr="007978EB" w:rsidRDefault="006F3F23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08B1449B" w14:textId="77777777" w:rsidR="006F3F23" w:rsidRDefault="006F3F23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9AC4CE6" w14:textId="493D7EE0" w:rsidR="00351BBF" w:rsidRDefault="00351BBF" w:rsidP="002C4F0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  <w:p w14:paraId="573942E5" w14:textId="614084FA" w:rsidR="00951EA4" w:rsidRDefault="00951EA4" w:rsidP="002C4F0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  <w:p w14:paraId="033A5F1E" w14:textId="77777777" w:rsidR="00951EA4" w:rsidRDefault="00951EA4" w:rsidP="002C4F0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  <w:p w14:paraId="13A1919A" w14:textId="2E673D6D" w:rsidR="006F3F23" w:rsidRPr="008E2B35" w:rsidRDefault="006F3F23" w:rsidP="002C4F0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3A4896">
              <w:rPr>
                <w:rFonts w:cs="Arial"/>
                <w:vertAlign w:val="subscript"/>
              </w:rPr>
              <w:t>.........................................</w:t>
            </w:r>
            <w:r w:rsidR="003A4896">
              <w:rPr>
                <w:rFonts w:cs="Arial"/>
                <w:vertAlign w:val="subscript"/>
              </w:rPr>
              <w:t>.........................................................................</w:t>
            </w:r>
            <w:r w:rsidRPr="003A4896">
              <w:rPr>
                <w:rFonts w:cs="Arial"/>
                <w:vertAlign w:val="subscript"/>
              </w:rPr>
              <w:t>......</w:t>
            </w:r>
            <w:r>
              <w:rPr>
                <w:rFonts w:cs="Arial"/>
              </w:rPr>
              <w:br/>
            </w:r>
            <w:r w:rsidR="00BD5280">
              <w:rPr>
                <w:rFonts w:cs="Arial"/>
              </w:rPr>
              <w:t>Vypůjčitel</w:t>
            </w:r>
            <w:r w:rsidRPr="00E75192">
              <w:rPr>
                <w:rFonts w:cs="Arial"/>
              </w:rPr>
              <w:br/>
              <w:t>Ústecký</w:t>
            </w:r>
            <w:r w:rsidR="002C4F0E">
              <w:rPr>
                <w:rFonts w:cs="Arial"/>
              </w:rPr>
              <w:t xml:space="preserve"> kraj</w:t>
            </w:r>
            <w:r w:rsidRPr="008E2B35">
              <w:rPr>
                <w:rFonts w:cs="Arial"/>
                <w:b/>
              </w:rPr>
              <w:br/>
            </w:r>
            <w:r w:rsidR="00313AD9">
              <w:rPr>
                <w:rFonts w:cs="Arial"/>
              </w:rPr>
              <w:t>Bc. Jiří Fedoriška</w:t>
            </w:r>
            <w:r w:rsidRPr="008E2B35">
              <w:rPr>
                <w:rFonts w:cs="Arial"/>
              </w:rPr>
              <w:t>,</w:t>
            </w:r>
            <w:r w:rsidR="00313AD9">
              <w:rPr>
                <w:rFonts w:cs="Arial"/>
              </w:rPr>
              <w:t xml:space="preserve"> MBA, člen Rady Ústeckého kraje</w:t>
            </w:r>
          </w:p>
          <w:p w14:paraId="385B89A0" w14:textId="77777777" w:rsidR="006F3F23" w:rsidRPr="007978EB" w:rsidRDefault="006F3F23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2C1AF3" w:rsidRPr="007978EB" w14:paraId="5D0E7D8F" w14:textId="77777777" w:rsidTr="002C1AF3">
        <w:trPr>
          <w:gridAfter w:val="1"/>
          <w:wAfter w:w="4606" w:type="dxa"/>
        </w:trPr>
        <w:tc>
          <w:tcPr>
            <w:tcW w:w="4714" w:type="dxa"/>
            <w:gridSpan w:val="2"/>
          </w:tcPr>
          <w:p w14:paraId="27E81F76" w14:textId="77777777" w:rsidR="002C1AF3" w:rsidRDefault="002C1AF3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  <w:vertAlign w:val="subscript"/>
              </w:rPr>
            </w:pPr>
            <w:r w:rsidRPr="007978EB">
              <w:rPr>
                <w:rFonts w:cs="Arial"/>
              </w:rPr>
              <w:t>V</w:t>
            </w:r>
            <w:r w:rsidR="001C08AD">
              <w:rPr>
                <w:rFonts w:cs="Arial"/>
              </w:rPr>
              <w:t> Hradci Králové</w:t>
            </w:r>
            <w:r w:rsidRPr="007978EB">
              <w:rPr>
                <w:rFonts w:cs="Arial"/>
              </w:rPr>
              <w:t xml:space="preserve"> dne</w:t>
            </w:r>
            <w:r w:rsidRPr="003A4896">
              <w:rPr>
                <w:rFonts w:cs="Arial"/>
                <w:vertAlign w:val="subscript"/>
              </w:rPr>
              <w:t>…………</w:t>
            </w:r>
            <w:r>
              <w:rPr>
                <w:rFonts w:cs="Arial"/>
                <w:vertAlign w:val="subscript"/>
              </w:rPr>
              <w:t>………</w:t>
            </w:r>
            <w:r w:rsidRPr="003A4896">
              <w:rPr>
                <w:rFonts w:cs="Arial"/>
                <w:vertAlign w:val="subscript"/>
              </w:rPr>
              <w:t>...............</w:t>
            </w:r>
          </w:p>
          <w:p w14:paraId="5BAFB4C9" w14:textId="77777777" w:rsidR="00351BBF" w:rsidRDefault="00351BBF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  <w:vertAlign w:val="subscript"/>
              </w:rPr>
            </w:pPr>
          </w:p>
          <w:p w14:paraId="6B26BD19" w14:textId="4DE425AF" w:rsidR="00351BBF" w:rsidRDefault="00351BBF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  <w:vertAlign w:val="subscript"/>
              </w:rPr>
            </w:pPr>
          </w:p>
          <w:p w14:paraId="4486767A" w14:textId="0E00B5F2" w:rsidR="00951EA4" w:rsidRDefault="00951EA4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  <w:vertAlign w:val="subscript"/>
              </w:rPr>
            </w:pPr>
          </w:p>
          <w:p w14:paraId="4C50C294" w14:textId="77777777" w:rsidR="00951EA4" w:rsidRDefault="00951EA4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  <w:vertAlign w:val="subscript"/>
              </w:rPr>
            </w:pPr>
          </w:p>
          <w:p w14:paraId="3356B524" w14:textId="77777777" w:rsidR="00351BBF" w:rsidRDefault="00351BBF" w:rsidP="00E43FE5">
            <w:pPr>
              <w:widowControl w:val="0"/>
              <w:autoSpaceDE w:val="0"/>
              <w:autoSpaceDN w:val="0"/>
              <w:adjustRightInd w:val="0"/>
              <w:rPr>
                <w:rFonts w:cs="Arial"/>
                <w:vertAlign w:val="subscript"/>
              </w:rPr>
            </w:pPr>
          </w:p>
          <w:p w14:paraId="22C1CB55" w14:textId="77777777" w:rsidR="00351BBF" w:rsidRPr="003A4896" w:rsidRDefault="00351BBF" w:rsidP="00351BB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vertAlign w:val="subscript"/>
              </w:rPr>
            </w:pPr>
            <w:r w:rsidRPr="003A4896">
              <w:rPr>
                <w:rFonts w:cs="Arial"/>
                <w:vertAlign w:val="subscript"/>
              </w:rPr>
              <w:t>....................................</w:t>
            </w:r>
            <w:r>
              <w:rPr>
                <w:rFonts w:cs="Arial"/>
                <w:vertAlign w:val="subscript"/>
              </w:rPr>
              <w:t>..............................................</w:t>
            </w:r>
            <w:r w:rsidRPr="003A4896">
              <w:rPr>
                <w:rFonts w:cs="Arial"/>
                <w:vertAlign w:val="subscript"/>
              </w:rPr>
              <w:t xml:space="preserve">......................            </w:t>
            </w:r>
          </w:p>
          <w:p w14:paraId="7FA23066" w14:textId="77777777" w:rsidR="00351BBF" w:rsidRDefault="00351BBF" w:rsidP="00351BB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Povodí Labe                </w:t>
            </w:r>
            <w:r w:rsidRPr="00E75192">
              <w:rPr>
                <w:rFonts w:cs="Arial"/>
              </w:rPr>
              <w:br/>
            </w:r>
            <w:r>
              <w:rPr>
                <w:rFonts w:cs="Arial"/>
              </w:rPr>
              <w:t>Povodí Labe, státní podnik</w:t>
            </w:r>
          </w:p>
          <w:p w14:paraId="645647D4" w14:textId="0C27C5EC" w:rsidR="00351BBF" w:rsidRPr="007978EB" w:rsidRDefault="00351BBF" w:rsidP="00351BBF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Ing. Mgr. Daniel Vlkanova, Ph.D., MBA</w:t>
            </w:r>
          </w:p>
        </w:tc>
      </w:tr>
      <w:tr w:rsidR="002C1AF3" w:rsidRPr="007978EB" w14:paraId="51167151" w14:textId="77777777" w:rsidTr="002C1AF3">
        <w:trPr>
          <w:gridAfter w:val="1"/>
          <w:wAfter w:w="4606" w:type="dxa"/>
          <w:trHeight w:val="2298"/>
        </w:trPr>
        <w:tc>
          <w:tcPr>
            <w:tcW w:w="4714" w:type="dxa"/>
            <w:gridSpan w:val="2"/>
          </w:tcPr>
          <w:p w14:paraId="377CFD84" w14:textId="012D70B7" w:rsidR="002C1AF3" w:rsidRPr="007978EB" w:rsidRDefault="002C1AF3" w:rsidP="00F1089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</w:tr>
    </w:tbl>
    <w:p w14:paraId="1ECDB4AC" w14:textId="77777777" w:rsidR="000A213A" w:rsidRPr="00233C1F" w:rsidRDefault="000A213A" w:rsidP="007707B5">
      <w:pPr>
        <w:pStyle w:val="slovan"/>
        <w:numPr>
          <w:ilvl w:val="0"/>
          <w:numId w:val="0"/>
        </w:numPr>
      </w:pPr>
    </w:p>
    <w:p w14:paraId="229FB0E5" w14:textId="77777777" w:rsidR="008F638F" w:rsidRPr="00233C1F" w:rsidRDefault="008F638F">
      <w:pPr>
        <w:pStyle w:val="slovan"/>
        <w:numPr>
          <w:ilvl w:val="0"/>
          <w:numId w:val="0"/>
        </w:numPr>
      </w:pPr>
    </w:p>
    <w:sectPr w:rsidR="008F638F" w:rsidRPr="00233C1F" w:rsidSect="00871C6B">
      <w:footerReference w:type="default" r:id="rId17"/>
      <w:headerReference w:type="first" r:id="rId18"/>
      <w:footerReference w:type="first" r:id="rId19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3050" w14:textId="77777777" w:rsidR="00BE2276" w:rsidRDefault="00BE2276" w:rsidP="00A4755F">
      <w:r>
        <w:separator/>
      </w:r>
    </w:p>
  </w:endnote>
  <w:endnote w:type="continuationSeparator" w:id="0">
    <w:p w14:paraId="783BA272" w14:textId="77777777" w:rsidR="00BE2276" w:rsidRDefault="00BE2276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altName w:val="Courier New"/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536DAEDC" w:rsidR="00E43FE5" w:rsidRDefault="00E43FE5" w:rsidP="006F3F23">
            <w:pPr>
              <w:pStyle w:val="Zpat"/>
              <w:jc w:val="righ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4413FB">
              <w:rPr>
                <w:noProof/>
              </w:rPr>
              <w:t>5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4413FB">
              <w:rPr>
                <w:noProof/>
              </w:rPr>
              <w:t>5</w:t>
            </w:r>
            <w:r w:rsidRPr="000069D3">
              <w:fldChar w:fldCharType="end"/>
            </w:r>
          </w:p>
        </w:sdtContent>
      </w:sdt>
    </w:sdtContent>
  </w:sdt>
  <w:p w14:paraId="2D733A2B" w14:textId="30B1D90C" w:rsidR="00E43FE5" w:rsidRPr="000069D3" w:rsidRDefault="00E43FE5" w:rsidP="006F3F23">
    <w:pPr>
      <w:pStyle w:val="Zpat"/>
      <w:jc w:val="left"/>
    </w:pPr>
    <w:r>
      <w:t>Boř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5A3F" w14:textId="78B4D692" w:rsidR="00E43FE5" w:rsidRDefault="00000000" w:rsidP="006F3F23">
    <w:pPr>
      <w:pStyle w:val="Zpat"/>
      <w:jc w:val="right"/>
    </w:pPr>
    <w:sdt>
      <w:sdtPr>
        <w:id w:val="146559389"/>
        <w:docPartObj>
          <w:docPartGallery w:val="Page Numbers (Bottom of Page)"/>
          <w:docPartUnique/>
        </w:docPartObj>
      </w:sdtPr>
      <w:sdtContent>
        <w:sdt>
          <w:sdtPr>
            <w:id w:val="1095443536"/>
            <w:docPartObj>
              <w:docPartGallery w:val="Page Numbers (Top of Page)"/>
              <w:docPartUnique/>
            </w:docPartObj>
          </w:sdtPr>
          <w:sdtContent>
            <w:r w:rsidR="00E43FE5" w:rsidRPr="000069D3">
              <w:fldChar w:fldCharType="begin"/>
            </w:r>
            <w:r w:rsidR="00E43FE5" w:rsidRPr="000069D3">
              <w:instrText>PAGE</w:instrText>
            </w:r>
            <w:r w:rsidR="00E43FE5" w:rsidRPr="000069D3">
              <w:fldChar w:fldCharType="separate"/>
            </w:r>
            <w:r w:rsidR="00A61C2E">
              <w:rPr>
                <w:noProof/>
              </w:rPr>
              <w:t>1</w:t>
            </w:r>
            <w:r w:rsidR="00E43FE5" w:rsidRPr="000069D3">
              <w:fldChar w:fldCharType="end"/>
            </w:r>
            <w:r w:rsidR="00E43FE5" w:rsidRPr="000069D3">
              <w:t xml:space="preserve"> </w:t>
            </w:r>
            <w:r w:rsidR="00E43FE5">
              <w:t>z</w:t>
            </w:r>
            <w:r w:rsidR="00E43FE5" w:rsidRPr="000069D3">
              <w:t xml:space="preserve"> </w:t>
            </w:r>
            <w:r w:rsidR="00E43FE5" w:rsidRPr="000069D3">
              <w:fldChar w:fldCharType="begin"/>
            </w:r>
            <w:r w:rsidR="00E43FE5" w:rsidRPr="000069D3">
              <w:instrText>NUMPAGES</w:instrText>
            </w:r>
            <w:r w:rsidR="00E43FE5" w:rsidRPr="000069D3">
              <w:fldChar w:fldCharType="separate"/>
            </w:r>
            <w:r w:rsidR="00A61C2E">
              <w:rPr>
                <w:noProof/>
              </w:rPr>
              <w:t>5</w:t>
            </w:r>
            <w:r w:rsidR="00E43FE5" w:rsidRPr="000069D3">
              <w:fldChar w:fldCharType="end"/>
            </w:r>
          </w:sdtContent>
        </w:sdt>
      </w:sdtContent>
    </w:sdt>
  </w:p>
  <w:p w14:paraId="292B2AE1" w14:textId="5D46F6AD" w:rsidR="00E43FE5" w:rsidRPr="000069D3" w:rsidRDefault="00E43FE5" w:rsidP="006F3F23">
    <w:pPr>
      <w:pStyle w:val="Zpat"/>
      <w:jc w:val="left"/>
    </w:pPr>
    <w:r>
      <w:t>Boř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154F" w14:textId="77777777" w:rsidR="00BE2276" w:rsidRDefault="00BE2276" w:rsidP="00A4755F">
      <w:r>
        <w:separator/>
      </w:r>
    </w:p>
  </w:footnote>
  <w:footnote w:type="continuationSeparator" w:id="0">
    <w:p w14:paraId="7BD3B8F5" w14:textId="77777777" w:rsidR="00BE2276" w:rsidRDefault="00BE2276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951" w14:textId="38A895EC" w:rsidR="00E43FE5" w:rsidRPr="00872DE5" w:rsidRDefault="00E43FE5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2E3EF" w14:textId="77777777" w:rsidR="00E43FE5" w:rsidRDefault="00E43FE5" w:rsidP="00A4755F">
    <w:pPr>
      <w:pStyle w:val="Zhlav"/>
    </w:pPr>
  </w:p>
  <w:p w14:paraId="3B6C7D40" w14:textId="77777777" w:rsidR="00E43FE5" w:rsidRDefault="00E43FE5" w:rsidP="00A4755F">
    <w:pPr>
      <w:pStyle w:val="Zhlav"/>
    </w:pPr>
  </w:p>
  <w:p w14:paraId="52AC1FEA" w14:textId="6843F5AB" w:rsidR="00E43FE5" w:rsidRPr="00485E01" w:rsidRDefault="00E43FE5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E43FE5" w:rsidRDefault="00E43FE5" w:rsidP="00A4755F">
    <w:pPr>
      <w:pStyle w:val="Zhlav"/>
      <w:rPr>
        <w:noProof/>
      </w:rPr>
    </w:pPr>
  </w:p>
  <w:p w14:paraId="679E01A6" w14:textId="7BC00A57" w:rsidR="00E43FE5" w:rsidRDefault="00E43FE5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7F0B"/>
    <w:multiLevelType w:val="hybridMultilevel"/>
    <w:tmpl w:val="1F7E69B6"/>
    <w:lvl w:ilvl="0" w:tplc="E578C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D5AB1"/>
    <w:multiLevelType w:val="hybridMultilevel"/>
    <w:tmpl w:val="59F0DDE8"/>
    <w:lvl w:ilvl="0" w:tplc="CD84BD94">
      <w:start w:val="5"/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394476D"/>
    <w:multiLevelType w:val="hybridMultilevel"/>
    <w:tmpl w:val="68ACE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A5BAB"/>
    <w:multiLevelType w:val="hybridMultilevel"/>
    <w:tmpl w:val="F0C66E90"/>
    <w:lvl w:ilvl="0" w:tplc="F354A010">
      <w:start w:val="1"/>
      <w:numFmt w:val="decimal"/>
      <w:lvlText w:val="%1."/>
      <w:lvlJc w:val="left"/>
      <w:pPr>
        <w:ind w:left="720" w:hanging="607"/>
      </w:pPr>
      <w:rPr>
        <w:rFonts w:ascii="Century Gothic" w:hAnsi="Century Gothic" w:cs="Arial" w:hint="default"/>
        <w:b w:val="0"/>
        <w:color w:val="000000"/>
        <w:sz w:val="20"/>
        <w:szCs w:val="20"/>
      </w:rPr>
    </w:lvl>
    <w:lvl w:ilvl="1" w:tplc="6ABE74CE">
      <w:numFmt w:val="bullet"/>
      <w:lvlText w:val=""/>
      <w:lvlJc w:val="left"/>
      <w:pPr>
        <w:ind w:left="1530" w:hanging="45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6D24"/>
    <w:multiLevelType w:val="hybridMultilevel"/>
    <w:tmpl w:val="C39E2330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967072F"/>
    <w:multiLevelType w:val="hybridMultilevel"/>
    <w:tmpl w:val="776C0238"/>
    <w:lvl w:ilvl="0" w:tplc="DF8EDEF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E17B11"/>
    <w:multiLevelType w:val="hybridMultilevel"/>
    <w:tmpl w:val="974A6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A42DA"/>
    <w:multiLevelType w:val="hybridMultilevel"/>
    <w:tmpl w:val="974A6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24D14"/>
    <w:multiLevelType w:val="hybridMultilevel"/>
    <w:tmpl w:val="0FF8DE18"/>
    <w:lvl w:ilvl="0" w:tplc="CD84BD94">
      <w:start w:val="5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91769A8"/>
    <w:multiLevelType w:val="hybridMultilevel"/>
    <w:tmpl w:val="63D2F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22680"/>
    <w:multiLevelType w:val="hybridMultilevel"/>
    <w:tmpl w:val="F35225BE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EB05B6"/>
    <w:multiLevelType w:val="hybridMultilevel"/>
    <w:tmpl w:val="9CAAA61C"/>
    <w:lvl w:ilvl="0" w:tplc="730C22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3F0E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906792">
    <w:abstractNumId w:val="10"/>
  </w:num>
  <w:num w:numId="2" w16cid:durableId="1351375117">
    <w:abstractNumId w:val="10"/>
    <w:lvlOverride w:ilvl="0">
      <w:startOverride w:val="1"/>
    </w:lvlOverride>
  </w:num>
  <w:num w:numId="3" w16cid:durableId="113063225">
    <w:abstractNumId w:val="1"/>
  </w:num>
  <w:num w:numId="4" w16cid:durableId="590160649">
    <w:abstractNumId w:val="10"/>
    <w:lvlOverride w:ilvl="0">
      <w:startOverride w:val="1"/>
    </w:lvlOverride>
  </w:num>
  <w:num w:numId="5" w16cid:durableId="2056587553">
    <w:abstractNumId w:val="10"/>
    <w:lvlOverride w:ilvl="0">
      <w:startOverride w:val="1"/>
    </w:lvlOverride>
  </w:num>
  <w:num w:numId="6" w16cid:durableId="719013617">
    <w:abstractNumId w:val="10"/>
    <w:lvlOverride w:ilvl="0">
      <w:startOverride w:val="1"/>
    </w:lvlOverride>
  </w:num>
  <w:num w:numId="7" w16cid:durableId="1450394851">
    <w:abstractNumId w:val="10"/>
    <w:lvlOverride w:ilvl="0">
      <w:startOverride w:val="1"/>
    </w:lvlOverride>
  </w:num>
  <w:num w:numId="8" w16cid:durableId="2001690126">
    <w:abstractNumId w:val="10"/>
    <w:lvlOverride w:ilvl="0">
      <w:startOverride w:val="1"/>
    </w:lvlOverride>
  </w:num>
  <w:num w:numId="9" w16cid:durableId="1932276376">
    <w:abstractNumId w:val="4"/>
  </w:num>
  <w:num w:numId="10" w16cid:durableId="1665279069">
    <w:abstractNumId w:val="9"/>
  </w:num>
  <w:num w:numId="11" w16cid:durableId="180508710">
    <w:abstractNumId w:val="10"/>
  </w:num>
  <w:num w:numId="12" w16cid:durableId="679967042">
    <w:abstractNumId w:val="10"/>
  </w:num>
  <w:num w:numId="13" w16cid:durableId="493105234">
    <w:abstractNumId w:val="10"/>
    <w:lvlOverride w:ilvl="0">
      <w:startOverride w:val="1"/>
    </w:lvlOverride>
  </w:num>
  <w:num w:numId="14" w16cid:durableId="1066338349">
    <w:abstractNumId w:val="10"/>
  </w:num>
  <w:num w:numId="15" w16cid:durableId="2130738716">
    <w:abstractNumId w:val="10"/>
    <w:lvlOverride w:ilvl="0">
      <w:startOverride w:val="1"/>
    </w:lvlOverride>
  </w:num>
  <w:num w:numId="16" w16cid:durableId="784932470">
    <w:abstractNumId w:val="10"/>
  </w:num>
  <w:num w:numId="17" w16cid:durableId="1593393004">
    <w:abstractNumId w:val="10"/>
    <w:lvlOverride w:ilvl="0">
      <w:startOverride w:val="1"/>
    </w:lvlOverride>
  </w:num>
  <w:num w:numId="18" w16cid:durableId="442769574">
    <w:abstractNumId w:val="10"/>
  </w:num>
  <w:num w:numId="19" w16cid:durableId="94833137">
    <w:abstractNumId w:val="12"/>
  </w:num>
  <w:num w:numId="20" w16cid:durableId="1848518207">
    <w:abstractNumId w:val="11"/>
  </w:num>
  <w:num w:numId="21" w16cid:durableId="1845583215">
    <w:abstractNumId w:val="10"/>
  </w:num>
  <w:num w:numId="22" w16cid:durableId="1973900999">
    <w:abstractNumId w:val="6"/>
  </w:num>
  <w:num w:numId="23" w16cid:durableId="199828657">
    <w:abstractNumId w:val="2"/>
  </w:num>
  <w:num w:numId="24" w16cid:durableId="1778020309">
    <w:abstractNumId w:val="5"/>
  </w:num>
  <w:num w:numId="25" w16cid:durableId="2065643121">
    <w:abstractNumId w:val="7"/>
  </w:num>
  <w:num w:numId="26" w16cid:durableId="1829205349">
    <w:abstractNumId w:val="3"/>
  </w:num>
  <w:num w:numId="27" w16cid:durableId="2010711194">
    <w:abstractNumId w:val="8"/>
  </w:num>
  <w:num w:numId="28" w16cid:durableId="181039388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3CFF"/>
    <w:rsid w:val="000069D3"/>
    <w:rsid w:val="00017BDF"/>
    <w:rsid w:val="0002271B"/>
    <w:rsid w:val="00022CA0"/>
    <w:rsid w:val="00025D39"/>
    <w:rsid w:val="000260E9"/>
    <w:rsid w:val="000270EA"/>
    <w:rsid w:val="00030C2F"/>
    <w:rsid w:val="00033F99"/>
    <w:rsid w:val="00043104"/>
    <w:rsid w:val="00055A8D"/>
    <w:rsid w:val="00070203"/>
    <w:rsid w:val="000726FF"/>
    <w:rsid w:val="0007558E"/>
    <w:rsid w:val="000817DF"/>
    <w:rsid w:val="00081B8B"/>
    <w:rsid w:val="00083BAA"/>
    <w:rsid w:val="0008449F"/>
    <w:rsid w:val="000A213A"/>
    <w:rsid w:val="000A366E"/>
    <w:rsid w:val="000C5B00"/>
    <w:rsid w:val="0010680C"/>
    <w:rsid w:val="00111162"/>
    <w:rsid w:val="001116CA"/>
    <w:rsid w:val="00114FC8"/>
    <w:rsid w:val="001155E8"/>
    <w:rsid w:val="00120580"/>
    <w:rsid w:val="00126016"/>
    <w:rsid w:val="00143AF8"/>
    <w:rsid w:val="00152B0B"/>
    <w:rsid w:val="001533A4"/>
    <w:rsid w:val="001635B0"/>
    <w:rsid w:val="00172E01"/>
    <w:rsid w:val="001766D6"/>
    <w:rsid w:val="00192419"/>
    <w:rsid w:val="001B346A"/>
    <w:rsid w:val="001C08AD"/>
    <w:rsid w:val="001C270D"/>
    <w:rsid w:val="001C788A"/>
    <w:rsid w:val="001D092B"/>
    <w:rsid w:val="001D29F3"/>
    <w:rsid w:val="001E2320"/>
    <w:rsid w:val="00214E28"/>
    <w:rsid w:val="00233C1F"/>
    <w:rsid w:val="002417DD"/>
    <w:rsid w:val="0024256E"/>
    <w:rsid w:val="00242C0A"/>
    <w:rsid w:val="002472BF"/>
    <w:rsid w:val="0025202E"/>
    <w:rsid w:val="00252CA6"/>
    <w:rsid w:val="00253D59"/>
    <w:rsid w:val="00256512"/>
    <w:rsid w:val="0027293B"/>
    <w:rsid w:val="00281366"/>
    <w:rsid w:val="0028635E"/>
    <w:rsid w:val="002A1715"/>
    <w:rsid w:val="002A7C31"/>
    <w:rsid w:val="002B3723"/>
    <w:rsid w:val="002B7887"/>
    <w:rsid w:val="002C1AF3"/>
    <w:rsid w:val="002C4F0E"/>
    <w:rsid w:val="002C5B50"/>
    <w:rsid w:val="002D3967"/>
    <w:rsid w:val="002E24D2"/>
    <w:rsid w:val="002F4AB9"/>
    <w:rsid w:val="00312AF8"/>
    <w:rsid w:val="00313AD9"/>
    <w:rsid w:val="003233CA"/>
    <w:rsid w:val="003337B8"/>
    <w:rsid w:val="0033538D"/>
    <w:rsid w:val="00351BBF"/>
    <w:rsid w:val="00352B81"/>
    <w:rsid w:val="00365771"/>
    <w:rsid w:val="00370D79"/>
    <w:rsid w:val="00375884"/>
    <w:rsid w:val="00381725"/>
    <w:rsid w:val="00394757"/>
    <w:rsid w:val="003A0150"/>
    <w:rsid w:val="003A4896"/>
    <w:rsid w:val="003B08F4"/>
    <w:rsid w:val="003B11AC"/>
    <w:rsid w:val="003B6678"/>
    <w:rsid w:val="003B6BA6"/>
    <w:rsid w:val="003E24DF"/>
    <w:rsid w:val="003E4351"/>
    <w:rsid w:val="003F1F52"/>
    <w:rsid w:val="003F506E"/>
    <w:rsid w:val="00411E0F"/>
    <w:rsid w:val="0041428F"/>
    <w:rsid w:val="00437490"/>
    <w:rsid w:val="004413FB"/>
    <w:rsid w:val="0044172F"/>
    <w:rsid w:val="0044315E"/>
    <w:rsid w:val="00466C24"/>
    <w:rsid w:val="0047059E"/>
    <w:rsid w:val="0047476D"/>
    <w:rsid w:val="00484C4C"/>
    <w:rsid w:val="00487FEA"/>
    <w:rsid w:val="004914C4"/>
    <w:rsid w:val="004A2B0D"/>
    <w:rsid w:val="004A6EF0"/>
    <w:rsid w:val="004B3077"/>
    <w:rsid w:val="004B7C0E"/>
    <w:rsid w:val="004C2AF1"/>
    <w:rsid w:val="004D3390"/>
    <w:rsid w:val="004E4F96"/>
    <w:rsid w:val="004F2E13"/>
    <w:rsid w:val="004F7DDC"/>
    <w:rsid w:val="00502195"/>
    <w:rsid w:val="0052301B"/>
    <w:rsid w:val="005271FF"/>
    <w:rsid w:val="00536546"/>
    <w:rsid w:val="005420C3"/>
    <w:rsid w:val="00545EBD"/>
    <w:rsid w:val="005A17C0"/>
    <w:rsid w:val="005C0B5A"/>
    <w:rsid w:val="005C2210"/>
    <w:rsid w:val="005D6191"/>
    <w:rsid w:val="005F642C"/>
    <w:rsid w:val="005F66D5"/>
    <w:rsid w:val="00604A11"/>
    <w:rsid w:val="00615018"/>
    <w:rsid w:val="00616804"/>
    <w:rsid w:val="00616DE9"/>
    <w:rsid w:val="00620ED4"/>
    <w:rsid w:val="0062123A"/>
    <w:rsid w:val="00622025"/>
    <w:rsid w:val="00641398"/>
    <w:rsid w:val="00641587"/>
    <w:rsid w:val="00641FA1"/>
    <w:rsid w:val="00642872"/>
    <w:rsid w:val="00646E75"/>
    <w:rsid w:val="0066288F"/>
    <w:rsid w:val="00671FFB"/>
    <w:rsid w:val="00676407"/>
    <w:rsid w:val="00691A40"/>
    <w:rsid w:val="00694E34"/>
    <w:rsid w:val="00694E89"/>
    <w:rsid w:val="006A7513"/>
    <w:rsid w:val="006B275F"/>
    <w:rsid w:val="006B717F"/>
    <w:rsid w:val="006D1B73"/>
    <w:rsid w:val="006D2453"/>
    <w:rsid w:val="006D36F6"/>
    <w:rsid w:val="006E0EF5"/>
    <w:rsid w:val="006E6240"/>
    <w:rsid w:val="006E678D"/>
    <w:rsid w:val="006E6F09"/>
    <w:rsid w:val="006F2714"/>
    <w:rsid w:val="006F3F23"/>
    <w:rsid w:val="006F64BA"/>
    <w:rsid w:val="006F6F10"/>
    <w:rsid w:val="00700AAF"/>
    <w:rsid w:val="00711854"/>
    <w:rsid w:val="00722184"/>
    <w:rsid w:val="007253EA"/>
    <w:rsid w:val="007272AE"/>
    <w:rsid w:val="00730E81"/>
    <w:rsid w:val="00765E69"/>
    <w:rsid w:val="007707B5"/>
    <w:rsid w:val="00773E74"/>
    <w:rsid w:val="00774A77"/>
    <w:rsid w:val="00774FE2"/>
    <w:rsid w:val="00775242"/>
    <w:rsid w:val="00781F3F"/>
    <w:rsid w:val="00783E79"/>
    <w:rsid w:val="0078518A"/>
    <w:rsid w:val="00787304"/>
    <w:rsid w:val="007A7EA3"/>
    <w:rsid w:val="007B5AE8"/>
    <w:rsid w:val="007B6A98"/>
    <w:rsid w:val="007C1939"/>
    <w:rsid w:val="007D508A"/>
    <w:rsid w:val="007E5519"/>
    <w:rsid w:val="007E575A"/>
    <w:rsid w:val="007E5AB2"/>
    <w:rsid w:val="007E6F01"/>
    <w:rsid w:val="007F5192"/>
    <w:rsid w:val="007F6F71"/>
    <w:rsid w:val="00814A50"/>
    <w:rsid w:val="008266B7"/>
    <w:rsid w:val="00831721"/>
    <w:rsid w:val="00851F2C"/>
    <w:rsid w:val="00853B16"/>
    <w:rsid w:val="00862A06"/>
    <w:rsid w:val="00864541"/>
    <w:rsid w:val="00864624"/>
    <w:rsid w:val="00871C6B"/>
    <w:rsid w:val="00872DE5"/>
    <w:rsid w:val="00874930"/>
    <w:rsid w:val="00875234"/>
    <w:rsid w:val="00882BEA"/>
    <w:rsid w:val="00895038"/>
    <w:rsid w:val="0089508A"/>
    <w:rsid w:val="008A1B1D"/>
    <w:rsid w:val="008B49C2"/>
    <w:rsid w:val="008C5B33"/>
    <w:rsid w:val="008D73D1"/>
    <w:rsid w:val="008D77A5"/>
    <w:rsid w:val="008E22E8"/>
    <w:rsid w:val="008E26DD"/>
    <w:rsid w:val="008E3B0E"/>
    <w:rsid w:val="008F1B3D"/>
    <w:rsid w:val="008F4381"/>
    <w:rsid w:val="008F638F"/>
    <w:rsid w:val="0090154A"/>
    <w:rsid w:val="00913B45"/>
    <w:rsid w:val="009148E9"/>
    <w:rsid w:val="00930335"/>
    <w:rsid w:val="00937888"/>
    <w:rsid w:val="00950F94"/>
    <w:rsid w:val="00951EA4"/>
    <w:rsid w:val="0095582D"/>
    <w:rsid w:val="0096328D"/>
    <w:rsid w:val="0096452F"/>
    <w:rsid w:val="009715C0"/>
    <w:rsid w:val="00985217"/>
    <w:rsid w:val="00986AC5"/>
    <w:rsid w:val="00986FE6"/>
    <w:rsid w:val="009942D6"/>
    <w:rsid w:val="009D6906"/>
    <w:rsid w:val="009E11D1"/>
    <w:rsid w:val="009F2EA2"/>
    <w:rsid w:val="00A24A1E"/>
    <w:rsid w:val="00A26FE7"/>
    <w:rsid w:val="00A35200"/>
    <w:rsid w:val="00A372FC"/>
    <w:rsid w:val="00A4026D"/>
    <w:rsid w:val="00A4261C"/>
    <w:rsid w:val="00A47328"/>
    <w:rsid w:val="00A4755F"/>
    <w:rsid w:val="00A51426"/>
    <w:rsid w:val="00A52EDF"/>
    <w:rsid w:val="00A57165"/>
    <w:rsid w:val="00A61C2E"/>
    <w:rsid w:val="00A64C85"/>
    <w:rsid w:val="00A66B18"/>
    <w:rsid w:val="00A6783B"/>
    <w:rsid w:val="00A7167C"/>
    <w:rsid w:val="00A8501E"/>
    <w:rsid w:val="00A93945"/>
    <w:rsid w:val="00A95A1E"/>
    <w:rsid w:val="00A96CF8"/>
    <w:rsid w:val="00AA089B"/>
    <w:rsid w:val="00AA28DE"/>
    <w:rsid w:val="00AA3DDE"/>
    <w:rsid w:val="00AB25BC"/>
    <w:rsid w:val="00AC077D"/>
    <w:rsid w:val="00AE0021"/>
    <w:rsid w:val="00AE1388"/>
    <w:rsid w:val="00AE1E04"/>
    <w:rsid w:val="00AE4254"/>
    <w:rsid w:val="00AF01CC"/>
    <w:rsid w:val="00AF0F7D"/>
    <w:rsid w:val="00AF3982"/>
    <w:rsid w:val="00B01D79"/>
    <w:rsid w:val="00B14F9E"/>
    <w:rsid w:val="00B1634B"/>
    <w:rsid w:val="00B209A9"/>
    <w:rsid w:val="00B31A81"/>
    <w:rsid w:val="00B35800"/>
    <w:rsid w:val="00B37AC7"/>
    <w:rsid w:val="00B45D96"/>
    <w:rsid w:val="00B50294"/>
    <w:rsid w:val="00B57D6E"/>
    <w:rsid w:val="00B6585B"/>
    <w:rsid w:val="00B74ABA"/>
    <w:rsid w:val="00B833ED"/>
    <w:rsid w:val="00B86BBC"/>
    <w:rsid w:val="00B93312"/>
    <w:rsid w:val="00B97128"/>
    <w:rsid w:val="00B97A71"/>
    <w:rsid w:val="00BA2803"/>
    <w:rsid w:val="00BA68EB"/>
    <w:rsid w:val="00BB09E8"/>
    <w:rsid w:val="00BC0F80"/>
    <w:rsid w:val="00BD050D"/>
    <w:rsid w:val="00BD39D8"/>
    <w:rsid w:val="00BD4C07"/>
    <w:rsid w:val="00BD5280"/>
    <w:rsid w:val="00BD7F78"/>
    <w:rsid w:val="00BE2276"/>
    <w:rsid w:val="00BF0A83"/>
    <w:rsid w:val="00C02875"/>
    <w:rsid w:val="00C02B7A"/>
    <w:rsid w:val="00C162BC"/>
    <w:rsid w:val="00C2754D"/>
    <w:rsid w:val="00C32313"/>
    <w:rsid w:val="00C40F4B"/>
    <w:rsid w:val="00C42D71"/>
    <w:rsid w:val="00C540C6"/>
    <w:rsid w:val="00C701F7"/>
    <w:rsid w:val="00C70786"/>
    <w:rsid w:val="00C846CA"/>
    <w:rsid w:val="00C86744"/>
    <w:rsid w:val="00C91E70"/>
    <w:rsid w:val="00CA35E5"/>
    <w:rsid w:val="00CA387F"/>
    <w:rsid w:val="00CC013E"/>
    <w:rsid w:val="00CC4C6B"/>
    <w:rsid w:val="00CD56DF"/>
    <w:rsid w:val="00CE1B62"/>
    <w:rsid w:val="00CE2F60"/>
    <w:rsid w:val="00CF504D"/>
    <w:rsid w:val="00D05629"/>
    <w:rsid w:val="00D1019C"/>
    <w:rsid w:val="00D10958"/>
    <w:rsid w:val="00D1397F"/>
    <w:rsid w:val="00D2382E"/>
    <w:rsid w:val="00D32905"/>
    <w:rsid w:val="00D351E3"/>
    <w:rsid w:val="00D47C09"/>
    <w:rsid w:val="00D5139C"/>
    <w:rsid w:val="00D653A8"/>
    <w:rsid w:val="00D66593"/>
    <w:rsid w:val="00D7024C"/>
    <w:rsid w:val="00D82E15"/>
    <w:rsid w:val="00DD1832"/>
    <w:rsid w:val="00DD4952"/>
    <w:rsid w:val="00DE1FCB"/>
    <w:rsid w:val="00DE2187"/>
    <w:rsid w:val="00DE6DA2"/>
    <w:rsid w:val="00DE6F9B"/>
    <w:rsid w:val="00DF2D30"/>
    <w:rsid w:val="00DF568A"/>
    <w:rsid w:val="00DF782F"/>
    <w:rsid w:val="00E0076D"/>
    <w:rsid w:val="00E05CEC"/>
    <w:rsid w:val="00E0776F"/>
    <w:rsid w:val="00E0799C"/>
    <w:rsid w:val="00E25AF2"/>
    <w:rsid w:val="00E2746D"/>
    <w:rsid w:val="00E438FD"/>
    <w:rsid w:val="00E43FE5"/>
    <w:rsid w:val="00E4786A"/>
    <w:rsid w:val="00E51DAF"/>
    <w:rsid w:val="00E55D74"/>
    <w:rsid w:val="00E6457E"/>
    <w:rsid w:val="00E6540C"/>
    <w:rsid w:val="00E81E2A"/>
    <w:rsid w:val="00E841ED"/>
    <w:rsid w:val="00E9358F"/>
    <w:rsid w:val="00E93B6A"/>
    <w:rsid w:val="00E94768"/>
    <w:rsid w:val="00EA16C7"/>
    <w:rsid w:val="00EA599F"/>
    <w:rsid w:val="00EB4EF4"/>
    <w:rsid w:val="00EC563A"/>
    <w:rsid w:val="00ED4568"/>
    <w:rsid w:val="00EE0952"/>
    <w:rsid w:val="00EF64EA"/>
    <w:rsid w:val="00F000AF"/>
    <w:rsid w:val="00F001E5"/>
    <w:rsid w:val="00F04797"/>
    <w:rsid w:val="00F10890"/>
    <w:rsid w:val="00F143A3"/>
    <w:rsid w:val="00F210CB"/>
    <w:rsid w:val="00F27C78"/>
    <w:rsid w:val="00F32530"/>
    <w:rsid w:val="00F33CC5"/>
    <w:rsid w:val="00F42ADC"/>
    <w:rsid w:val="00F67044"/>
    <w:rsid w:val="00F72D2D"/>
    <w:rsid w:val="00F80FCB"/>
    <w:rsid w:val="00F86FB0"/>
    <w:rsid w:val="00F9459F"/>
    <w:rsid w:val="00FA14BA"/>
    <w:rsid w:val="00FB3A5C"/>
    <w:rsid w:val="00FC3ECC"/>
    <w:rsid w:val="00FD6571"/>
    <w:rsid w:val="00FE05B8"/>
    <w:rsid w:val="00FE0F43"/>
    <w:rsid w:val="00FE4AFA"/>
    <w:rsid w:val="00FE7261"/>
    <w:rsid w:val="00FF22A2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B0E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42D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42D6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3253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D2453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82B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2BE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882BEA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BEA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5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587"/>
    <w:rPr>
      <w:rFonts w:ascii="Segoe UI" w:eastAsiaTheme="minorHAnsi" w:hAnsi="Segoe UI" w:cs="Segoe UI"/>
      <w:color w:val="000000" w:themeColor="text1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tvrteckoval@pla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vbarcalova@roudnicenl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tvrteckoval@pla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barcalova@roudnicenl.c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imak.j@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D242E9EE-CD31-4948-99D5-67E270320C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0</TotalTime>
  <Pages>5</Pages>
  <Words>1512</Words>
  <Characters>8927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2025-10-07T07:44:00Z</dcterms:created>
  <dcterms:modified xsi:type="dcterms:W3CDTF">2025-11-24T13:48:00Z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