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c.JH332902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3162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3048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Boston Scientific Česká republika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Karla Engliše 3219/4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3"/>
          <w:sz w:val="18"/>
          <w:szCs w:val="18"/>
        </w:rPr>
        <w:t>KONSIGNAČNÍ SKLAD: DOPLNĚNÍ + FAKTURA ZA SPOTŘEBU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296311906,296331922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296331902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CustomerService.Czech@bsci.com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M00517620_JH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AGILE ESO FC RMV 23/18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 5.9 cm LOT: 37567909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M00533560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NAVIFLEX RX DELIVERY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SYSTEM 7F LOT: 37675539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M00553540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HOT AXIOS CE 10mmx10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kompletní systém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elektrokauterem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37296011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9" w:space="254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M00555580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ACQUIRE EUS FNB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NEEDLE 19 g FLEX BOX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LOT: 37237376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M00555580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ACQUIRE EUS FNB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NEEDLE 19 g FLEX BOX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LOT: 37485088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6" w:space="245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M00583280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TRUETOME REVOLUTION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39-30-450-025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37010131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125 351,35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KONSIGNAČNÍ SKLAD: DOPLNĚNÍ + FAKTURA ZA SPOTŘEBU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2026-01-08 08:38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ustomerService.Czech@bsci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2026-01-08T09:59:48Z</dcterms:created>
  <dcterms:modified xsi:type="dcterms:W3CDTF">2026-01-08T09:59:48Z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