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41462528" w:rsidR="002559D2" w:rsidRPr="00B20693" w:rsidRDefault="00A55B65" w:rsidP="00A55B65">
      <w:pPr>
        <w:pStyle w:val="Nadpis"/>
        <w:tabs>
          <w:tab w:val="right" w:pos="7088"/>
          <w:tab w:val="right" w:pos="9356"/>
        </w:tabs>
        <w:spacing w:after="120"/>
        <w:jc w:val="left"/>
        <w:rPr>
          <w:rFonts w:ascii="Times New Roman" w:hAnsi="Times New Roman"/>
          <w:color w:val="auto"/>
          <w:sz w:val="22"/>
          <w:szCs w:val="22"/>
        </w:rPr>
      </w:pPr>
      <w:r>
        <w:rPr>
          <w:rFonts w:ascii="Times New Roman" w:hAnsi="Times New Roman"/>
          <w:color w:val="auto"/>
          <w:sz w:val="48"/>
          <w:szCs w:val="48"/>
        </w:rPr>
        <w:t xml:space="preserve">                        </w:t>
      </w:r>
      <w:r w:rsidR="002559D2" w:rsidRPr="00B20693">
        <w:rPr>
          <w:rFonts w:ascii="Times New Roman" w:hAnsi="Times New Roman"/>
          <w:color w:val="auto"/>
          <w:sz w:val="48"/>
          <w:szCs w:val="48"/>
        </w:rPr>
        <w:t xml:space="preserve"> </w:t>
      </w:r>
      <w:r>
        <w:rPr>
          <w:rFonts w:ascii="Times New Roman" w:hAnsi="Times New Roman"/>
          <w:color w:val="auto"/>
          <w:sz w:val="48"/>
          <w:szCs w:val="48"/>
        </w:rPr>
        <w:t>K</w:t>
      </w:r>
      <w:r w:rsidR="002559D2" w:rsidRPr="00B20693">
        <w:rPr>
          <w:rFonts w:ascii="Times New Roman" w:hAnsi="Times New Roman"/>
          <w:color w:val="auto"/>
          <w:sz w:val="48"/>
          <w:szCs w:val="48"/>
        </w:rPr>
        <w:t xml:space="preserve">upní smlouva </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787BBF39"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3E63E392" w14:textId="77777777" w:rsidR="002559D2" w:rsidRPr="00B20693" w:rsidRDefault="002559D2" w:rsidP="002559D2">
      <w:pPr>
        <w:shd w:val="clear" w:color="auto" w:fill="FFFFFF"/>
        <w:tabs>
          <w:tab w:val="left" w:pos="1275"/>
        </w:tabs>
        <w:spacing w:after="120"/>
        <w:ind w:left="29"/>
        <w:rPr>
          <w:color w:val="000000"/>
          <w:spacing w:val="-4"/>
          <w:sz w:val="22"/>
          <w:szCs w:val="22"/>
        </w:rPr>
      </w:pPr>
      <w:r w:rsidRPr="00B20693">
        <w:rPr>
          <w:color w:val="000000"/>
          <w:spacing w:val="-4"/>
          <w:sz w:val="22"/>
          <w:szCs w:val="22"/>
        </w:rPr>
        <w:tab/>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4A2D170F" w14:textId="77777777" w:rsidR="002559D2" w:rsidRPr="00B20693" w:rsidRDefault="002559D2" w:rsidP="002559D2">
      <w:pPr>
        <w:spacing w:after="120"/>
        <w:rPr>
          <w:b/>
          <w:sz w:val="22"/>
          <w:szCs w:val="22"/>
        </w:rPr>
      </w:pPr>
      <w:r w:rsidRPr="00B20693">
        <w:rPr>
          <w:b/>
          <w:sz w:val="22"/>
          <w:szCs w:val="22"/>
        </w:rPr>
        <w:t>Psychiatrická nemocnice v Dobřanech</w:t>
      </w:r>
    </w:p>
    <w:p w14:paraId="3EDA8034" w14:textId="77777777" w:rsidR="002559D2" w:rsidRPr="00B20693" w:rsidRDefault="002559D2" w:rsidP="002559D2">
      <w:pPr>
        <w:spacing w:after="120"/>
        <w:rPr>
          <w:b/>
          <w:sz w:val="22"/>
          <w:szCs w:val="22"/>
        </w:rPr>
      </w:pPr>
    </w:p>
    <w:p w14:paraId="5F7517FE" w14:textId="77777777" w:rsidR="002559D2" w:rsidRPr="00B20693" w:rsidRDefault="002559D2" w:rsidP="002559D2">
      <w:pPr>
        <w:spacing w:after="12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2559D2">
      <w:pPr>
        <w:spacing w:after="12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2559D2">
      <w:pPr>
        <w:spacing w:after="12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059C9DD2" w:rsidR="002559D2" w:rsidRPr="00B20693" w:rsidRDefault="002559D2" w:rsidP="002559D2">
      <w:pPr>
        <w:spacing w:after="120"/>
        <w:rPr>
          <w:sz w:val="22"/>
          <w:szCs w:val="22"/>
        </w:rPr>
      </w:pPr>
      <w:r w:rsidRPr="00B20693">
        <w:rPr>
          <w:sz w:val="22"/>
          <w:szCs w:val="22"/>
        </w:rPr>
        <w:t>Jednající/zastoupený:</w:t>
      </w:r>
      <w:r w:rsidRPr="00B20693">
        <w:rPr>
          <w:sz w:val="22"/>
          <w:szCs w:val="22"/>
        </w:rPr>
        <w:tab/>
      </w:r>
      <w:r w:rsidRPr="00B20693">
        <w:rPr>
          <w:sz w:val="22"/>
          <w:szCs w:val="22"/>
        </w:rPr>
        <w:tab/>
      </w:r>
      <w:r w:rsidR="00D945A5">
        <w:rPr>
          <w:sz w:val="22"/>
          <w:szCs w:val="22"/>
        </w:rPr>
        <w:t>……….</w:t>
      </w:r>
      <w:r w:rsidRPr="00B20693">
        <w:rPr>
          <w:sz w:val="22"/>
          <w:szCs w:val="22"/>
        </w:rPr>
        <w:t>. Petr Žižka, ředitel</w:t>
      </w:r>
    </w:p>
    <w:p w14:paraId="46CF83A3" w14:textId="36293426" w:rsidR="002559D2" w:rsidRPr="00B20693" w:rsidRDefault="002559D2" w:rsidP="002559D2">
      <w:pPr>
        <w:spacing w:after="120"/>
        <w:rPr>
          <w:sz w:val="22"/>
          <w:szCs w:val="22"/>
        </w:rPr>
      </w:pPr>
      <w:r w:rsidRPr="00B20693">
        <w:rPr>
          <w:sz w:val="22"/>
          <w:szCs w:val="22"/>
        </w:rPr>
        <w:t>Kontaktní osoba:</w:t>
      </w:r>
      <w:r w:rsidRPr="00B20693">
        <w:rPr>
          <w:sz w:val="22"/>
          <w:szCs w:val="22"/>
        </w:rPr>
        <w:tab/>
      </w:r>
      <w:r w:rsidRPr="00B20693">
        <w:rPr>
          <w:sz w:val="22"/>
          <w:szCs w:val="22"/>
        </w:rPr>
        <w:tab/>
      </w:r>
      <w:r w:rsidR="00D945A5">
        <w:rPr>
          <w:sz w:val="22"/>
          <w:szCs w:val="22"/>
        </w:rPr>
        <w:t>……………</w:t>
      </w:r>
      <w:r w:rsidRPr="00B20693">
        <w:rPr>
          <w:sz w:val="22"/>
          <w:szCs w:val="22"/>
        </w:rPr>
        <w:t xml:space="preserve">, </w:t>
      </w:r>
      <w:r w:rsidR="00D945A5">
        <w:rPr>
          <w:rStyle w:val="Hypertextovodkaz"/>
          <w:color w:val="auto"/>
          <w:sz w:val="22"/>
          <w:szCs w:val="22"/>
          <w:u w:val="none"/>
        </w:rPr>
        <w:t>............</w:t>
      </w:r>
      <w:r w:rsidRPr="00B20693">
        <w:rPr>
          <w:rStyle w:val="Hypertextovodkaz"/>
          <w:color w:val="auto"/>
          <w:sz w:val="22"/>
          <w:szCs w:val="22"/>
          <w:u w:val="none"/>
        </w:rPr>
        <w:t>@pld.cz</w:t>
      </w:r>
      <w:r w:rsidRPr="00B20693">
        <w:rPr>
          <w:sz w:val="22"/>
          <w:szCs w:val="22"/>
        </w:rPr>
        <w:t xml:space="preserve">, </w:t>
      </w:r>
      <w:r w:rsidRPr="00B20693">
        <w:rPr>
          <w:sz w:val="22"/>
          <w:szCs w:val="22"/>
          <w:shd w:val="clear" w:color="auto" w:fill="FFFFFF"/>
        </w:rPr>
        <w:t>377 813 422</w:t>
      </w:r>
    </w:p>
    <w:p w14:paraId="21F9DC08" w14:textId="77777777" w:rsidR="002559D2" w:rsidRPr="00B20693" w:rsidRDefault="002559D2" w:rsidP="002559D2">
      <w:pPr>
        <w:pStyle w:val="Zkladntext"/>
        <w:tabs>
          <w:tab w:val="right" w:pos="7088"/>
          <w:tab w:val="right" w:pos="9356"/>
        </w:tabs>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2559D2">
      <w:pPr>
        <w:pStyle w:val="Nadpis"/>
        <w:spacing w:after="120"/>
        <w:rPr>
          <w:rFonts w:ascii="Times New Roman" w:hAnsi="Times New Roman"/>
          <w:b w:val="0"/>
          <w:sz w:val="22"/>
          <w:szCs w:val="22"/>
        </w:rPr>
      </w:pPr>
    </w:p>
    <w:p w14:paraId="4CF910D1" w14:textId="77777777"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2559D2">
      <w:pPr>
        <w:pStyle w:val="Nadpis"/>
        <w:spacing w:after="120"/>
        <w:jc w:val="left"/>
        <w:rPr>
          <w:rFonts w:ascii="Times New Roman" w:hAnsi="Times New Roman"/>
          <w:b w:val="0"/>
          <w:sz w:val="22"/>
          <w:szCs w:val="22"/>
        </w:rPr>
      </w:pPr>
    </w:p>
    <w:p w14:paraId="4B73832A" w14:textId="0DE797A2" w:rsidR="002559D2" w:rsidRPr="00B20693" w:rsidRDefault="00FD75FF" w:rsidP="002559D2">
      <w:pPr>
        <w:pStyle w:val="Nadpis"/>
        <w:spacing w:after="120"/>
        <w:jc w:val="left"/>
        <w:rPr>
          <w:rFonts w:ascii="Times New Roman" w:hAnsi="Times New Roman"/>
          <w:b w:val="0"/>
          <w:sz w:val="22"/>
          <w:szCs w:val="22"/>
        </w:rPr>
      </w:pPr>
      <w:r>
        <w:rPr>
          <w:rFonts w:ascii="Times New Roman" w:hAnsi="Times New Roman"/>
          <w:b w:val="0"/>
          <w:sz w:val="22"/>
          <w:szCs w:val="22"/>
        </w:rPr>
        <w:t>TRADETEX s.r.o.</w:t>
      </w:r>
    </w:p>
    <w:p w14:paraId="297BC17E" w14:textId="77777777" w:rsidR="002559D2" w:rsidRPr="00B20693" w:rsidRDefault="002559D2" w:rsidP="002559D2">
      <w:pPr>
        <w:pStyle w:val="Nadpis"/>
        <w:spacing w:after="120"/>
        <w:jc w:val="left"/>
        <w:rPr>
          <w:rFonts w:ascii="Times New Roman" w:hAnsi="Times New Roman"/>
          <w:sz w:val="22"/>
          <w:szCs w:val="22"/>
        </w:rPr>
      </w:pPr>
    </w:p>
    <w:p w14:paraId="0BBAD372" w14:textId="19903E6F" w:rsidR="002559D2" w:rsidRPr="00B20693" w:rsidRDefault="002559D2" w:rsidP="002559D2">
      <w:pPr>
        <w:pStyle w:val="Nadpis"/>
        <w:spacing w:after="120"/>
        <w:jc w:val="left"/>
        <w:rPr>
          <w:rFonts w:ascii="Times New Roman" w:hAnsi="Times New Roman"/>
          <w:sz w:val="22"/>
          <w:szCs w:val="22"/>
        </w:rPr>
      </w:pPr>
      <w:r w:rsidRPr="00B20693">
        <w:rPr>
          <w:rFonts w:ascii="Times New Roman" w:hAnsi="Times New Roman"/>
          <w:b w:val="0"/>
          <w:sz w:val="22"/>
          <w:szCs w:val="22"/>
        </w:rPr>
        <w:t xml:space="preserve">Se sídlem: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FD75FF">
        <w:rPr>
          <w:rFonts w:ascii="Times New Roman" w:hAnsi="Times New Roman"/>
          <w:b w:val="0"/>
          <w:sz w:val="22"/>
          <w:szCs w:val="22"/>
        </w:rPr>
        <w:t xml:space="preserve">U </w:t>
      </w:r>
      <w:proofErr w:type="spellStart"/>
      <w:r w:rsidR="00FD75FF">
        <w:rPr>
          <w:rFonts w:ascii="Times New Roman" w:hAnsi="Times New Roman"/>
          <w:b w:val="0"/>
          <w:sz w:val="22"/>
          <w:szCs w:val="22"/>
        </w:rPr>
        <w:t>Centrumu</w:t>
      </w:r>
      <w:proofErr w:type="spellEnd"/>
      <w:r w:rsidR="00FD75FF">
        <w:rPr>
          <w:rFonts w:ascii="Times New Roman" w:hAnsi="Times New Roman"/>
          <w:b w:val="0"/>
          <w:sz w:val="22"/>
          <w:szCs w:val="22"/>
        </w:rPr>
        <w:t xml:space="preserve"> 749, Orlová Lutyně, 735 14</w:t>
      </w:r>
    </w:p>
    <w:p w14:paraId="194E79A2" w14:textId="4C9819CC" w:rsidR="002559D2" w:rsidRPr="00B20693" w:rsidRDefault="002559D2" w:rsidP="002559D2">
      <w:pPr>
        <w:pStyle w:val="Nadpis"/>
        <w:spacing w:after="12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sidR="00FD75FF">
        <w:rPr>
          <w:rFonts w:ascii="Times New Roman" w:hAnsi="Times New Roman"/>
          <w:b w:val="0"/>
          <w:sz w:val="22"/>
          <w:szCs w:val="22"/>
        </w:rPr>
        <w:t>krajským</w:t>
      </w:r>
      <w:r w:rsidRPr="00B20693">
        <w:rPr>
          <w:rFonts w:ascii="Times New Roman" w:hAnsi="Times New Roman"/>
          <w:b w:val="0"/>
          <w:sz w:val="22"/>
          <w:szCs w:val="22"/>
        </w:rPr>
        <w:t xml:space="preserve"> soudem v </w:t>
      </w:r>
      <w:r w:rsidR="00FD75FF">
        <w:rPr>
          <w:rFonts w:ascii="Times New Roman" w:hAnsi="Times New Roman"/>
          <w:b w:val="0"/>
          <w:sz w:val="22"/>
          <w:szCs w:val="22"/>
        </w:rPr>
        <w:t>Ostravě</w:t>
      </w:r>
      <w:r w:rsidRPr="00B20693">
        <w:rPr>
          <w:rFonts w:ascii="Times New Roman" w:hAnsi="Times New Roman"/>
          <w:b w:val="0"/>
          <w:sz w:val="22"/>
          <w:szCs w:val="22"/>
        </w:rPr>
        <w:t xml:space="preserve"> oddíl </w:t>
      </w:r>
      <w:r w:rsidR="00FD75FF">
        <w:rPr>
          <w:rFonts w:ascii="Times New Roman" w:hAnsi="Times New Roman"/>
          <w:b w:val="0"/>
          <w:sz w:val="22"/>
          <w:szCs w:val="22"/>
        </w:rPr>
        <w:t>C</w:t>
      </w:r>
      <w:r w:rsidRPr="00B20693">
        <w:rPr>
          <w:rFonts w:ascii="Times New Roman" w:hAnsi="Times New Roman"/>
          <w:b w:val="0"/>
          <w:sz w:val="22"/>
          <w:szCs w:val="22"/>
        </w:rPr>
        <w:t xml:space="preserve"> vložka </w:t>
      </w:r>
      <w:r w:rsidR="00FD75FF">
        <w:rPr>
          <w:rFonts w:ascii="Times New Roman" w:hAnsi="Times New Roman"/>
          <w:b w:val="0"/>
          <w:sz w:val="22"/>
          <w:szCs w:val="22"/>
        </w:rPr>
        <w:t>88360</w:t>
      </w:r>
    </w:p>
    <w:p w14:paraId="729CFEAF" w14:textId="39881E52"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FD75FF">
        <w:rPr>
          <w:rFonts w:ascii="Times New Roman" w:hAnsi="Times New Roman"/>
          <w:b w:val="0"/>
          <w:sz w:val="22"/>
          <w:szCs w:val="22"/>
        </w:rPr>
        <w:t>03594262</w:t>
      </w:r>
    </w:p>
    <w:p w14:paraId="0BE380AE" w14:textId="59BE0450"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FD75FF">
        <w:rPr>
          <w:rFonts w:ascii="Times New Roman" w:hAnsi="Times New Roman"/>
          <w:b w:val="0"/>
          <w:sz w:val="22"/>
          <w:szCs w:val="22"/>
        </w:rPr>
        <w:t>CZ03594262</w:t>
      </w:r>
    </w:p>
    <w:p w14:paraId="31CC457D" w14:textId="30DDAD68"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D945A5">
        <w:rPr>
          <w:rFonts w:ascii="Times New Roman" w:hAnsi="Times New Roman"/>
          <w:b w:val="0"/>
          <w:sz w:val="22"/>
          <w:szCs w:val="22"/>
        </w:rPr>
        <w:t>…….</w:t>
      </w:r>
      <w:r w:rsidR="00FD75FF">
        <w:rPr>
          <w:rFonts w:ascii="Times New Roman" w:hAnsi="Times New Roman"/>
          <w:b w:val="0"/>
          <w:sz w:val="22"/>
          <w:szCs w:val="22"/>
        </w:rPr>
        <w:t xml:space="preserve"> Karel Kratochvíl, jednatel</w:t>
      </w:r>
    </w:p>
    <w:p w14:paraId="0492A1AF" w14:textId="49318A6B"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D945A5">
        <w:rPr>
          <w:rFonts w:ascii="Times New Roman" w:hAnsi="Times New Roman"/>
          <w:b w:val="0"/>
          <w:sz w:val="22"/>
          <w:szCs w:val="22"/>
        </w:rPr>
        <w:t>………………</w:t>
      </w:r>
      <w:r w:rsidR="00FD75FF">
        <w:rPr>
          <w:rFonts w:ascii="Times New Roman" w:hAnsi="Times New Roman"/>
          <w:b w:val="0"/>
          <w:sz w:val="22"/>
          <w:szCs w:val="22"/>
        </w:rPr>
        <w:t xml:space="preserve">, </w:t>
      </w:r>
      <w:hyperlink r:id="rId8" w:history="1">
        <w:r w:rsidR="00D945A5" w:rsidRPr="002654D5">
          <w:rPr>
            <w:rStyle w:val="Hypertextovodkaz"/>
            <w:rFonts w:ascii="Times New Roman" w:hAnsi="Times New Roman"/>
            <w:b w:val="0"/>
            <w:sz w:val="22"/>
            <w:szCs w:val="22"/>
          </w:rPr>
          <w:t>................@tradetex.cz</w:t>
        </w:r>
      </w:hyperlink>
      <w:r w:rsidR="00FD75FF" w:rsidRPr="00FD75FF">
        <w:rPr>
          <w:rFonts w:ascii="Times New Roman" w:hAnsi="Times New Roman"/>
          <w:b w:val="0"/>
          <w:color w:val="auto"/>
          <w:sz w:val="22"/>
          <w:szCs w:val="22"/>
        </w:rPr>
        <w:t xml:space="preserve">, </w:t>
      </w:r>
      <w:r w:rsidR="00D945A5">
        <w:rPr>
          <w:rFonts w:ascii="Times New Roman" w:hAnsi="Times New Roman"/>
          <w:b w:val="0"/>
          <w:sz w:val="22"/>
          <w:szCs w:val="22"/>
        </w:rPr>
        <w:t>…………..</w:t>
      </w:r>
    </w:p>
    <w:p w14:paraId="08515ED0" w14:textId="77777777" w:rsidR="002559D2" w:rsidRPr="00B20693" w:rsidRDefault="002559D2" w:rsidP="002559D2">
      <w:pPr>
        <w:pStyle w:val="Styl"/>
        <w:tabs>
          <w:tab w:val="left" w:pos="2812"/>
        </w:tabs>
        <w:spacing w:after="120"/>
        <w:rPr>
          <w:sz w:val="22"/>
          <w:szCs w:val="22"/>
        </w:rPr>
      </w:pPr>
      <w:r w:rsidRPr="00B20693">
        <w:rPr>
          <w:sz w:val="22"/>
          <w:szCs w:val="22"/>
        </w:rPr>
        <w:t>(dále jen jako „</w:t>
      </w:r>
      <w:r w:rsidRPr="00B20693">
        <w:rPr>
          <w:b/>
          <w:sz w:val="22"/>
          <w:szCs w:val="22"/>
        </w:rPr>
        <w:t>prodávající</w:t>
      </w:r>
      <w:r w:rsidRPr="00B20693">
        <w:rPr>
          <w:sz w:val="22"/>
          <w:szCs w:val="22"/>
        </w:rPr>
        <w:t>“)</w:t>
      </w:r>
    </w:p>
    <w:p w14:paraId="3C7D5E7B" w14:textId="19D180D3" w:rsidR="002559D2" w:rsidRDefault="002559D2" w:rsidP="002559D2">
      <w:pPr>
        <w:spacing w:after="120"/>
        <w:rPr>
          <w:sz w:val="22"/>
          <w:szCs w:val="22"/>
        </w:rPr>
      </w:pPr>
    </w:p>
    <w:p w14:paraId="6EBB43D8" w14:textId="77777777" w:rsidR="00C07EC4" w:rsidRPr="00B20693" w:rsidRDefault="00C07EC4"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48108EDA" w14:textId="6A4F58A8" w:rsidR="00C07EC4" w:rsidRDefault="002559D2" w:rsidP="00C07EC4">
      <w:pPr>
        <w:pStyle w:val="Default"/>
        <w:jc w:val="both"/>
        <w:rPr>
          <w:sz w:val="22"/>
          <w:szCs w:val="22"/>
        </w:rPr>
      </w:pPr>
      <w:r w:rsidRPr="00B20693">
        <w:rPr>
          <w:sz w:val="22"/>
          <w:szCs w:val="22"/>
        </w:rPr>
        <w:t>Tato smlouva je uzavírána mezi stranami na základě výsledků veřejné zakázky</w:t>
      </w:r>
      <w:r w:rsidR="001311F0">
        <w:rPr>
          <w:sz w:val="22"/>
          <w:szCs w:val="22"/>
        </w:rPr>
        <w:t xml:space="preserve"> malého rozsahu</w:t>
      </w:r>
      <w:r w:rsidRPr="00B20693">
        <w:rPr>
          <w:sz w:val="22"/>
          <w:szCs w:val="22"/>
        </w:rPr>
        <w:t xml:space="preserve"> na dodávky s názvem </w:t>
      </w:r>
      <w:r w:rsidRPr="00B20693">
        <w:rPr>
          <w:b/>
          <w:sz w:val="22"/>
          <w:szCs w:val="22"/>
        </w:rPr>
        <w:t xml:space="preserve">„Dodávky </w:t>
      </w:r>
      <w:r w:rsidR="00196FDB" w:rsidRPr="00B20693">
        <w:rPr>
          <w:b/>
          <w:sz w:val="22"/>
          <w:szCs w:val="22"/>
        </w:rPr>
        <w:t xml:space="preserve">oděvů pro </w:t>
      </w:r>
      <w:r w:rsidR="000203B6" w:rsidRPr="00B20693">
        <w:rPr>
          <w:b/>
          <w:sz w:val="22"/>
          <w:szCs w:val="22"/>
        </w:rPr>
        <w:t>zaměstnance</w:t>
      </w:r>
      <w:r w:rsidRPr="00B20693">
        <w:rPr>
          <w:b/>
          <w:sz w:val="22"/>
          <w:szCs w:val="22"/>
        </w:rPr>
        <w:t>"</w:t>
      </w:r>
      <w:r w:rsidR="00C07EC4">
        <w:rPr>
          <w:b/>
          <w:sz w:val="22"/>
          <w:szCs w:val="22"/>
        </w:rPr>
        <w:t xml:space="preserve"> </w:t>
      </w:r>
      <w:r w:rsidR="00C07EC4">
        <w:rPr>
          <w:sz w:val="22"/>
          <w:szCs w:val="22"/>
        </w:rPr>
        <w:t xml:space="preserve">(ID veřejné zakázky na elektronickém tržišti </w:t>
      </w:r>
      <w:proofErr w:type="spellStart"/>
      <w:r w:rsidR="00C07EC4">
        <w:rPr>
          <w:sz w:val="22"/>
          <w:szCs w:val="22"/>
        </w:rPr>
        <w:t>Tendermarket</w:t>
      </w:r>
      <w:proofErr w:type="spellEnd"/>
      <w:r w:rsidR="00C07EC4">
        <w:rPr>
          <w:sz w:val="22"/>
          <w:szCs w:val="22"/>
        </w:rPr>
        <w:t xml:space="preserve">: </w:t>
      </w:r>
      <w:r w:rsidR="00EC3BA2">
        <w:rPr>
          <w:sz w:val="22"/>
          <w:szCs w:val="22"/>
        </w:rPr>
        <w:t>MVZ250</w:t>
      </w:r>
      <w:r w:rsidR="00EC3BA2" w:rsidRPr="00950CD0">
        <w:rPr>
          <w:sz w:val="22"/>
          <w:szCs w:val="22"/>
        </w:rPr>
        <w:t>0000</w:t>
      </w:r>
      <w:r w:rsidR="00950CD0" w:rsidRPr="00950CD0">
        <w:rPr>
          <w:sz w:val="22"/>
          <w:szCs w:val="22"/>
        </w:rPr>
        <w:t>86</w:t>
      </w:r>
      <w:r w:rsidR="00C07EC4" w:rsidRPr="00DE377D">
        <w:rPr>
          <w:sz w:val="22"/>
          <w:szCs w:val="22"/>
        </w:rPr>
        <w:t>)</w:t>
      </w:r>
      <w:r w:rsidRPr="00DE377D">
        <w:rPr>
          <w:sz w:val="22"/>
          <w:szCs w:val="22"/>
        </w:rPr>
        <w:t>,</w:t>
      </w:r>
      <w:r w:rsidRPr="00C07EC4">
        <w:rPr>
          <w:sz w:val="22"/>
          <w:szCs w:val="22"/>
        </w:rPr>
        <w:t xml:space="preserve"> </w:t>
      </w:r>
      <w:r w:rsidR="00C07EC4">
        <w:rPr>
          <w:sz w:val="22"/>
          <w:szCs w:val="22"/>
        </w:rPr>
        <w:t>neboť nabídka dodavatele byla vyhodnocena n</w:t>
      </w:r>
      <w:r w:rsidR="00C07EC4">
        <w:rPr>
          <w:sz w:val="23"/>
          <w:szCs w:val="23"/>
        </w:rPr>
        <w:t xml:space="preserve">a základě zákona č. 134/2016 Sb., o zadávání veřejných zakázek, </w:t>
      </w:r>
      <w:r w:rsidR="00C07EC4">
        <w:rPr>
          <w:sz w:val="22"/>
          <w:szCs w:val="22"/>
        </w:rPr>
        <w:t xml:space="preserve">jako nejvhodnější. Uzavírá se Smlouva na </w:t>
      </w:r>
      <w:r w:rsidR="00C07EC4" w:rsidRPr="00275D13">
        <w:rPr>
          <w:sz w:val="22"/>
          <w:szCs w:val="22"/>
        </w:rPr>
        <w:t xml:space="preserve">dobu </w:t>
      </w:r>
      <w:r w:rsidR="00B73409" w:rsidRPr="00275D13">
        <w:rPr>
          <w:sz w:val="22"/>
          <w:szCs w:val="22"/>
        </w:rPr>
        <w:t>2</w:t>
      </w:r>
      <w:r w:rsidR="00C07EC4" w:rsidRPr="00275D13">
        <w:rPr>
          <w:sz w:val="22"/>
          <w:szCs w:val="22"/>
        </w:rPr>
        <w:t xml:space="preserve"> rok</w:t>
      </w:r>
      <w:r w:rsidR="00B73409" w:rsidRPr="00275D13">
        <w:rPr>
          <w:sz w:val="22"/>
          <w:szCs w:val="22"/>
        </w:rPr>
        <w:t>y</w:t>
      </w:r>
      <w:r w:rsidR="00C07EC4" w:rsidRPr="00275D13">
        <w:rPr>
          <w:sz w:val="22"/>
          <w:szCs w:val="22"/>
        </w:rPr>
        <w:t>,</w:t>
      </w:r>
      <w:r w:rsidR="00C07EC4">
        <w:rPr>
          <w:sz w:val="22"/>
          <w:szCs w:val="22"/>
        </w:rPr>
        <w:t xml:space="preserve"> na jejímž základě bude prodávající průběžně dodávat kupujícímu zboží dle specifikace, která je přílohou č. 1 této Smlouvy, dle jeho požadavků a potřeb, včetně dopravy až na místo určení, včetně všech dalších případných poplatků či plateb s tím souvisejících. </w:t>
      </w:r>
    </w:p>
    <w:p w14:paraId="235BF4F8" w14:textId="77777777" w:rsidR="00C07EC4" w:rsidRPr="00C07EC4" w:rsidRDefault="00C07EC4" w:rsidP="00C07EC4">
      <w:pPr>
        <w:pStyle w:val="Default"/>
        <w:jc w:val="both"/>
      </w:pPr>
    </w:p>
    <w:p w14:paraId="2D7EA3B6" w14:textId="77777777" w:rsidR="00196FDB" w:rsidRPr="00B20693" w:rsidRDefault="00196FDB" w:rsidP="002559D2">
      <w:pPr>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lastRenderedPageBreak/>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56BF448A"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w:t>
      </w:r>
      <w:r w:rsidRPr="00275D13">
        <w:rPr>
          <w:sz w:val="22"/>
          <w:szCs w:val="22"/>
        </w:rPr>
        <w:t>Smlouvy (</w:t>
      </w:r>
      <w:r w:rsidR="00B73409" w:rsidRPr="00275D13">
        <w:rPr>
          <w:sz w:val="22"/>
          <w:szCs w:val="22"/>
        </w:rPr>
        <w:t>2</w:t>
      </w:r>
      <w:r w:rsidRPr="00275D13">
        <w:rPr>
          <w:sz w:val="22"/>
          <w:szCs w:val="22"/>
        </w:rPr>
        <w:t xml:space="preserve"> rok</w:t>
      </w:r>
      <w:r w:rsidR="00B73409" w:rsidRPr="00275D13">
        <w:rPr>
          <w:sz w:val="22"/>
          <w:szCs w:val="22"/>
        </w:rPr>
        <w:t>y</w:t>
      </w:r>
      <w:r w:rsidRPr="00275D13">
        <w:rPr>
          <w:sz w:val="22"/>
          <w:szCs w:val="22"/>
        </w:rPr>
        <w:t>).</w:t>
      </w:r>
      <w:r w:rsidRPr="00B20693">
        <w:rPr>
          <w:sz w:val="22"/>
          <w:szCs w:val="22"/>
        </w:rPr>
        <w:t xml:space="preserve">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1EA6DE7D"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w:t>
      </w:r>
      <w:r w:rsidR="00A24032">
        <w:rPr>
          <w:sz w:val="22"/>
          <w:szCs w:val="22"/>
        </w:rPr>
        <w:t xml:space="preserve"> – </w:t>
      </w:r>
      <w:r w:rsidRPr="00B20693">
        <w:rPr>
          <w:sz w:val="22"/>
          <w:szCs w:val="22"/>
        </w:rPr>
        <w:t>p</w:t>
      </w:r>
      <w:r w:rsidRPr="00B20693">
        <w:rPr>
          <w:bCs/>
          <w:sz w:val="22"/>
          <w:szCs w:val="22"/>
        </w:rPr>
        <w:t>odrobném</w:t>
      </w:r>
      <w:r w:rsidR="00A24032">
        <w:rPr>
          <w:bCs/>
          <w:sz w:val="22"/>
          <w:szCs w:val="22"/>
        </w:rPr>
        <w:t xml:space="preserve"> </w:t>
      </w:r>
      <w:r w:rsidRPr="00B20693">
        <w:rPr>
          <w:bCs/>
          <w:sz w:val="22"/>
          <w:szCs w:val="22"/>
        </w:rPr>
        <w:t xml:space="preserve">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t>a) Předpokládaná celková cena za dodávky dle této Smlouvy je dle přílohy č. 1:</w:t>
      </w:r>
    </w:p>
    <w:p w14:paraId="053A994A" w14:textId="466898E9" w:rsidR="00FD75FF" w:rsidRDefault="002559D2" w:rsidP="00FD75FF">
      <w:pPr>
        <w:pStyle w:val="Zkladntext"/>
        <w:tabs>
          <w:tab w:val="num" w:pos="567"/>
        </w:tabs>
        <w:jc w:val="both"/>
        <w:rPr>
          <w:b/>
          <w:bCs/>
          <w:iCs/>
          <w:sz w:val="22"/>
          <w:szCs w:val="22"/>
        </w:rPr>
      </w:pPr>
      <w:r w:rsidRPr="00B20693">
        <w:rPr>
          <w:b/>
          <w:bCs/>
          <w:iCs/>
          <w:sz w:val="22"/>
          <w:szCs w:val="22"/>
        </w:rPr>
        <w:tab/>
      </w:r>
      <w:r w:rsidR="00FD75FF">
        <w:rPr>
          <w:b/>
          <w:bCs/>
          <w:iCs/>
          <w:sz w:val="22"/>
          <w:szCs w:val="22"/>
        </w:rPr>
        <w:t>1.558.140</w:t>
      </w:r>
      <w:r w:rsidRPr="00B20693">
        <w:rPr>
          <w:b/>
          <w:bCs/>
          <w:iCs/>
          <w:sz w:val="22"/>
          <w:szCs w:val="22"/>
        </w:rPr>
        <w:t> Kč bez DPH</w:t>
      </w:r>
      <w:r w:rsidR="00341CC1">
        <w:rPr>
          <w:b/>
          <w:bCs/>
          <w:iCs/>
          <w:sz w:val="22"/>
          <w:szCs w:val="22"/>
        </w:rPr>
        <w:t>,</w:t>
      </w:r>
    </w:p>
    <w:p w14:paraId="5106B35D" w14:textId="7D6FB59E" w:rsidR="002559D2" w:rsidRPr="00FD75FF" w:rsidRDefault="00341CC1" w:rsidP="00FD75FF">
      <w:pPr>
        <w:pStyle w:val="Zkladntext"/>
        <w:tabs>
          <w:tab w:val="num" w:pos="709"/>
        </w:tabs>
        <w:ind w:left="1134" w:hanging="567"/>
        <w:jc w:val="both"/>
        <w:rPr>
          <w:b/>
          <w:bCs/>
          <w:iCs/>
          <w:sz w:val="22"/>
          <w:szCs w:val="22"/>
        </w:rPr>
      </w:pPr>
      <w:r>
        <w:rPr>
          <w:sz w:val="22"/>
          <w:szCs w:val="22"/>
        </w:rPr>
        <w:t>s</w:t>
      </w:r>
      <w:r w:rsidR="002559D2" w:rsidRPr="00B20693">
        <w:rPr>
          <w:sz w:val="22"/>
          <w:szCs w:val="22"/>
        </w:rPr>
        <w:t xml:space="preserve">azba DPH </w:t>
      </w:r>
      <w:r w:rsidR="00FD75FF">
        <w:rPr>
          <w:sz w:val="22"/>
          <w:szCs w:val="22"/>
        </w:rPr>
        <w:t xml:space="preserve">činí </w:t>
      </w:r>
      <w:r w:rsidR="002559D2" w:rsidRPr="00B20693">
        <w:rPr>
          <w:sz w:val="22"/>
          <w:szCs w:val="22"/>
        </w:rPr>
        <w:t>21 %</w:t>
      </w:r>
      <w:r w:rsidR="00FD75FF">
        <w:rPr>
          <w:sz w:val="22"/>
          <w:szCs w:val="22"/>
        </w:rPr>
        <w:t>.</w:t>
      </w:r>
    </w:p>
    <w:p w14:paraId="0AC35FF0" w14:textId="64B1235F"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5D1241">
        <w:rPr>
          <w:b/>
          <w:sz w:val="22"/>
          <w:szCs w:val="22"/>
        </w:rPr>
        <w:t>1.652.893</w:t>
      </w:r>
      <w:r w:rsidRPr="00B20693">
        <w:rPr>
          <w:b/>
          <w:sz w:val="22"/>
          <w:szCs w:val="22"/>
        </w:rPr>
        <w:t xml:space="preserve"> Kč bez DPH</w:t>
      </w:r>
      <w:r w:rsidR="005D1241">
        <w:rPr>
          <w:b/>
          <w:sz w:val="22"/>
          <w:szCs w:val="22"/>
        </w:rPr>
        <w:t>.</w:t>
      </w:r>
      <w:r w:rsidRPr="00B20693">
        <w:rPr>
          <w:sz w:val="22"/>
          <w:szCs w:val="22"/>
        </w:rPr>
        <w:tab/>
      </w:r>
    </w:p>
    <w:p w14:paraId="04443E00" w14:textId="7232CE48" w:rsidR="002559D2" w:rsidRDefault="00DF3104" w:rsidP="00DF3104">
      <w:pPr>
        <w:pStyle w:val="Zkladntext"/>
        <w:ind w:left="284" w:hanging="284"/>
        <w:jc w:val="both"/>
        <w:rPr>
          <w:sz w:val="22"/>
          <w:szCs w:val="22"/>
        </w:rPr>
      </w:pPr>
      <w:r>
        <w:rPr>
          <w:sz w:val="22"/>
          <w:szCs w:val="22"/>
        </w:rPr>
        <w:t xml:space="preserve">2. </w:t>
      </w:r>
      <w:r w:rsidR="002559D2" w:rsidRPr="00B20693">
        <w:rPr>
          <w:sz w:val="22"/>
          <w:szCs w:val="22"/>
        </w:rPr>
        <w:t>Jednotková cena za dodávky jednotlivých položek je úplná, konečná a zahrnuje veškeré náklady a poplatky</w:t>
      </w:r>
      <w:r>
        <w:rPr>
          <w:sz w:val="22"/>
          <w:szCs w:val="22"/>
        </w:rPr>
        <w:t xml:space="preserve"> </w:t>
      </w:r>
      <w:r w:rsidR="002559D2" w:rsidRPr="00B20693">
        <w:rPr>
          <w:sz w:val="22"/>
          <w:szCs w:val="22"/>
        </w:rPr>
        <w:t>spojené s dodáním předmětu plnění a se splněním povinností prodávajícího (např. balné, poštovné, dopravné aj.). Cena může být měněna jen za podmínek stanovených v této Smlouvě.</w:t>
      </w:r>
    </w:p>
    <w:p w14:paraId="0B7197B3" w14:textId="419767A2" w:rsidR="00B86BA7" w:rsidRDefault="00B86BA7" w:rsidP="00B86BA7">
      <w:pPr>
        <w:pStyle w:val="Zkladntext"/>
        <w:jc w:val="both"/>
        <w:rPr>
          <w:sz w:val="22"/>
          <w:szCs w:val="22"/>
        </w:rPr>
      </w:pPr>
    </w:p>
    <w:p w14:paraId="686F87CB" w14:textId="77777777" w:rsidR="00341CC1" w:rsidRDefault="00341CC1" w:rsidP="00B86BA7">
      <w:pPr>
        <w:pStyle w:val="Zkladntext"/>
        <w:jc w:val="both"/>
        <w:rPr>
          <w:sz w:val="22"/>
          <w:szCs w:val="22"/>
        </w:rPr>
      </w:pPr>
    </w:p>
    <w:p w14:paraId="1FD55EE2" w14:textId="77777777" w:rsidR="00B86BA7" w:rsidRPr="00B20693" w:rsidRDefault="00B86BA7" w:rsidP="00B86BA7">
      <w:pPr>
        <w:pStyle w:val="Zkladntext"/>
        <w:jc w:val="both"/>
        <w:rPr>
          <w:sz w:val="22"/>
          <w:szCs w:val="22"/>
        </w:rPr>
      </w:pP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lastRenderedPageBreak/>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9"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6C0AEA6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w:t>
      </w:r>
      <w:r w:rsidRPr="00BC4C1A">
        <w:rPr>
          <w:rFonts w:ascii="Times New Roman" w:hAnsi="Times New Roman" w:cs="Times New Roman"/>
          <w:b w:val="0"/>
          <w:bCs w:val="0"/>
          <w:sz w:val="22"/>
          <w:szCs w:val="22"/>
        </w:rPr>
        <w:t xml:space="preserve">zboží do </w:t>
      </w:r>
      <w:r w:rsidR="00196FDB" w:rsidRPr="00BC4C1A">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lastRenderedPageBreak/>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466D1170" w14:textId="77777777" w:rsidR="002559D2" w:rsidRPr="00B20693" w:rsidRDefault="002559D2"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lastRenderedPageBreak/>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6D8B3126" w14:textId="77777777" w:rsidR="002559D2" w:rsidRPr="00B20693" w:rsidRDefault="002559D2" w:rsidP="002559D2">
      <w:pPr>
        <w:spacing w:after="120"/>
        <w:rPr>
          <w:sz w:val="22"/>
          <w:szCs w:val="22"/>
        </w:rPr>
      </w:pP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1D4319FB" w14:textId="71DFF439" w:rsidR="002559D2" w:rsidRPr="00B20693" w:rsidRDefault="002559D2" w:rsidP="003E52DD">
      <w:pPr>
        <w:pStyle w:val="Styl"/>
        <w:tabs>
          <w:tab w:val="left" w:pos="284"/>
        </w:tabs>
        <w:spacing w:after="120"/>
        <w:ind w:left="284" w:hanging="284"/>
        <w:jc w:val="both"/>
        <w:rPr>
          <w:b/>
          <w:sz w:val="22"/>
          <w:szCs w:val="22"/>
        </w:rPr>
      </w:pPr>
      <w:r w:rsidRPr="00B20693">
        <w:rPr>
          <w:color w:val="222222"/>
          <w:sz w:val="22"/>
          <w:szCs w:val="22"/>
          <w:shd w:val="clear" w:color="auto" w:fill="FFFFFF"/>
        </w:rPr>
        <w:t>1.</w:t>
      </w:r>
      <w:r w:rsidRPr="00B20693">
        <w:rPr>
          <w:color w:val="222222"/>
          <w:sz w:val="22"/>
          <w:szCs w:val="22"/>
          <w:shd w:val="clear" w:color="auto" w:fill="FFFFFF"/>
        </w:rPr>
        <w:tab/>
        <w:t xml:space="preserve">Tato Smlouva je uzavírána na dobu určitou, a to </w:t>
      </w:r>
      <w:r w:rsidRPr="00275D13">
        <w:rPr>
          <w:color w:val="222222"/>
          <w:sz w:val="22"/>
          <w:szCs w:val="22"/>
          <w:shd w:val="clear" w:color="auto" w:fill="FFFFFF"/>
        </w:rPr>
        <w:t xml:space="preserve">na </w:t>
      </w:r>
      <w:r w:rsidR="00351E4F" w:rsidRPr="00275D13">
        <w:rPr>
          <w:color w:val="222222"/>
          <w:sz w:val="22"/>
          <w:szCs w:val="22"/>
          <w:shd w:val="clear" w:color="auto" w:fill="FFFFFF"/>
        </w:rPr>
        <w:t>dva</w:t>
      </w:r>
      <w:r w:rsidRPr="00275D13">
        <w:rPr>
          <w:color w:val="222222"/>
          <w:sz w:val="22"/>
          <w:szCs w:val="22"/>
          <w:shd w:val="clear" w:color="auto" w:fill="FFFFFF"/>
        </w:rPr>
        <w:t xml:space="preserve"> rok</w:t>
      </w:r>
      <w:r w:rsidR="00351E4F" w:rsidRPr="00275D13">
        <w:rPr>
          <w:color w:val="222222"/>
          <w:sz w:val="22"/>
          <w:szCs w:val="22"/>
          <w:shd w:val="clear" w:color="auto" w:fill="FFFFFF"/>
        </w:rPr>
        <w:t>y</w:t>
      </w:r>
      <w:r w:rsidRPr="00B20693">
        <w:rPr>
          <w:color w:val="222222"/>
          <w:sz w:val="22"/>
          <w:szCs w:val="22"/>
          <w:shd w:val="clear" w:color="auto" w:fill="FFFFFF"/>
        </w:rPr>
        <w:t xml:space="preserve"> od účinnosti smlouvy nebo do doby vyčerpání částky uvedené v čl. IV odst. 1 písm. b) Smlouvy, pokud k tomu dojde před uplynutím doby určité.  </w:t>
      </w:r>
    </w:p>
    <w:p w14:paraId="324872B3" w14:textId="77777777" w:rsidR="002559D2" w:rsidRPr="00B20693"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sidRPr="00B20693">
        <w:rPr>
          <w:rFonts w:ascii="Times New Roman" w:hAnsi="Times New Roman" w:cs="Times New Roman"/>
          <w:b w:val="0"/>
          <w:bCs w:val="0"/>
          <w:sz w:val="22"/>
          <w:szCs w:val="22"/>
        </w:rPr>
        <w:t>2.</w:t>
      </w:r>
      <w:r w:rsidRPr="00B20693">
        <w:rPr>
          <w:rFonts w:ascii="Times New Roman" w:hAnsi="Times New Roman" w:cs="Times New Roman"/>
          <w:b w:val="0"/>
          <w:bCs w:val="0"/>
          <w:sz w:val="22"/>
          <w:szCs w:val="22"/>
        </w:rPr>
        <w:tab/>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0DF8DDFD" w14:textId="77777777" w:rsidR="00B86BA7" w:rsidRDefault="00B86BA7" w:rsidP="00B86BA7"/>
    <w:p w14:paraId="1F68F406" w14:textId="77777777" w:rsidR="00B86BA7" w:rsidRPr="00B86BA7" w:rsidRDefault="00B86BA7" w:rsidP="00B86BA7"/>
    <w:p w14:paraId="1373547D" w14:textId="77777777" w:rsidR="002559D2" w:rsidRPr="00B20693" w:rsidRDefault="002559D2" w:rsidP="002559D2"/>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Smlouva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B20693">
        <w:rPr>
          <w:sz w:val="22"/>
          <w:szCs w:val="22"/>
        </w:rPr>
        <w:t>ust</w:t>
      </w:r>
      <w:proofErr w:type="spellEnd"/>
      <w:r w:rsidRPr="00B20693">
        <w:rPr>
          <w:sz w:val="22"/>
          <w:szCs w:val="22"/>
        </w:rPr>
        <w:t>. § 219 z. č. 134/2016 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69913E6D"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Specifikace předmětu plnění  - podrobný rozpis nabídkové ceny</w:t>
      </w:r>
    </w:p>
    <w:p w14:paraId="53A99990" w14:textId="77777777" w:rsidR="002559D2" w:rsidRPr="00B20693" w:rsidRDefault="002559D2" w:rsidP="002559D2">
      <w:pPr>
        <w:pStyle w:val="Styl"/>
        <w:spacing w:after="120"/>
        <w:rPr>
          <w:color w:val="000000"/>
          <w:sz w:val="14"/>
          <w:szCs w:val="22"/>
        </w:rPr>
      </w:pPr>
    </w:p>
    <w:p w14:paraId="2C7504F4" w14:textId="7C38CCA4"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r w:rsidR="00D945A5">
        <w:rPr>
          <w:color w:val="000000"/>
          <w:sz w:val="22"/>
          <w:szCs w:val="22"/>
        </w:rPr>
        <w:t>7.1.2026</w:t>
      </w:r>
      <w:r w:rsidRPr="00B20693">
        <w:rPr>
          <w:color w:val="000000"/>
          <w:sz w:val="22"/>
          <w:szCs w:val="22"/>
        </w:rPr>
        <w:tab/>
      </w:r>
      <w:r w:rsidRPr="00B20693">
        <w:rPr>
          <w:color w:val="000000"/>
          <w:sz w:val="22"/>
          <w:szCs w:val="22"/>
        </w:rPr>
        <w:tab/>
      </w:r>
      <w:r w:rsidRPr="00B20693">
        <w:rPr>
          <w:color w:val="000000"/>
          <w:sz w:val="22"/>
          <w:szCs w:val="22"/>
        </w:rPr>
        <w:tab/>
      </w:r>
      <w:r w:rsidR="00D945A5">
        <w:rPr>
          <w:color w:val="000000"/>
          <w:sz w:val="22"/>
          <w:szCs w:val="22"/>
        </w:rPr>
        <w:tab/>
      </w:r>
      <w:r w:rsidRPr="00B20693">
        <w:rPr>
          <w:color w:val="000000"/>
          <w:sz w:val="22"/>
          <w:szCs w:val="22"/>
        </w:rPr>
        <w:t>V</w:t>
      </w:r>
      <w:r w:rsidR="00341CC1">
        <w:rPr>
          <w:color w:val="000000"/>
          <w:sz w:val="22"/>
          <w:szCs w:val="22"/>
        </w:rPr>
        <w:t> Orlové,</w:t>
      </w:r>
      <w:r w:rsidRPr="00B20693">
        <w:rPr>
          <w:color w:val="000000"/>
          <w:sz w:val="22"/>
          <w:szCs w:val="22"/>
        </w:rPr>
        <w:t xml:space="preserve"> dne </w:t>
      </w:r>
      <w:r w:rsidR="00D945A5">
        <w:rPr>
          <w:color w:val="000000"/>
          <w:sz w:val="22"/>
          <w:szCs w:val="22"/>
        </w:rPr>
        <w:t>6.1.2026</w:t>
      </w:r>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57050AC3" w14:textId="3464B999" w:rsidR="002559D2" w:rsidRPr="00B20693" w:rsidRDefault="002559D2" w:rsidP="002559D2">
      <w:pPr>
        <w:pStyle w:val="Styl"/>
        <w:tabs>
          <w:tab w:val="center" w:pos="2268"/>
          <w:tab w:val="left" w:pos="5812"/>
          <w:tab w:val="center" w:pos="7371"/>
        </w:tabs>
        <w:ind w:left="425" w:hanging="425"/>
        <w:rPr>
          <w:b/>
          <w:sz w:val="22"/>
          <w:szCs w:val="22"/>
        </w:rPr>
      </w:pPr>
      <w:r w:rsidRPr="00B20693">
        <w:rPr>
          <w:b/>
          <w:sz w:val="22"/>
          <w:szCs w:val="22"/>
        </w:rPr>
        <w:tab/>
        <w:t xml:space="preserve"> </w:t>
      </w:r>
    </w:p>
    <w:p w14:paraId="6E92E263" w14:textId="1403DD37" w:rsidR="00341CC1" w:rsidRPr="00B20693" w:rsidRDefault="002559D2" w:rsidP="00341CC1">
      <w:pPr>
        <w:pStyle w:val="Styl"/>
        <w:tabs>
          <w:tab w:val="center" w:pos="2268"/>
          <w:tab w:val="center" w:pos="6804"/>
        </w:tabs>
        <w:ind w:left="425" w:hanging="425"/>
        <w:rPr>
          <w:color w:val="000000"/>
          <w:sz w:val="22"/>
          <w:szCs w:val="22"/>
        </w:rPr>
      </w:pPr>
      <w:r w:rsidRPr="00B20693">
        <w:rPr>
          <w:sz w:val="22"/>
          <w:szCs w:val="22"/>
        </w:rPr>
        <w:t xml:space="preserve">                  ředitel</w:t>
      </w:r>
      <w:r w:rsidRPr="00B20693">
        <w:rPr>
          <w:color w:val="000000"/>
          <w:sz w:val="22"/>
          <w:szCs w:val="22"/>
        </w:rPr>
        <w:t xml:space="preserve"> </w:t>
      </w:r>
      <w:r w:rsidRPr="00B20693">
        <w:rPr>
          <w:color w:val="000000"/>
          <w:sz w:val="22"/>
          <w:szCs w:val="22"/>
        </w:rPr>
        <w:tab/>
      </w:r>
      <w:r w:rsidRPr="00B20693">
        <w:rPr>
          <w:color w:val="000000"/>
          <w:sz w:val="22"/>
          <w:szCs w:val="22"/>
        </w:rPr>
        <w:tab/>
      </w:r>
      <w:r w:rsidR="00341CC1">
        <w:rPr>
          <w:color w:val="000000"/>
          <w:sz w:val="22"/>
          <w:szCs w:val="22"/>
        </w:rPr>
        <w:t>jednatel</w:t>
      </w:r>
    </w:p>
    <w:p w14:paraId="388F331A" w14:textId="1A9D100B" w:rsidR="002559D2" w:rsidRPr="00B20693" w:rsidRDefault="002559D2" w:rsidP="002559D2">
      <w:pPr>
        <w:tabs>
          <w:tab w:val="left" w:pos="709"/>
        </w:tabs>
        <w:suppressAutoHyphens/>
        <w:rPr>
          <w:sz w:val="22"/>
          <w:szCs w:val="22"/>
        </w:rPr>
      </w:pPr>
      <w:r w:rsidRPr="00B20693">
        <w:rPr>
          <w:color w:val="000000"/>
          <w:sz w:val="22"/>
          <w:szCs w:val="22"/>
        </w:rPr>
        <w:t xml:space="preserve">Psychiatrické nemocnice v Dobřanech       </w:t>
      </w:r>
      <w:r w:rsidRPr="00B20693">
        <w:rPr>
          <w:color w:val="000000"/>
          <w:sz w:val="22"/>
          <w:szCs w:val="22"/>
        </w:rPr>
        <w:tab/>
      </w:r>
      <w:r w:rsidRPr="00B20693">
        <w:rPr>
          <w:color w:val="000000"/>
          <w:sz w:val="22"/>
          <w:szCs w:val="22"/>
        </w:rPr>
        <w:tab/>
      </w:r>
      <w:r w:rsidRPr="00B20693">
        <w:rPr>
          <w:color w:val="000000"/>
          <w:sz w:val="22"/>
          <w:szCs w:val="22"/>
        </w:rPr>
        <w:tab/>
        <w:t xml:space="preserve">     </w:t>
      </w:r>
    </w:p>
    <w:p w14:paraId="68A83234" w14:textId="734A3429" w:rsidR="00970AC1" w:rsidRDefault="00970AC1"/>
    <w:p w14:paraId="00BFF70B" w14:textId="5F751512" w:rsidR="00341CC1" w:rsidRDefault="00341CC1"/>
    <w:p w14:paraId="29B63699" w14:textId="4E594F77" w:rsidR="00341CC1" w:rsidRDefault="00341CC1"/>
    <w:p w14:paraId="16D4CB4D" w14:textId="77777777" w:rsidR="00341CC1" w:rsidRPr="00B20693" w:rsidRDefault="00341CC1"/>
    <w:sectPr w:rsidR="00341CC1" w:rsidRPr="00B20693" w:rsidSect="00C14382">
      <w:footerReference w:type="default" r:id="rId10"/>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D647" w14:textId="77777777" w:rsidR="002E2813" w:rsidRDefault="002E2813">
      <w:r>
        <w:separator/>
      </w:r>
    </w:p>
  </w:endnote>
  <w:endnote w:type="continuationSeparator" w:id="0">
    <w:p w14:paraId="55FF4B75" w14:textId="77777777" w:rsidR="002E2813" w:rsidRDefault="002E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294416" w:rsidRDefault="00C97AE7">
        <w:pPr>
          <w:pStyle w:val="Zpat"/>
          <w:jc w:val="center"/>
        </w:pPr>
        <w:r>
          <w:fldChar w:fldCharType="begin"/>
        </w:r>
        <w:r>
          <w:instrText xml:space="preserve"> PAGE   \* MERGEFORMAT </w:instrText>
        </w:r>
        <w:r>
          <w:fldChar w:fldCharType="separate"/>
        </w:r>
        <w:r w:rsidR="001311F0">
          <w:rPr>
            <w:noProof/>
          </w:rPr>
          <w:t>6</w:t>
        </w:r>
        <w:r>
          <w:rPr>
            <w:noProof/>
          </w:rPr>
          <w:fldChar w:fldCharType="end"/>
        </w:r>
      </w:p>
    </w:sdtContent>
  </w:sdt>
  <w:p w14:paraId="404D22B5" w14:textId="77777777" w:rsidR="00294416" w:rsidRDefault="002944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4132" w14:textId="77777777" w:rsidR="002E2813" w:rsidRDefault="002E2813">
      <w:r>
        <w:separator/>
      </w:r>
    </w:p>
  </w:footnote>
  <w:footnote w:type="continuationSeparator" w:id="0">
    <w:p w14:paraId="6FDD448F" w14:textId="77777777" w:rsidR="002E2813" w:rsidRDefault="002E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8911225">
    <w:abstractNumId w:val="3"/>
  </w:num>
  <w:num w:numId="2" w16cid:durableId="1206410193">
    <w:abstractNumId w:val="0"/>
  </w:num>
  <w:num w:numId="3" w16cid:durableId="761953582">
    <w:abstractNumId w:val="7"/>
  </w:num>
  <w:num w:numId="4" w16cid:durableId="427233175">
    <w:abstractNumId w:val="11"/>
  </w:num>
  <w:num w:numId="5" w16cid:durableId="2112164569">
    <w:abstractNumId w:val="9"/>
  </w:num>
  <w:num w:numId="6" w16cid:durableId="1654946631">
    <w:abstractNumId w:val="8"/>
  </w:num>
  <w:num w:numId="7" w16cid:durableId="2003922276">
    <w:abstractNumId w:val="4"/>
  </w:num>
  <w:num w:numId="8" w16cid:durableId="25520908">
    <w:abstractNumId w:val="2"/>
  </w:num>
  <w:num w:numId="9" w16cid:durableId="1633707809">
    <w:abstractNumId w:val="10"/>
  </w:num>
  <w:num w:numId="10" w16cid:durableId="632173200">
    <w:abstractNumId w:val="5"/>
  </w:num>
  <w:num w:numId="11" w16cid:durableId="752894966">
    <w:abstractNumId w:val="6"/>
  </w:num>
  <w:num w:numId="12" w16cid:durableId="147024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03B6"/>
    <w:rsid w:val="00022CEF"/>
    <w:rsid w:val="00101FAF"/>
    <w:rsid w:val="001311F0"/>
    <w:rsid w:val="001322CC"/>
    <w:rsid w:val="00196FDB"/>
    <w:rsid w:val="002559D2"/>
    <w:rsid w:val="00275D13"/>
    <w:rsid w:val="00294416"/>
    <w:rsid w:val="002B063F"/>
    <w:rsid w:val="002E2813"/>
    <w:rsid w:val="00341CC1"/>
    <w:rsid w:val="00351E4F"/>
    <w:rsid w:val="003C658D"/>
    <w:rsid w:val="003E52DD"/>
    <w:rsid w:val="00546DFE"/>
    <w:rsid w:val="005D1241"/>
    <w:rsid w:val="005E6A23"/>
    <w:rsid w:val="006C05AD"/>
    <w:rsid w:val="00950CD0"/>
    <w:rsid w:val="00970AC1"/>
    <w:rsid w:val="009E3FEC"/>
    <w:rsid w:val="00A24032"/>
    <w:rsid w:val="00A55B65"/>
    <w:rsid w:val="00AB4863"/>
    <w:rsid w:val="00B20693"/>
    <w:rsid w:val="00B73409"/>
    <w:rsid w:val="00B86BA7"/>
    <w:rsid w:val="00BC4C1A"/>
    <w:rsid w:val="00C07EC4"/>
    <w:rsid w:val="00C54711"/>
    <w:rsid w:val="00C97AE7"/>
    <w:rsid w:val="00D8234F"/>
    <w:rsid w:val="00D945A5"/>
    <w:rsid w:val="00DE377D"/>
    <w:rsid w:val="00DF3104"/>
    <w:rsid w:val="00E8419E"/>
    <w:rsid w:val="00EC3BA2"/>
    <w:rsid w:val="00F21ECD"/>
    <w:rsid w:val="00FD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customStyle="1" w:styleId="Default">
    <w:name w:val="Default"/>
    <w:rsid w:val="00C07EC4"/>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FD7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te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2AAB-56F2-4262-A8B1-8EE9CC51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2466</Words>
  <Characters>14551</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2024-02-08T09:08:00Z</cp:lastPrinted>
  <dcterms:created xsi:type="dcterms:W3CDTF">2026-01-08T05:44:00Z</dcterms:created>
  <dcterms:modified xsi:type="dcterms:W3CDTF">2026-01-08T05:50:00Z</dcterms:modified>
</cp:coreProperties>
</file>