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DF29D7">
        <w:t>480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bookmarkStart w:id="0" w:name="_GoBack"/>
      <w:bookmarkEnd w:id="0"/>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DF29D7">
        <w:rPr>
          <w:b/>
          <w:sz w:val="24"/>
        </w:rPr>
        <w:t xml:space="preserve">NAFIGATE </w:t>
      </w:r>
      <w:proofErr w:type="spellStart"/>
      <w:r w:rsidR="00DF29D7">
        <w:rPr>
          <w:b/>
          <w:sz w:val="24"/>
        </w:rPr>
        <w:t>Corporation</w:t>
      </w:r>
      <w:proofErr w:type="spellEnd"/>
      <w:r w:rsidR="00DF29D7">
        <w:rPr>
          <w:b/>
          <w:sz w:val="24"/>
        </w:rPr>
        <w:t>, a.s.</w:t>
      </w:r>
    </w:p>
    <w:p w:rsidR="00402AFA" w:rsidRDefault="00402AFA" w:rsidP="00410070">
      <w:pPr>
        <w:tabs>
          <w:tab w:val="left" w:pos="1985"/>
        </w:tabs>
        <w:spacing w:line="230" w:lineRule="exact"/>
        <w:rPr>
          <w:b/>
          <w:bCs/>
          <w:sz w:val="24"/>
        </w:rPr>
      </w:pPr>
      <w:r>
        <w:rPr>
          <w:sz w:val="24"/>
        </w:rPr>
        <w:t>se sídlem:</w:t>
      </w:r>
      <w:r>
        <w:rPr>
          <w:b/>
          <w:bCs/>
          <w:sz w:val="24"/>
        </w:rPr>
        <w:tab/>
      </w:r>
      <w:r w:rsidR="00DF29D7">
        <w:rPr>
          <w:b/>
          <w:bCs/>
          <w:sz w:val="24"/>
        </w:rPr>
        <w:t xml:space="preserve">Prosecká 851/64, Prosek, </w:t>
      </w:r>
      <w:proofErr w:type="gramStart"/>
      <w:r w:rsidR="00DF29D7">
        <w:rPr>
          <w:b/>
          <w:bCs/>
          <w:sz w:val="24"/>
        </w:rPr>
        <w:t>190 00  Praha</w:t>
      </w:r>
      <w:proofErr w:type="gramEnd"/>
      <w:r w:rsidR="00DF29D7">
        <w:rPr>
          <w:b/>
          <w:bCs/>
          <w:sz w:val="24"/>
        </w:rPr>
        <w:t xml:space="preserve"> 9</w:t>
      </w:r>
    </w:p>
    <w:p w:rsidR="003D0091" w:rsidRDefault="00402AFA" w:rsidP="00410070">
      <w:pPr>
        <w:tabs>
          <w:tab w:val="left" w:pos="1985"/>
        </w:tabs>
        <w:spacing w:line="230" w:lineRule="exact"/>
        <w:rPr>
          <w:sz w:val="24"/>
        </w:rPr>
      </w:pPr>
      <w:r>
        <w:rPr>
          <w:sz w:val="24"/>
        </w:rPr>
        <w:t>IČ:</w:t>
      </w:r>
      <w:r w:rsidR="00410070">
        <w:rPr>
          <w:sz w:val="24"/>
        </w:rPr>
        <w:t xml:space="preserve">                            </w:t>
      </w:r>
      <w:r w:rsidR="00DF29D7">
        <w:rPr>
          <w:sz w:val="24"/>
        </w:rPr>
        <w:t>241 66 855</w:t>
      </w:r>
    </w:p>
    <w:p w:rsidR="00402AFA" w:rsidRPr="001124B3" w:rsidRDefault="003D0091" w:rsidP="001124B3">
      <w:pPr>
        <w:pStyle w:val="Nadpis4"/>
        <w:rPr>
          <w:bCs/>
        </w:rPr>
      </w:pPr>
      <w:r>
        <w:t>DIČ:</w:t>
      </w:r>
      <w:r w:rsidR="00402AFA">
        <w:rPr>
          <w:b/>
          <w:bCs/>
        </w:rPr>
        <w:tab/>
      </w:r>
      <w:r w:rsidR="001124B3">
        <w:rPr>
          <w:bCs/>
        </w:rPr>
        <w:t xml:space="preserve">                     </w:t>
      </w:r>
      <w:r w:rsidR="00DF29D7">
        <w:rPr>
          <w:bCs/>
        </w:rPr>
        <w:t>CZ 241 66 855</w:t>
      </w:r>
    </w:p>
    <w:p w:rsidR="00402AFA" w:rsidRDefault="00402AFA">
      <w:pPr>
        <w:tabs>
          <w:tab w:val="left" w:pos="1985"/>
        </w:tabs>
        <w:spacing w:line="230" w:lineRule="exact"/>
        <w:jc w:val="both"/>
        <w:rPr>
          <w:sz w:val="24"/>
        </w:rPr>
      </w:pPr>
      <w:r>
        <w:rPr>
          <w:sz w:val="24"/>
        </w:rPr>
        <w:t>zápis v</w:t>
      </w:r>
      <w:r w:rsidR="00707F50">
        <w:rPr>
          <w:sz w:val="24"/>
        </w:rPr>
        <w:t> </w:t>
      </w:r>
      <w:r w:rsidR="00DF29D7">
        <w:rPr>
          <w:sz w:val="24"/>
        </w:rPr>
        <w:t>OR:</w:t>
      </w:r>
      <w:r w:rsidR="00DF29D7">
        <w:rPr>
          <w:sz w:val="24"/>
        </w:rPr>
        <w:tab/>
      </w:r>
      <w:proofErr w:type="spellStart"/>
      <w:r w:rsidR="00DF29D7">
        <w:rPr>
          <w:sz w:val="24"/>
        </w:rPr>
        <w:t>Mě</w:t>
      </w:r>
      <w:r>
        <w:rPr>
          <w:sz w:val="24"/>
        </w:rPr>
        <w:t>S</w:t>
      </w:r>
      <w:proofErr w:type="spellEnd"/>
      <w:r>
        <w:rPr>
          <w:sz w:val="24"/>
        </w:rPr>
        <w:t xml:space="preserve"> v</w:t>
      </w:r>
      <w:r w:rsidR="00707F50">
        <w:rPr>
          <w:sz w:val="24"/>
        </w:rPr>
        <w:t> </w:t>
      </w:r>
      <w:r w:rsidR="00DF29D7">
        <w:rPr>
          <w:sz w:val="24"/>
        </w:rPr>
        <w:t>Praze</w:t>
      </w:r>
      <w:r w:rsidR="00410070">
        <w:rPr>
          <w:sz w:val="24"/>
        </w:rPr>
        <w:t>,</w:t>
      </w:r>
      <w:r>
        <w:rPr>
          <w:sz w:val="24"/>
        </w:rPr>
        <w:t xml:space="preserve"> oddíl</w:t>
      </w:r>
      <w:r w:rsidR="00DF29D7">
        <w:rPr>
          <w:sz w:val="24"/>
        </w:rPr>
        <w:t xml:space="preserve"> B</w:t>
      </w:r>
      <w:r>
        <w:rPr>
          <w:sz w:val="24"/>
        </w:rPr>
        <w:t>,</w:t>
      </w:r>
      <w:r w:rsidR="00D74815">
        <w:rPr>
          <w:sz w:val="24"/>
        </w:rPr>
        <w:t xml:space="preserve"> </w:t>
      </w:r>
      <w:r>
        <w:rPr>
          <w:sz w:val="24"/>
        </w:rPr>
        <w:t xml:space="preserve">vložka </w:t>
      </w:r>
      <w:r w:rsidR="00DF29D7">
        <w:rPr>
          <w:sz w:val="24"/>
        </w:rPr>
        <w:t>17552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DF29D7">
        <w:rPr>
          <w:b/>
          <w:sz w:val="24"/>
        </w:rPr>
        <w:t>PhDr. Lenkou Mynářovou</w:t>
      </w:r>
      <w:r w:rsidR="00410070">
        <w:rPr>
          <w:sz w:val="24"/>
        </w:rPr>
        <w:t xml:space="preserve">     </w:t>
      </w:r>
      <w:r>
        <w:rPr>
          <w:b/>
          <w:sz w:val="24"/>
        </w:rPr>
        <w:tab/>
      </w:r>
    </w:p>
    <w:p w:rsidR="00FE251A" w:rsidRDefault="00402AFA" w:rsidP="00DF29D7">
      <w:pPr>
        <w:tabs>
          <w:tab w:val="left" w:pos="1985"/>
        </w:tabs>
        <w:spacing w:line="230" w:lineRule="exact"/>
        <w:rPr>
          <w:sz w:val="24"/>
        </w:rPr>
      </w:pPr>
      <w:proofErr w:type="gramStart"/>
      <w:r>
        <w:rPr>
          <w:sz w:val="24"/>
        </w:rPr>
        <w:t>funkce:</w:t>
      </w:r>
      <w:r w:rsidR="00410070">
        <w:rPr>
          <w:sz w:val="24"/>
        </w:rPr>
        <w:t xml:space="preserve">                     </w:t>
      </w:r>
      <w:r w:rsidR="00DF29D7">
        <w:rPr>
          <w:sz w:val="24"/>
        </w:rPr>
        <w:t>členkou</w:t>
      </w:r>
      <w:proofErr w:type="gramEnd"/>
      <w:r w:rsidR="00DF29D7">
        <w:rPr>
          <w:sz w:val="24"/>
        </w:rPr>
        <w:t xml:space="preserve"> představenstva</w:t>
      </w: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DF29D7">
        <w:rPr>
          <w:b/>
          <w:sz w:val="24"/>
        </w:rPr>
        <w:t>480</w:t>
      </w:r>
      <w:r w:rsidRPr="00410070">
        <w:rPr>
          <w:b/>
          <w:sz w:val="24"/>
        </w:rPr>
        <w:t xml:space="preserve"> „</w:t>
      </w:r>
      <w:r w:rsidR="00DF29D7">
        <w:rPr>
          <w:b/>
          <w:sz w:val="24"/>
        </w:rPr>
        <w:t xml:space="preserve">Vytvoření nové materiálové základny pro 3D </w:t>
      </w:r>
      <w:proofErr w:type="spellStart"/>
      <w:r w:rsidR="00DF29D7">
        <w:rPr>
          <w:b/>
          <w:sz w:val="24"/>
        </w:rPr>
        <w:t>printing</w:t>
      </w:r>
      <w:proofErr w:type="spellEnd"/>
      <w:r w:rsidR="00DF29D7">
        <w:rPr>
          <w:b/>
          <w:sz w:val="24"/>
        </w:rPr>
        <w:t xml:space="preserve"> z </w:t>
      </w:r>
      <w:proofErr w:type="spellStart"/>
      <w:r w:rsidR="00DF29D7">
        <w:rPr>
          <w:b/>
          <w:sz w:val="24"/>
        </w:rPr>
        <w:t>Hydal</w:t>
      </w:r>
      <w:proofErr w:type="spellEnd"/>
      <w:r w:rsidR="00DF29D7">
        <w:rPr>
          <w:b/>
          <w:sz w:val="24"/>
        </w:rPr>
        <w:t xml:space="preserve"> PHA</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DF29D7" w:rsidRPr="00992FBC" w:rsidRDefault="00DF29D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DF29D7">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DF29D7">
        <w:rPr>
          <w:b/>
          <w:bCs/>
        </w:rPr>
        <w:t xml:space="preserve">Antonínská 548/1, </w:t>
      </w:r>
      <w:proofErr w:type="gramStart"/>
      <w:r w:rsidR="00DF29D7">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DF29D7">
        <w:rPr>
          <w:b/>
          <w:bCs/>
        </w:rPr>
        <w:t>002 16 305</w:t>
      </w:r>
    </w:p>
    <w:p w:rsidR="003D775D" w:rsidRDefault="003D775D" w:rsidP="003D775D">
      <w:pPr>
        <w:pStyle w:val="Zkladntext"/>
        <w:tabs>
          <w:tab w:val="left" w:pos="1843"/>
        </w:tabs>
        <w:ind w:right="-227"/>
        <w:rPr>
          <w:b/>
          <w:bCs/>
        </w:rPr>
      </w:pPr>
    </w:p>
    <w:p w:rsidR="00DF29D7" w:rsidRDefault="00DF29D7"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F29D7">
        <w:rPr>
          <w:b/>
          <w:sz w:val="24"/>
        </w:rPr>
        <w:t>05/2017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DF29D7"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DF29D7">
        <w:rPr>
          <w:b/>
          <w:bCs/>
        </w:rPr>
        <w:t>2114575952/2700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DF29D7">
        <w:t>UniCredit</w:t>
      </w:r>
      <w:proofErr w:type="spellEnd"/>
      <w:r w:rsidR="00DF29D7">
        <w:t xml:space="preserve"> Bank Czech Republic and</w:t>
      </w:r>
    </w:p>
    <w:p w:rsidR="00DF29D7" w:rsidRDefault="00DF29D7" w:rsidP="00410070">
      <w:pPr>
        <w:pStyle w:val="Zkladntext"/>
        <w:tabs>
          <w:tab w:val="left" w:pos="5387"/>
        </w:tabs>
        <w:ind w:firstLine="4962"/>
        <w:jc w:val="left"/>
      </w:pPr>
      <w:r>
        <w:t>Slovakia, a.s. Želetavská 1525/1, Praha 4</w:t>
      </w:r>
    </w:p>
    <w:p w:rsidR="003D775D" w:rsidRDefault="003D775D" w:rsidP="00410070">
      <w:pPr>
        <w:pStyle w:val="Zkladntext"/>
        <w:tabs>
          <w:tab w:val="left" w:pos="5387"/>
        </w:tabs>
        <w:jc w:val="left"/>
      </w:pPr>
      <w:r>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DF29D7">
        <w:rPr>
          <w:b/>
          <w:bCs/>
          <w:iCs/>
          <w:sz w:val="18"/>
          <w:szCs w:val="18"/>
        </w:rPr>
        <w:t xml:space="preserve">        NAFIGATE </w:t>
      </w:r>
      <w:proofErr w:type="spellStart"/>
      <w:r w:rsidR="00DF29D7">
        <w:rPr>
          <w:b/>
          <w:bCs/>
          <w:iCs/>
          <w:sz w:val="18"/>
          <w:szCs w:val="18"/>
        </w:rPr>
        <w:t>Corporation</w:t>
      </w:r>
      <w:proofErr w:type="spellEnd"/>
      <w:r w:rsidR="00DF29D7">
        <w:rPr>
          <w:b/>
          <w:bCs/>
          <w:iCs/>
          <w:sz w:val="18"/>
          <w:szCs w:val="18"/>
        </w:rPr>
        <w:t>, a.s.</w:t>
      </w:r>
    </w:p>
    <w:p w:rsidR="00012F66" w:rsidRPr="00410070" w:rsidRDefault="00410070" w:rsidP="00410070">
      <w:pPr>
        <w:tabs>
          <w:tab w:val="left" w:pos="5812"/>
        </w:tabs>
        <w:rPr>
          <w:b/>
          <w:bCs/>
          <w:iCs/>
          <w:sz w:val="18"/>
          <w:szCs w:val="18"/>
        </w:rPr>
      </w:pPr>
      <w:r>
        <w:rPr>
          <w:b/>
          <w:bCs/>
          <w:iCs/>
          <w:sz w:val="18"/>
          <w:szCs w:val="18"/>
        </w:rPr>
        <w:t xml:space="preserve">                                                                                                                                           </w:t>
      </w:r>
      <w:r w:rsidR="00DF29D7">
        <w:rPr>
          <w:b/>
          <w:bCs/>
          <w:iCs/>
          <w:sz w:val="18"/>
          <w:szCs w:val="18"/>
        </w:rPr>
        <w:t>Prosecká 851/64, Prosek, 190 00 Praha 9</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DF29D7" w:rsidRDefault="00DF29D7">
      <w:pPr>
        <w:jc w:val="both"/>
        <w:rPr>
          <w:bCs/>
          <w:sz w:val="24"/>
        </w:rPr>
      </w:pPr>
    </w:p>
    <w:p w:rsidR="00DF29D7" w:rsidRPr="00CC4A2A" w:rsidRDefault="00DF29D7">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DF29D7">
        <w:rPr>
          <w:b/>
          <w:bCs/>
          <w:sz w:val="24"/>
        </w:rPr>
        <w:t xml:space="preserve">       </w:t>
      </w:r>
      <w:r w:rsidR="00410070">
        <w:rPr>
          <w:b/>
          <w:bCs/>
          <w:sz w:val="24"/>
        </w:rPr>
        <w:t xml:space="preserve"> </w:t>
      </w:r>
      <w:r w:rsidR="00DF29D7">
        <w:rPr>
          <w:b/>
          <w:bCs/>
          <w:sz w:val="24"/>
        </w:rPr>
        <w:t xml:space="preserve"> PhDr. Lenka Mynářová</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DF29D7">
        <w:rPr>
          <w:bCs/>
        </w:rPr>
        <w:t xml:space="preserve">           členka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DF29D7">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DF29D7">
      <w:rPr>
        <w:sz w:val="16"/>
        <w:szCs w:val="16"/>
      </w:rPr>
      <w:t>480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29D7"/>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F85B-4BEE-4782-9704-9FAB57A9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1EE3C35F.dotm</Template>
  <TotalTime>26</TotalTime>
  <Pages>11</Pages>
  <Words>4804</Words>
  <Characters>29016</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2017-08-01T10:46:00Z</cp:lastPrinted>
  <dcterms:created xsi:type="dcterms:W3CDTF">2017-06-07T08:15:00Z</dcterms:created>
  <dcterms:modified xsi:type="dcterms:W3CDTF">2017-08-01T10:46:00Z</dcterms:modified>
</cp:coreProperties>
</file>