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C62F" w14:textId="39D32E81" w:rsidR="00B92801" w:rsidRDefault="00A34CB0" w:rsidP="0011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45249">
        <w:rPr>
          <w:rFonts w:ascii="Arial" w:hAnsi="Arial" w:cs="Arial"/>
          <w:b/>
          <w:bCs/>
          <w:sz w:val="36"/>
          <w:szCs w:val="36"/>
        </w:rPr>
        <w:t>O B J E D N Á V K</w:t>
      </w:r>
      <w:r w:rsidR="00245249">
        <w:rPr>
          <w:rFonts w:ascii="Arial" w:hAnsi="Arial" w:cs="Arial"/>
          <w:b/>
          <w:bCs/>
          <w:sz w:val="36"/>
          <w:szCs w:val="36"/>
        </w:rPr>
        <w:t> </w:t>
      </w:r>
      <w:r w:rsidRPr="00245249">
        <w:rPr>
          <w:rFonts w:ascii="Arial" w:hAnsi="Arial" w:cs="Arial"/>
          <w:b/>
          <w:bCs/>
          <w:sz w:val="36"/>
          <w:szCs w:val="36"/>
        </w:rPr>
        <w:t>A</w:t>
      </w:r>
    </w:p>
    <w:p w14:paraId="2EA72AF6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2404"/>
        <w:gridCol w:w="1991"/>
      </w:tblGrid>
      <w:tr w:rsidR="00245249" w:rsidRPr="00245249" w14:paraId="0ED2BCCA" w14:textId="77777777" w:rsidTr="00D84B2B">
        <w:tc>
          <w:tcPr>
            <w:tcW w:w="5245" w:type="dxa"/>
            <w:vMerge w:val="restart"/>
          </w:tcPr>
          <w:p w14:paraId="23417CCA" w14:textId="4C2B492C" w:rsidR="00031A08" w:rsidRPr="00031A08" w:rsidRDefault="00245249" w:rsidP="00115B93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B93">
              <w:rPr>
                <w:rFonts w:ascii="Arial" w:hAnsi="Arial" w:cs="Arial"/>
                <w:b/>
                <w:bCs/>
              </w:rPr>
              <w:t>Fakturu zašlete v elektronické podobě na</w:t>
            </w:r>
            <w:r w:rsidR="00D84B2B">
              <w:rPr>
                <w:rFonts w:ascii="Arial" w:hAnsi="Arial" w:cs="Arial"/>
                <w:b/>
                <w:bCs/>
              </w:rPr>
              <w:t> </w:t>
            </w:r>
            <w:r w:rsidRPr="00115B93">
              <w:rPr>
                <w:rFonts w:ascii="Arial" w:hAnsi="Arial" w:cs="Arial"/>
                <w:b/>
                <w:bCs/>
              </w:rPr>
              <w:t xml:space="preserve">adresu </w:t>
            </w:r>
            <w:hyperlink r:id="rId10" w:history="1">
              <w:r w:rsidR="000E26D9" w:rsidRPr="00BE06AC">
                <w:rPr>
                  <w:rStyle w:val="Hypertextovodkaz"/>
                  <w:rFonts w:ascii="Arial" w:hAnsi="Arial" w:cs="Arial"/>
                  <w:b/>
                  <w:bCs/>
                </w:rPr>
                <w:t>XXXXXXX@odpadyok.cz</w:t>
              </w:r>
            </w:hyperlink>
            <w:r w:rsidRPr="00115B93">
              <w:rPr>
                <w:rFonts w:ascii="Arial" w:hAnsi="Arial" w:cs="Arial"/>
                <w:b/>
                <w:bCs/>
              </w:rPr>
              <w:t>, nebo do datové schránky xm7qfq5.</w:t>
            </w:r>
            <w:r w:rsidR="00115B93">
              <w:rPr>
                <w:rFonts w:ascii="Arial" w:hAnsi="Arial" w:cs="Arial"/>
                <w:b/>
                <w:bCs/>
              </w:rPr>
              <w:t xml:space="preserve"> </w:t>
            </w:r>
            <w:r w:rsidR="00031A08" w:rsidRPr="00115B93">
              <w:rPr>
                <w:rFonts w:ascii="Arial" w:hAnsi="Arial" w:cs="Arial"/>
                <w:b/>
                <w:bCs/>
              </w:rPr>
              <w:t xml:space="preserve">Splatnost faktury nastavte na </w:t>
            </w:r>
            <w:r w:rsidR="006941FD">
              <w:rPr>
                <w:rFonts w:ascii="Arial" w:hAnsi="Arial" w:cs="Arial"/>
                <w:b/>
                <w:bCs/>
              </w:rPr>
              <w:t>2</w:t>
            </w:r>
            <w:r w:rsidR="00031A08" w:rsidRPr="00115B93">
              <w:rPr>
                <w:rFonts w:ascii="Arial" w:hAnsi="Arial" w:cs="Arial"/>
                <w:b/>
                <w:bCs/>
              </w:rPr>
              <w:t>1 dnů od doručení.</w:t>
            </w:r>
          </w:p>
        </w:tc>
        <w:tc>
          <w:tcPr>
            <w:tcW w:w="2404" w:type="dxa"/>
          </w:tcPr>
          <w:p w14:paraId="225D0C47" w14:textId="0B8068A8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Objednávka číslo:</w:t>
            </w:r>
          </w:p>
        </w:tc>
        <w:tc>
          <w:tcPr>
            <w:tcW w:w="1991" w:type="dxa"/>
          </w:tcPr>
          <w:p w14:paraId="66ACD0CA" w14:textId="52F9034C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D3982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05132B">
              <w:rPr>
                <w:rFonts w:ascii="Arial" w:hAnsi="Arial" w:cs="Arial"/>
                <w:b/>
                <w:bCs/>
              </w:rPr>
              <w:t>0</w:t>
            </w:r>
            <w:r w:rsidR="001B022C">
              <w:rPr>
                <w:rFonts w:ascii="Arial" w:hAnsi="Arial" w:cs="Arial"/>
                <w:b/>
                <w:bCs/>
              </w:rPr>
              <w:t>05</w:t>
            </w:r>
            <w:r>
              <w:rPr>
                <w:rFonts w:ascii="Arial" w:hAnsi="Arial" w:cs="Arial"/>
                <w:b/>
                <w:bCs/>
              </w:rPr>
              <w:t>/OBJ</w:t>
            </w:r>
          </w:p>
        </w:tc>
      </w:tr>
      <w:tr w:rsidR="00245249" w:rsidRPr="00245249" w14:paraId="0A2D9106" w14:textId="77777777" w:rsidTr="00D84B2B">
        <w:tc>
          <w:tcPr>
            <w:tcW w:w="5245" w:type="dxa"/>
            <w:vMerge/>
          </w:tcPr>
          <w:p w14:paraId="45A137F9" w14:textId="77777777" w:rsidR="00245249" w:rsidRPr="00245249" w:rsidRDefault="00245249" w:rsidP="00245249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54ED13D6" w14:textId="20D00CA7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Datum </w:t>
            </w:r>
            <w:r w:rsidR="00D84B2B">
              <w:rPr>
                <w:rFonts w:ascii="Arial" w:hAnsi="Arial" w:cs="Arial"/>
                <w:b/>
                <w:bCs/>
              </w:rPr>
              <w:t>vystavení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991" w:type="dxa"/>
            <w:vAlign w:val="center"/>
          </w:tcPr>
          <w:p w14:paraId="261EE46B" w14:textId="76F643CC" w:rsidR="00245249" w:rsidRPr="00245249" w:rsidRDefault="001B022C" w:rsidP="00BE68E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6. 1. 2026</w:t>
            </w:r>
          </w:p>
        </w:tc>
      </w:tr>
      <w:tr w:rsidR="00245249" w:rsidRPr="00245249" w14:paraId="0FE288AF" w14:textId="77777777" w:rsidTr="00D84B2B">
        <w:tc>
          <w:tcPr>
            <w:tcW w:w="5245" w:type="dxa"/>
            <w:vMerge/>
          </w:tcPr>
          <w:p w14:paraId="112156D8" w14:textId="77777777" w:rsidR="00245249" w:rsidRPr="00245249" w:rsidRDefault="00245249" w:rsidP="00245249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4" w:type="dxa"/>
          </w:tcPr>
          <w:p w14:paraId="470D50C5" w14:textId="5B9D6C64" w:rsidR="00245249" w:rsidRPr="00245249" w:rsidRDefault="00245249" w:rsidP="00BE68EF">
            <w:pPr>
              <w:spacing w:before="120" w:line="288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Dodací lhůta:</w:t>
            </w:r>
          </w:p>
        </w:tc>
        <w:tc>
          <w:tcPr>
            <w:tcW w:w="1991" w:type="dxa"/>
            <w:vAlign w:val="center"/>
          </w:tcPr>
          <w:p w14:paraId="64E06729" w14:textId="37F798A6" w:rsidR="00245249" w:rsidRPr="00245249" w:rsidRDefault="001B022C" w:rsidP="00BE68E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31. 12. 2026</w:t>
            </w:r>
          </w:p>
        </w:tc>
      </w:tr>
    </w:tbl>
    <w:p w14:paraId="5A894C11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031A08" w14:paraId="14FECDD4" w14:textId="77777777" w:rsidTr="00D84B2B">
        <w:tc>
          <w:tcPr>
            <w:tcW w:w="5245" w:type="dxa"/>
          </w:tcPr>
          <w:p w14:paraId="6E4F179F" w14:textId="11AC3BCD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395" w:type="dxa"/>
          </w:tcPr>
          <w:p w14:paraId="6B4A1B1B" w14:textId="4F5E3A88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031A08" w14:paraId="2B8A20DD" w14:textId="77777777" w:rsidTr="00D84B2B">
        <w:tc>
          <w:tcPr>
            <w:tcW w:w="5245" w:type="dxa"/>
          </w:tcPr>
          <w:p w14:paraId="3F6436F5" w14:textId="77777777" w:rsidR="00A740E1" w:rsidRDefault="00031A08" w:rsidP="00A740E1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="00A740E1" w:rsidRPr="004C18C9">
              <w:rPr>
                <w:rFonts w:ascii="Arial" w:hAnsi="Arial" w:cs="Arial"/>
                <w:b/>
                <w:bCs/>
              </w:rPr>
              <w:t>Mgr. et Mgr. Jiří Matějka</w:t>
            </w:r>
          </w:p>
          <w:p w14:paraId="029D397D" w14:textId="77777777" w:rsidR="00A740E1" w:rsidRDefault="00A740E1" w:rsidP="00A740E1">
            <w:pPr>
              <w:rPr>
                <w:rFonts w:ascii="Arial" w:hAnsi="Arial" w:cs="Arial"/>
                <w:b/>
                <w:bCs/>
              </w:rPr>
            </w:pPr>
          </w:p>
          <w:p w14:paraId="64B313C6" w14:textId="77777777" w:rsidR="00A740E1" w:rsidRPr="007C3DC7" w:rsidRDefault="00A740E1" w:rsidP="00A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 w:rsidRPr="007C3DC7">
              <w:rPr>
                <w:rFonts w:ascii="Arial" w:hAnsi="Arial" w:cs="Arial"/>
              </w:rPr>
              <w:t>Červená Řečice 298</w:t>
            </w:r>
          </w:p>
          <w:p w14:paraId="450A88F2" w14:textId="77777777" w:rsidR="00A740E1" w:rsidRDefault="00A740E1" w:rsidP="00A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7C3DC7">
              <w:rPr>
                <w:rFonts w:ascii="Arial" w:hAnsi="Arial" w:cs="Arial"/>
              </w:rPr>
              <w:t>394</w:t>
            </w:r>
            <w:r>
              <w:rPr>
                <w:rFonts w:ascii="Arial" w:hAnsi="Arial" w:cs="Arial"/>
              </w:rPr>
              <w:t xml:space="preserve"> </w:t>
            </w:r>
            <w:r w:rsidRPr="007C3DC7">
              <w:rPr>
                <w:rFonts w:ascii="Arial" w:hAnsi="Arial" w:cs="Arial"/>
              </w:rPr>
              <w:t>46 Červená Řečice</w:t>
            </w:r>
          </w:p>
          <w:p w14:paraId="4034799D" w14:textId="77777777" w:rsidR="00A740E1" w:rsidRDefault="00A740E1" w:rsidP="00A740E1">
            <w:pPr>
              <w:rPr>
                <w:rFonts w:ascii="Arial" w:hAnsi="Arial" w:cs="Arial"/>
              </w:rPr>
            </w:pPr>
          </w:p>
          <w:p w14:paraId="382A63BD" w14:textId="77777777" w:rsidR="00A740E1" w:rsidRDefault="00A740E1" w:rsidP="00A740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</w:r>
            <w:r w:rsidRPr="0009028E">
              <w:rPr>
                <w:rFonts w:ascii="Arial" w:hAnsi="Arial" w:cs="Arial"/>
              </w:rPr>
              <w:t>63888220</w:t>
            </w:r>
          </w:p>
          <w:p w14:paraId="0E2AEA9A" w14:textId="4D410C1F" w:rsidR="00031A08" w:rsidRPr="00031A08" w:rsidRDefault="00A740E1" w:rsidP="00A740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</w:r>
            <w:r w:rsidRPr="00C046C8">
              <w:rPr>
                <w:rFonts w:ascii="Arial" w:hAnsi="Arial" w:cs="Arial"/>
              </w:rPr>
              <w:t>CZ7709301501</w:t>
            </w:r>
            <w:r w:rsidRPr="00C046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95" w:type="dxa"/>
          </w:tcPr>
          <w:p w14:paraId="4D5D2659" w14:textId="77777777" w:rsidR="00031A08" w:rsidRDefault="00031A08" w:rsidP="00031A0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31A08">
              <w:rPr>
                <w:rFonts w:ascii="Arial" w:hAnsi="Arial" w:cs="Arial"/>
                <w:b/>
                <w:bCs/>
              </w:rPr>
              <w:tab/>
              <w:t>Servisní společnost</w:t>
            </w:r>
            <w:r>
              <w:rPr>
                <w:rFonts w:ascii="Arial" w:hAnsi="Arial" w:cs="Arial"/>
                <w:b/>
                <w:bCs/>
              </w:rPr>
              <w:t xml:space="preserve"> odpady</w:t>
            </w:r>
          </w:p>
          <w:p w14:paraId="099505AB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>Olomouckého kraje, a.s.</w:t>
            </w:r>
          </w:p>
          <w:p w14:paraId="45F92873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</w:p>
          <w:p w14:paraId="350722BA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>Zamenhofova 783/34</w:t>
            </w:r>
          </w:p>
          <w:p w14:paraId="6DCBF67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779 00 Olomouc</w:t>
            </w:r>
          </w:p>
          <w:p w14:paraId="44BBE6B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  <w:t>07686501</w:t>
            </w:r>
          </w:p>
          <w:p w14:paraId="1F76CC58" w14:textId="291D05B3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  <w:t>CZ07686501</w:t>
            </w:r>
            <w:r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</w:tbl>
    <w:p w14:paraId="61DA0C4B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031A08" w:rsidRPr="00BE68EF" w14:paraId="5D86325F" w14:textId="77777777" w:rsidTr="00115B93">
        <w:trPr>
          <w:trHeight w:val="4189"/>
        </w:trPr>
        <w:tc>
          <w:tcPr>
            <w:tcW w:w="9640" w:type="dxa"/>
            <w:gridSpan w:val="2"/>
          </w:tcPr>
          <w:p w14:paraId="5113278A" w14:textId="77777777" w:rsidR="002C2BB6" w:rsidRDefault="002C2BB6" w:rsidP="00C3076D"/>
          <w:p w14:paraId="585268B1" w14:textId="77777777" w:rsidR="002C2BB6" w:rsidRDefault="00C3076D" w:rsidP="001B022C">
            <w:pPr>
              <w:jc w:val="both"/>
            </w:pPr>
            <w:r>
              <w:t xml:space="preserve">Objednáváme u </w:t>
            </w:r>
            <w:r w:rsidR="002C2BB6">
              <w:t>V</w:t>
            </w:r>
            <w:r>
              <w:t xml:space="preserve">ás pro rok 2026 obnovu stávajících licencí ke dni pořízení daných licencí: </w:t>
            </w:r>
            <w:r w:rsidRPr="0057327E">
              <w:t>Microsoft 365 Business Premium</w:t>
            </w:r>
            <w:r>
              <w:t xml:space="preserve"> 1 ks, </w:t>
            </w:r>
            <w:r w:rsidRPr="0057327E">
              <w:t>Microsoft 365 Business Standard</w:t>
            </w:r>
            <w:r>
              <w:t xml:space="preserve"> 3 ks a </w:t>
            </w:r>
            <w:proofErr w:type="spellStart"/>
            <w:r>
              <w:t>Copilot</w:t>
            </w:r>
            <w:proofErr w:type="spellEnd"/>
            <w:r>
              <w:t xml:space="preserve"> 2 ks. </w:t>
            </w:r>
          </w:p>
          <w:p w14:paraId="1B4C1A06" w14:textId="77777777" w:rsidR="002C2BB6" w:rsidRDefault="002C2BB6" w:rsidP="001B022C">
            <w:pPr>
              <w:jc w:val="both"/>
            </w:pPr>
          </w:p>
          <w:p w14:paraId="38C9B939" w14:textId="5C79683E" w:rsidR="00C3076D" w:rsidRDefault="00C3076D" w:rsidP="001B022C">
            <w:pPr>
              <w:jc w:val="both"/>
            </w:pPr>
            <w:r>
              <w:t xml:space="preserve">Dále u </w:t>
            </w:r>
            <w:r w:rsidR="002C2BB6">
              <w:t>V</w:t>
            </w:r>
            <w:r>
              <w:t xml:space="preserve">ás objednáváme pořízení nových ročních licencí dle aktuálních potřeb naší společnosti, typ licence a datum pořízení </w:t>
            </w:r>
            <w:r w:rsidR="002C2BB6">
              <w:t>V</w:t>
            </w:r>
            <w:r>
              <w:t>ám bude vždy upřesněn e-mailem  minimálně 10 dnů předem.</w:t>
            </w:r>
          </w:p>
          <w:p w14:paraId="043EEDFA" w14:textId="77777777" w:rsidR="002C2BB6" w:rsidRDefault="002C2BB6" w:rsidP="001B022C">
            <w:pPr>
              <w:jc w:val="both"/>
            </w:pPr>
          </w:p>
          <w:p w14:paraId="63B41635" w14:textId="77777777" w:rsidR="00B624FA" w:rsidRDefault="00C3076D" w:rsidP="001B022C">
            <w:pPr>
              <w:jc w:val="both"/>
            </w:pPr>
            <w:r>
              <w:t>Fakturace bude probíhat na základě pořízení nových licencí či obnovy stávajících  licencí.</w:t>
            </w:r>
            <w:r w:rsidR="00B624FA">
              <w:t xml:space="preserve"> </w:t>
            </w:r>
          </w:p>
          <w:p w14:paraId="32238432" w14:textId="77777777" w:rsidR="00B624FA" w:rsidRDefault="00B624FA" w:rsidP="001B022C">
            <w:pPr>
              <w:jc w:val="both"/>
            </w:pPr>
          </w:p>
          <w:p w14:paraId="28774FE3" w14:textId="0EC4E21F" w:rsidR="00C3076D" w:rsidRDefault="00C3076D" w:rsidP="001B022C">
            <w:pPr>
              <w:jc w:val="both"/>
            </w:pPr>
            <w:r>
              <w:t>Předpokládaná cena činí  65  000,00 Kč bez DPH</w:t>
            </w:r>
          </w:p>
          <w:p w14:paraId="4E8D7AAE" w14:textId="77777777" w:rsidR="00BE68EF" w:rsidRDefault="00BE68EF" w:rsidP="00BE68EF">
            <w:pPr>
              <w:spacing w:before="120"/>
              <w:rPr>
                <w:rFonts w:ascii="Arial" w:hAnsi="Arial" w:cs="Arial"/>
              </w:rPr>
            </w:pPr>
          </w:p>
          <w:p w14:paraId="67D7F07A" w14:textId="77777777" w:rsidR="00E37188" w:rsidRDefault="00E37188" w:rsidP="00BE68EF">
            <w:pPr>
              <w:spacing w:before="120"/>
              <w:rPr>
                <w:rFonts w:ascii="Arial" w:hAnsi="Arial" w:cs="Arial"/>
              </w:rPr>
            </w:pPr>
          </w:p>
          <w:p w14:paraId="715B43EA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78F6B667" w14:textId="77777777" w:rsidR="00BE4EBE" w:rsidRDefault="00BE4EBE" w:rsidP="00BE68EF">
            <w:pPr>
              <w:spacing w:before="120"/>
              <w:rPr>
                <w:rFonts w:ascii="Arial" w:hAnsi="Arial" w:cs="Arial"/>
              </w:rPr>
            </w:pPr>
          </w:p>
          <w:p w14:paraId="38D9A3D6" w14:textId="77777777" w:rsidR="008612FB" w:rsidRDefault="008612FB" w:rsidP="008612FB">
            <w:pPr>
              <w:spacing w:before="120"/>
              <w:rPr>
                <w:rFonts w:ascii="Arial" w:hAnsi="Arial" w:cs="Arial"/>
              </w:rPr>
            </w:pPr>
          </w:p>
          <w:p w14:paraId="106F1699" w14:textId="77777777" w:rsidR="008612FB" w:rsidRDefault="008612FB" w:rsidP="00861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……………………………………………</w:t>
            </w:r>
          </w:p>
          <w:p w14:paraId="1D2C9B1C" w14:textId="52F7AA93" w:rsidR="00BE68EF" w:rsidRDefault="008612FB" w:rsidP="008612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</w:t>
            </w:r>
          </w:p>
          <w:p w14:paraId="77E78A24" w14:textId="77777777" w:rsidR="000E26D9" w:rsidRDefault="000E26D9" w:rsidP="008612FB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33339920" w14:textId="2BF2BA7D" w:rsidR="008612FB" w:rsidRPr="008612FB" w:rsidRDefault="008612FB" w:rsidP="008612F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1A08" w:rsidRPr="00BE68EF" w14:paraId="675C8206" w14:textId="77777777" w:rsidTr="00115B93">
        <w:tc>
          <w:tcPr>
            <w:tcW w:w="4820" w:type="dxa"/>
          </w:tcPr>
          <w:p w14:paraId="004746E0" w14:textId="33E7B3AE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Předpokládána cena celkem bez DPH:</w:t>
            </w:r>
          </w:p>
        </w:tc>
        <w:tc>
          <w:tcPr>
            <w:tcW w:w="4820" w:type="dxa"/>
          </w:tcPr>
          <w:p w14:paraId="4976A31E" w14:textId="2EA48A45" w:rsidR="00031A08" w:rsidRPr="00BE68EF" w:rsidRDefault="00B624FA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65 000,00 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5950C831" w14:textId="77777777" w:rsidTr="00115B93">
        <w:tc>
          <w:tcPr>
            <w:tcW w:w="4820" w:type="dxa"/>
          </w:tcPr>
          <w:p w14:paraId="62F51D62" w14:textId="159D0280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Předpokládána cena celkem s DPH:</w:t>
            </w:r>
          </w:p>
        </w:tc>
        <w:tc>
          <w:tcPr>
            <w:tcW w:w="4820" w:type="dxa"/>
          </w:tcPr>
          <w:p w14:paraId="70752672" w14:textId="6A93894A" w:rsidR="00031A08" w:rsidRPr="00BE68EF" w:rsidRDefault="008A546A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78 650,00 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00FADD5E" w14:textId="77777777" w:rsidTr="00115B93">
        <w:tc>
          <w:tcPr>
            <w:tcW w:w="4820" w:type="dxa"/>
          </w:tcPr>
          <w:p w14:paraId="68061968" w14:textId="77777777" w:rsidR="00BE68EF" w:rsidRDefault="00BE68EF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E68EF">
              <w:rPr>
                <w:rFonts w:ascii="Arial" w:hAnsi="Arial" w:cs="Arial"/>
                <w:b/>
                <w:bCs/>
              </w:rPr>
              <w:t>Kontaktní údaje:</w:t>
            </w:r>
          </w:p>
          <w:p w14:paraId="19FB5521" w14:textId="77777777" w:rsidR="001920F7" w:rsidRPr="001920F7" w:rsidRDefault="001920F7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FA20EDE" w14:textId="1DA76287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Vyřizuje: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214413" w14:textId="397B8705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1CE57B" w14:textId="781DAC78" w:rsidR="00115B93" w:rsidRPr="00BE68EF" w:rsidRDefault="00115B93" w:rsidP="00115B93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E-mail: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  <w:r w:rsidR="001131E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11" w:history="1">
              <w:r w:rsidR="000E26D9" w:rsidRPr="00BE06A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XXXXXXXXXX@odpadyok.cz</w:t>
              </w:r>
            </w:hyperlink>
            <w:r w:rsidR="007B7C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6E9C65D0" w14:textId="7298B105" w:rsidR="00031A08" w:rsidRPr="00BE68EF" w:rsidRDefault="00031A08" w:rsidP="00BE68E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608C9C" w14:textId="77777777" w:rsidR="00245249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45249" w:rsidSect="00BE68EF">
      <w:headerReference w:type="default" r:id="rId12"/>
      <w:pgSz w:w="11906" w:h="16838"/>
      <w:pgMar w:top="2268" w:right="1247" w:bottom="1247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F97A" w14:textId="77777777" w:rsidR="00F44DED" w:rsidRDefault="00F44DED" w:rsidP="00A34CB0">
      <w:pPr>
        <w:spacing w:after="0" w:line="240" w:lineRule="auto"/>
      </w:pPr>
      <w:r>
        <w:separator/>
      </w:r>
    </w:p>
  </w:endnote>
  <w:endnote w:type="continuationSeparator" w:id="0">
    <w:p w14:paraId="5E93965E" w14:textId="77777777" w:rsidR="00F44DED" w:rsidRDefault="00F44DED" w:rsidP="00A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5A1A" w14:textId="77777777" w:rsidR="00F44DED" w:rsidRDefault="00F44DED" w:rsidP="00A34CB0">
      <w:pPr>
        <w:spacing w:after="0" w:line="240" w:lineRule="auto"/>
      </w:pPr>
      <w:r>
        <w:separator/>
      </w:r>
    </w:p>
  </w:footnote>
  <w:footnote w:type="continuationSeparator" w:id="0">
    <w:p w14:paraId="05CBF9AC" w14:textId="77777777" w:rsidR="00F44DED" w:rsidRDefault="00F44DED" w:rsidP="00A3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7494" w14:textId="26BB202F" w:rsidR="00A34CB0" w:rsidRDefault="00A34CB0" w:rsidP="00A34CB0">
    <w:pPr>
      <w:pStyle w:val="Zhlav"/>
      <w:jc w:val="center"/>
    </w:pPr>
    <w:r w:rsidRPr="00A34CB0">
      <w:rPr>
        <w:noProof/>
      </w:rPr>
      <w:drawing>
        <wp:inline distT="0" distB="0" distL="0" distR="0" wp14:anchorId="73CE6F08" wp14:editId="51F93A3B">
          <wp:extent cx="3891517" cy="344415"/>
          <wp:effectExtent l="0" t="0" r="0" b="0"/>
          <wp:docPr id="1222738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313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513" cy="367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94DE7" w14:textId="77777777" w:rsidR="00BE68EF" w:rsidRDefault="00BE68EF" w:rsidP="00A34CB0">
    <w:pPr>
      <w:pStyle w:val="Zhlav"/>
      <w:jc w:val="center"/>
    </w:pPr>
  </w:p>
  <w:p w14:paraId="1A6CC070" w14:textId="2440E906" w:rsidR="00BE68EF" w:rsidRDefault="00BE68EF" w:rsidP="00A34CB0">
    <w:pPr>
      <w:pStyle w:val="Zhlav"/>
      <w:jc w:val="center"/>
    </w:pPr>
    <w:r>
      <w:t>Servisní společnost odpady Olomouckého kraje, a.s.</w:t>
    </w:r>
  </w:p>
  <w:p w14:paraId="0A8B7406" w14:textId="77777777" w:rsidR="00BE68EF" w:rsidRDefault="00BE68EF" w:rsidP="00A34CB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0E4"/>
    <w:multiLevelType w:val="hybridMultilevel"/>
    <w:tmpl w:val="8C58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7164"/>
    <w:multiLevelType w:val="hybridMultilevel"/>
    <w:tmpl w:val="D00CF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07C"/>
    <w:multiLevelType w:val="hybridMultilevel"/>
    <w:tmpl w:val="6852A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294"/>
    <w:multiLevelType w:val="hybridMultilevel"/>
    <w:tmpl w:val="27A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70AF3"/>
    <w:multiLevelType w:val="hybridMultilevel"/>
    <w:tmpl w:val="9E1C4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D238B"/>
    <w:multiLevelType w:val="hybridMultilevel"/>
    <w:tmpl w:val="AE66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8579">
    <w:abstractNumId w:val="2"/>
  </w:num>
  <w:num w:numId="2" w16cid:durableId="630749655">
    <w:abstractNumId w:val="0"/>
  </w:num>
  <w:num w:numId="3" w16cid:durableId="1268999197">
    <w:abstractNumId w:val="1"/>
  </w:num>
  <w:num w:numId="4" w16cid:durableId="2103912256">
    <w:abstractNumId w:val="5"/>
  </w:num>
  <w:num w:numId="5" w16cid:durableId="822543178">
    <w:abstractNumId w:val="4"/>
  </w:num>
  <w:num w:numId="6" w16cid:durableId="32008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0"/>
    <w:rsid w:val="00031A08"/>
    <w:rsid w:val="0005132B"/>
    <w:rsid w:val="000E26D9"/>
    <w:rsid w:val="000F6165"/>
    <w:rsid w:val="001131E7"/>
    <w:rsid w:val="00115B93"/>
    <w:rsid w:val="00140C08"/>
    <w:rsid w:val="00167018"/>
    <w:rsid w:val="001920F7"/>
    <w:rsid w:val="001B022C"/>
    <w:rsid w:val="00245249"/>
    <w:rsid w:val="002C2BB6"/>
    <w:rsid w:val="002F2596"/>
    <w:rsid w:val="00383CB1"/>
    <w:rsid w:val="003A2682"/>
    <w:rsid w:val="003C4D3B"/>
    <w:rsid w:val="003D3982"/>
    <w:rsid w:val="00486426"/>
    <w:rsid w:val="004C7B9F"/>
    <w:rsid w:val="00510EB3"/>
    <w:rsid w:val="0053419D"/>
    <w:rsid w:val="005542F4"/>
    <w:rsid w:val="005A0816"/>
    <w:rsid w:val="005E00C4"/>
    <w:rsid w:val="005E2637"/>
    <w:rsid w:val="006106C1"/>
    <w:rsid w:val="00653F53"/>
    <w:rsid w:val="006839B3"/>
    <w:rsid w:val="00690A54"/>
    <w:rsid w:val="006941FD"/>
    <w:rsid w:val="007060E1"/>
    <w:rsid w:val="00706F8D"/>
    <w:rsid w:val="00720F0A"/>
    <w:rsid w:val="007470DE"/>
    <w:rsid w:val="00773E5B"/>
    <w:rsid w:val="00792A8C"/>
    <w:rsid w:val="007B1391"/>
    <w:rsid w:val="007B7C06"/>
    <w:rsid w:val="007F7B2B"/>
    <w:rsid w:val="00857160"/>
    <w:rsid w:val="008603A5"/>
    <w:rsid w:val="008612FB"/>
    <w:rsid w:val="0086567A"/>
    <w:rsid w:val="008745D1"/>
    <w:rsid w:val="008A546A"/>
    <w:rsid w:val="008F20B5"/>
    <w:rsid w:val="008F3E8A"/>
    <w:rsid w:val="00923C49"/>
    <w:rsid w:val="009A3879"/>
    <w:rsid w:val="009F1F45"/>
    <w:rsid w:val="009F2F91"/>
    <w:rsid w:val="009F5564"/>
    <w:rsid w:val="00A34CB0"/>
    <w:rsid w:val="00A4264F"/>
    <w:rsid w:val="00A740E1"/>
    <w:rsid w:val="00AB3BC5"/>
    <w:rsid w:val="00AD2D41"/>
    <w:rsid w:val="00B624FA"/>
    <w:rsid w:val="00B863DA"/>
    <w:rsid w:val="00B92801"/>
    <w:rsid w:val="00B92DC4"/>
    <w:rsid w:val="00BA2C6C"/>
    <w:rsid w:val="00BB2444"/>
    <w:rsid w:val="00BE4EBE"/>
    <w:rsid w:val="00BE68EF"/>
    <w:rsid w:val="00C1678A"/>
    <w:rsid w:val="00C3076D"/>
    <w:rsid w:val="00C75F78"/>
    <w:rsid w:val="00C85049"/>
    <w:rsid w:val="00CA61E2"/>
    <w:rsid w:val="00D23B45"/>
    <w:rsid w:val="00D52B7F"/>
    <w:rsid w:val="00D84B2B"/>
    <w:rsid w:val="00E37188"/>
    <w:rsid w:val="00EB4FAB"/>
    <w:rsid w:val="00ED0202"/>
    <w:rsid w:val="00F01A3F"/>
    <w:rsid w:val="00F07C77"/>
    <w:rsid w:val="00F16006"/>
    <w:rsid w:val="00F44DED"/>
    <w:rsid w:val="00F51C26"/>
    <w:rsid w:val="00FA4C3F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9A236"/>
  <w15:chartTrackingRefBased/>
  <w15:docId w15:val="{57E7C783-E147-4145-BE49-13FBEA5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8EF"/>
  </w:style>
  <w:style w:type="paragraph" w:styleId="Nadpis1">
    <w:name w:val="heading 1"/>
    <w:basedOn w:val="Normln"/>
    <w:next w:val="Normln"/>
    <w:link w:val="Nadpis1Char"/>
    <w:uiPriority w:val="9"/>
    <w:qFormat/>
    <w:rsid w:val="00A3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C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C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C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C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C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C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C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C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C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C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C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CB0"/>
  </w:style>
  <w:style w:type="paragraph" w:styleId="Zpat">
    <w:name w:val="footer"/>
    <w:basedOn w:val="Normln"/>
    <w:link w:val="Zpat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CB0"/>
  </w:style>
  <w:style w:type="table" w:styleId="Mkatabulky">
    <w:name w:val="Table Grid"/>
    <w:basedOn w:val="Normlntabulka"/>
    <w:uiPriority w:val="39"/>
    <w:rsid w:val="002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52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XXXXXXXX@odpadyok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XXXXXXX@odpadyo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5fe32-57cb-45ac-a0f9-a998cafd0bad" xsi:nil="true"/>
    <lcf76f155ced4ddcb4097134ff3c332f xmlns="f7722b20-8373-465a-984f-7ba67ce7d6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A547B9652E3469732F4906E7F53D3" ma:contentTypeVersion="12" ma:contentTypeDescription="Vytvoří nový dokument" ma:contentTypeScope="" ma:versionID="fa13bf4973ab2741d66860f6c948e858">
  <xsd:schema xmlns:xsd="http://www.w3.org/2001/XMLSchema" xmlns:xs="http://www.w3.org/2001/XMLSchema" xmlns:p="http://schemas.microsoft.com/office/2006/metadata/properties" xmlns:ns2="f7722b20-8373-465a-984f-7ba67ce7d6fa" xmlns:ns3="52c5fe32-57cb-45ac-a0f9-a998cafd0bad" targetNamespace="http://schemas.microsoft.com/office/2006/metadata/properties" ma:root="true" ma:fieldsID="352d8ab737f5d8bf15961ca6d9780320" ns2:_="" ns3:_="">
    <xsd:import namespace="f7722b20-8373-465a-984f-7ba67ce7d6fa"/>
    <xsd:import namespace="52c5fe32-57cb-45ac-a0f9-a998cafd0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2b20-8373-465a-984f-7ba67ce7d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a748b40-8596-457f-a983-3c46c691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fe32-57cb-45ac-a0f9-a998cafd0b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7408-a824-420e-bceb-437da910100c}" ma:internalName="TaxCatchAll" ma:showField="CatchAllData" ma:web="52c5fe32-57cb-45ac-a0f9-a998cafd0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E8F8E-A67D-4668-A7CF-DC6D22B83C35}">
  <ds:schemaRefs>
    <ds:schemaRef ds:uri="http://schemas.microsoft.com/office/2006/metadata/properties"/>
    <ds:schemaRef ds:uri="http://schemas.microsoft.com/office/infopath/2007/PartnerControls"/>
    <ds:schemaRef ds:uri="52c5fe32-57cb-45ac-a0f9-a998cafd0bad"/>
    <ds:schemaRef ds:uri="f7722b20-8373-465a-984f-7ba67ce7d6fa"/>
  </ds:schemaRefs>
</ds:datastoreItem>
</file>

<file path=customXml/itemProps2.xml><?xml version="1.0" encoding="utf-8"?>
<ds:datastoreItem xmlns:ds="http://schemas.openxmlformats.org/officeDocument/2006/customXml" ds:itemID="{1C97ED54-B494-4A9E-8E6F-56F3672A4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22b20-8373-465a-984f-7ba67ce7d6fa"/>
    <ds:schemaRef ds:uri="52c5fe32-57cb-45ac-a0f9-a998cafd0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FEDA5-EFDD-4500-8D56-8FC92185E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177</Words>
  <Characters>992</Characters>
  <Application>Microsoft Office Word</Application>
  <DocSecurity>0</DocSecurity>
  <Lines>62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Dvořáková</dc:creator>
  <cp:keywords/>
  <dc:description/>
  <cp:lastModifiedBy>Květoslava Dvořáková</cp:lastModifiedBy>
  <cp:revision>57</cp:revision>
  <cp:lastPrinted>2026-01-06T14:22:00Z</cp:lastPrinted>
  <dcterms:created xsi:type="dcterms:W3CDTF">2025-05-06T05:49:00Z</dcterms:created>
  <dcterms:modified xsi:type="dcterms:W3CDTF">2026-01-07T12:52:00Z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0x010100453A547B9652E3469732F4906E7F53D3</vt:lpwstr>
  </property>
  <property fmtid="{D5CDD505-2E9C-101B-9397-08002B2CF9AE}" pid="3" name="Order">
    <vt:r8>3332100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