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9" w:tblpY="-10"/>
        <w:tblOverlap w:val="never"/>
        "
        <w:tblW w:w="10864" w:type="dxa"/>
        <w:tblLook w:val="04A0" w:firstRow="1" w:lastRow="0" w:firstColumn="1" w:lastColumn="0" w:noHBand="0" w:noVBand="1"/>
      </w:tblPr>
      <w:tblGrid>
        <w:gridCol w:w="1024"/>
        <w:gridCol w:w="821"/>
        <w:gridCol w:w="1473"/>
        <w:gridCol w:w="2600"/>
        <w:gridCol w:w="1411"/>
        <w:gridCol w:w="1397"/>
        <w:gridCol w:w="1402"/>
        <w:gridCol w:w="753"/>
      </w:tblGrid>
      <w:tr>
        <w:trPr>
          <w:trHeight w:hRule="exact" w:val="630"/>
        </w:trPr>
        <w:tc>
          <w:tcPr>
            <w:tcW w:w="10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82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65" w:line="240" w:lineRule="auto"/>
              <w:ind w:left="786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soupis prací, dodávek a služeb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292"/>
        </w:trPr>
        <w:tc>
          <w:tcPr>
            <w:tcW w:w="1846" w:type="dxa"/>
            <w:gridSpan w:val="2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67" w:lineRule="exact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Zakázka: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14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Rozpočet: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977265</wp:posOffset>
                  </wp:positionH>
                  <wp:positionV relativeFrom="paragraph">
                    <wp:posOffset>49530</wp:posOffset>
                  </wp:positionV>
                  <wp:extent cx="2025395" cy="284224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440303" y="49530"/>
                            <a:ext cx="1911095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FNB PARKOVACÍ DŮM DN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1594739</wp:posOffset>
                  </wp:positionH>
                  <wp:positionV relativeFrom="paragraph">
                    <wp:posOffset>339677</wp:posOffset>
                  </wp:positionV>
                  <wp:extent cx="790652" cy="255338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57777" y="339677"/>
                            <a:ext cx="676352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IO 101 HTÚ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1468246</wp:posOffset>
                  </wp:positionH>
                  <wp:positionV relativeFrom="paragraph">
                    <wp:posOffset>615522</wp:posOffset>
                  </wp:positionV>
                  <wp:extent cx="1044775" cy="255338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31284" y="615522"/>
                            <a:ext cx="930475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Arch. stav. část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19"/>
        </w:trPr>
        <w:tc>
          <w:tcPr>
            <w:tcW w:w="3319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64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5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9" w:line="222" w:lineRule="exact"/>
              <w:ind w:left="2291" w:right="2176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1846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11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2" w:line="222" w:lineRule="exact"/>
              <w:ind w:left="880" w:right="2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5"/>
        </w:trPr>
        <w:tc>
          <w:tcPr>
            <w:tcW w:w="1846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5"/>
        </w:trPr>
        <w:tc>
          <w:tcPr>
            <w:tcW w:w="1024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240" w:lineRule="auto"/>
              <w:ind w:left="123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49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11 759 842,00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79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79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4" w:line="240" w:lineRule="auto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112" w:line="240" w:lineRule="auto"/>
              <w:ind w:left="79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19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0" w:line="240" w:lineRule="auto"/>
              <w:ind w:left="418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11 759 842,00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96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31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50452</wp:posOffset>
                  </wp:positionV>
                  <wp:extent cx="387144" cy="270631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7414" y="5045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49816</wp:posOffset>
                  </wp:positionV>
                  <wp:extent cx="387144" cy="270631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7414" y="49816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331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853820</wp:posOffset>
                  </wp:positionH>
                  <wp:positionV relativeFrom="paragraph">
                    <wp:posOffset>49895</wp:posOffset>
                  </wp:positionV>
                  <wp:extent cx="1010509" cy="270631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64097" y="49895"/>
                            <a:ext cx="896209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11 759 842,00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695325</wp:posOffset>
                  </wp:positionH>
                  <wp:positionV relativeFrom="paragraph">
                    <wp:posOffset>49895</wp:posOffset>
                  </wp:positionV>
                  <wp:extent cx="1169053" cy="86401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05602" y="49895"/>
                            <a:ext cx="1054753" cy="7497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63" w:lineRule="exact"/>
                                <w:ind w:left="0" w:right="0" w:firstLine="371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2 469 566,82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6"/>
                                  <w:szCs w:val="26"/>
                                </w:rPr>
                                <w:t>14 229 408,82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3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14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98"/>
        </w:trPr>
        <w:tc>
          <w:tcPr>
            <w:tcW w:w="3319" w:type="dxa"/>
            <w:gridSpan w:val="3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39" w:line="240" w:lineRule="auto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60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22810</wp:posOffset>
                  </wp:positionH>
                  <wp:positionV relativeFrom="paragraph">
                    <wp:posOffset>83645</wp:posOffset>
                  </wp:positionV>
                  <wp:extent cx="374620" cy="255338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810756" y="83645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53"/>
        </w:trPr>
        <w:tc>
          <w:tcPr>
            <w:tcW w:w="10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1806" w:line="240" w:lineRule="auto"/>
              <w:ind w:left="351" w:right="0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521463</wp:posOffset>
                  </wp:positionH>
                  <wp:positionV relativeFrom="line">
                    <wp:posOffset>712011</wp:posOffset>
                  </wp:positionV>
                  <wp:extent cx="1792478" cy="12191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478" cy="12191"/>
                          </a:xfrm>
                          <a:custGeom>
                            <a:rect l="l" t="t" r="r" b="b"/>
                            <a:pathLst>
                              <a:path w="1792478" h="12191">
                                <a:moveTo>
                                  <a:pt x="0" y="12191"/>
                                </a:moveTo>
                                <a:lnTo>
                                  <a:pt x="1792478" y="12191"/>
                                </a:lnTo>
                                <a:lnTo>
                                  <a:pt x="179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522224</wp:posOffset>
                  </wp:positionH>
                  <wp:positionV relativeFrom="line">
                    <wp:posOffset>712773</wp:posOffset>
                  </wp:positionV>
                  <wp:extent cx="1791082" cy="18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1082" cy="180"/>
                          </a:xfrm>
                          <a:custGeom>
                            <a:rect l="l" t="t" r="r" b="b"/>
                            <a:pathLst>
                              <a:path w="1791082" h="180">
                                <a:moveTo>
                                  <a:pt x="0" y="0"/>
                                </a:moveTo>
                                <a:lnTo>
                                  <a:pt x="179108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521463</wp:posOffset>
                  </wp:positionH>
                  <wp:positionV relativeFrom="line">
                    <wp:posOffset>1495600</wp:posOffset>
                  </wp:positionV>
                  <wp:extent cx="1792478" cy="1219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478" cy="12192"/>
                          </a:xfrm>
                          <a:custGeom>
                            <a:rect l="l" t="t" r="r" b="b"/>
                            <a:pathLst>
                              <a:path w="1792478" h="12192">
                                <a:moveTo>
                                  <a:pt x="0" y="12192"/>
                                </a:moveTo>
                                <a:lnTo>
                                  <a:pt x="1792478" y="12192"/>
                                </a:lnTo>
                                <a:lnTo>
                                  <a:pt x="179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522224</wp:posOffset>
                  </wp:positionH>
                  <wp:positionV relativeFrom="line">
                    <wp:posOffset>1496363</wp:posOffset>
                  </wp:positionV>
                  <wp:extent cx="1791082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1082" cy="180"/>
                          </a:xfrm>
                          <a:custGeom>
                            <a:rect l="l" t="t" r="r" b="b"/>
                            <a:pathLst>
                              <a:path w="1791082" h="180">
                                <a:moveTo>
                                  <a:pt x="0" y="0"/>
                                </a:moveTo>
                                <a:lnTo>
                                  <a:pt x="179108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073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0" w:line="222" w:lineRule="exact"/>
              <w:ind w:left="329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95" w:after="289" w:line="222" w:lineRule="exact"/>
              <w:ind w:left="78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711709</wp:posOffset>
                  </wp:positionV>
                  <wp:extent cx="2667635" cy="12191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7635" cy="12191"/>
                          </a:xfrm>
                          <a:custGeom>
                            <a:rect l="l" t="t" r="r" b="b"/>
                            <a:pathLst>
                              <a:path w="2667635" h="12191">
                                <a:moveTo>
                                  <a:pt x="0" y="12191"/>
                                </a:moveTo>
                                <a:lnTo>
                                  <a:pt x="2667635" y="12191"/>
                                </a:lnTo>
                                <a:lnTo>
                                  <a:pt x="266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712471</wp:posOffset>
                  </wp:positionV>
                  <wp:extent cx="2666111" cy="180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6111" cy="180"/>
                          </a:xfrm>
                          <a:custGeom>
                            <a:rect l="l" t="t" r="r" b="b"/>
                            <a:pathLst>
                              <a:path w="2666111" h="180">
                                <a:moveTo>
                                  <a:pt x="0" y="0"/>
                                </a:moveTo>
                                <a:lnTo>
                                  <a:pt x="266611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1495298</wp:posOffset>
                  </wp:positionV>
                  <wp:extent cx="2667635" cy="1219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7635" cy="12192"/>
                          </a:xfrm>
                          <a:custGeom>
                            <a:rect l="l" t="t" r="r" b="b"/>
                            <a:pathLst>
                              <a:path w="2667635" h="12192">
                                <a:moveTo>
                                  <a:pt x="0" y="12192"/>
                                </a:moveTo>
                                <a:lnTo>
                                  <a:pt x="2667635" y="12192"/>
                                </a:lnTo>
                                <a:lnTo>
                                  <a:pt x="266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1496061</wp:posOffset>
                  </wp:positionV>
                  <wp:extent cx="2666111" cy="180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6111" cy="180"/>
                          </a:xfrm>
                          <a:custGeom>
                            <a:rect l="l" t="t" r="r" b="b"/>
                            <a:pathLst>
                              <a:path w="2666111" h="180">
                                <a:moveTo>
                                  <a:pt x="0" y="0"/>
                                </a:moveTo>
                                <a:lnTo>
                                  <a:pt x="266611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1" w:after="0" w:line="222" w:lineRule="exact"/>
              <w:ind w:left="18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15.04.2025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38" w:after="289" w:line="222" w:lineRule="exact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4" w:right="440" w:bottom="194" w:left="500" w:header="708" w:footer="708" w:gutter="0"/>
          <w:docGrid w:linePitch="360"/>
        </w:sectPr>
        <w:spacing w:before="0" w:after="0" w:line="222" w:lineRule="exact"/>
        <w:ind w:left="483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1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249"/>
        <w:tblOverlap w:val="never"/>
        "
        <w:tblW w:w="10844" w:type="dxa"/>
        <w:tblLook w:val="04A0" w:firstRow="1" w:lastRow="0" w:firstColumn="1" w:lastColumn="0" w:noHBand="0" w:noVBand="1"/>
      </w:tblPr>
      <w:tblGrid>
        <w:gridCol w:w="1005"/>
        <w:gridCol w:w="3641"/>
        <w:gridCol w:w="1262"/>
        <w:gridCol w:w="1399"/>
        <w:gridCol w:w="1399"/>
        <w:gridCol w:w="2155"/>
      </w:tblGrid>
      <w:tr>
        <w:trPr>
          <w:trHeight w:hRule="exact" w:val="476"/>
        </w:trPr>
        <w:tc>
          <w:tcPr>
            <w:tcW w:w="1005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27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64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6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3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39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57" w:line="240" w:lineRule="auto"/>
              <w:ind w:left="73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368"/>
        </w:trPr>
        <w:tc>
          <w:tcPr>
            <w:tcW w:w="10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2057" w:line="240" w:lineRule="auto"/>
              <w:ind w:left="2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385826</wp:posOffset>
                  </wp:positionV>
                  <wp:extent cx="3567099" cy="24174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385826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689483</wp:posOffset>
                  </wp:positionV>
                  <wp:extent cx="3567099" cy="241743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689483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992759</wp:posOffset>
                  </wp:positionV>
                  <wp:extent cx="3567099" cy="241743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992759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22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line">
                    <wp:posOffset>1296035</wp:posOffset>
                  </wp:positionV>
                  <wp:extent cx="3567099" cy="24174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296035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99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6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8" w:after="0" w:line="200" w:lineRule="exact"/>
              <w:ind w:left="2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line">
                    <wp:posOffset>75820</wp:posOffset>
                  </wp:positionV>
                  <wp:extent cx="1599399" cy="241743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28700" y="75820"/>
                            <a:ext cx="14850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Přípravné a přidružené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Zemní práce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Základy,zvláštní zakládání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Piloty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156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Staveništní přesun hmot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2057" w:line="240" w:lineRule="auto"/>
              <w:ind w:left="46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3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00" w:lineRule="exact"/>
              <w:ind w:left="15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932,47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95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10 096 302,30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00" w:lineRule="exact"/>
              <w:ind w:left="120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639 529,49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20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869 604,12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156" w:line="200" w:lineRule="exact"/>
              <w:ind w:left="120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153 473,62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647" w:type="dxa"/>
            <w:gridSpan w:val="2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2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9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11 759 842,00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4" w:right="450" w:bottom="194" w:left="500" w:header="708" w:footer="708" w:gutter="0"/>
          <w:docGrid w:linePitch="360"/>
        </w:sectPr>
        <w:spacing w:before="0" w:after="0" w:line="222" w:lineRule="exact"/>
        <w:ind w:left="483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2978" w:right="3892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Položkový soupis prací, dodávek a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70"/>
        <w:tblOverlap w:val="never"/>
        "
        <w:tblW w:w="10052" w:type="dxa"/>
        <w:tblLook w:val="04A0" w:firstRow="1" w:lastRow="0" w:firstColumn="1" w:lastColumn="0" w:noHBand="0" w:noVBand="1"/>
      </w:tblPr>
      <w:tblGrid>
        <w:gridCol w:w="405"/>
        <w:gridCol w:w="9667"/>
      </w:tblGrid>
      <w:tr>
        <w:trPr>
          <w:trHeight w:hRule="exact" w:val="392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13327</wp:posOffset>
                  </wp:positionV>
                  <wp:extent cx="1929886" cy="1257550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13327"/>
                            <a:ext cx="1815586" cy="1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R: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59"/>
                                </w:tabs>
                                <w:spacing w:before="22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P.č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.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Číslo položky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Název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FNB PARKOVACÍ DŮM DN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IO 101 HTÚ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Arch. stav. část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66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184"/>
        <w:tblOverlap w:val="never"/>
        "
        <w:tblW w:w="10907" w:type="dxa"/>
        <w:tblLook w:val="04A0" w:firstRow="1" w:lastRow="0" w:firstColumn="1" w:lastColumn="0" w:noHBand="0" w:noVBand="1"/>
      </w:tblPr>
      <w:tblGrid>
        <w:gridCol w:w="405"/>
        <w:gridCol w:w="1353"/>
        <w:gridCol w:w="4755"/>
        <w:gridCol w:w="429"/>
        <w:gridCol w:w="991"/>
        <w:gridCol w:w="928"/>
        <w:gridCol w:w="1190"/>
        <w:gridCol w:w="871"/>
      </w:tblGrid>
      <w:tr>
        <w:trPr>
          <w:trHeight w:hRule="exact" w:val="417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9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9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množství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2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/ 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9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4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2" w:line="211" w:lineRule="exact"/>
              <w:ind w:left="78" w:right="-5" w:firstLine="16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Cen. 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soustava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2659</wp:posOffset>
                  </wp:positionV>
                  <wp:extent cx="6457456" cy="346290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2659"/>
                            <a:ext cx="6343156" cy="23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5"/>
                                  <w:tab w:val="left" w:pos="1759"/>
                                  <w:tab w:val="left" w:pos="9472"/>
                                </w:tabs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Díl: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0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Přípravné a přidružené práce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>932,47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52" w:lineRule="exact"/>
                                <w:ind w:left="266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5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5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0"/>
        </w:trPr>
        <w:tc>
          <w:tcPr>
            <w:tcW w:w="405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-44" w:right="219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Vytyčení a ochrana rozvodů a zařízení IS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8" w:line="152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42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621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8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405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932,47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666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932,47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Díl: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Zemní práce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10 096 302,30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396"/>
        </w:trPr>
        <w:tc>
          <w:tcPr>
            <w:tcW w:w="40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6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5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5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48" w:after="46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151822304R0X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151823101R00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13482730R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13482735R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13482745R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151824205R00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151824207R00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151824209R00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151825101R0X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131201204R00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2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131201209R00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6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161101102R00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5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174101101R00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162301102R00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5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162701109R00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48" w:after="46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199000002R00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1" w:after="0" w:line="152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9906</wp:posOffset>
                  </wp:positionV>
                  <wp:extent cx="5767406" cy="345269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9906"/>
                            <a:ext cx="5653106" cy="230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892"/>
                                  <w:tab w:val="left" w:pos="5696"/>
                                  <w:tab w:val="left" w:pos="6510"/>
                                  <w:tab w:val="left" w:pos="7547"/>
                                  <w:tab w:val="left" w:pos="8502"/>
                                </w:tabs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Vrty pro zápory nezap.do 620 mm hl.nad 5 m hor.3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462,50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1 669,12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771 968,00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Záporové pažení:462,5*1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462,50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zápor(zápor.pažení)ocel.jednoduch.do dl.8m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pažení:462,5*1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Tyč ocelová IPE 270, S235JR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pažení:2,085*1,0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Tyč ocelová IPE 300, S235JR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pažení:7,776*1,0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Tyč ocelová IPE 360, S235JR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pažení:13,91*1,0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Vytažení ocel. zápor svislých do 70kg/m, do 5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pažení:31,5+55,0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Vytažení ocel. zápor svislých do 70kg/m, do 7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pažení:144,0+56,0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Vytažení ocel. zápor svislých do 70kg/m, do 9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pažení:176,0*1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Pažiny z dřevěných fošen tl. 10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pažení:2,4*48,1+3,3*55,6+1,82*17,0+2,22*20,1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165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Hloubení zapažených jam v hor.3 nad 10000 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Retence:39,1*16,6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HTU1+HTU2:124,8*42,0+138,5*16,5+130,1*17,7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šikmé boky:0,5*14,0+2,6*34,2+3,1*21,5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160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za lepivost - hloubení zapaž.jam v hor.3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Začátek provozního součtu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Retence:39,1*16,6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HTU1+HTU2:124,8*42,0+138,5*16,5+130,1*17,7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šikmé boky:0,5*14,0+2,6*34,2+3,1*21,5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30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Konec provozního součtu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10641,25*0,5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Svislé přemístění výkopku z hor.1-4 do 4,0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296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Začátek provozního součtu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Retence:39,1*16,6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HTU1+HTU2:124,8*42,0+138,5*16,5+130,1*17,7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šikmé boky:0,5*14,0+2,6*34,2+3,1*21,5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30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Konec provozního součtu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10641,25*0,04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Zásyp jam, rýh, šachet se zhutněním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Retence:27,7*16,6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44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výkopku z hor.1-4 do 1000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Retence:39,1*16,6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HTU1+HTU2:124,8*42,0+138,5*16,5+130,1*17,7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šikmé boky:0,5*14,0+2,6*34,2+3,1*21,5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dovoz zeminy pro zásyp retence:27,7*16,6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16" w:right="164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vod. přemístění hor.1-4 za další 1 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Začátek provozního součtu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Retence:39,1*16,6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HTU1+HTU2:124,8*42,0+138,5*16,5+130,1*17,7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  šikmé boky:0,5*14,0+2,6*34,2+3,1*21,5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30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Konec provozního součtu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10641,25*10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dovoz zeminy pro zásyp retence:27,7*16,6*10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46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skládku horniny 1- 4, č. dle katal. odpadů 17 05 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1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6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1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6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88" w:after="46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1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7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708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7,78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176,00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374,48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374,48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552" w:right="-80" w:hanging="199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10 641,25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649,06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440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9 829,62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162,57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0" w:right="-75" w:firstLine="43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5 320,63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649,06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440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9 829,62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162,57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6" w:after="0" w:line="152" w:lineRule="exact"/>
              <w:ind w:left="440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5 320,63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425,65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1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649,06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440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9 829,62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162,57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5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425,65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459,82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459,82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552" w:right="-80" w:hanging="199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11 101,07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649,06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440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9 829,62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162,57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55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459,82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11" w:lineRule="exact"/>
              <w:ind w:left="0" w:right="-75" w:firstLine="279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111 010,70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649,06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440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9 829,62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8080"/>
                <w:sz w:val="13"/>
                <w:szCs w:val="13"/>
              </w:rPr>
              <w:t>162,57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6" w:after="0" w:line="152" w:lineRule="exact"/>
              <w:ind w:left="286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106 412,50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4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4 598,20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46" w:line="152" w:lineRule="exact"/>
              <w:ind w:left="35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10 641,25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1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372,99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24 244,27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24 244,27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24 244,27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448,52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533,37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669,51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3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1 051,83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76" w:firstLine="63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6" w:after="0" w:line="152" w:lineRule="exact"/>
              <w:ind w:left="5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1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6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88" w:after="46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1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172 507,88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50 549,30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188 523,44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337 237,80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38 796,98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106 674,00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117 833,76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47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393 891,40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3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1 041 884,79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29 742,29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6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13 893,22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1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67 745,28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75" w:firstLine="47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817 815,83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6" w:after="0" w:line="211" w:lineRule="exact"/>
              <w:ind w:left="0" w:right="-75" w:firstLine="3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1 242 209,73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88" w:after="46" w:line="152" w:lineRule="exact"/>
              <w:ind w:left="36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4 588 507,00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1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5" w:after="0" w:line="152" w:lineRule="exact"/>
              <w:ind w:left="24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6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21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6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88" w:after="46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385" w:bottom="275" w:left="500" w:header="708" w:footer="708" w:gutter="0"/>
          <w:docGrid w:linePitch="360"/>
        </w:sectPr>
        <w:spacing w:before="0" w:after="0" w:line="189" w:lineRule="exact"/>
        <w:ind w:left="506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3 z 4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2978" w:right="3892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Položkový soupis prací, dodávek a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70"/>
        <w:tblOverlap w:val="never"/>
        "
        <w:tblW w:w="10052" w:type="dxa"/>
        <w:tblLook w:val="04A0" w:firstRow="1" w:lastRow="0" w:firstColumn="1" w:lastColumn="0" w:noHBand="0" w:noVBand="1"/>
      </w:tblPr>
      <w:tblGrid>
        <w:gridCol w:w="405"/>
        <w:gridCol w:w="9667"/>
      </w:tblGrid>
      <w:tr>
        <w:trPr>
          <w:trHeight w:hRule="exact" w:val="392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13327</wp:posOffset>
                  </wp:positionV>
                  <wp:extent cx="1929886" cy="1257550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13327"/>
                            <a:ext cx="1815586" cy="114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R: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59"/>
                                </w:tabs>
                                <w:spacing w:before="22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P.č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.  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Číslo položky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7"/>
                                  <w:szCs w:val="17"/>
                                </w:rPr>
                                <w:t>Název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FNB PARKOVACÍ DŮM DN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IO 101 HTÚ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375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3" w:line="240" w:lineRule="auto"/>
              <w:ind w:left="137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Arch. stav. část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405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66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184"/>
        <w:tblOverlap w:val="never"/>
        "
        <w:tblW w:w="10907" w:type="dxa"/>
        <w:tblLook w:val="04A0" w:firstRow="1" w:lastRow="0" w:firstColumn="1" w:lastColumn="0" w:noHBand="0" w:noVBand="1"/>
      </w:tblPr>
      <w:tblGrid>
        <w:gridCol w:w="405"/>
        <w:gridCol w:w="1353"/>
        <w:gridCol w:w="4755"/>
        <w:gridCol w:w="429"/>
        <w:gridCol w:w="991"/>
        <w:gridCol w:w="928"/>
        <w:gridCol w:w="1190"/>
        <w:gridCol w:w="871"/>
      </w:tblGrid>
      <w:tr>
        <w:trPr>
          <w:trHeight w:hRule="exact" w:val="420"/>
        </w:trPr>
        <w:tc>
          <w:tcPr>
            <w:tcW w:w="40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  <w:tcBorders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9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9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množství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cena / MJ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9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41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11" w:lineRule="exact"/>
              <w:ind w:left="78" w:right="-5" w:firstLine="16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Cen.  </w:t>
            </w: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soustava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476"/>
        </w:trPr>
        <w:tc>
          <w:tcPr>
            <w:tcW w:w="40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7" w:after="677" w:line="240" w:lineRule="auto"/>
              <w:ind w:left="21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146305</wp:posOffset>
                  </wp:positionH>
                  <wp:positionV relativeFrom="line">
                    <wp:posOffset>679069</wp:posOffset>
                  </wp:positionV>
                  <wp:extent cx="865652" cy="211157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9016" y="679069"/>
                            <a:ext cx="751352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115100001RAA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7" w:after="677" w:line="240" w:lineRule="auto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5832111R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Retence:39,1*16,6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HTU1+HTU2:124,8*42,0+138,5*16,5+130,1*17,7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šikmé boky:0,5*14,0+2,6*34,2+3,1*21,5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16" w:right="109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Zemina recyklovaná Stavozem 0/32, hutnitelná do zásypů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nákup zeminy pro zásyp retence:27,7*16,6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36" w:right="-1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Čerpání vody na výšku 10 m, do 500 l, včetně pohotovosti čerpací soupravy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 měsíce, 4h/den:2*30*4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3" w:after="0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9" w:line="211" w:lineRule="exact"/>
              <w:ind w:left="0" w:right="62" w:firstLine="19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55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649,06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4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9 829,62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55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162,57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459,82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459,82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9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240,00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3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214,47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9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3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98 617,60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9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17 904,00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7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3" w:after="0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49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Díl: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Základy,zvláštní zakládání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639 529,49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32005</wp:posOffset>
                  </wp:positionH>
                  <wp:positionV relativeFrom="paragraph">
                    <wp:posOffset>8976</wp:posOffset>
                  </wp:positionV>
                  <wp:extent cx="614613" cy="21965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80276" y="8976"/>
                            <a:ext cx="500313" cy="1053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5" w:lineRule="exact"/>
                                <w:ind w:left="0" w:right="0" w:firstLine="0"/>
                              </w:pPr>
                              <w:r>
                                <w:rPr lang="cs-CZ" sz="15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5"/>
                                  <w:szCs w:val="15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22"/>
        </w:trPr>
        <w:tc>
          <w:tcPr>
            <w:tcW w:w="40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21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1100" w:line="152" w:lineRule="exact"/>
              <w:ind w:left="21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146305</wp:posOffset>
                  </wp:positionH>
                  <wp:positionV relativeFrom="line">
                    <wp:posOffset>578484</wp:posOffset>
                  </wp:positionV>
                  <wp:extent cx="856531" cy="211157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9016" y="578484"/>
                            <a:ext cx="74223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224311431R0X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216341112R0X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289361123R0X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289363212R0X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0" w:after="1100" w:line="152" w:lineRule="exact"/>
              <w:ind w:left="3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224571121R00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46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 stříkaný stěn,C20/25 z </w:t>
            </w:r>
            <w:hyperlink r:id="rId128" w:history="1">
              <w:r>
                <w:rPr lang="cs-CZ" sz="13" baseline="0" dirty="0">
                  <w:jc w:val="left"/>
                  <w:rFonts w:ascii="Arial" w:hAnsi="Arial" w:cs="Arial"/>
                  <w:color w:val="000000"/>
                  <w:sz w:val="13"/>
                  <w:szCs w:val="13"/>
                </w:rPr>
                <w:t>cem.struskop.tl.10</w:t>
              </w:r>
            </w:hyperlink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pilotová stěna:4,4*(33,3+2,2)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158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Výztuž ze svař.sítí na stěny zděné, drát D 6,0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pilotová stěna:4,4*(33,3+2,2)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16" w:right="27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Kotvičky výztuže do tmelu hl.28 cm, z 10216, 10 mm, dl. kotvičky 43cm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pilotová stěna:8*22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Výplň pilot z kameniva drobného těženého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výplň nad patou nesoudržným materiálem:3,14*0,31*0,31*(462,5-269,1)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-44" w:right="2310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Výplň pilot z C 12/15 X0, bez suspenze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52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Záporové pažení: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9" w:line="152" w:lineRule="exact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paty pilot:3,14*0,31*0,31*269,1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2" w:firstLine="13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9" w:firstLine="12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6" w:after="0" w:line="152" w:lineRule="exact"/>
              <w:ind w:left="54" w:right="8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156,20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156,20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156,20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156,20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552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176,00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6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58,36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152" w:lineRule="exact"/>
              <w:ind w:left="544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49" w:line="152" w:lineRule="exact"/>
              <w:ind w:left="632" w:right="-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81,20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37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2 382,47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6" w:firstLine="56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4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6" w:after="0" w:line="152" w:lineRule="exact"/>
              <w:ind w:left="290" w:right="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2 051,44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47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372 141,81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554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50 978,99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-75" w:firstLine="63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6 564,80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55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43 262,86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6" w:after="0" w:line="152" w:lineRule="exact"/>
              <w:ind w:left="398" w:right="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166 581,03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1" w:lineRule="exact"/>
              <w:ind w:left="0" w:right="131" w:firstLine="242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6" w:after="0" w:line="152" w:lineRule="exact"/>
              <w:ind w:left="162" w:right="2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vlastní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Díl: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Piloty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9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869 604,12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22"/>
        </w:trPr>
        <w:tc>
          <w:tcPr>
            <w:tcW w:w="40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367" w:line="240" w:lineRule="auto"/>
              <w:ind w:left="21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line">
                    <wp:posOffset>8255</wp:posOffset>
                  </wp:positionV>
                  <wp:extent cx="6881703" cy="685121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20" y="8255"/>
                            <a:ext cx="6767403" cy="5708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50"/>
                                  <w:tab w:val="left" w:pos="8265"/>
                                  <w:tab w:val="left" w:pos="9302"/>
                                  <w:tab w:val="left" w:pos="10257"/>
                                </w:tabs>
                                <w:spacing w:before="0" w:after="0" w:line="152" w:lineRule="exact"/>
                                <w:ind w:left="664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198,00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4 391,94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869 604,12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57"/>
                                </w:tabs>
                                <w:spacing w:before="160" w:after="0" w:line="152" w:lineRule="exact"/>
                                <w:ind w:left="1754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pilotová stěna:198*1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  <w:t>198,00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05"/>
                                  <w:tab w:val="left" w:pos="1759"/>
                                  <w:tab w:val="left" w:pos="9143"/>
                                </w:tabs>
                                <w:spacing w:before="60" w:after="0" w:line="189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Díl: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99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Staveništní přesun hmot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7"/>
                                  <w:szCs w:val="17"/>
                                </w:rPr>
                                <w:t>153 473,62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52" w:lineRule="exact"/>
                                <w:ind w:left="189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998012023R00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5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367" w:line="240" w:lineRule="auto"/>
              <w:ind w:left="3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755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paragraph">
                    <wp:posOffset>5204</wp:posOffset>
                  </wp:positionV>
                  <wp:extent cx="2756042" cy="32088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502917" y="5204"/>
                            <a:ext cx="2641742" cy="2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Vrtané piloty,vytaž.výpažnice,C25/30 XC2,XA1,D 900, výztuž,odvoz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výkopku,odbourání hlavy,hluch.vrtání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9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1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90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1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0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53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55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9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09"/>
        </w:trPr>
        <w:tc>
          <w:tcPr>
            <w:tcW w:w="4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7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211" w:lineRule="exact"/>
              <w:ind w:left="16" w:right="14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budovy monolitické výšky do 24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1349,1*1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4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211" w:lineRule="exact"/>
              <w:ind w:left="0" w:right="81" w:firstLine="211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211" w:lineRule="exact"/>
              <w:ind w:left="438" w:right="-80" w:hanging="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1 349,10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FF"/>
                <w:sz w:val="13"/>
                <w:szCs w:val="13"/>
              </w:rPr>
              <w:t>1 349,10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211" w:lineRule="exact"/>
              <w:ind w:left="0" w:right="-76" w:firstLine="485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211" w:lineRule="exact"/>
              <w:ind w:left="0" w:right="-75" w:firstLine="478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153 473,62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211" w:lineRule="exact"/>
              <w:ind w:left="0" w:right="-34" w:firstLine="77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RTS_I/2024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999"/>
        </w:tabs>
        <w:spacing w:before="218" w:after="0" w:line="189" w:lineRule="exact"/>
        <w:ind w:left="497" w:right="0" w:firstLine="0"/>
      </w:pPr>
      <w:r>
        <w:drawing>
          <wp:anchor simplePos="0" relativeHeight="251658663" behindDoc="0" locked="0" layoutInCell="1" allowOverlap="1">
            <wp:simplePos x="0" y="0"/>
            <wp:positionH relativeFrom="page">
              <wp:posOffset>362711</wp:posOffset>
            </wp:positionH>
            <wp:positionV relativeFrom="line">
              <wp:posOffset>123578</wp:posOffset>
            </wp:positionV>
            <wp:extent cx="10668" cy="1447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144780"/>
                    </a:xfrm>
                    <a:custGeom>
                      <a:rect l="l" t="t" r="r" b="b"/>
                      <a:pathLst>
                        <a:path w="10668" h="144780">
                          <a:moveTo>
                            <a:pt x="0" y="144780"/>
                          </a:moveTo>
                          <a:lnTo>
                            <a:pt x="10668" y="144780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373379</wp:posOffset>
            </wp:positionH>
            <wp:positionV relativeFrom="line">
              <wp:posOffset>123578</wp:posOffset>
            </wp:positionV>
            <wp:extent cx="6385560" cy="10668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5560" cy="10668"/>
                    </a:xfrm>
                    <a:custGeom>
                      <a:rect l="l" t="t" r="r" b="b"/>
                      <a:pathLst>
                        <a:path w="6385560" h="10668">
                          <a:moveTo>
                            <a:pt x="0" y="10668"/>
                          </a:moveTo>
                          <a:lnTo>
                            <a:pt x="6385560" y="10668"/>
                          </a:lnTo>
                          <a:lnTo>
                            <a:pt x="6385560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128151</wp:posOffset>
            </wp:positionV>
            <wp:extent cx="6387084" cy="13563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7084" cy="135636"/>
                    </a:xfrm>
                    <a:custGeom>
                      <a:rect l="l" t="t" r="r" b="b"/>
                      <a:pathLst>
                        <a:path w="6387084" h="135636">
                          <a:moveTo>
                            <a:pt x="0" y="135636"/>
                          </a:moveTo>
                          <a:lnTo>
                            <a:pt x="6387084" y="135636"/>
                          </a:lnTo>
                          <a:lnTo>
                            <a:pt x="6387084" y="0"/>
                          </a:lnTo>
                          <a:lnTo>
                            <a:pt x="0" y="0"/>
                          </a:lnTo>
                          <a:lnTo>
                            <a:pt x="0" y="13563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6748271</wp:posOffset>
            </wp:positionH>
            <wp:positionV relativeFrom="line">
              <wp:posOffset>134246</wp:posOffset>
            </wp:positionV>
            <wp:extent cx="10669" cy="134112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9" cy="134112"/>
                    </a:xfrm>
                    <a:custGeom>
                      <a:rect l="l" t="t" r="r" b="b"/>
                      <a:pathLst>
                        <a:path w="10669" h="134112">
                          <a:moveTo>
                            <a:pt x="0" y="134112"/>
                          </a:moveTo>
                          <a:lnTo>
                            <a:pt x="10669" y="134112"/>
                          </a:lnTo>
                          <a:lnTo>
                            <a:pt x="10669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Celkem	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11 759 842,00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77" behindDoc="0" locked="0" layoutInCell="1" allowOverlap="1">
            <wp:simplePos x="0" y="0"/>
            <wp:positionH relativeFrom="page">
              <wp:posOffset>373379</wp:posOffset>
            </wp:positionH>
            <wp:positionV relativeFrom="paragraph">
              <wp:posOffset>-1779</wp:posOffset>
            </wp:positionV>
            <wp:extent cx="6385560" cy="10668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85560" cy="10668"/>
                    </a:xfrm>
                    <a:custGeom>
                      <a:rect l="l" t="t" r="r" b="b"/>
                      <a:pathLst>
                        <a:path w="6385560" h="10668">
                          <a:moveTo>
                            <a:pt x="0" y="10668"/>
                          </a:moveTo>
                          <a:lnTo>
                            <a:pt x="6385560" y="10668"/>
                          </a:lnTo>
                          <a:lnTo>
                            <a:pt x="6385560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385" w:bottom="275" w:left="500" w:header="708" w:footer="708" w:gutter="0"/>
          <w:docGrid w:linePitch="360"/>
        </w:sectPr>
        <w:spacing w:before="0" w:after="0" w:line="189" w:lineRule="exact"/>
        <w:ind w:left="5065" w:right="0" w:firstLine="0"/>
      </w:pPr>
      <w:r/>
      <w:r>
        <w:rPr lang="cs-CZ" sz="17" baseline="0" dirty="0">
          <w:jc w:val="left"/>
          <w:rFonts w:ascii="Arial" w:hAnsi="Arial" w:cs="Arial"/>
          <w:color w:val="000000"/>
          <w:spacing w:val="-2"/>
          <w:sz w:val="17"/>
          <w:szCs w:val="17"/>
        </w:rPr>
        <w:t>Stránka 4 z 4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r/>
    </w:p>
    <w:sectPr>
      <w:type w:val="continuous"/>
      <w:pgSz w:w="11914" w:h="17323"/>
      <w:pgMar w:top="343" w:right="385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28" Type="http://schemas.openxmlformats.org/officeDocument/2006/relationships/hyperlink" TargetMode="External" Target="http://cem.struskop.tl.1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2025-09-01T09:58:58Z</dcterms:created>
  <dcterms:modified xsi:type="dcterms:W3CDTF">2025-09-01T09:58:58Z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