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BF1E685" w14:textId="77777777" w:rsidR="00BC4891" w:rsidRPr="00BC4891" w:rsidRDefault="00BC4891" w:rsidP="003D0B60">
      <w:pPr>
        <w:pStyle w:val="Pokraovnseznamu"/>
        <w:spacing w:before="120" w:after="0"/>
        <w:ind w:left="0"/>
        <w:jc w:val="both"/>
        <w:rPr>
          <w:rFonts w:ascii="Titillium" w:hAnsi="Titillium"/>
          <w:b/>
          <w:bCs/>
          <w:sz w:val="22"/>
          <w:szCs w:val="24"/>
        </w:rPr>
      </w:pPr>
      <w:r w:rsidRPr="00BC4891">
        <w:rPr>
          <w:rFonts w:ascii="Titillium" w:hAnsi="Titillium"/>
          <w:b/>
          <w:bCs/>
          <w:sz w:val="22"/>
          <w:szCs w:val="24"/>
        </w:rPr>
        <w:t>FOMEI, spol. s.r.o.</w:t>
      </w:r>
    </w:p>
    <w:p w14:paraId="7A254CB6" w14:textId="77777777" w:rsidR="00BC4891" w:rsidRPr="00BC4891" w:rsidRDefault="00BC4891" w:rsidP="00BC4891">
      <w:pPr>
        <w:pStyle w:val="Pokraovnseznamu"/>
        <w:spacing w:after="0"/>
        <w:ind w:left="0"/>
        <w:jc w:val="both"/>
        <w:rPr>
          <w:rFonts w:ascii="Titillium" w:hAnsi="Titillium"/>
          <w:b/>
          <w:bCs/>
          <w:sz w:val="22"/>
          <w:szCs w:val="24"/>
        </w:rPr>
      </w:pPr>
      <w:r w:rsidRPr="00BC4891">
        <w:rPr>
          <w:rFonts w:ascii="Titillium" w:hAnsi="Titillium"/>
          <w:b/>
          <w:bCs/>
          <w:sz w:val="22"/>
          <w:szCs w:val="24"/>
        </w:rPr>
        <w:t>U libeňského pivovaru 2015/10</w:t>
      </w:r>
    </w:p>
    <w:p w14:paraId="03FCDE81" w14:textId="77777777" w:rsidR="00BC4891" w:rsidRPr="00BC4891" w:rsidRDefault="00BC4891" w:rsidP="00BC4891">
      <w:pPr>
        <w:pStyle w:val="Pokraovnseznamu"/>
        <w:spacing w:after="0"/>
        <w:ind w:left="0"/>
        <w:jc w:val="both"/>
        <w:rPr>
          <w:rFonts w:ascii="Titillium" w:hAnsi="Titillium"/>
          <w:b/>
          <w:bCs/>
          <w:sz w:val="22"/>
          <w:szCs w:val="24"/>
        </w:rPr>
      </w:pPr>
      <w:r w:rsidRPr="00BC4891">
        <w:rPr>
          <w:rFonts w:ascii="Titillium" w:hAnsi="Titillium"/>
          <w:b/>
          <w:bCs/>
          <w:sz w:val="22"/>
          <w:szCs w:val="24"/>
        </w:rPr>
        <w:t>180 00 Praha 8</w:t>
      </w:r>
    </w:p>
    <w:p w14:paraId="00D378B4" w14:textId="77777777" w:rsidR="00BC4891" w:rsidRPr="00BC4891" w:rsidRDefault="00BC4891" w:rsidP="00BC4891">
      <w:pPr>
        <w:pStyle w:val="Pokraovnseznamu"/>
        <w:spacing w:after="0"/>
        <w:ind w:left="0"/>
        <w:jc w:val="both"/>
        <w:rPr>
          <w:rFonts w:ascii="Titillium" w:hAnsi="Titillium"/>
          <w:sz w:val="22"/>
          <w:szCs w:val="24"/>
        </w:rPr>
      </w:pPr>
    </w:p>
    <w:p w14:paraId="2BFAB1AB" w14:textId="0507D8B5" w:rsidR="006E6FDF" w:rsidRPr="006E6FDF" w:rsidRDefault="006E6FDF" w:rsidP="006E6FDF">
      <w:pPr>
        <w:rPr>
          <w:rFonts w:cs="Arial"/>
          <w:sz w:val="24"/>
          <w:szCs w:val="24"/>
        </w:rPr>
      </w:pPr>
      <w:r w:rsidRPr="00EE00F7">
        <w:rPr>
          <w:b/>
          <w:sz w:val="24"/>
          <w:szCs w:val="24"/>
        </w:rPr>
        <w:t xml:space="preserve">Věc: </w:t>
      </w:r>
      <w:proofErr w:type="spellStart"/>
      <w:r w:rsidR="00BC4891">
        <w:rPr>
          <w:b/>
          <w:sz w:val="24"/>
          <w:szCs w:val="24"/>
        </w:rPr>
        <w:t>Wispi</w:t>
      </w:r>
      <w:proofErr w:type="spellEnd"/>
      <w:r w:rsidR="00B10479">
        <w:rPr>
          <w:b/>
          <w:sz w:val="24"/>
          <w:szCs w:val="24"/>
        </w:rPr>
        <w:t xml:space="preserve">. č. </w:t>
      </w:r>
      <w:r w:rsidR="00BC4891">
        <w:rPr>
          <w:b/>
          <w:sz w:val="24"/>
          <w:szCs w:val="24"/>
        </w:rPr>
        <w:t>2024/270/ob</w:t>
      </w:r>
      <w:r w:rsidR="00A13B02">
        <w:rPr>
          <w:b/>
          <w:sz w:val="24"/>
          <w:szCs w:val="24"/>
        </w:rPr>
        <w:tab/>
      </w:r>
      <w:r w:rsidRPr="006E6FDF">
        <w:rPr>
          <w:rFonts w:cs="Arial"/>
          <w:sz w:val="24"/>
          <w:szCs w:val="24"/>
        </w:rPr>
        <w:t xml:space="preserve">Vyřizuje: Cvikl/kl. </w:t>
      </w:r>
      <w:proofErr w:type="spellStart"/>
      <w:r w:rsidR="00E857AC">
        <w:rPr>
          <w:rFonts w:cs="Arial"/>
          <w:sz w:val="24"/>
          <w:szCs w:val="24"/>
        </w:rPr>
        <w:t>Xxx</w:t>
      </w:r>
      <w:proofErr w:type="spellEnd"/>
      <w:r w:rsidR="00E857AC">
        <w:rPr>
          <w:rFonts w:cs="Arial"/>
          <w:sz w:val="24"/>
          <w:szCs w:val="24"/>
        </w:rPr>
        <w:t xml:space="preserve">  </w:t>
      </w:r>
      <w:bookmarkStart w:id="0" w:name="_GoBack"/>
      <w:bookmarkEnd w:id="0"/>
      <w:r w:rsidR="00B67652">
        <w:rPr>
          <w:rFonts w:cs="Arial"/>
          <w:sz w:val="24"/>
          <w:szCs w:val="24"/>
        </w:rPr>
        <w:t xml:space="preserve">  </w:t>
      </w:r>
      <w:r w:rsidR="00B10479">
        <w:rPr>
          <w:rFonts w:cs="Arial"/>
          <w:sz w:val="24"/>
          <w:szCs w:val="24"/>
        </w:rPr>
        <w:t xml:space="preserve">     </w:t>
      </w:r>
      <w:r w:rsidR="00B67652">
        <w:rPr>
          <w:rFonts w:cs="Arial"/>
          <w:sz w:val="24"/>
          <w:szCs w:val="24"/>
        </w:rPr>
        <w:t>Rožnov</w:t>
      </w:r>
      <w:r w:rsidRPr="006E6FDF">
        <w:rPr>
          <w:rFonts w:cs="Arial"/>
          <w:sz w:val="24"/>
          <w:szCs w:val="24"/>
        </w:rPr>
        <w:t xml:space="preserve"> </w:t>
      </w:r>
      <w:proofErr w:type="spellStart"/>
      <w:r w:rsidRPr="006E6FDF">
        <w:rPr>
          <w:rFonts w:cs="Arial"/>
          <w:sz w:val="24"/>
          <w:szCs w:val="24"/>
        </w:rPr>
        <w:t>p.R</w:t>
      </w:r>
      <w:proofErr w:type="spellEnd"/>
      <w:r w:rsidRPr="006E6FDF">
        <w:rPr>
          <w:rFonts w:cs="Arial"/>
          <w:sz w:val="24"/>
          <w:szCs w:val="24"/>
        </w:rPr>
        <w:t xml:space="preserve">., dne </w:t>
      </w:r>
      <w:r w:rsidR="00BC4891">
        <w:rPr>
          <w:rFonts w:cs="Arial"/>
          <w:sz w:val="24"/>
          <w:szCs w:val="24"/>
        </w:rPr>
        <w:t>20.10.2024</w:t>
      </w:r>
    </w:p>
    <w:p w14:paraId="58CEE69C" w14:textId="0B2491DE" w:rsidR="006E6FDF" w:rsidRDefault="006E6FDF" w:rsidP="006E6FDF">
      <w:pPr>
        <w:spacing w:after="0"/>
        <w:rPr>
          <w:color w:val="000000" w:themeColor="text1"/>
          <w:sz w:val="24"/>
          <w:szCs w:val="24"/>
        </w:rPr>
      </w:pPr>
      <w:r w:rsidRPr="006E6FDF">
        <w:rPr>
          <w:color w:val="000000" w:themeColor="text1"/>
          <w:sz w:val="24"/>
          <w:szCs w:val="24"/>
        </w:rPr>
        <w:t>Vážení obchodní přátelé,</w:t>
      </w:r>
      <w:r w:rsidR="003D0B60">
        <w:rPr>
          <w:color w:val="000000" w:themeColor="text1"/>
          <w:sz w:val="24"/>
          <w:szCs w:val="24"/>
        </w:rPr>
        <w:t xml:space="preserve"> </w:t>
      </w:r>
      <w:r w:rsidRPr="006E6FDF">
        <w:rPr>
          <w:color w:val="000000" w:themeColor="text1"/>
          <w:sz w:val="24"/>
          <w:szCs w:val="24"/>
        </w:rPr>
        <w:t xml:space="preserve">na základě naší konzultace </w:t>
      </w:r>
      <w:r w:rsidR="00BC4891">
        <w:rPr>
          <w:color w:val="000000" w:themeColor="text1"/>
          <w:sz w:val="24"/>
          <w:szCs w:val="24"/>
        </w:rPr>
        <w:t>a Vaší nabídky ze dne 17.10.2024 (</w:t>
      </w:r>
      <w:r w:rsidR="00BC4891">
        <w:rPr>
          <w:szCs w:val="24"/>
        </w:rPr>
        <w:t xml:space="preserve">ZAK24100725) </w:t>
      </w:r>
      <w:r w:rsidR="00BC4891">
        <w:rPr>
          <w:color w:val="000000" w:themeColor="text1"/>
          <w:sz w:val="24"/>
          <w:szCs w:val="24"/>
        </w:rPr>
        <w:t xml:space="preserve">si </w:t>
      </w:r>
      <w:r w:rsidRPr="006E6FDF">
        <w:rPr>
          <w:color w:val="000000" w:themeColor="text1"/>
          <w:sz w:val="24"/>
          <w:szCs w:val="24"/>
        </w:rPr>
        <w:t xml:space="preserve">u Vás objednáváme </w:t>
      </w:r>
      <w:r w:rsidR="00B10479">
        <w:rPr>
          <w:color w:val="000000" w:themeColor="text1"/>
          <w:sz w:val="24"/>
          <w:szCs w:val="24"/>
        </w:rPr>
        <w:t>tyto produkty:</w:t>
      </w:r>
    </w:p>
    <w:p w14:paraId="3CB63E85" w14:textId="77777777" w:rsidR="003D0B60" w:rsidRDefault="003D0B60" w:rsidP="006E6FDF">
      <w:pPr>
        <w:spacing w:after="0"/>
        <w:rPr>
          <w:color w:val="000000" w:themeColor="text1"/>
          <w:sz w:val="24"/>
          <w:szCs w:val="24"/>
        </w:rPr>
      </w:pPr>
    </w:p>
    <w:p w14:paraId="5FFD4068" w14:textId="45ADA0D7" w:rsidR="00F86051" w:rsidRDefault="00BC4891" w:rsidP="00F86051">
      <w:pPr>
        <w:spacing w:after="0"/>
        <w:jc w:val="left"/>
      </w:pPr>
      <w:proofErr w:type="spellStart"/>
      <w:r w:rsidRPr="003D0B60">
        <w:rPr>
          <w:b/>
          <w:bCs/>
        </w:rPr>
        <w:t>Fototiskárna</w:t>
      </w:r>
      <w:proofErr w:type="spellEnd"/>
      <w:r w:rsidRPr="003D0B60">
        <w:rPr>
          <w:b/>
          <w:bCs/>
        </w:rPr>
        <w:t xml:space="preserve"> DNP DS-RX1HS</w:t>
      </w:r>
      <w:r w:rsidRPr="00BC4891">
        <w:t xml:space="preserve"> </w:t>
      </w:r>
      <w:r>
        <w:tab/>
      </w:r>
      <w:r>
        <w:tab/>
      </w:r>
      <w:r w:rsidRPr="00BC4891">
        <w:t xml:space="preserve">1 ks </w:t>
      </w:r>
      <w:r>
        <w:tab/>
      </w:r>
      <w:r>
        <w:tab/>
      </w:r>
      <w:r>
        <w:tab/>
      </w:r>
      <w:r>
        <w:tab/>
      </w:r>
      <w:r>
        <w:tab/>
      </w:r>
      <w:r w:rsidRPr="00BC4891">
        <w:t xml:space="preserve">21840,50 </w:t>
      </w:r>
      <w:r w:rsidRPr="003D0B60">
        <w:rPr>
          <w:b/>
          <w:bCs/>
        </w:rPr>
        <w:t xml:space="preserve">13x18 cm </w:t>
      </w:r>
      <w:proofErr w:type="gramStart"/>
      <w:r w:rsidRPr="003D0B60">
        <w:rPr>
          <w:b/>
          <w:bCs/>
        </w:rPr>
        <w:t>( 800</w:t>
      </w:r>
      <w:proofErr w:type="gramEnd"/>
      <w:r w:rsidRPr="003D0B60">
        <w:rPr>
          <w:b/>
          <w:bCs/>
        </w:rPr>
        <w:t xml:space="preserve"> ks) DNP</w:t>
      </w:r>
      <w:r w:rsidRPr="00BC4891">
        <w:t xml:space="preserve"> </w:t>
      </w:r>
      <w:r w:rsidR="00F86051">
        <w:tab/>
      </w:r>
      <w:r w:rsidR="00F86051">
        <w:tab/>
      </w:r>
      <w:r w:rsidR="003D0B60">
        <w:tab/>
      </w:r>
      <w:r w:rsidR="00F86051">
        <w:t>1 ks</w:t>
      </w:r>
      <w:r w:rsidR="00F86051">
        <w:tab/>
      </w:r>
      <w:r w:rsidR="00F86051">
        <w:tab/>
      </w:r>
      <w:r w:rsidR="00F86051">
        <w:tab/>
      </w:r>
      <w:r w:rsidR="00F86051">
        <w:tab/>
      </w:r>
      <w:r w:rsidR="00F86051">
        <w:tab/>
        <w:t xml:space="preserve">   4322,50</w:t>
      </w:r>
      <w:r w:rsidRPr="00BC4891">
        <w:t xml:space="preserve"> RX1HS (5x7) Standard</w:t>
      </w:r>
    </w:p>
    <w:p w14:paraId="15463287" w14:textId="2C031E4A" w:rsidR="00F86051" w:rsidRDefault="00F86051" w:rsidP="00F86051">
      <w:pPr>
        <w:spacing w:after="0"/>
        <w:jc w:val="left"/>
      </w:pPr>
      <w:r w:rsidRPr="003D0B60">
        <w:rPr>
          <w:b/>
          <w:bCs/>
        </w:rPr>
        <w:t>DIGITALIS PRO</w:t>
      </w:r>
      <w:r>
        <w:tab/>
      </w:r>
      <w:r>
        <w:tab/>
      </w:r>
      <w:r>
        <w:tab/>
      </w:r>
      <w:r>
        <w:tab/>
        <w:t>1 ks</w:t>
      </w:r>
      <w:r>
        <w:tab/>
      </w:r>
      <w:r>
        <w:tab/>
      </w:r>
      <w:r>
        <w:tab/>
      </w:r>
      <w:r>
        <w:tab/>
      </w:r>
      <w:r>
        <w:tab/>
      </w:r>
      <w:r w:rsidR="00DC2871">
        <w:t xml:space="preserve"> </w:t>
      </w:r>
      <w:r>
        <w:t>93300,</w:t>
      </w:r>
      <w:proofErr w:type="gramStart"/>
      <w:r>
        <w:t>00</w:t>
      </w:r>
      <w:r w:rsidR="00BC4891" w:rsidRPr="00BC4891">
        <w:t xml:space="preserve">  </w:t>
      </w:r>
      <w:r w:rsidRPr="00F86051">
        <w:t>TX</w:t>
      </w:r>
      <w:proofErr w:type="gramEnd"/>
      <w:r w:rsidRPr="00F86051">
        <w:t>600/600/600 TTL</w:t>
      </w:r>
      <w:r>
        <w:tab/>
      </w:r>
      <w:r>
        <w:tab/>
      </w:r>
      <w:r>
        <w:tab/>
      </w:r>
      <w:r w:rsidR="003D0B60">
        <w:tab/>
      </w:r>
      <w:r w:rsidR="00D52870">
        <w:t>Sada</w:t>
      </w:r>
    </w:p>
    <w:p w14:paraId="1BD87B3C" w14:textId="10A0E876" w:rsidR="008727CC" w:rsidRDefault="00BC4891" w:rsidP="00F86051">
      <w:pPr>
        <w:spacing w:after="0"/>
        <w:jc w:val="left"/>
      </w:pPr>
      <w:r w:rsidRPr="003D0B60">
        <w:rPr>
          <w:b/>
          <w:bCs/>
        </w:rPr>
        <w:t>TS-</w:t>
      </w:r>
      <w:proofErr w:type="gramStart"/>
      <w:r w:rsidRPr="003D0B60">
        <w:rPr>
          <w:b/>
          <w:bCs/>
        </w:rPr>
        <w:t>5C</w:t>
      </w:r>
      <w:proofErr w:type="gramEnd"/>
      <w:r w:rsidRPr="003D0B60">
        <w:rPr>
          <w:b/>
          <w:bCs/>
        </w:rPr>
        <w:t>, vysílač pro Canon</w:t>
      </w:r>
      <w:r w:rsidRPr="00BC4891">
        <w:t xml:space="preserve"> </w:t>
      </w:r>
      <w:r w:rsidR="00F86051">
        <w:tab/>
      </w:r>
      <w:r w:rsidR="00F86051">
        <w:tab/>
      </w:r>
      <w:r w:rsidR="00D52870">
        <w:tab/>
      </w:r>
      <w:r w:rsidRPr="00BC4891">
        <w:t xml:space="preserve">1 ks </w:t>
      </w:r>
      <w:r w:rsidR="00F86051">
        <w:tab/>
      </w:r>
      <w:r w:rsidR="00F86051">
        <w:tab/>
      </w:r>
      <w:r w:rsidR="00F86051">
        <w:tab/>
      </w:r>
      <w:r w:rsidR="00F86051">
        <w:tab/>
      </w:r>
      <w:r w:rsidR="00F86051">
        <w:tab/>
        <w:t xml:space="preserve"> </w:t>
      </w:r>
      <w:r w:rsidR="00DC2871">
        <w:t xml:space="preserve"> </w:t>
      </w:r>
      <w:r w:rsidR="00F86051">
        <w:t xml:space="preserve"> </w:t>
      </w:r>
      <w:r w:rsidRPr="00BC4891">
        <w:t>3 980,50</w:t>
      </w:r>
    </w:p>
    <w:p w14:paraId="44EE22DF" w14:textId="77777777" w:rsidR="00F86051" w:rsidRDefault="00F86051" w:rsidP="00F86051">
      <w:pPr>
        <w:spacing w:after="0"/>
        <w:jc w:val="left"/>
      </w:pPr>
    </w:p>
    <w:p w14:paraId="44F8BC3F" w14:textId="2AF21FB5" w:rsidR="008727CC" w:rsidRPr="00F86051" w:rsidRDefault="008727CC" w:rsidP="00F86051">
      <w:pPr>
        <w:spacing w:after="0"/>
        <w:jc w:val="left"/>
        <w:rPr>
          <w:b/>
          <w:bCs/>
          <w:color w:val="000000" w:themeColor="text1"/>
          <w:sz w:val="24"/>
          <w:szCs w:val="24"/>
        </w:rPr>
      </w:pPr>
      <w:r w:rsidRPr="00F86051">
        <w:rPr>
          <w:b/>
          <w:bCs/>
        </w:rPr>
        <w:t>Cena celkem</w:t>
      </w:r>
      <w:r w:rsidRPr="00F86051">
        <w:rPr>
          <w:b/>
          <w:bCs/>
        </w:rPr>
        <w:tab/>
      </w:r>
      <w:r w:rsidR="00BD792A" w:rsidRPr="00F86051">
        <w:rPr>
          <w:b/>
          <w:bCs/>
        </w:rPr>
        <w:t>včetně DPH</w:t>
      </w:r>
      <w:r w:rsidRPr="00F86051">
        <w:rPr>
          <w:b/>
          <w:bCs/>
        </w:rPr>
        <w:tab/>
      </w:r>
      <w:r w:rsidRPr="00F86051">
        <w:rPr>
          <w:b/>
          <w:bCs/>
        </w:rPr>
        <w:tab/>
      </w:r>
      <w:r w:rsidRPr="00F86051">
        <w:rPr>
          <w:b/>
          <w:bCs/>
        </w:rPr>
        <w:tab/>
      </w:r>
      <w:r w:rsidRPr="00F86051">
        <w:rPr>
          <w:b/>
          <w:bCs/>
        </w:rPr>
        <w:tab/>
      </w:r>
      <w:r w:rsidRPr="00F86051">
        <w:rPr>
          <w:b/>
          <w:bCs/>
        </w:rPr>
        <w:tab/>
      </w:r>
      <w:r w:rsidRPr="00F86051">
        <w:rPr>
          <w:b/>
          <w:bCs/>
        </w:rPr>
        <w:tab/>
      </w:r>
      <w:r w:rsidRPr="00F86051">
        <w:rPr>
          <w:b/>
          <w:bCs/>
        </w:rPr>
        <w:tab/>
      </w:r>
      <w:r w:rsidR="00F86051">
        <w:rPr>
          <w:b/>
          <w:bCs/>
        </w:rPr>
        <w:t xml:space="preserve">          </w:t>
      </w:r>
      <w:r w:rsidR="00F86051" w:rsidRPr="00F86051">
        <w:rPr>
          <w:b/>
          <w:bCs/>
        </w:rPr>
        <w:t>123</w:t>
      </w:r>
      <w:r w:rsidRPr="00F86051">
        <w:rPr>
          <w:b/>
          <w:bCs/>
        </w:rPr>
        <w:t>.</w:t>
      </w:r>
      <w:r w:rsidR="00F86051" w:rsidRPr="00F86051">
        <w:rPr>
          <w:b/>
          <w:bCs/>
        </w:rPr>
        <w:t xml:space="preserve">443,50 </w:t>
      </w:r>
      <w:r w:rsidRPr="00F86051">
        <w:rPr>
          <w:b/>
          <w:bCs/>
        </w:rPr>
        <w:t>Kč</w:t>
      </w:r>
    </w:p>
    <w:p w14:paraId="72A8C75F" w14:textId="77777777" w:rsidR="00F86051" w:rsidRDefault="00F86051" w:rsidP="00F86051">
      <w:pPr>
        <w:spacing w:after="0"/>
      </w:pPr>
    </w:p>
    <w:p w14:paraId="1F7B77BF" w14:textId="07EB7920" w:rsidR="006E6FDF" w:rsidRPr="006E6FDF" w:rsidRDefault="006E6FDF" w:rsidP="00EE00F7">
      <w:pPr>
        <w:rPr>
          <w:rFonts w:cs="Arial"/>
        </w:rPr>
      </w:pPr>
      <w:r w:rsidRPr="006E6FDF">
        <w:t xml:space="preserve">Fakturujte prosím na naší </w:t>
      </w:r>
      <w:r w:rsidR="005107A5">
        <w:t>níže</w:t>
      </w:r>
      <w:r w:rsidRPr="006E6FDF">
        <w:t xml:space="preserve"> uvedenou adresu</w:t>
      </w:r>
      <w:r w:rsidR="005107A5">
        <w:t xml:space="preserve"> s</w:t>
      </w:r>
      <w:r w:rsidR="005107A5">
        <w:rPr>
          <w:rFonts w:ascii="Calibri" w:hAnsi="Calibri" w:cs="Calibri"/>
        </w:rPr>
        <w:t> </w:t>
      </w:r>
      <w:r w:rsidR="005107A5">
        <w:t>uvedením čísla naší objednávky</w:t>
      </w:r>
      <w:r w:rsidR="00F91E53">
        <w:t xml:space="preserve">. </w:t>
      </w:r>
      <w:r w:rsidR="00EE00F7">
        <w:t xml:space="preserve"> </w:t>
      </w:r>
      <w:r w:rsidRPr="006E6FDF">
        <w:rPr>
          <w:rFonts w:cs="Arial"/>
        </w:rPr>
        <w:t>Způsob platby: bankovním převodem</w:t>
      </w:r>
      <w:r w:rsidR="005107A5">
        <w:rPr>
          <w:rFonts w:cs="Arial"/>
        </w:rPr>
        <w:t xml:space="preserve">. </w:t>
      </w:r>
      <w:r w:rsidR="00914246">
        <w:rPr>
          <w:rFonts w:cs="Arial"/>
        </w:rPr>
        <w:t xml:space="preserve"> </w:t>
      </w:r>
      <w:r w:rsidR="00F86051">
        <w:rPr>
          <w:rFonts w:cs="Arial"/>
        </w:rPr>
        <w:t>Odvoz produktů provedeme osobně</w:t>
      </w:r>
      <w:r w:rsidR="00D52870">
        <w:rPr>
          <w:rFonts w:cs="Arial"/>
        </w:rPr>
        <w:t>.</w:t>
      </w:r>
    </w:p>
    <w:p w14:paraId="5EADAAB5" w14:textId="3F08835D" w:rsidR="006E6FDF" w:rsidRDefault="006E6FDF" w:rsidP="006E6FDF">
      <w:pPr>
        <w:ind w:right="-569"/>
      </w:pPr>
      <w:r w:rsidRPr="006E6FDF">
        <w:t>S</w:t>
      </w:r>
      <w:r w:rsidR="003D0B60">
        <w:rPr>
          <w:rFonts w:ascii="Calibri" w:hAnsi="Calibri" w:cs="Calibri"/>
        </w:rPr>
        <w:t> </w:t>
      </w:r>
      <w:r w:rsidRPr="006E6FDF">
        <w:t>pozdravem</w:t>
      </w:r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5107A5" w14:paraId="4B7C202A" w14:textId="77777777" w:rsidTr="001E58E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3DE8AB5" w14:textId="77777777" w:rsidR="005107A5" w:rsidRDefault="005107A5" w:rsidP="001E58E0">
            <w:pPr>
              <w:spacing w:before="100" w:beforeAutospacing="1" w:after="100" w:afterAutospacing="1"/>
              <w:rPr>
                <w:rFonts w:ascii="Calibri" w:hAnsi="Calibri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Mgr. Zdeněk Cvikl</w:t>
            </w:r>
            <w:r>
              <w:rPr>
                <w:rFonts w:ascii="Arial Black" w:hAnsi="Arial Black"/>
                <w:color w:val="3E3E3E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5107A5" w14:paraId="0FD4AA8D" w14:textId="77777777" w:rsidTr="001E58E0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EAC000" w14:textId="77777777" w:rsidR="005107A5" w:rsidRDefault="005107A5" w:rsidP="001E58E0">
            <w:pPr>
              <w:spacing w:before="100" w:beforeAutospacing="1" w:after="100" w:afterAutospacing="1"/>
              <w:rPr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Vedoucí oddělení dokumentace</w:t>
            </w:r>
          </w:p>
        </w:tc>
      </w:tr>
      <w:tr w:rsidR="005107A5" w14:paraId="431A0F0B" w14:textId="77777777" w:rsidTr="001E58E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9FA216" w14:textId="77777777" w:rsidR="005107A5" w:rsidRDefault="005107A5" w:rsidP="001E58E0">
            <w:pPr>
              <w:rPr>
                <w:lang w:eastAsia="cs-CZ"/>
              </w:rPr>
            </w:pPr>
          </w:p>
        </w:tc>
      </w:tr>
      <w:tr w:rsidR="005107A5" w14:paraId="31E563A9" w14:textId="77777777" w:rsidTr="001E58E0">
        <w:trPr>
          <w:tblCellSpacing w:w="0" w:type="dxa"/>
        </w:trPr>
        <w:tc>
          <w:tcPr>
            <w:tcW w:w="0" w:type="auto"/>
            <w:tcMar>
              <w:top w:w="3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FE5F2" w14:textId="77777777" w:rsidR="005107A5" w:rsidRDefault="005107A5" w:rsidP="001E58E0">
            <w:pPr>
              <w:spacing w:before="100" w:beforeAutospacing="1" w:after="100" w:afterAutospacing="1"/>
              <w:rPr>
                <w:rFonts w:ascii="Calibri" w:hAnsi="Calibri" w:cs="Calibri"/>
                <w:lang w:eastAsia="cs-CZ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inline distT="0" distB="0" distL="0" distR="0" wp14:anchorId="50DE53F0" wp14:editId="448103ED">
                  <wp:extent cx="2247900" cy="590550"/>
                  <wp:effectExtent l="0" t="0" r="0" b="0"/>
                  <wp:docPr id="9" name="Obrázek 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7A5" w14:paraId="03C046E8" w14:textId="77777777" w:rsidTr="001E58E0">
        <w:trPr>
          <w:tblCellSpacing w:w="0" w:type="dxa"/>
        </w:trPr>
        <w:tc>
          <w:tcPr>
            <w:tcW w:w="0" w:type="auto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D0FB4" w14:textId="77777777" w:rsidR="005107A5" w:rsidRDefault="005107A5" w:rsidP="001E58E0">
            <w:pPr>
              <w:spacing w:before="100" w:beforeAutospacing="1" w:after="100" w:afterAutospacing="1"/>
              <w:rPr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5107A5" w14:paraId="2923F937" w14:textId="77777777" w:rsidTr="001E58E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6CF5F2" w14:textId="77777777" w:rsidR="005107A5" w:rsidRDefault="005107A5" w:rsidP="001E58E0">
            <w:pPr>
              <w:spacing w:before="100" w:beforeAutospacing="1" w:after="100" w:afterAutospacing="1"/>
              <w:rPr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Palackého 147, 756 61 Rožnov pod Radhoštěm</w:t>
            </w:r>
          </w:p>
        </w:tc>
      </w:tr>
      <w:tr w:rsidR="005107A5" w14:paraId="35170B31" w14:textId="77777777" w:rsidTr="001E58E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1C8494" w14:textId="1773BAD4" w:rsidR="005107A5" w:rsidRDefault="005107A5" w:rsidP="001E58E0">
            <w:pPr>
              <w:spacing w:before="100" w:beforeAutospacing="1" w:after="100" w:afterAutospacing="1"/>
              <w:rPr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 xml:space="preserve">tel.: </w:t>
            </w:r>
            <w:proofErr w:type="spellStart"/>
            <w:r w:rsidR="001E217C">
              <w:rPr>
                <w:color w:val="000000"/>
                <w:sz w:val="20"/>
                <w:szCs w:val="20"/>
                <w:lang w:eastAsia="cs-CZ"/>
              </w:rPr>
              <w:t>xxxxxxxxxxxxxxxxxxxxxx</w:t>
            </w:r>
            <w:proofErr w:type="spellEnd"/>
          </w:p>
        </w:tc>
      </w:tr>
      <w:tr w:rsidR="005107A5" w14:paraId="557C91D4" w14:textId="77777777" w:rsidTr="001E58E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152014" w14:textId="2BECEC60" w:rsidR="005107A5" w:rsidRDefault="005107A5" w:rsidP="001E58E0">
            <w:pPr>
              <w:spacing w:before="100" w:beforeAutospacing="1" w:after="100" w:afterAutospacing="1"/>
              <w:rPr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 xml:space="preserve">mobil: </w:t>
            </w:r>
            <w:proofErr w:type="spellStart"/>
            <w:r w:rsidR="001E217C">
              <w:rPr>
                <w:color w:val="000000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</w:tr>
      <w:tr w:rsidR="005107A5" w14:paraId="62E211FD" w14:textId="77777777" w:rsidTr="001E58E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F367CE" w14:textId="42CB5FDC" w:rsidR="005107A5" w:rsidRDefault="005107A5" w:rsidP="001E58E0">
            <w:pPr>
              <w:spacing w:before="100" w:beforeAutospacing="1" w:after="100" w:afterAutospacing="1"/>
              <w:rPr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 xml:space="preserve">e-mail: </w:t>
            </w:r>
            <w:proofErr w:type="spellStart"/>
            <w:r w:rsidR="001E217C">
              <w:t>xxxxxxxxxxxxxxxx</w:t>
            </w:r>
            <w:proofErr w:type="spellEnd"/>
          </w:p>
        </w:tc>
      </w:tr>
      <w:tr w:rsidR="005107A5" w14:paraId="693A5A3E" w14:textId="77777777" w:rsidTr="001E58E0">
        <w:trPr>
          <w:tblCellSpacing w:w="0" w:type="dxa"/>
        </w:trPr>
        <w:tc>
          <w:tcPr>
            <w:tcW w:w="0" w:type="auto"/>
            <w:tcMar>
              <w:top w:w="27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315"/>
            </w:tblGrid>
            <w:tr w:rsidR="005107A5" w14:paraId="69B42620" w14:textId="77777777" w:rsidTr="001E58E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D9140B" w14:textId="77777777" w:rsidR="005107A5" w:rsidRDefault="00E857AC" w:rsidP="001E58E0">
                  <w:pPr>
                    <w:rPr>
                      <w:lang w:eastAsia="cs-CZ"/>
                    </w:rPr>
                  </w:pPr>
                  <w:hyperlink r:id="rId10" w:tgtFrame="_blank" w:history="1">
                    <w:r w:rsidR="005107A5">
                      <w:rPr>
                        <w:rStyle w:val="Hypertextovodkaz"/>
                        <w:b/>
                        <w:bCs/>
                        <w:color w:val="000000"/>
                        <w:sz w:val="20"/>
                        <w:szCs w:val="20"/>
                        <w:lang w:eastAsia="cs-CZ"/>
                      </w:rPr>
                      <w:t>www.nmvp.cz</w:t>
                    </w:r>
                  </w:hyperlink>
                  <w:r w:rsidR="005107A5">
                    <w:rPr>
                      <w:lang w:eastAsia="cs-CZ"/>
                    </w:rPr>
                    <w:t xml:space="preserve"> |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E2AA82" w14:textId="77777777" w:rsidR="005107A5" w:rsidRDefault="005107A5" w:rsidP="001E58E0">
                  <w:pPr>
                    <w:rPr>
                      <w:lang w:eastAsia="cs-CZ"/>
                    </w:rPr>
                  </w:pPr>
                  <w:r>
                    <w:rPr>
                      <w:noProof/>
                      <w:color w:val="0000FF"/>
                      <w:lang w:eastAsia="cs-CZ"/>
                    </w:rPr>
                    <w:drawing>
                      <wp:inline distT="0" distB="0" distL="0" distR="0" wp14:anchorId="49A31658" wp14:editId="109D0B8F">
                        <wp:extent cx="152400" cy="152400"/>
                        <wp:effectExtent l="0" t="0" r="0" b="0"/>
                        <wp:docPr id="8" name="Obrázek 8" descr="Facebook icon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 descr="Facebook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F277EDA" w14:textId="77777777" w:rsidR="005107A5" w:rsidRDefault="005107A5" w:rsidP="001E5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07A5" w14:paraId="188C13BF" w14:textId="77777777" w:rsidTr="003D0B60">
        <w:trPr>
          <w:trHeight w:val="61"/>
          <w:tblCellSpacing w:w="0" w:type="dxa"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7EA4EFAF" w14:textId="5C24E518" w:rsidR="005107A5" w:rsidRDefault="005107A5" w:rsidP="001E58E0">
            <w:pPr>
              <w:spacing w:before="100" w:beforeAutospacing="1" w:after="100" w:afterAutospacing="1"/>
              <w:rPr>
                <w:rFonts w:ascii="Calibri" w:hAnsi="Calibri" w:cs="Calibri"/>
                <w:lang w:eastAsia="cs-CZ"/>
              </w:rPr>
            </w:pPr>
          </w:p>
        </w:tc>
      </w:tr>
    </w:tbl>
    <w:p w14:paraId="66AC26EA" w14:textId="755DC309" w:rsidR="009951C6" w:rsidRDefault="009951C6" w:rsidP="003D0B60"/>
    <w:sectPr w:rsidR="009951C6" w:rsidSect="004962E0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843" w:right="1418" w:bottom="1985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C1B02" w14:textId="77777777" w:rsidR="00363FBB" w:rsidRDefault="00363FBB" w:rsidP="00BE4E9C">
      <w:pPr>
        <w:spacing w:after="0" w:line="240" w:lineRule="auto"/>
      </w:pPr>
      <w:r>
        <w:separator/>
      </w:r>
    </w:p>
  </w:endnote>
  <w:endnote w:type="continuationSeparator" w:id="0">
    <w:p w14:paraId="02C5A62F" w14:textId="77777777" w:rsidR="00363FBB" w:rsidRDefault="00363FBB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334AF" w14:textId="77777777"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36108BA4" wp14:editId="33C9F051">
          <wp:simplePos x="0" y="0"/>
          <wp:positionH relativeFrom="column">
            <wp:posOffset>-900430</wp:posOffset>
          </wp:positionH>
          <wp:positionV relativeFrom="paragraph">
            <wp:posOffset>-438150</wp:posOffset>
          </wp:positionV>
          <wp:extent cx="7559675" cy="953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C8E83" w14:textId="77777777" w:rsidR="00363FBB" w:rsidRDefault="00363FBB" w:rsidP="00BE4E9C">
      <w:pPr>
        <w:spacing w:after="0" w:line="240" w:lineRule="auto"/>
      </w:pPr>
      <w:r>
        <w:separator/>
      </w:r>
    </w:p>
  </w:footnote>
  <w:footnote w:type="continuationSeparator" w:id="0">
    <w:p w14:paraId="334A13FB" w14:textId="77777777" w:rsidR="00363FBB" w:rsidRDefault="00363FBB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CD0F3" w14:textId="77777777" w:rsidR="004F1476" w:rsidRDefault="006E6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3453EED9" wp14:editId="12FEC6B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2" name="Obrázek 2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BD4C" w14:textId="77777777" w:rsidR="000D73AF" w:rsidRDefault="004962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31AF436" wp14:editId="4C179442">
          <wp:simplePos x="0" y="0"/>
          <wp:positionH relativeFrom="column">
            <wp:posOffset>-900430</wp:posOffset>
          </wp:positionH>
          <wp:positionV relativeFrom="paragraph">
            <wp:posOffset>-539750</wp:posOffset>
          </wp:positionV>
          <wp:extent cx="7559213" cy="1068832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kla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13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 w:rsidRPr="004962E0">
      <w:rPr>
        <w:noProof/>
      </w:rPr>
      <w:drawing>
        <wp:inline distT="0" distB="0" distL="0" distR="0" wp14:anchorId="3F9F7D3F" wp14:editId="6494A87C">
          <wp:extent cx="2275984" cy="606087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984" cy="60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967EF" w14:textId="77777777" w:rsidR="004F1476" w:rsidRDefault="00E857AC">
    <w:pPr>
      <w:pStyle w:val="Zhlav"/>
    </w:pPr>
    <w:r>
      <w:rPr>
        <w:noProof/>
        <w:lang w:eastAsia="cs-CZ"/>
      </w:rPr>
      <w:pict w14:anchorId="65150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7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663EB"/>
    <w:multiLevelType w:val="hybridMultilevel"/>
    <w:tmpl w:val="CD76A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4E1"/>
    <w:rsid w:val="00020450"/>
    <w:rsid w:val="000607C5"/>
    <w:rsid w:val="00091307"/>
    <w:rsid w:val="000B094A"/>
    <w:rsid w:val="000D73AF"/>
    <w:rsid w:val="000D74E1"/>
    <w:rsid w:val="000F22F7"/>
    <w:rsid w:val="00172156"/>
    <w:rsid w:val="001E217C"/>
    <w:rsid w:val="002037B7"/>
    <w:rsid w:val="00206CEE"/>
    <w:rsid w:val="00210456"/>
    <w:rsid w:val="00291B59"/>
    <w:rsid w:val="002A1C2C"/>
    <w:rsid w:val="002B26B3"/>
    <w:rsid w:val="00363FBB"/>
    <w:rsid w:val="003922C3"/>
    <w:rsid w:val="003D0B60"/>
    <w:rsid w:val="003D5871"/>
    <w:rsid w:val="003E671B"/>
    <w:rsid w:val="003F7AE4"/>
    <w:rsid w:val="004068F9"/>
    <w:rsid w:val="00460211"/>
    <w:rsid w:val="004962E0"/>
    <w:rsid w:val="004F1476"/>
    <w:rsid w:val="005107A5"/>
    <w:rsid w:val="00575019"/>
    <w:rsid w:val="00605993"/>
    <w:rsid w:val="006E6FDF"/>
    <w:rsid w:val="00732642"/>
    <w:rsid w:val="00755463"/>
    <w:rsid w:val="00782B7A"/>
    <w:rsid w:val="007C53E3"/>
    <w:rsid w:val="007D419D"/>
    <w:rsid w:val="007F0D35"/>
    <w:rsid w:val="008727CC"/>
    <w:rsid w:val="008A5B4D"/>
    <w:rsid w:val="00914246"/>
    <w:rsid w:val="009367F2"/>
    <w:rsid w:val="009766E1"/>
    <w:rsid w:val="00986D96"/>
    <w:rsid w:val="009951C6"/>
    <w:rsid w:val="009A6955"/>
    <w:rsid w:val="009A75E7"/>
    <w:rsid w:val="009B630A"/>
    <w:rsid w:val="009D7E4B"/>
    <w:rsid w:val="00A13B02"/>
    <w:rsid w:val="00A36CC1"/>
    <w:rsid w:val="00A64FF7"/>
    <w:rsid w:val="00AC4AAF"/>
    <w:rsid w:val="00B10479"/>
    <w:rsid w:val="00B44FA5"/>
    <w:rsid w:val="00B67652"/>
    <w:rsid w:val="00B91A0D"/>
    <w:rsid w:val="00BC4891"/>
    <w:rsid w:val="00BD4BED"/>
    <w:rsid w:val="00BD792A"/>
    <w:rsid w:val="00BE4E9C"/>
    <w:rsid w:val="00C148B8"/>
    <w:rsid w:val="00C4426E"/>
    <w:rsid w:val="00C557EF"/>
    <w:rsid w:val="00C572F7"/>
    <w:rsid w:val="00CA5AFF"/>
    <w:rsid w:val="00CB1C00"/>
    <w:rsid w:val="00CD08F2"/>
    <w:rsid w:val="00CD5A9E"/>
    <w:rsid w:val="00D52870"/>
    <w:rsid w:val="00D5781B"/>
    <w:rsid w:val="00DC2871"/>
    <w:rsid w:val="00E01B7A"/>
    <w:rsid w:val="00E4410D"/>
    <w:rsid w:val="00E857AC"/>
    <w:rsid w:val="00EC5DD7"/>
    <w:rsid w:val="00EE00F7"/>
    <w:rsid w:val="00F5271E"/>
    <w:rsid w:val="00F86051"/>
    <w:rsid w:val="00F91E53"/>
    <w:rsid w:val="00F95F31"/>
    <w:rsid w:val="00FA2A85"/>
    <w:rsid w:val="00FB1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3BC3C"/>
  <w15:docId w15:val="{F3537462-1A21-4636-A3F2-B8F93D0C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character" w:styleId="Hypertextovodkaz">
    <w:name w:val="Hyperlink"/>
    <w:semiHidden/>
    <w:rsid w:val="006E6FD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6FDF"/>
    <w:pPr>
      <w:spacing w:after="0" w:line="240" w:lineRule="auto"/>
      <w:jc w:val="left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6FDF"/>
    <w:rPr>
      <w:rFonts w:ascii="Calibri" w:eastAsia="Calibri" w:hAnsi="Calibri" w:cs="Times New Roman"/>
      <w:szCs w:val="21"/>
    </w:rPr>
  </w:style>
  <w:style w:type="paragraph" w:styleId="Odstavecseseznamem">
    <w:name w:val="List Paragraph"/>
    <w:basedOn w:val="Normln"/>
    <w:uiPriority w:val="34"/>
    <w:qFormat/>
    <w:rsid w:val="00A13B02"/>
    <w:pPr>
      <w:ind w:left="720"/>
      <w:contextualSpacing/>
    </w:pPr>
  </w:style>
  <w:style w:type="paragraph" w:styleId="Pokraovnseznamu">
    <w:name w:val="List Continue"/>
    <w:basedOn w:val="Normln"/>
    <w:semiHidden/>
    <w:unhideWhenUsed/>
    <w:rsid w:val="00BC4891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9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A4D23.89E03FA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%C3%A1rodn%C3%AD-muzeum-v-p%C5%99%C3%ADrod%C4%9B-593497197770312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nmvp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4.png@01DA4D18.468D9A5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85BBF-8EAD-4E0E-B137-39E89B3E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Miriam Somolová</cp:lastModifiedBy>
  <cp:revision>23</cp:revision>
  <cp:lastPrinted>2019-05-10T10:50:00Z</cp:lastPrinted>
  <dcterms:created xsi:type="dcterms:W3CDTF">2019-05-16T13:28:00Z</dcterms:created>
  <dcterms:modified xsi:type="dcterms:W3CDTF">2025-11-24T10:07:00Z</dcterms:modified>
</cp:coreProperties>
</file>