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88B93" w14:textId="0379E4EA" w:rsidR="003659E1" w:rsidRDefault="004118F6" w:rsidP="00F51F72">
      <w:pPr>
        <w:pStyle w:val="Nadpis1"/>
        <w:spacing w:before="0" w:after="0"/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 xml:space="preserve">Evidenční číslo Smlouvy </w:t>
      </w:r>
      <w:r w:rsidR="006F69A1">
        <w:rPr>
          <w:rFonts w:ascii="Calibri" w:hAnsi="Calibri" w:cs="Calibri"/>
          <w:color w:val="auto"/>
          <w:sz w:val="20"/>
          <w:szCs w:val="20"/>
        </w:rPr>
        <w:t>O</w:t>
      </w:r>
      <w:r>
        <w:rPr>
          <w:rFonts w:ascii="Calibri" w:hAnsi="Calibri" w:cs="Calibri"/>
          <w:color w:val="auto"/>
          <w:sz w:val="20"/>
          <w:szCs w:val="20"/>
        </w:rPr>
        <w:t xml:space="preserve">bjednatele 1: </w:t>
      </w:r>
      <w:r w:rsidR="59F37353" w:rsidRPr="5A014097">
        <w:rPr>
          <w:rFonts w:ascii="Calibri" w:hAnsi="Calibri" w:cs="Calibri"/>
          <w:color w:val="auto"/>
          <w:sz w:val="20"/>
          <w:szCs w:val="20"/>
        </w:rPr>
        <w:t>ZAK 25-0101.7</w:t>
      </w:r>
    </w:p>
    <w:p w14:paraId="41E04C08" w14:textId="39E84117" w:rsidR="004118F6" w:rsidRPr="00F51F72" w:rsidRDefault="004118F6" w:rsidP="00F51F72">
      <w:r w:rsidRPr="05E160F0">
        <w:rPr>
          <w:rFonts w:ascii="Calibri" w:hAnsi="Calibri" w:cs="Calibri"/>
          <w:sz w:val="20"/>
          <w:szCs w:val="20"/>
        </w:rPr>
        <w:t xml:space="preserve">Evidenční číslo Smlouvy </w:t>
      </w:r>
      <w:r w:rsidR="006F69A1" w:rsidRPr="05E160F0">
        <w:rPr>
          <w:rFonts w:ascii="Calibri" w:hAnsi="Calibri" w:cs="Calibri"/>
          <w:sz w:val="20"/>
          <w:szCs w:val="20"/>
        </w:rPr>
        <w:t>O</w:t>
      </w:r>
      <w:r w:rsidRPr="05E160F0">
        <w:rPr>
          <w:rFonts w:ascii="Calibri" w:hAnsi="Calibri" w:cs="Calibri"/>
          <w:sz w:val="20"/>
          <w:szCs w:val="20"/>
        </w:rPr>
        <w:t>bjednatele 2:</w:t>
      </w:r>
      <w:r w:rsidR="006F69A1" w:rsidRPr="05E160F0">
        <w:rPr>
          <w:rFonts w:ascii="Calibri" w:hAnsi="Calibri" w:cs="Calibri"/>
          <w:sz w:val="20"/>
          <w:szCs w:val="20"/>
        </w:rPr>
        <w:t xml:space="preserve"> </w:t>
      </w:r>
      <w:r w:rsidR="62F627C8" w:rsidRPr="05E160F0">
        <w:rPr>
          <w:rFonts w:ascii="Calibri" w:hAnsi="Calibri" w:cs="Calibri"/>
          <w:sz w:val="20"/>
          <w:szCs w:val="20"/>
        </w:rPr>
        <w:t>S-7095/DIGDM/2025</w:t>
      </w:r>
    </w:p>
    <w:p w14:paraId="34C76310" w14:textId="2EFA8751" w:rsidR="0065697F" w:rsidRPr="00E330FD" w:rsidRDefault="0065697F" w:rsidP="00304843">
      <w:pPr>
        <w:pStyle w:val="Nadpis1"/>
        <w:spacing w:before="0" w:after="160"/>
        <w:jc w:val="both"/>
        <w:rPr>
          <w:rFonts w:ascii="Calibri" w:hAnsi="Calibri" w:cs="Calibri"/>
          <w:color w:val="auto"/>
        </w:rPr>
      </w:pPr>
      <w:bookmarkStart w:id="0" w:name="_Ref402507686"/>
      <w:r w:rsidRPr="00E330FD">
        <w:rPr>
          <w:rFonts w:ascii="Calibri" w:hAnsi="Calibri" w:cs="Calibri"/>
          <w:color w:val="auto"/>
        </w:rPr>
        <w:t xml:space="preserve">Smlouva o součinnosti při předání Informačního systému </w:t>
      </w:r>
      <w:r w:rsidR="006006AF" w:rsidRPr="00E330FD">
        <w:rPr>
          <w:rFonts w:ascii="Calibri" w:hAnsi="Calibri" w:cs="Calibri"/>
          <w:color w:val="auto"/>
        </w:rPr>
        <w:t xml:space="preserve">digitální technické mapy hl. m. Prahy a Středočeského kraje </w:t>
      </w:r>
      <w:r w:rsidR="00B82DB0" w:rsidRPr="00E330FD">
        <w:rPr>
          <w:rFonts w:ascii="Calibri" w:hAnsi="Calibri" w:cs="Calibri"/>
          <w:color w:val="auto"/>
        </w:rPr>
        <w:t xml:space="preserve">pro účely dalších služeb rozvoje a podpory </w:t>
      </w:r>
      <w:r w:rsidR="006006AF" w:rsidRPr="00E330FD">
        <w:rPr>
          <w:rFonts w:ascii="Calibri" w:hAnsi="Calibri" w:cs="Calibri"/>
          <w:color w:val="auto"/>
        </w:rPr>
        <w:t xml:space="preserve"> </w:t>
      </w:r>
    </w:p>
    <w:p w14:paraId="450E4A4A" w14:textId="77777777" w:rsidR="00304843" w:rsidRPr="00E330FD" w:rsidRDefault="00304843" w:rsidP="00304843">
      <w:pPr>
        <w:pStyle w:val="Nadpis1"/>
        <w:spacing w:before="0" w:after="160"/>
        <w:jc w:val="both"/>
        <w:rPr>
          <w:rFonts w:ascii="Calibri" w:hAnsi="Calibri" w:cs="Calibri"/>
          <w:color w:val="auto"/>
        </w:rPr>
      </w:pPr>
    </w:p>
    <w:p w14:paraId="2608428B" w14:textId="7C2688D6" w:rsidR="00843E2D" w:rsidRPr="00E330FD" w:rsidRDefault="00843E2D" w:rsidP="004F495C">
      <w:pPr>
        <w:pStyle w:val="Nadpis1"/>
        <w:tabs>
          <w:tab w:val="right" w:pos="9072"/>
        </w:tabs>
        <w:spacing w:before="0" w:after="160"/>
        <w:jc w:val="both"/>
        <w:rPr>
          <w:rFonts w:ascii="Calibri" w:hAnsi="Calibri" w:cs="Calibri"/>
          <w:color w:val="auto"/>
        </w:rPr>
      </w:pPr>
      <w:r w:rsidRPr="00E330FD">
        <w:rPr>
          <w:rFonts w:ascii="Calibri" w:hAnsi="Calibri" w:cs="Calibri"/>
          <w:color w:val="auto"/>
        </w:rPr>
        <w:t>Strany</w:t>
      </w:r>
      <w:r w:rsidR="006526A4" w:rsidRPr="00E330FD">
        <w:rPr>
          <w:rFonts w:ascii="Calibri" w:hAnsi="Calibri" w:cs="Calibri"/>
          <w:color w:val="auto"/>
        </w:rPr>
        <w:tab/>
      </w:r>
    </w:p>
    <w:p w14:paraId="5C332A68" w14:textId="77777777" w:rsidR="00EA1767" w:rsidRPr="00E330FD" w:rsidRDefault="00EA1767" w:rsidP="00304843">
      <w:pPr>
        <w:spacing w:after="0"/>
        <w:rPr>
          <w:rFonts w:ascii="Calibri" w:hAnsi="Calibri" w:cs="Calibri"/>
          <w:b/>
          <w:bCs/>
        </w:rPr>
      </w:pPr>
      <w:r w:rsidRPr="00E330FD">
        <w:rPr>
          <w:rFonts w:ascii="Calibri" w:hAnsi="Calibri" w:cs="Calibri"/>
          <w:b/>
          <w:bCs/>
        </w:rPr>
        <w:t>Institut plánování a rozvoje hlavního města Prahy</w:t>
      </w:r>
    </w:p>
    <w:p w14:paraId="31EEAC87" w14:textId="1BA855FA" w:rsidR="00EA1767" w:rsidRPr="00E330FD" w:rsidRDefault="00EA1767" w:rsidP="00EA2CAD">
      <w:pPr>
        <w:tabs>
          <w:tab w:val="left" w:pos="6675"/>
        </w:tabs>
        <w:spacing w:after="0"/>
        <w:rPr>
          <w:rFonts w:ascii="Calibri" w:hAnsi="Calibri" w:cs="Calibri"/>
        </w:rPr>
      </w:pPr>
      <w:r w:rsidRPr="00E330FD">
        <w:rPr>
          <w:rFonts w:ascii="Calibri" w:hAnsi="Calibri" w:cs="Calibri"/>
        </w:rPr>
        <w:t>se sídlem: Vyšehradská 57, 128 00 Praha 2</w:t>
      </w:r>
      <w:r w:rsidR="00EA2CAD" w:rsidRPr="00E330FD">
        <w:rPr>
          <w:rFonts w:ascii="Calibri" w:hAnsi="Calibri" w:cs="Calibri"/>
        </w:rPr>
        <w:tab/>
      </w:r>
    </w:p>
    <w:p w14:paraId="2C5D7B3B" w14:textId="77777777" w:rsidR="00EA1767" w:rsidRPr="00E330FD" w:rsidRDefault="00EA1767" w:rsidP="00304843">
      <w:pPr>
        <w:spacing w:after="0"/>
        <w:rPr>
          <w:rFonts w:ascii="Calibri" w:hAnsi="Calibri" w:cs="Calibri"/>
        </w:rPr>
      </w:pPr>
      <w:r w:rsidRPr="00E330FD">
        <w:rPr>
          <w:rFonts w:ascii="Calibri" w:hAnsi="Calibri" w:cs="Calibri"/>
        </w:rPr>
        <w:t>zastoupený: Mgr. Ondřejem Boháčem, ředitelem</w:t>
      </w:r>
    </w:p>
    <w:p w14:paraId="194D4527" w14:textId="77777777" w:rsidR="00EA1767" w:rsidRPr="00E330FD" w:rsidRDefault="00EA1767" w:rsidP="00304843">
      <w:pPr>
        <w:spacing w:after="0"/>
        <w:rPr>
          <w:rFonts w:ascii="Calibri" w:hAnsi="Calibri" w:cs="Calibri"/>
        </w:rPr>
      </w:pPr>
      <w:r w:rsidRPr="00E330FD">
        <w:rPr>
          <w:rFonts w:ascii="Calibri" w:hAnsi="Calibri" w:cs="Calibri"/>
        </w:rPr>
        <w:t>IČO: 70883858</w:t>
      </w:r>
    </w:p>
    <w:p w14:paraId="44629DEB" w14:textId="77777777" w:rsidR="00EA1767" w:rsidRPr="00E330FD" w:rsidRDefault="00EA1767" w:rsidP="00304843">
      <w:pPr>
        <w:spacing w:after="0"/>
        <w:rPr>
          <w:rFonts w:ascii="Calibri" w:hAnsi="Calibri" w:cs="Calibri"/>
        </w:rPr>
      </w:pPr>
      <w:r w:rsidRPr="00E330FD">
        <w:rPr>
          <w:rFonts w:ascii="Calibri" w:hAnsi="Calibri" w:cs="Calibri"/>
        </w:rPr>
        <w:t>DIČ: CZ70883858</w:t>
      </w:r>
    </w:p>
    <w:p w14:paraId="5B676DC1" w14:textId="3D4A231D" w:rsidR="00E2013F" w:rsidRPr="00E330FD" w:rsidRDefault="00EA1767" w:rsidP="00304843">
      <w:pPr>
        <w:spacing w:after="0"/>
        <w:rPr>
          <w:rFonts w:ascii="Calibri" w:hAnsi="Calibri" w:cs="Calibri"/>
        </w:rPr>
      </w:pPr>
      <w:r w:rsidRPr="00E330FD">
        <w:rPr>
          <w:rFonts w:ascii="Calibri" w:hAnsi="Calibri" w:cs="Calibri"/>
        </w:rPr>
        <w:t>(dále jen „</w:t>
      </w:r>
      <w:r w:rsidRPr="00E330FD">
        <w:rPr>
          <w:rFonts w:ascii="Calibri" w:hAnsi="Calibri" w:cs="Calibri"/>
          <w:b/>
          <w:bCs/>
        </w:rPr>
        <w:t>IPR Praha</w:t>
      </w:r>
      <w:r w:rsidRPr="00E330FD">
        <w:rPr>
          <w:rFonts w:ascii="Calibri" w:hAnsi="Calibri" w:cs="Calibri"/>
        </w:rPr>
        <w:t>“</w:t>
      </w:r>
      <w:r w:rsidR="001D5C83">
        <w:rPr>
          <w:rFonts w:ascii="Calibri" w:hAnsi="Calibri" w:cs="Calibri"/>
        </w:rPr>
        <w:t xml:space="preserve"> nebo </w:t>
      </w:r>
      <w:r w:rsidR="001D5C83" w:rsidRPr="00794444">
        <w:rPr>
          <w:rFonts w:ascii="Calibri" w:hAnsi="Calibri" w:cs="Calibri"/>
          <w:b/>
          <w:bCs/>
        </w:rPr>
        <w:t>„Objednatel 1</w:t>
      </w:r>
      <w:r w:rsidR="001D5C83" w:rsidRPr="001E0B4D">
        <w:rPr>
          <w:rFonts w:ascii="Calibri" w:hAnsi="Calibri"/>
          <w:b/>
        </w:rPr>
        <w:t>“</w:t>
      </w:r>
      <w:r w:rsidRPr="00E330FD">
        <w:rPr>
          <w:rFonts w:ascii="Calibri" w:hAnsi="Calibri" w:cs="Calibri"/>
        </w:rPr>
        <w:t>)</w:t>
      </w:r>
    </w:p>
    <w:p w14:paraId="04799382" w14:textId="77777777" w:rsidR="00304843" w:rsidRPr="00E330FD" w:rsidRDefault="00304843" w:rsidP="00304843">
      <w:pPr>
        <w:spacing w:after="0"/>
        <w:rPr>
          <w:rFonts w:ascii="Calibri" w:hAnsi="Calibri" w:cs="Calibri"/>
        </w:rPr>
      </w:pPr>
    </w:p>
    <w:p w14:paraId="285244C1" w14:textId="21BF4C6A" w:rsidR="00E2013F" w:rsidRPr="00E330FD" w:rsidRDefault="00304843" w:rsidP="00304843">
      <w:pPr>
        <w:spacing w:after="0"/>
        <w:rPr>
          <w:rFonts w:ascii="Calibri" w:hAnsi="Calibri" w:cs="Calibri"/>
        </w:rPr>
      </w:pPr>
      <w:r w:rsidRPr="00E330FD">
        <w:rPr>
          <w:rFonts w:ascii="Calibri" w:hAnsi="Calibri" w:cs="Calibri"/>
        </w:rPr>
        <w:t>a</w:t>
      </w:r>
    </w:p>
    <w:p w14:paraId="48A4EE59" w14:textId="77777777" w:rsidR="00304843" w:rsidRPr="00E330FD" w:rsidRDefault="00304843" w:rsidP="00304843">
      <w:pPr>
        <w:spacing w:after="0"/>
        <w:rPr>
          <w:rFonts w:ascii="Calibri" w:hAnsi="Calibri" w:cs="Calibri"/>
        </w:rPr>
      </w:pPr>
    </w:p>
    <w:p w14:paraId="675AD8D5" w14:textId="77777777" w:rsidR="00AA7539" w:rsidRPr="00E330FD" w:rsidRDefault="00AA7539" w:rsidP="00304843">
      <w:pPr>
        <w:spacing w:after="0"/>
        <w:rPr>
          <w:rFonts w:ascii="Calibri" w:hAnsi="Calibri" w:cs="Calibri"/>
          <w:b/>
          <w:bCs/>
        </w:rPr>
      </w:pPr>
      <w:r w:rsidRPr="00E330FD">
        <w:rPr>
          <w:rFonts w:ascii="Calibri" w:hAnsi="Calibri" w:cs="Calibri"/>
          <w:b/>
          <w:bCs/>
        </w:rPr>
        <w:t>Středočeský kraj</w:t>
      </w:r>
    </w:p>
    <w:p w14:paraId="233D5DE4" w14:textId="77777777" w:rsidR="00AA7539" w:rsidRPr="00E330FD" w:rsidRDefault="00AA7539" w:rsidP="00304843">
      <w:pPr>
        <w:spacing w:after="0"/>
        <w:rPr>
          <w:rFonts w:ascii="Calibri" w:hAnsi="Calibri" w:cs="Calibri"/>
        </w:rPr>
      </w:pPr>
      <w:r w:rsidRPr="00E330FD">
        <w:rPr>
          <w:rFonts w:ascii="Calibri" w:hAnsi="Calibri" w:cs="Calibri"/>
        </w:rPr>
        <w:t>Sídlo: Zborovská 81/11, 150 21 Praha 5</w:t>
      </w:r>
    </w:p>
    <w:p w14:paraId="0447A6A2" w14:textId="3A9779DA" w:rsidR="00AA7539" w:rsidRPr="00E330FD" w:rsidRDefault="3F849A57" w:rsidP="003606D7">
      <w:pPr>
        <w:shd w:val="clear" w:color="auto" w:fill="FFFFFF" w:themeFill="background1"/>
        <w:spacing w:after="0" w:line="240" w:lineRule="auto"/>
        <w:rPr>
          <w:rFonts w:ascii="Calibri" w:eastAsia="Aptos" w:hAnsi="Calibri" w:cs="Calibri"/>
        </w:rPr>
      </w:pPr>
      <w:proofErr w:type="gramStart"/>
      <w:r w:rsidRPr="6C09D46B">
        <w:rPr>
          <w:rFonts w:ascii="Calibri" w:hAnsi="Calibri" w:cs="Calibri"/>
        </w:rPr>
        <w:t>zastoupený</w:t>
      </w:r>
      <w:r w:rsidR="6B9FAA36" w:rsidRPr="6C09D46B">
        <w:rPr>
          <w:rFonts w:ascii="Calibri" w:hAnsi="Calibri" w:cs="Calibri"/>
        </w:rPr>
        <w:t>:</w:t>
      </w:r>
      <w:r w:rsidR="6B9FAA36" w:rsidRPr="6C09D46B">
        <w:rPr>
          <w:rFonts w:ascii="Calibri" w:eastAsia="Aptos" w:hAnsi="Calibri" w:cs="Calibri"/>
        </w:rPr>
        <w:t xml:space="preserve"> </w:t>
      </w:r>
      <w:r w:rsidR="020CA8E9" w:rsidRPr="6C09D46B">
        <w:rPr>
          <w:rFonts w:ascii="Calibri" w:eastAsia="Aptos" w:hAnsi="Calibri" w:cs="Calibri"/>
        </w:rPr>
        <w:t xml:space="preserve"> Ing.</w:t>
      </w:r>
      <w:proofErr w:type="gramEnd"/>
      <w:r w:rsidR="020CA8E9" w:rsidRPr="6C09D46B">
        <w:rPr>
          <w:rFonts w:ascii="Calibri" w:eastAsia="Aptos" w:hAnsi="Calibri" w:cs="Calibri"/>
        </w:rPr>
        <w:t xml:space="preserve"> Ondřej</w:t>
      </w:r>
      <w:r w:rsidR="3FD265C2" w:rsidRPr="6C09D46B">
        <w:rPr>
          <w:rFonts w:ascii="Calibri" w:eastAsia="Aptos" w:hAnsi="Calibri" w:cs="Calibri"/>
        </w:rPr>
        <w:t>em</w:t>
      </w:r>
      <w:r w:rsidR="020CA8E9" w:rsidRPr="6C09D46B">
        <w:rPr>
          <w:rFonts w:ascii="Calibri" w:eastAsia="Aptos" w:hAnsi="Calibri" w:cs="Calibri"/>
        </w:rPr>
        <w:t xml:space="preserve"> Šimíčk</w:t>
      </w:r>
      <w:r w:rsidR="547C3A5C" w:rsidRPr="6C09D46B">
        <w:rPr>
          <w:rFonts w:ascii="Calibri" w:eastAsia="Aptos" w:hAnsi="Calibri" w:cs="Calibri"/>
        </w:rPr>
        <w:t xml:space="preserve">em, vedoucí </w:t>
      </w:r>
      <w:r w:rsidR="33CB10B2" w:rsidRPr="6C09D46B">
        <w:rPr>
          <w:rFonts w:ascii="Calibri" w:eastAsia="Aptos" w:hAnsi="Calibri" w:cs="Calibri"/>
        </w:rPr>
        <w:t>O</w:t>
      </w:r>
      <w:r w:rsidR="547C3A5C" w:rsidRPr="6C09D46B">
        <w:rPr>
          <w:rFonts w:ascii="Calibri" w:eastAsia="Aptos" w:hAnsi="Calibri" w:cs="Calibri"/>
        </w:rPr>
        <w:t xml:space="preserve">dboru </w:t>
      </w:r>
      <w:r w:rsidR="3D353DB7" w:rsidRPr="6C09D46B">
        <w:rPr>
          <w:rFonts w:ascii="Calibri" w:eastAsia="Aptos" w:hAnsi="Calibri" w:cs="Calibri"/>
        </w:rPr>
        <w:t>digitalizace</w:t>
      </w:r>
    </w:p>
    <w:p w14:paraId="4BD04E2C" w14:textId="77777777" w:rsidR="00AA7539" w:rsidRPr="00E330FD" w:rsidRDefault="00AA7539" w:rsidP="003606D7">
      <w:pPr>
        <w:spacing w:after="0" w:line="240" w:lineRule="auto"/>
        <w:rPr>
          <w:rFonts w:ascii="Calibri" w:hAnsi="Calibri" w:cs="Calibri"/>
        </w:rPr>
      </w:pPr>
      <w:r w:rsidRPr="00E330FD">
        <w:rPr>
          <w:rFonts w:ascii="Calibri" w:hAnsi="Calibri" w:cs="Calibri"/>
        </w:rPr>
        <w:t>IČO: 70891095</w:t>
      </w:r>
    </w:p>
    <w:p w14:paraId="035C5231" w14:textId="57615107" w:rsidR="00E2013F" w:rsidRPr="00E330FD" w:rsidRDefault="00AA7539" w:rsidP="00304843">
      <w:pPr>
        <w:spacing w:after="0"/>
        <w:rPr>
          <w:rFonts w:ascii="Calibri" w:hAnsi="Calibri" w:cs="Calibri"/>
        </w:rPr>
      </w:pPr>
      <w:r w:rsidRPr="00E330FD">
        <w:rPr>
          <w:rFonts w:ascii="Calibri" w:hAnsi="Calibri" w:cs="Calibri"/>
        </w:rPr>
        <w:t>(dále jen „</w:t>
      </w:r>
      <w:r w:rsidRPr="00E330FD">
        <w:rPr>
          <w:rFonts w:ascii="Calibri" w:hAnsi="Calibri" w:cs="Calibri"/>
          <w:b/>
          <w:bCs/>
        </w:rPr>
        <w:t>SČK</w:t>
      </w:r>
      <w:r w:rsidRPr="00E330FD">
        <w:rPr>
          <w:rFonts w:ascii="Calibri" w:hAnsi="Calibri" w:cs="Calibri"/>
        </w:rPr>
        <w:t>“</w:t>
      </w:r>
      <w:r w:rsidR="001D5C83">
        <w:rPr>
          <w:rFonts w:ascii="Calibri" w:hAnsi="Calibri" w:cs="Calibri"/>
        </w:rPr>
        <w:t xml:space="preserve"> nebo </w:t>
      </w:r>
      <w:r w:rsidR="001D5C83" w:rsidRPr="00794444">
        <w:rPr>
          <w:rFonts w:ascii="Calibri" w:hAnsi="Calibri" w:cs="Calibri"/>
          <w:b/>
          <w:bCs/>
        </w:rPr>
        <w:t>„Objednatel 2</w:t>
      </w:r>
      <w:r w:rsidR="001D5C83" w:rsidRPr="001E0B4D">
        <w:rPr>
          <w:rFonts w:ascii="Calibri" w:hAnsi="Calibri"/>
          <w:b/>
        </w:rPr>
        <w:t>“</w:t>
      </w:r>
      <w:r w:rsidRPr="00E330FD">
        <w:rPr>
          <w:rFonts w:ascii="Calibri" w:hAnsi="Calibri" w:cs="Calibri"/>
        </w:rPr>
        <w:t>)</w:t>
      </w:r>
    </w:p>
    <w:p w14:paraId="5712E543" w14:textId="77777777" w:rsidR="00304843" w:rsidRPr="00E330FD" w:rsidRDefault="00304843" w:rsidP="00304843">
      <w:pPr>
        <w:spacing w:after="0"/>
        <w:rPr>
          <w:rFonts w:ascii="Calibri" w:hAnsi="Calibri" w:cs="Calibri"/>
        </w:rPr>
      </w:pPr>
    </w:p>
    <w:p w14:paraId="0FC8434C" w14:textId="5A9F07A8" w:rsidR="00F23B37" w:rsidRPr="00E330FD" w:rsidRDefault="00EC6816" w:rsidP="00E2013F">
      <w:pPr>
        <w:rPr>
          <w:rFonts w:ascii="Calibri" w:hAnsi="Calibri" w:cs="Calibri"/>
        </w:rPr>
      </w:pPr>
      <w:r w:rsidRPr="00E330FD">
        <w:rPr>
          <w:rFonts w:ascii="Calibri" w:hAnsi="Calibri" w:cs="Calibri"/>
        </w:rPr>
        <w:t>n</w:t>
      </w:r>
      <w:r w:rsidR="00F23B37" w:rsidRPr="00E330FD">
        <w:rPr>
          <w:rFonts w:ascii="Calibri" w:hAnsi="Calibri" w:cs="Calibri"/>
        </w:rPr>
        <w:t>a straně jedné (dále jako „</w:t>
      </w:r>
      <w:r w:rsidR="00F23B37" w:rsidRPr="00E330FD">
        <w:rPr>
          <w:rFonts w:ascii="Calibri" w:hAnsi="Calibri" w:cs="Calibri"/>
          <w:b/>
          <w:bCs/>
        </w:rPr>
        <w:t>Objednatelé</w:t>
      </w:r>
      <w:r w:rsidR="00F23B37" w:rsidRPr="00E330FD">
        <w:rPr>
          <w:rFonts w:ascii="Calibri" w:hAnsi="Calibri" w:cs="Calibri"/>
        </w:rPr>
        <w:t>“ a každý jednotlivě jako „</w:t>
      </w:r>
      <w:r w:rsidR="00F23B37" w:rsidRPr="00E330FD">
        <w:rPr>
          <w:rFonts w:ascii="Calibri" w:hAnsi="Calibri" w:cs="Calibri"/>
          <w:b/>
          <w:bCs/>
        </w:rPr>
        <w:t>Objednatel</w:t>
      </w:r>
      <w:r w:rsidR="00F23B37" w:rsidRPr="00E330FD">
        <w:rPr>
          <w:rFonts w:ascii="Calibri" w:hAnsi="Calibri" w:cs="Calibri"/>
        </w:rPr>
        <w:t>“)</w:t>
      </w:r>
    </w:p>
    <w:p w14:paraId="2F93466E" w14:textId="715B54DA" w:rsidR="00F23B37" w:rsidRPr="00E330FD" w:rsidRDefault="00F23B37" w:rsidP="00E2013F">
      <w:pPr>
        <w:rPr>
          <w:rFonts w:ascii="Calibri" w:hAnsi="Calibri" w:cs="Calibri"/>
        </w:rPr>
      </w:pPr>
      <w:r w:rsidRPr="00E330FD">
        <w:rPr>
          <w:rFonts w:ascii="Calibri" w:hAnsi="Calibri" w:cs="Calibri"/>
        </w:rPr>
        <w:t xml:space="preserve">a </w:t>
      </w:r>
    </w:p>
    <w:p w14:paraId="264BF438" w14:textId="77777777" w:rsidR="00304843" w:rsidRPr="00E330FD" w:rsidRDefault="00304843" w:rsidP="00304843">
      <w:pPr>
        <w:spacing w:after="0"/>
        <w:rPr>
          <w:rFonts w:ascii="Calibri" w:hAnsi="Calibri" w:cs="Calibri"/>
          <w:b/>
          <w:bCs/>
        </w:rPr>
      </w:pPr>
      <w:r w:rsidRPr="00E330FD">
        <w:rPr>
          <w:rFonts w:ascii="Calibri" w:hAnsi="Calibri" w:cs="Calibri"/>
          <w:b/>
          <w:bCs/>
        </w:rPr>
        <w:t xml:space="preserve">TKP </w:t>
      </w:r>
      <w:proofErr w:type="spellStart"/>
      <w:r w:rsidRPr="00E330FD">
        <w:rPr>
          <w:rFonts w:ascii="Calibri" w:hAnsi="Calibri" w:cs="Calibri"/>
          <w:b/>
          <w:bCs/>
        </w:rPr>
        <w:t>geo</w:t>
      </w:r>
      <w:proofErr w:type="spellEnd"/>
      <w:r w:rsidRPr="00E330FD">
        <w:rPr>
          <w:rFonts w:ascii="Calibri" w:hAnsi="Calibri" w:cs="Calibri"/>
          <w:b/>
          <w:bCs/>
        </w:rPr>
        <w:t xml:space="preserve"> s.r.o.</w:t>
      </w:r>
    </w:p>
    <w:p w14:paraId="4AE4CD5A" w14:textId="77777777" w:rsidR="00304843" w:rsidRPr="00E330FD" w:rsidRDefault="00304843" w:rsidP="00304843">
      <w:pPr>
        <w:spacing w:after="0"/>
        <w:rPr>
          <w:rFonts w:ascii="Calibri" w:hAnsi="Calibri" w:cs="Calibri"/>
        </w:rPr>
      </w:pPr>
      <w:r w:rsidRPr="00E330FD">
        <w:rPr>
          <w:rFonts w:ascii="Calibri" w:hAnsi="Calibri" w:cs="Calibri"/>
        </w:rPr>
        <w:t>Sídlo: Plánská 1854/6, 370 07 České Budějovice</w:t>
      </w:r>
    </w:p>
    <w:p w14:paraId="46A6DAB3" w14:textId="77777777" w:rsidR="00304843" w:rsidRPr="00E330FD" w:rsidRDefault="00304843" w:rsidP="00304843">
      <w:pPr>
        <w:spacing w:after="0"/>
        <w:rPr>
          <w:rFonts w:ascii="Calibri" w:hAnsi="Calibri" w:cs="Calibri"/>
        </w:rPr>
      </w:pPr>
      <w:r w:rsidRPr="00E330FD">
        <w:rPr>
          <w:rFonts w:ascii="Calibri" w:hAnsi="Calibri" w:cs="Calibri"/>
        </w:rPr>
        <w:t>IČO: 24134295</w:t>
      </w:r>
    </w:p>
    <w:p w14:paraId="0A20D92D" w14:textId="77777777" w:rsidR="00304843" w:rsidRPr="00E330FD" w:rsidRDefault="00304843" w:rsidP="00304843">
      <w:pPr>
        <w:spacing w:after="0"/>
        <w:rPr>
          <w:rFonts w:ascii="Calibri" w:hAnsi="Calibri" w:cs="Calibri"/>
        </w:rPr>
      </w:pPr>
      <w:r w:rsidRPr="00E330FD">
        <w:rPr>
          <w:rFonts w:ascii="Calibri" w:hAnsi="Calibri" w:cs="Calibri"/>
        </w:rPr>
        <w:t>DIČ: CZ24134295</w:t>
      </w:r>
    </w:p>
    <w:p w14:paraId="29384627" w14:textId="37CC677F" w:rsidR="00304843" w:rsidRPr="00E330FD" w:rsidRDefault="00304843" w:rsidP="00304843">
      <w:pPr>
        <w:spacing w:after="0"/>
        <w:rPr>
          <w:rFonts w:ascii="Calibri" w:hAnsi="Calibri" w:cs="Calibri"/>
        </w:rPr>
      </w:pPr>
      <w:r w:rsidRPr="00E330FD">
        <w:rPr>
          <w:rFonts w:ascii="Calibri" w:hAnsi="Calibri" w:cs="Calibri"/>
        </w:rPr>
        <w:t xml:space="preserve">zastoupený: Ing. Robertem </w:t>
      </w:r>
      <w:proofErr w:type="spellStart"/>
      <w:r w:rsidRPr="00E330FD">
        <w:rPr>
          <w:rFonts w:ascii="Calibri" w:hAnsi="Calibri" w:cs="Calibri"/>
        </w:rPr>
        <w:t>Šinknerem</w:t>
      </w:r>
      <w:proofErr w:type="spellEnd"/>
      <w:r w:rsidRPr="00E330FD">
        <w:rPr>
          <w:rFonts w:ascii="Calibri" w:hAnsi="Calibri" w:cs="Calibri"/>
        </w:rPr>
        <w:t>, MBA, jednatelem</w:t>
      </w:r>
    </w:p>
    <w:p w14:paraId="6EE7FF7C" w14:textId="48D51BE6" w:rsidR="00304843" w:rsidRPr="00E330FD" w:rsidRDefault="00304843" w:rsidP="00304843">
      <w:pPr>
        <w:spacing w:after="0"/>
        <w:rPr>
          <w:rFonts w:ascii="Calibri" w:hAnsi="Calibri" w:cs="Calibri"/>
        </w:rPr>
      </w:pPr>
      <w:r w:rsidRPr="00E330FD">
        <w:rPr>
          <w:rFonts w:ascii="Calibri" w:hAnsi="Calibri" w:cs="Calibri"/>
        </w:rPr>
        <w:t xml:space="preserve">bankovní spojení: </w:t>
      </w:r>
      <w:proofErr w:type="spellStart"/>
      <w:r w:rsidR="00501204">
        <w:rPr>
          <w:rFonts w:ascii="Calibri" w:hAnsi="Calibri" w:cs="Calibri"/>
        </w:rPr>
        <w:t>xxxxx</w:t>
      </w:r>
      <w:proofErr w:type="spellEnd"/>
    </w:p>
    <w:p w14:paraId="25601DA2" w14:textId="575A9363" w:rsidR="00304843" w:rsidRPr="00E330FD" w:rsidRDefault="001A4B7D" w:rsidP="00E2013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č. účtu: </w:t>
      </w:r>
      <w:proofErr w:type="spellStart"/>
      <w:r w:rsidR="00501204">
        <w:rPr>
          <w:rFonts w:ascii="Calibri" w:hAnsi="Calibri" w:cs="Calibri"/>
        </w:rPr>
        <w:t>xxxxxxxx</w:t>
      </w:r>
      <w:proofErr w:type="spellEnd"/>
    </w:p>
    <w:p w14:paraId="2F3E23E5" w14:textId="56BCD5BA" w:rsidR="00F23B37" w:rsidRPr="00E330FD" w:rsidRDefault="00EC6816" w:rsidP="00E2013F">
      <w:pPr>
        <w:rPr>
          <w:rFonts w:ascii="Calibri" w:hAnsi="Calibri" w:cs="Calibri"/>
        </w:rPr>
      </w:pPr>
      <w:r w:rsidRPr="00E330FD">
        <w:rPr>
          <w:rFonts w:ascii="Calibri" w:hAnsi="Calibri" w:cs="Calibri"/>
        </w:rPr>
        <w:t>n</w:t>
      </w:r>
      <w:r w:rsidR="00F23B37" w:rsidRPr="00E330FD">
        <w:rPr>
          <w:rFonts w:ascii="Calibri" w:hAnsi="Calibri" w:cs="Calibri"/>
        </w:rPr>
        <w:t>a straně druhé (dále jako „</w:t>
      </w:r>
      <w:r w:rsidR="00F23B37" w:rsidRPr="00E330FD">
        <w:rPr>
          <w:rFonts w:ascii="Calibri" w:hAnsi="Calibri" w:cs="Calibri"/>
          <w:b/>
          <w:bCs/>
        </w:rPr>
        <w:t>Poskytovatel</w:t>
      </w:r>
      <w:r w:rsidR="00F23B37" w:rsidRPr="00E330FD">
        <w:rPr>
          <w:rFonts w:ascii="Calibri" w:hAnsi="Calibri" w:cs="Calibri"/>
        </w:rPr>
        <w:t>“)</w:t>
      </w:r>
    </w:p>
    <w:p w14:paraId="438D4977" w14:textId="21D16301" w:rsidR="00F23B37" w:rsidRPr="00E330FD" w:rsidRDefault="00FF1156" w:rsidP="00F62747">
      <w:pPr>
        <w:jc w:val="both"/>
        <w:rPr>
          <w:rFonts w:ascii="Calibri" w:hAnsi="Calibri" w:cs="Calibri"/>
        </w:rPr>
      </w:pPr>
      <w:r w:rsidRPr="00E330FD">
        <w:rPr>
          <w:rFonts w:ascii="Calibri" w:hAnsi="Calibri" w:cs="Calibri"/>
        </w:rPr>
        <w:t>všichni současně pak jako „</w:t>
      </w:r>
      <w:r w:rsidRPr="00E330FD">
        <w:rPr>
          <w:rFonts w:ascii="Calibri" w:hAnsi="Calibri" w:cs="Calibri"/>
          <w:b/>
          <w:bCs/>
        </w:rPr>
        <w:t>Smluvní strany</w:t>
      </w:r>
      <w:r w:rsidRPr="00E330FD">
        <w:rPr>
          <w:rFonts w:ascii="Calibri" w:hAnsi="Calibri" w:cs="Calibri"/>
        </w:rPr>
        <w:t>“ a každá jednotlivě jako „</w:t>
      </w:r>
      <w:r w:rsidRPr="00E330FD">
        <w:rPr>
          <w:rFonts w:ascii="Calibri" w:hAnsi="Calibri" w:cs="Calibri"/>
          <w:b/>
          <w:bCs/>
        </w:rPr>
        <w:t>Smluvní strana</w:t>
      </w:r>
      <w:r w:rsidRPr="00E330FD">
        <w:rPr>
          <w:rFonts w:ascii="Calibri" w:hAnsi="Calibri" w:cs="Calibri"/>
        </w:rPr>
        <w:t>“)</w:t>
      </w:r>
    </w:p>
    <w:p w14:paraId="55C65EA8" w14:textId="77777777" w:rsidR="003606D7" w:rsidRPr="00E330FD" w:rsidRDefault="003606D7" w:rsidP="00F62747">
      <w:pPr>
        <w:jc w:val="both"/>
        <w:rPr>
          <w:rFonts w:ascii="Calibri" w:hAnsi="Calibri" w:cs="Calibri"/>
        </w:rPr>
      </w:pPr>
    </w:p>
    <w:p w14:paraId="34E8D856" w14:textId="4CC4613A" w:rsidR="00843E2D" w:rsidRPr="00E330FD" w:rsidRDefault="00F23B37" w:rsidP="00F62747">
      <w:pPr>
        <w:jc w:val="both"/>
        <w:rPr>
          <w:rFonts w:ascii="Calibri" w:hAnsi="Calibri" w:cs="Calibri"/>
        </w:rPr>
      </w:pPr>
      <w:r w:rsidRPr="00E330FD">
        <w:rPr>
          <w:rFonts w:ascii="Calibri" w:hAnsi="Calibri" w:cs="Calibri"/>
        </w:rPr>
        <w:t>u</w:t>
      </w:r>
      <w:r w:rsidR="00843E2D" w:rsidRPr="00E330FD">
        <w:rPr>
          <w:rFonts w:ascii="Calibri" w:hAnsi="Calibri" w:cs="Calibri"/>
        </w:rPr>
        <w:t xml:space="preserve">zavírají, podle </w:t>
      </w:r>
      <w:proofErr w:type="spellStart"/>
      <w:r w:rsidR="007D7055" w:rsidRPr="00E330FD">
        <w:rPr>
          <w:rFonts w:ascii="Calibri" w:hAnsi="Calibri" w:cs="Calibri"/>
        </w:rPr>
        <w:t>ust</w:t>
      </w:r>
      <w:proofErr w:type="spellEnd"/>
      <w:r w:rsidR="007D7055" w:rsidRPr="00E330FD">
        <w:rPr>
          <w:rFonts w:ascii="Calibri" w:hAnsi="Calibri" w:cs="Calibri"/>
        </w:rPr>
        <w:t xml:space="preserve">. §1746 odst. 2 </w:t>
      </w:r>
      <w:r w:rsidR="00540EA7" w:rsidRPr="00E330FD">
        <w:rPr>
          <w:rFonts w:ascii="Calibri" w:hAnsi="Calibri" w:cs="Calibri"/>
        </w:rPr>
        <w:t>zák. č. 89/2012 Sb., občanský zákoník, ve znění pozdějších předpisů</w:t>
      </w:r>
      <w:r w:rsidR="009207F2">
        <w:rPr>
          <w:rFonts w:ascii="Calibri" w:hAnsi="Calibri" w:cs="Calibri"/>
        </w:rPr>
        <w:t xml:space="preserve"> (dále jen </w:t>
      </w:r>
      <w:r w:rsidR="009207F2" w:rsidRPr="00794444">
        <w:rPr>
          <w:rFonts w:ascii="Calibri" w:hAnsi="Calibri" w:cs="Calibri"/>
          <w:b/>
          <w:bCs/>
        </w:rPr>
        <w:t>„občanský zákoník“</w:t>
      </w:r>
      <w:r w:rsidR="009207F2">
        <w:rPr>
          <w:rFonts w:ascii="Calibri" w:hAnsi="Calibri" w:cs="Calibri"/>
        </w:rPr>
        <w:t>)</w:t>
      </w:r>
      <w:r w:rsidR="00FA7BF8" w:rsidRPr="00E330FD">
        <w:rPr>
          <w:rFonts w:ascii="Calibri" w:hAnsi="Calibri" w:cs="Calibri"/>
        </w:rPr>
        <w:t>,</w:t>
      </w:r>
      <w:r w:rsidR="00C3745A" w:rsidRPr="00E330FD">
        <w:rPr>
          <w:rFonts w:ascii="Calibri" w:hAnsi="Calibri" w:cs="Calibri"/>
        </w:rPr>
        <w:t xml:space="preserve"> a na základě zákona č. 134/2016 Sb., o zadávání veřejných zakázek</w:t>
      </w:r>
      <w:r w:rsidR="009207F2">
        <w:rPr>
          <w:rFonts w:ascii="Calibri" w:hAnsi="Calibri" w:cs="Calibri"/>
        </w:rPr>
        <w:t>, ve znění pozdějších předpisů</w:t>
      </w:r>
      <w:r w:rsidR="00C3745A" w:rsidRPr="00E330FD">
        <w:rPr>
          <w:rFonts w:ascii="Calibri" w:hAnsi="Calibri" w:cs="Calibri"/>
        </w:rPr>
        <w:t xml:space="preserve"> (dále jen „</w:t>
      </w:r>
      <w:r w:rsidR="00C3745A" w:rsidRPr="00E330FD">
        <w:rPr>
          <w:rFonts w:ascii="Calibri" w:hAnsi="Calibri" w:cs="Calibri"/>
          <w:b/>
          <w:bCs/>
        </w:rPr>
        <w:t>ZZVZ</w:t>
      </w:r>
      <w:r w:rsidR="00C3745A" w:rsidRPr="00E330FD">
        <w:rPr>
          <w:rFonts w:ascii="Calibri" w:hAnsi="Calibri" w:cs="Calibri"/>
        </w:rPr>
        <w:t>“)</w:t>
      </w:r>
      <w:r w:rsidR="00843E2D" w:rsidRPr="00E330FD">
        <w:rPr>
          <w:rFonts w:ascii="Calibri" w:hAnsi="Calibri" w:cs="Calibri"/>
        </w:rPr>
        <w:t xml:space="preserve"> tuto </w:t>
      </w:r>
      <w:r w:rsidR="5F9E5ED0" w:rsidRPr="00E330FD">
        <w:rPr>
          <w:rFonts w:ascii="Calibri" w:hAnsi="Calibri" w:cs="Calibri"/>
          <w:i/>
          <w:iCs/>
        </w:rPr>
        <w:t>S</w:t>
      </w:r>
      <w:r w:rsidR="00843E2D" w:rsidRPr="00E330FD">
        <w:rPr>
          <w:rFonts w:ascii="Calibri" w:hAnsi="Calibri" w:cs="Calibri"/>
          <w:i/>
          <w:iCs/>
        </w:rPr>
        <w:t xml:space="preserve">mlouvu o </w:t>
      </w:r>
      <w:r w:rsidR="00C3745A" w:rsidRPr="00E330FD">
        <w:rPr>
          <w:rFonts w:ascii="Calibri" w:hAnsi="Calibri" w:cs="Calibri"/>
          <w:i/>
          <w:iCs/>
        </w:rPr>
        <w:t xml:space="preserve">součinnosti při </w:t>
      </w:r>
      <w:r w:rsidR="3F424A33" w:rsidRPr="00E330FD">
        <w:rPr>
          <w:rFonts w:ascii="Calibri" w:hAnsi="Calibri" w:cs="Calibri"/>
          <w:i/>
          <w:iCs/>
        </w:rPr>
        <w:t>předání</w:t>
      </w:r>
      <w:r w:rsidR="00C3745A" w:rsidRPr="00E330FD">
        <w:rPr>
          <w:rFonts w:ascii="Calibri" w:hAnsi="Calibri" w:cs="Calibri"/>
          <w:i/>
          <w:iCs/>
        </w:rPr>
        <w:t xml:space="preserve"> </w:t>
      </w:r>
      <w:r w:rsidR="003E5D2F" w:rsidRPr="01B52249">
        <w:rPr>
          <w:rFonts w:ascii="Calibri" w:hAnsi="Calibri" w:cs="Calibri"/>
          <w:i/>
          <w:iCs/>
        </w:rPr>
        <w:t>Informačního</w:t>
      </w:r>
      <w:r w:rsidR="00C3745A" w:rsidRPr="01B52249">
        <w:rPr>
          <w:rFonts w:ascii="Calibri" w:hAnsi="Calibri" w:cs="Calibri"/>
          <w:i/>
          <w:iCs/>
        </w:rPr>
        <w:t xml:space="preserve"> </w:t>
      </w:r>
      <w:r w:rsidR="00C3745A" w:rsidRPr="00E330FD">
        <w:rPr>
          <w:rFonts w:ascii="Calibri" w:hAnsi="Calibri" w:cs="Calibri"/>
          <w:i/>
          <w:iCs/>
        </w:rPr>
        <w:t>systému</w:t>
      </w:r>
      <w:r w:rsidR="00843E2D" w:rsidRPr="00E330FD">
        <w:rPr>
          <w:rFonts w:ascii="Calibri" w:hAnsi="Calibri" w:cs="Calibri"/>
        </w:rPr>
        <w:t xml:space="preserve"> </w:t>
      </w:r>
      <w:r w:rsidR="49DC16C6" w:rsidRPr="00E330FD">
        <w:rPr>
          <w:rFonts w:ascii="Calibri" w:hAnsi="Calibri" w:cs="Calibri"/>
        </w:rPr>
        <w:t xml:space="preserve">digitální technické mapy hl. m. Prahy a Středočeského kraje pro účely </w:t>
      </w:r>
      <w:r w:rsidR="460AF3E8" w:rsidRPr="00E330FD">
        <w:rPr>
          <w:rFonts w:ascii="Calibri" w:hAnsi="Calibri" w:cs="Calibri"/>
        </w:rPr>
        <w:t xml:space="preserve">zajištění </w:t>
      </w:r>
      <w:r w:rsidR="49DC16C6" w:rsidRPr="00E330FD">
        <w:rPr>
          <w:rFonts w:ascii="Calibri" w:hAnsi="Calibri" w:cs="Calibri"/>
        </w:rPr>
        <w:t xml:space="preserve">dalších </w:t>
      </w:r>
      <w:r w:rsidR="5F3E549D" w:rsidRPr="00E330FD">
        <w:rPr>
          <w:rFonts w:ascii="Calibri" w:hAnsi="Calibri" w:cs="Calibri"/>
        </w:rPr>
        <w:t xml:space="preserve">služeb rozvoje a podpory </w:t>
      </w:r>
      <w:r w:rsidR="00843E2D" w:rsidRPr="00E330FD">
        <w:rPr>
          <w:rFonts w:ascii="Calibri" w:hAnsi="Calibri" w:cs="Calibri"/>
        </w:rPr>
        <w:t>(dále jen „</w:t>
      </w:r>
      <w:r w:rsidR="00843E2D" w:rsidRPr="00E330FD">
        <w:rPr>
          <w:rFonts w:ascii="Calibri" w:hAnsi="Calibri" w:cs="Calibri"/>
          <w:b/>
          <w:bCs/>
        </w:rPr>
        <w:t>Smlouva</w:t>
      </w:r>
      <w:r w:rsidR="00843E2D" w:rsidRPr="00E330FD">
        <w:rPr>
          <w:rFonts w:ascii="Calibri" w:hAnsi="Calibri" w:cs="Calibri"/>
        </w:rPr>
        <w:t>“)</w:t>
      </w:r>
    </w:p>
    <w:p w14:paraId="3FDA0000" w14:textId="742AB901" w:rsidR="00423305" w:rsidRPr="00E330FD" w:rsidRDefault="00423305" w:rsidP="00BD7579">
      <w:pPr>
        <w:pStyle w:val="Nadpis1"/>
        <w:numPr>
          <w:ilvl w:val="0"/>
          <w:numId w:val="14"/>
        </w:numPr>
        <w:ind w:left="284" w:hanging="284"/>
        <w:jc w:val="both"/>
        <w:rPr>
          <w:rFonts w:ascii="Calibri" w:hAnsi="Calibri" w:cs="Calibri"/>
          <w:color w:val="auto"/>
        </w:rPr>
      </w:pPr>
      <w:r w:rsidRPr="00E330FD">
        <w:rPr>
          <w:rFonts w:ascii="Calibri" w:hAnsi="Calibri" w:cs="Calibri"/>
          <w:color w:val="auto"/>
        </w:rPr>
        <w:lastRenderedPageBreak/>
        <w:t>Preambule</w:t>
      </w:r>
    </w:p>
    <w:p w14:paraId="6EC26052" w14:textId="7B881CF7" w:rsidR="00D70992" w:rsidRPr="00E330FD" w:rsidRDefault="00D70992" w:rsidP="00B32B86">
      <w:pPr>
        <w:jc w:val="both"/>
        <w:rPr>
          <w:rFonts w:ascii="Calibri" w:hAnsi="Calibri" w:cs="Calibri"/>
        </w:rPr>
      </w:pPr>
      <w:r w:rsidRPr="00E330FD">
        <w:rPr>
          <w:rFonts w:ascii="Calibri" w:hAnsi="Calibri" w:cs="Calibri"/>
        </w:rPr>
        <w:t>Vzhledem k tomu, že</w:t>
      </w:r>
      <w:r w:rsidR="003743D7" w:rsidRPr="00E330FD">
        <w:rPr>
          <w:rFonts w:ascii="Calibri" w:hAnsi="Calibri" w:cs="Calibri"/>
        </w:rPr>
        <w:t>:</w:t>
      </w:r>
    </w:p>
    <w:p w14:paraId="41B45428" w14:textId="0A705003" w:rsidR="00423305" w:rsidRPr="00E330FD" w:rsidRDefault="0FB00AC1" w:rsidP="00B32B86">
      <w:pPr>
        <w:jc w:val="both"/>
        <w:rPr>
          <w:rFonts w:ascii="Calibri" w:hAnsi="Calibri" w:cs="Calibri"/>
        </w:rPr>
      </w:pPr>
      <w:r w:rsidRPr="00E330FD">
        <w:rPr>
          <w:rFonts w:ascii="Calibri" w:hAnsi="Calibri" w:cs="Calibri"/>
        </w:rPr>
        <w:t>Objednatel</w:t>
      </w:r>
      <w:r w:rsidR="61B0EE36" w:rsidRPr="00E330FD">
        <w:rPr>
          <w:rFonts w:ascii="Calibri" w:hAnsi="Calibri" w:cs="Calibri"/>
        </w:rPr>
        <w:t>é</w:t>
      </w:r>
      <w:r w:rsidRPr="00E330FD">
        <w:rPr>
          <w:rFonts w:ascii="Calibri" w:hAnsi="Calibri" w:cs="Calibri"/>
        </w:rPr>
        <w:t xml:space="preserve"> </w:t>
      </w:r>
      <w:r w:rsidR="3D814AC0" w:rsidRPr="00E330FD">
        <w:rPr>
          <w:rFonts w:ascii="Calibri" w:hAnsi="Calibri" w:cs="Calibri"/>
        </w:rPr>
        <w:t>mají záměr</w:t>
      </w:r>
      <w:r w:rsidR="36DB82B8" w:rsidRPr="00E330FD">
        <w:rPr>
          <w:rFonts w:ascii="Calibri" w:hAnsi="Calibri" w:cs="Calibri"/>
        </w:rPr>
        <w:t xml:space="preserve"> zada</w:t>
      </w:r>
      <w:r w:rsidR="3D814AC0" w:rsidRPr="00E330FD">
        <w:rPr>
          <w:rFonts w:ascii="Calibri" w:hAnsi="Calibri" w:cs="Calibri"/>
        </w:rPr>
        <w:t>t</w:t>
      </w:r>
      <w:r w:rsidR="189E87FA" w:rsidRPr="00E330FD">
        <w:rPr>
          <w:rFonts w:ascii="Calibri" w:hAnsi="Calibri" w:cs="Calibri"/>
        </w:rPr>
        <w:t xml:space="preserve"> </w:t>
      </w:r>
      <w:r w:rsidRPr="00E330FD">
        <w:rPr>
          <w:rFonts w:ascii="Calibri" w:hAnsi="Calibri" w:cs="Calibri"/>
        </w:rPr>
        <w:t>nadlimitní veřejn</w:t>
      </w:r>
      <w:r w:rsidR="3D814AC0" w:rsidRPr="00E330FD">
        <w:rPr>
          <w:rFonts w:ascii="Calibri" w:hAnsi="Calibri" w:cs="Calibri"/>
        </w:rPr>
        <w:t>ou</w:t>
      </w:r>
      <w:r w:rsidRPr="00E330FD">
        <w:rPr>
          <w:rFonts w:ascii="Calibri" w:hAnsi="Calibri" w:cs="Calibri"/>
        </w:rPr>
        <w:t xml:space="preserve"> zakázk</w:t>
      </w:r>
      <w:r w:rsidR="3D814AC0" w:rsidRPr="00E330FD">
        <w:rPr>
          <w:rFonts w:ascii="Calibri" w:hAnsi="Calibri" w:cs="Calibri"/>
        </w:rPr>
        <w:t>u</w:t>
      </w:r>
      <w:r w:rsidRPr="00E330FD">
        <w:rPr>
          <w:rFonts w:ascii="Calibri" w:hAnsi="Calibri" w:cs="Calibri"/>
        </w:rPr>
        <w:t xml:space="preserve"> na služby s </w:t>
      </w:r>
      <w:r w:rsidR="025F8F23" w:rsidRPr="00E330FD">
        <w:rPr>
          <w:rFonts w:ascii="Calibri" w:hAnsi="Calibri" w:cs="Calibri"/>
        </w:rPr>
        <w:t xml:space="preserve">účelem </w:t>
      </w:r>
      <w:r w:rsidR="0FA92C56" w:rsidRPr="00E330FD">
        <w:rPr>
          <w:rFonts w:ascii="Calibri" w:hAnsi="Calibri" w:cs="Calibri"/>
          <w:i/>
          <w:iCs/>
        </w:rPr>
        <w:t>z</w:t>
      </w:r>
      <w:r w:rsidRPr="00E330FD">
        <w:rPr>
          <w:rFonts w:ascii="Calibri" w:hAnsi="Calibri" w:cs="Calibri"/>
          <w:i/>
          <w:iCs/>
        </w:rPr>
        <w:t xml:space="preserve">ajištění služeb podpory a rozvoje Informačního systému Digitální technické mapy Prahy a Středočeského kraje </w:t>
      </w:r>
      <w:r w:rsidR="003E5D2F" w:rsidRPr="01B52249">
        <w:rPr>
          <w:rFonts w:ascii="Calibri" w:hAnsi="Calibri" w:cs="Calibri"/>
          <w:i/>
          <w:iCs/>
        </w:rPr>
        <w:t>po dobu pěti let</w:t>
      </w:r>
      <w:r w:rsidRPr="00E330FD">
        <w:rPr>
          <w:rFonts w:ascii="Calibri" w:hAnsi="Calibri" w:cs="Calibri"/>
          <w:i/>
          <w:iCs/>
        </w:rPr>
        <w:t xml:space="preserve"> a služby následné podpory pro transformaci do navazujícího prostředí</w:t>
      </w:r>
      <w:r w:rsidRPr="00E330FD">
        <w:rPr>
          <w:rFonts w:ascii="Calibri" w:hAnsi="Calibri" w:cs="Calibri"/>
        </w:rPr>
        <w:t xml:space="preserve"> </w:t>
      </w:r>
      <w:r w:rsidR="61283874" w:rsidRPr="00E330FD">
        <w:rPr>
          <w:rFonts w:ascii="Calibri" w:hAnsi="Calibri" w:cs="Calibri"/>
        </w:rPr>
        <w:t>(dále „</w:t>
      </w:r>
      <w:r w:rsidR="61283874" w:rsidRPr="00E330FD">
        <w:rPr>
          <w:rFonts w:ascii="Calibri" w:hAnsi="Calibri" w:cs="Calibri"/>
          <w:b/>
          <w:bCs/>
        </w:rPr>
        <w:t>Veřejná zakázka</w:t>
      </w:r>
      <w:r w:rsidR="61283874" w:rsidRPr="00E330FD">
        <w:rPr>
          <w:rFonts w:ascii="Calibri" w:hAnsi="Calibri" w:cs="Calibri"/>
        </w:rPr>
        <w:t xml:space="preserve"> “)</w:t>
      </w:r>
      <w:r w:rsidR="4D9E07AD" w:rsidRPr="00E330FD">
        <w:rPr>
          <w:rFonts w:ascii="Calibri" w:hAnsi="Calibri" w:cs="Calibri"/>
        </w:rPr>
        <w:t>,</w:t>
      </w:r>
      <w:r w:rsidR="1B216BF6" w:rsidRPr="00E330FD">
        <w:rPr>
          <w:rFonts w:ascii="Calibri" w:hAnsi="Calibri" w:cs="Calibri"/>
        </w:rPr>
        <w:t xml:space="preserve"> a uzavřít </w:t>
      </w:r>
      <w:r w:rsidR="3824FBD5" w:rsidRPr="00E330FD">
        <w:rPr>
          <w:rFonts w:ascii="Calibri" w:hAnsi="Calibri" w:cs="Calibri"/>
        </w:rPr>
        <w:t xml:space="preserve">k tomu smlouvu s předmětem </w:t>
      </w:r>
      <w:r w:rsidR="00B44631" w:rsidRPr="00E330FD">
        <w:rPr>
          <w:rFonts w:ascii="Calibri" w:hAnsi="Calibri" w:cs="Calibri"/>
        </w:rPr>
        <w:t>p</w:t>
      </w:r>
      <w:r w:rsidR="3824FBD5" w:rsidRPr="00E330FD">
        <w:rPr>
          <w:rFonts w:ascii="Calibri" w:hAnsi="Calibri" w:cs="Calibri"/>
        </w:rPr>
        <w:t xml:space="preserve">lnění odpovídajícím tomuto účelu (dále jen </w:t>
      </w:r>
      <w:r w:rsidR="009207F2">
        <w:rPr>
          <w:rFonts w:ascii="Calibri" w:hAnsi="Calibri" w:cs="Calibri"/>
        </w:rPr>
        <w:t>„</w:t>
      </w:r>
      <w:r w:rsidR="3824FBD5" w:rsidRPr="00E330FD">
        <w:rPr>
          <w:rFonts w:ascii="Calibri" w:hAnsi="Calibri" w:cs="Calibri"/>
          <w:b/>
          <w:bCs/>
        </w:rPr>
        <w:t>Realizační smlouva</w:t>
      </w:r>
      <w:r w:rsidR="3824FBD5" w:rsidRPr="00E330FD">
        <w:rPr>
          <w:rFonts w:ascii="Calibri" w:hAnsi="Calibri" w:cs="Calibri"/>
        </w:rPr>
        <w:t>”),</w:t>
      </w:r>
    </w:p>
    <w:p w14:paraId="7AB3CE12" w14:textId="5FE439DF" w:rsidR="00D70992" w:rsidRPr="00E330FD" w:rsidRDefault="00D70992" w:rsidP="00B32B86">
      <w:pPr>
        <w:jc w:val="both"/>
        <w:rPr>
          <w:rFonts w:ascii="Calibri" w:hAnsi="Calibri" w:cs="Calibri"/>
        </w:rPr>
      </w:pPr>
      <w:r w:rsidRPr="00E330FD">
        <w:rPr>
          <w:rFonts w:ascii="Calibri" w:hAnsi="Calibri" w:cs="Calibri"/>
        </w:rPr>
        <w:t xml:space="preserve">tato Smlouva, uzavřená Smluvními stranami jako </w:t>
      </w:r>
      <w:r w:rsidR="009207F2">
        <w:rPr>
          <w:rFonts w:ascii="Calibri" w:hAnsi="Calibri" w:cs="Calibri"/>
        </w:rPr>
        <w:t xml:space="preserve">veřejná </w:t>
      </w:r>
      <w:r w:rsidRPr="00E330FD">
        <w:rPr>
          <w:rFonts w:ascii="Calibri" w:hAnsi="Calibri" w:cs="Calibri"/>
        </w:rPr>
        <w:t xml:space="preserve">zakázka malého rozsahu, představuje samostatně zadanou, </w:t>
      </w:r>
      <w:r w:rsidR="003643AA" w:rsidRPr="00E330FD">
        <w:rPr>
          <w:rFonts w:ascii="Calibri" w:hAnsi="Calibri" w:cs="Calibri"/>
        </w:rPr>
        <w:t xml:space="preserve">funkčně </w:t>
      </w:r>
      <w:r w:rsidRPr="00E330FD">
        <w:rPr>
          <w:rFonts w:ascii="Calibri" w:hAnsi="Calibri" w:cs="Calibri"/>
        </w:rPr>
        <w:t>související část Veřejné zakázky,</w:t>
      </w:r>
    </w:p>
    <w:p w14:paraId="1AE54343" w14:textId="474BB551" w:rsidR="00FE6EB4" w:rsidRPr="00E330FD" w:rsidRDefault="003643AA" w:rsidP="00B32B86">
      <w:pPr>
        <w:jc w:val="both"/>
        <w:rPr>
          <w:rFonts w:ascii="Calibri" w:hAnsi="Calibri" w:cs="Calibri"/>
        </w:rPr>
      </w:pPr>
      <w:r w:rsidRPr="00E330FD">
        <w:rPr>
          <w:rFonts w:ascii="Calibri" w:hAnsi="Calibri" w:cs="Calibri"/>
        </w:rPr>
        <w:t>Objednatel</w:t>
      </w:r>
      <w:r w:rsidR="00843E2D" w:rsidRPr="00E330FD">
        <w:rPr>
          <w:rFonts w:ascii="Calibri" w:hAnsi="Calibri" w:cs="Calibri"/>
        </w:rPr>
        <w:t>é</w:t>
      </w:r>
      <w:r w:rsidRPr="00E330FD">
        <w:rPr>
          <w:rFonts w:ascii="Calibri" w:hAnsi="Calibri" w:cs="Calibri"/>
        </w:rPr>
        <w:t xml:space="preserve"> m</w:t>
      </w:r>
      <w:r w:rsidR="00843E2D" w:rsidRPr="00E330FD">
        <w:rPr>
          <w:rFonts w:ascii="Calibri" w:hAnsi="Calibri" w:cs="Calibri"/>
        </w:rPr>
        <w:t>ají</w:t>
      </w:r>
      <w:r w:rsidRPr="00E330FD">
        <w:rPr>
          <w:rFonts w:ascii="Calibri" w:hAnsi="Calibri" w:cs="Calibri"/>
        </w:rPr>
        <w:t xml:space="preserve"> zájem </w:t>
      </w:r>
      <w:r w:rsidR="00FE6EB4" w:rsidRPr="00E330FD">
        <w:rPr>
          <w:rFonts w:ascii="Calibri" w:hAnsi="Calibri" w:cs="Calibri"/>
        </w:rPr>
        <w:t>na zajištění součinnosti týkající se umožnění plnění sjednaného R</w:t>
      </w:r>
      <w:r w:rsidR="4BF02203" w:rsidRPr="00E330FD">
        <w:rPr>
          <w:rFonts w:ascii="Calibri" w:hAnsi="Calibri" w:cs="Calibri"/>
        </w:rPr>
        <w:t>ealizační</w:t>
      </w:r>
      <w:r w:rsidR="00FE6EB4" w:rsidRPr="00E330FD">
        <w:rPr>
          <w:rFonts w:ascii="Calibri" w:hAnsi="Calibri" w:cs="Calibri"/>
        </w:rPr>
        <w:t xml:space="preserve"> smlouvou, </w:t>
      </w:r>
    </w:p>
    <w:p w14:paraId="0E7CA2B3" w14:textId="18BFFD23" w:rsidR="001D1767" w:rsidRDefault="4F0AC645" w:rsidP="00DF568B">
      <w:pPr>
        <w:spacing w:after="0"/>
        <w:jc w:val="both"/>
        <w:rPr>
          <w:rFonts w:ascii="Calibri" w:hAnsi="Calibri" w:cs="Calibri"/>
        </w:rPr>
      </w:pPr>
      <w:r w:rsidRPr="00E330FD">
        <w:rPr>
          <w:rFonts w:ascii="Calibri" w:hAnsi="Calibri" w:cs="Calibri"/>
        </w:rPr>
        <w:t xml:space="preserve">Poskytovatel předem deklaroval ochotu k poskytnutí kompletních informací o všech prostředích, ve kterých realizuje rozvoj a </w:t>
      </w:r>
      <w:r w:rsidR="009207F2">
        <w:rPr>
          <w:rFonts w:ascii="Calibri" w:hAnsi="Calibri" w:cs="Calibri"/>
        </w:rPr>
        <w:t>podporu</w:t>
      </w:r>
      <w:r w:rsidR="009207F2" w:rsidRPr="00E330FD">
        <w:rPr>
          <w:rFonts w:ascii="Calibri" w:hAnsi="Calibri" w:cs="Calibri"/>
        </w:rPr>
        <w:t xml:space="preserve"> </w:t>
      </w:r>
      <w:r w:rsidR="009207F2">
        <w:rPr>
          <w:rFonts w:ascii="Calibri" w:hAnsi="Calibri" w:cs="Calibri"/>
        </w:rPr>
        <w:t>i</w:t>
      </w:r>
      <w:r w:rsidRPr="00E330FD">
        <w:rPr>
          <w:rFonts w:ascii="Calibri" w:hAnsi="Calibri" w:cs="Calibri"/>
        </w:rPr>
        <w:t>nformačního systému</w:t>
      </w:r>
      <w:r w:rsidR="009207F2">
        <w:rPr>
          <w:rFonts w:ascii="Calibri" w:hAnsi="Calibri" w:cs="Calibri"/>
        </w:rPr>
        <w:t xml:space="preserve"> </w:t>
      </w:r>
      <w:r w:rsidR="009207F2" w:rsidRPr="00A9750B">
        <w:rPr>
          <w:rFonts w:ascii="Calibri" w:hAnsi="Calibri" w:cs="Calibri"/>
          <w:bCs/>
        </w:rPr>
        <w:t xml:space="preserve">Digitální technické mapy </w:t>
      </w:r>
      <w:r w:rsidR="000B7E13" w:rsidRPr="00E330FD">
        <w:rPr>
          <w:rFonts w:ascii="Calibri" w:hAnsi="Calibri" w:cs="Calibri"/>
        </w:rPr>
        <w:t>hlavního města</w:t>
      </w:r>
      <w:r w:rsidR="000B7E13" w:rsidRPr="000B7E13">
        <w:rPr>
          <w:rFonts w:ascii="Calibri" w:hAnsi="Calibri" w:cs="Calibri"/>
          <w:bCs/>
        </w:rPr>
        <w:t xml:space="preserve"> </w:t>
      </w:r>
      <w:r w:rsidR="009207F2" w:rsidRPr="00A9750B">
        <w:rPr>
          <w:rFonts w:ascii="Calibri" w:hAnsi="Calibri" w:cs="Calibri"/>
          <w:bCs/>
        </w:rPr>
        <w:t xml:space="preserve">Prahy a Středočeského kraje (dále jen </w:t>
      </w:r>
      <w:r w:rsidR="009207F2" w:rsidRPr="00A9750B">
        <w:rPr>
          <w:rFonts w:ascii="Calibri" w:hAnsi="Calibri" w:cs="Calibri"/>
          <w:b/>
        </w:rPr>
        <w:t>„Informační systém“</w:t>
      </w:r>
      <w:r w:rsidR="009207F2">
        <w:rPr>
          <w:rFonts w:ascii="Calibri" w:hAnsi="Calibri" w:cs="Calibri"/>
          <w:b/>
        </w:rPr>
        <w:t>)</w:t>
      </w:r>
      <w:r w:rsidRPr="00E330FD">
        <w:rPr>
          <w:rFonts w:ascii="Calibri" w:hAnsi="Calibri" w:cs="Calibri"/>
        </w:rPr>
        <w:t>, k jeho propojení, součinnosti apod. zpřístupněním podrobnější dokumentace či vysvětlení této dokumentace k Informačnímu systému</w:t>
      </w:r>
      <w:r w:rsidR="007A0CF9">
        <w:rPr>
          <w:rFonts w:ascii="Calibri" w:hAnsi="Calibri" w:cs="Calibri"/>
        </w:rPr>
        <w:t xml:space="preserve"> </w:t>
      </w:r>
      <w:r w:rsidRPr="00E330FD">
        <w:rPr>
          <w:rFonts w:ascii="Calibri" w:hAnsi="Calibri" w:cs="Calibri"/>
        </w:rPr>
        <w:t>jako softwarovému dílu, a to nad rámec licenčních a dalších relevantních oprávnění a manuálů, která již Objednatelům dříve udělil či předal,</w:t>
      </w:r>
      <w:r w:rsidR="00DF568B" w:rsidRPr="00E330FD">
        <w:rPr>
          <w:rFonts w:ascii="Calibri" w:hAnsi="Calibri" w:cs="Calibri"/>
        </w:rPr>
        <w:t xml:space="preserve"> </w:t>
      </w:r>
    </w:p>
    <w:p w14:paraId="68A54EC5" w14:textId="77777777" w:rsidR="001D1767" w:rsidRDefault="001D1767" w:rsidP="00DF568B">
      <w:pPr>
        <w:spacing w:after="0"/>
        <w:jc w:val="both"/>
        <w:rPr>
          <w:rFonts w:ascii="Calibri" w:hAnsi="Calibri" w:cs="Calibri"/>
        </w:rPr>
      </w:pPr>
    </w:p>
    <w:p w14:paraId="5A16021F" w14:textId="185ED5A6" w:rsidR="00DF568B" w:rsidRPr="00E330FD" w:rsidRDefault="4F0AC645" w:rsidP="00DF568B">
      <w:pPr>
        <w:spacing w:after="0"/>
        <w:jc w:val="both"/>
        <w:rPr>
          <w:rFonts w:ascii="Calibri" w:hAnsi="Calibri" w:cs="Calibri"/>
        </w:rPr>
      </w:pPr>
      <w:r w:rsidRPr="00E330FD">
        <w:rPr>
          <w:rFonts w:ascii="Calibri" w:hAnsi="Calibri" w:cs="Calibri"/>
        </w:rPr>
        <w:t xml:space="preserve">se Smluvní strany, vědomy si svých závazků v této Smlouvě obsažených, závazků, mezi nimi dříve založených </w:t>
      </w:r>
      <w:r w:rsidRPr="00E330FD">
        <w:rPr>
          <w:rFonts w:ascii="Calibri" w:hAnsi="Calibri" w:cs="Calibri"/>
          <w:i/>
          <w:iCs/>
        </w:rPr>
        <w:t>Smlouvou o dodávce a implementaci nadstavby informačního systému digitální technické mapy hlavního města Prahy a Středočeského kraje a zajištění následného rozvoje, údržby a podpory</w:t>
      </w:r>
      <w:r w:rsidRPr="00E330FD">
        <w:rPr>
          <w:rFonts w:ascii="Calibri" w:hAnsi="Calibri" w:cs="Calibri"/>
        </w:rPr>
        <w:t xml:space="preserve"> (dále jen „</w:t>
      </w:r>
      <w:r w:rsidRPr="00E330FD">
        <w:rPr>
          <w:rFonts w:ascii="Calibri" w:hAnsi="Calibri" w:cs="Calibri"/>
          <w:b/>
          <w:bCs/>
        </w:rPr>
        <w:t>Původní smlouva</w:t>
      </w:r>
      <w:r w:rsidRPr="00E330FD">
        <w:rPr>
          <w:rFonts w:ascii="Calibri" w:hAnsi="Calibri" w:cs="Calibri"/>
        </w:rPr>
        <w:t xml:space="preserve">“), jakož i povinností týkajících se tohoto </w:t>
      </w:r>
      <w:r w:rsidR="009207F2">
        <w:rPr>
          <w:rFonts w:ascii="Calibri" w:hAnsi="Calibri" w:cs="Calibri"/>
        </w:rPr>
        <w:t>I</w:t>
      </w:r>
      <w:r w:rsidR="009207F2" w:rsidRPr="00E330FD">
        <w:rPr>
          <w:rFonts w:ascii="Calibri" w:hAnsi="Calibri" w:cs="Calibri"/>
        </w:rPr>
        <w:t xml:space="preserve">nformačního </w:t>
      </w:r>
      <w:r w:rsidRPr="00E330FD">
        <w:rPr>
          <w:rFonts w:ascii="Calibri" w:hAnsi="Calibri" w:cs="Calibri"/>
        </w:rPr>
        <w:t xml:space="preserve">systému daných právními předpisy, a s úmyslem být Smlouvou vázány, dohodly na následujícím znění Smlouvy: </w:t>
      </w:r>
    </w:p>
    <w:p w14:paraId="3CBA91E6" w14:textId="42232A2E" w:rsidR="00D70992" w:rsidRPr="00E330FD" w:rsidRDefault="4F0AC645" w:rsidP="00DF568B">
      <w:pPr>
        <w:spacing w:after="0"/>
        <w:jc w:val="both"/>
        <w:rPr>
          <w:rFonts w:ascii="Calibri" w:hAnsi="Calibri" w:cs="Calibri"/>
        </w:rPr>
      </w:pPr>
      <w:r w:rsidRPr="00E330FD">
        <w:rPr>
          <w:rFonts w:ascii="Calibri" w:hAnsi="Calibri" w:cs="Calibri"/>
        </w:rPr>
        <w:t xml:space="preserve">   </w:t>
      </w:r>
    </w:p>
    <w:p w14:paraId="19851652" w14:textId="711F46C1" w:rsidR="003D53D8" w:rsidRPr="00E330FD" w:rsidRDefault="00C91B48" w:rsidP="005B6C6F">
      <w:pPr>
        <w:pStyle w:val="Nadpis1"/>
        <w:numPr>
          <w:ilvl w:val="0"/>
          <w:numId w:val="14"/>
        </w:numPr>
        <w:spacing w:before="0" w:after="160"/>
        <w:ind w:left="0" w:firstLine="0"/>
        <w:jc w:val="both"/>
        <w:rPr>
          <w:rFonts w:ascii="Calibri" w:hAnsi="Calibri" w:cs="Calibri"/>
          <w:color w:val="auto"/>
        </w:rPr>
      </w:pPr>
      <w:r w:rsidRPr="00E330FD">
        <w:rPr>
          <w:rFonts w:ascii="Calibri" w:hAnsi="Calibri" w:cs="Calibri"/>
          <w:color w:val="auto"/>
        </w:rPr>
        <w:t xml:space="preserve">Účel </w:t>
      </w:r>
      <w:r w:rsidR="00366DEF" w:rsidRPr="00E330FD">
        <w:rPr>
          <w:rFonts w:ascii="Calibri" w:hAnsi="Calibri" w:cs="Calibri"/>
          <w:color w:val="auto"/>
        </w:rPr>
        <w:t>Smlouvy a rekapitulace výchozích podmínek spolupráce Smluvních stran</w:t>
      </w:r>
    </w:p>
    <w:p w14:paraId="24647B5A" w14:textId="6C999C8D" w:rsidR="003D53D8" w:rsidRPr="00E330FD" w:rsidRDefault="00C5541F" w:rsidP="00383E8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 </w:t>
      </w:r>
      <w:r w:rsidR="4F0AC645" w:rsidRPr="00E330FD">
        <w:rPr>
          <w:rFonts w:ascii="Calibri" w:hAnsi="Calibri" w:cs="Calibri"/>
        </w:rPr>
        <w:t>Účelem Smlouvy je zajištění kontinuity a udržitelnosti Informačního systému a umožnění převzetí Informačního systému novým vybraným dodavatelem služeb rozvoje a podpory</w:t>
      </w:r>
      <w:r w:rsidR="003A4D1E" w:rsidRPr="00E330FD">
        <w:rPr>
          <w:rFonts w:ascii="Calibri" w:hAnsi="Calibri" w:cs="Calibri"/>
        </w:rPr>
        <w:t xml:space="preserve"> Informačního systému</w:t>
      </w:r>
      <w:r w:rsidR="4F0AC645" w:rsidRPr="00E330FD">
        <w:rPr>
          <w:rFonts w:ascii="Calibri" w:hAnsi="Calibri" w:cs="Calibri"/>
        </w:rPr>
        <w:t xml:space="preserve">, odlišným od stávajícího Poskytovatele (dále </w:t>
      </w:r>
      <w:r w:rsidR="23E79FBE" w:rsidRPr="215B213A">
        <w:rPr>
          <w:rFonts w:ascii="Calibri" w:hAnsi="Calibri" w:cs="Calibri"/>
        </w:rPr>
        <w:t>„</w:t>
      </w:r>
      <w:r w:rsidR="4F0AC645" w:rsidRPr="00E330FD">
        <w:rPr>
          <w:rFonts w:ascii="Calibri" w:hAnsi="Calibri" w:cs="Calibri"/>
          <w:b/>
          <w:bCs/>
        </w:rPr>
        <w:t>nový vybraný dodavatel služeb rozvoje a podpory</w:t>
      </w:r>
      <w:r w:rsidR="003A4D1E" w:rsidRPr="00E330FD">
        <w:rPr>
          <w:rFonts w:ascii="Calibri" w:hAnsi="Calibri" w:cs="Calibri"/>
          <w:b/>
          <w:bCs/>
        </w:rPr>
        <w:t xml:space="preserve"> Informačního systému</w:t>
      </w:r>
      <w:r w:rsidR="4F0AC645" w:rsidRPr="00E330FD">
        <w:rPr>
          <w:rFonts w:ascii="Calibri" w:hAnsi="Calibri" w:cs="Calibri"/>
        </w:rPr>
        <w:t xml:space="preserve">”). </w:t>
      </w:r>
    </w:p>
    <w:p w14:paraId="7AD6A801" w14:textId="14E3865F" w:rsidR="003D53D8" w:rsidRPr="00E330FD" w:rsidRDefault="00C5541F" w:rsidP="00383E8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 </w:t>
      </w:r>
      <w:r w:rsidR="4F0AC645" w:rsidRPr="00E330FD">
        <w:rPr>
          <w:rFonts w:ascii="Calibri" w:hAnsi="Calibri" w:cs="Calibri"/>
        </w:rPr>
        <w:t xml:space="preserve">Předčasné vyčerpání služeb rozvoje znemožňuje naplňování účelu Původní smlouvy do budoucna a Informační systém stagnuje na pouhé systémové a uživatelské podpoře. Objednatelé sice disponují právy, dokumentacemi a manuály umožňujícími technické a licenční převzetí Informačního systému, nicméně důvodem faktické </w:t>
      </w:r>
      <w:proofErr w:type="spellStart"/>
      <w:r w:rsidR="4F0AC645" w:rsidRPr="00E330FD">
        <w:rPr>
          <w:rFonts w:ascii="Calibri" w:hAnsi="Calibri" w:cs="Calibri"/>
        </w:rPr>
        <w:t>nepředatelnosti</w:t>
      </w:r>
      <w:proofErr w:type="spellEnd"/>
      <w:r w:rsidR="4F0AC645" w:rsidRPr="00E330FD">
        <w:rPr>
          <w:rFonts w:ascii="Calibri" w:hAnsi="Calibri" w:cs="Calibri"/>
        </w:rPr>
        <w:t xml:space="preserve"> tohoto systému za plného a nijak nepřerušeného chodu je absence původního závazku k součinnosti Poskytovatele</w:t>
      </w:r>
      <w:r w:rsidR="000B7E13">
        <w:rPr>
          <w:rFonts w:ascii="Calibri" w:hAnsi="Calibri" w:cs="Calibri"/>
        </w:rPr>
        <w:t>,</w:t>
      </w:r>
      <w:r w:rsidR="4F0AC645" w:rsidRPr="00E330FD">
        <w:rPr>
          <w:rFonts w:ascii="Calibri" w:hAnsi="Calibri" w:cs="Calibri"/>
        </w:rPr>
        <w:t xml:space="preserve"> jakožto stávajícího dodavatele předmětné</w:t>
      </w:r>
      <w:r w:rsidR="001C3034">
        <w:rPr>
          <w:rFonts w:ascii="Calibri" w:hAnsi="Calibri" w:cs="Calibri"/>
        </w:rPr>
        <w:t>ho</w:t>
      </w:r>
      <w:r w:rsidR="4F0AC645" w:rsidRPr="00E330FD">
        <w:rPr>
          <w:rFonts w:ascii="Calibri" w:hAnsi="Calibri" w:cs="Calibri"/>
        </w:rPr>
        <w:t xml:space="preserve"> licencované</w:t>
      </w:r>
      <w:r w:rsidR="001C3034">
        <w:rPr>
          <w:rFonts w:ascii="Calibri" w:hAnsi="Calibri" w:cs="Calibri"/>
        </w:rPr>
        <w:t>ho</w:t>
      </w:r>
      <w:r w:rsidR="4F0AC645" w:rsidRPr="00E330FD">
        <w:rPr>
          <w:rFonts w:ascii="Calibri" w:hAnsi="Calibri" w:cs="Calibri"/>
        </w:rPr>
        <w:t xml:space="preserve"> SW produkt</w:t>
      </w:r>
      <w:r w:rsidR="001C3034">
        <w:rPr>
          <w:rFonts w:ascii="Calibri" w:hAnsi="Calibri" w:cs="Calibri"/>
        </w:rPr>
        <w:t>u</w:t>
      </w:r>
      <w:r w:rsidR="4F0AC645" w:rsidRPr="00E330FD">
        <w:rPr>
          <w:rFonts w:ascii="Calibri" w:hAnsi="Calibri" w:cs="Calibri"/>
        </w:rPr>
        <w:t xml:space="preserve"> a řešení metodicky vysvětlit, jakož i absence plánu přechodu, předávání a přebírání Informačního systému novým vybraným dodavatelem služeb rozvoje a podpory </w:t>
      </w:r>
      <w:r w:rsidR="003A4D1E" w:rsidRPr="00E330FD">
        <w:rPr>
          <w:rFonts w:ascii="Calibri" w:hAnsi="Calibri" w:cs="Calibri"/>
        </w:rPr>
        <w:t xml:space="preserve">Informačního systému </w:t>
      </w:r>
      <w:r w:rsidR="4F0AC645" w:rsidRPr="00E330FD">
        <w:rPr>
          <w:rFonts w:ascii="Calibri" w:hAnsi="Calibri" w:cs="Calibri"/>
        </w:rPr>
        <w:t>v případě předčasného ukončení Původní smlouvy. Obsah a rozsah takovéto součinnosti byl předmětem jednání mezi Smluvními stranami a vedl k uzavření dohody o ukončení Původní smlouvy jako výrazu umožnění pokračování v rozvoji Informačního systému na základě výsledku Veřejné zakázky.</w:t>
      </w:r>
    </w:p>
    <w:p w14:paraId="136F47E4" w14:textId="6BA2AB54" w:rsidR="00C30579" w:rsidRPr="00E330FD" w:rsidRDefault="002A51E2" w:rsidP="00C3057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2.3 </w:t>
      </w:r>
      <w:r w:rsidR="008B4351" w:rsidRPr="00E330FD">
        <w:rPr>
          <w:rFonts w:ascii="Calibri" w:hAnsi="Calibri" w:cs="Calibri"/>
        </w:rPr>
        <w:t>Realizací závazků z této S</w:t>
      </w:r>
      <w:r w:rsidR="00C30579" w:rsidRPr="00E330FD">
        <w:rPr>
          <w:rFonts w:ascii="Calibri" w:hAnsi="Calibri" w:cs="Calibri"/>
        </w:rPr>
        <w:t xml:space="preserve">mlouvy </w:t>
      </w:r>
      <w:r w:rsidR="008B4351" w:rsidRPr="00E330FD">
        <w:rPr>
          <w:rFonts w:ascii="Calibri" w:hAnsi="Calibri" w:cs="Calibri"/>
        </w:rPr>
        <w:t>bude dosaženo</w:t>
      </w:r>
      <w:r w:rsidR="00C30579" w:rsidRPr="00E330FD">
        <w:rPr>
          <w:rFonts w:ascii="Calibri" w:hAnsi="Calibri" w:cs="Calibri"/>
        </w:rPr>
        <w:t xml:space="preserve"> propojení služeb vstupní součinnosti, sjednávaných touto Smlouvou </w:t>
      </w:r>
      <w:r w:rsidR="00BE36D6" w:rsidRPr="00E330FD">
        <w:rPr>
          <w:rFonts w:ascii="Calibri" w:hAnsi="Calibri" w:cs="Calibri"/>
        </w:rPr>
        <w:t>s</w:t>
      </w:r>
      <w:r w:rsidR="00C30579" w:rsidRPr="00E330FD">
        <w:rPr>
          <w:rFonts w:ascii="Calibri" w:hAnsi="Calibri" w:cs="Calibri"/>
        </w:rPr>
        <w:t xml:space="preserve"> proc</w:t>
      </w:r>
      <w:r w:rsidR="00BE36D6" w:rsidRPr="00E330FD">
        <w:rPr>
          <w:rFonts w:ascii="Calibri" w:hAnsi="Calibri" w:cs="Calibri"/>
        </w:rPr>
        <w:t>edurou</w:t>
      </w:r>
      <w:r w:rsidR="00C30579" w:rsidRPr="00E330FD">
        <w:rPr>
          <w:rFonts w:ascii="Calibri" w:hAnsi="Calibri" w:cs="Calibri"/>
        </w:rPr>
        <w:t xml:space="preserve"> převzetí dle R</w:t>
      </w:r>
      <w:r w:rsidR="1FEC8D04" w:rsidRPr="00E330FD">
        <w:rPr>
          <w:rFonts w:ascii="Calibri" w:hAnsi="Calibri" w:cs="Calibri"/>
        </w:rPr>
        <w:t>ealizační</w:t>
      </w:r>
      <w:r w:rsidR="00C30579" w:rsidRPr="00E330FD">
        <w:rPr>
          <w:rFonts w:ascii="Calibri" w:hAnsi="Calibri" w:cs="Calibri"/>
        </w:rPr>
        <w:t xml:space="preserve"> smlouvy.      </w:t>
      </w:r>
    </w:p>
    <w:p w14:paraId="34315DD9" w14:textId="3127E775" w:rsidR="00F04770" w:rsidRPr="00E330FD" w:rsidRDefault="002A51E2" w:rsidP="000729EE">
      <w:pPr>
        <w:jc w:val="both"/>
        <w:rPr>
          <w:rFonts w:ascii="Calibri" w:hAnsi="Calibri" w:cs="Calibri"/>
        </w:rPr>
      </w:pPr>
      <w:r w:rsidRPr="339210B0">
        <w:rPr>
          <w:rFonts w:ascii="Calibri" w:hAnsi="Calibri" w:cs="Calibri"/>
        </w:rPr>
        <w:t xml:space="preserve">2.4 </w:t>
      </w:r>
      <w:r w:rsidR="4F0AC645" w:rsidRPr="339210B0">
        <w:rPr>
          <w:rFonts w:ascii="Calibri" w:hAnsi="Calibri" w:cs="Calibri"/>
        </w:rPr>
        <w:t xml:space="preserve">Primárním </w:t>
      </w:r>
      <w:r w:rsidR="00C67E8F" w:rsidRPr="339210B0">
        <w:rPr>
          <w:rFonts w:ascii="Calibri" w:hAnsi="Calibri" w:cs="Calibri"/>
        </w:rPr>
        <w:t xml:space="preserve">cílem Objednatelů </w:t>
      </w:r>
      <w:r w:rsidR="4F0AC645" w:rsidRPr="339210B0">
        <w:rPr>
          <w:rFonts w:ascii="Calibri" w:hAnsi="Calibri" w:cs="Calibri"/>
        </w:rPr>
        <w:t xml:space="preserve">je dosažení stavu Informačního systému ve vstupní fázi plnění Realizační smlouvy, který stabilně plně odpovídá všem funkčním, technickým, legislativním a procesním požadavkům Objednatelů, přičemž u takového systému nebude dán vendor </w:t>
      </w:r>
      <w:proofErr w:type="spellStart"/>
      <w:r w:rsidR="4F0AC645" w:rsidRPr="339210B0">
        <w:rPr>
          <w:rFonts w:ascii="Calibri" w:hAnsi="Calibri" w:cs="Calibri"/>
        </w:rPr>
        <w:t>lock</w:t>
      </w:r>
      <w:proofErr w:type="spellEnd"/>
      <w:r w:rsidR="4F0AC645" w:rsidRPr="339210B0">
        <w:rPr>
          <w:rFonts w:ascii="Calibri" w:hAnsi="Calibri" w:cs="Calibri"/>
        </w:rPr>
        <w:t>-in a Objednatelé s ním mohou volně nakládat, zejména jakkoliv modifikovat, upravovat, měnit, zasahovat do něj, a to i prostřednictvím třetích osob, aniž by jim v tom bránily jakékoliv právní překážky, ani překážky neprávní na straně Poskytovatele</w:t>
      </w:r>
      <w:r w:rsidR="002C3225" w:rsidRPr="339210B0">
        <w:rPr>
          <w:rFonts w:ascii="Calibri" w:hAnsi="Calibri" w:cs="Calibri"/>
        </w:rPr>
        <w:t>.</w:t>
      </w:r>
      <w:r w:rsidR="00CD7721" w:rsidRPr="339210B0">
        <w:rPr>
          <w:rFonts w:ascii="Calibri" w:hAnsi="Calibri" w:cs="Calibri"/>
        </w:rPr>
        <w:t xml:space="preserve"> K naplnění tohoto cíle </w:t>
      </w:r>
      <w:r w:rsidR="004E1AEF" w:rsidRPr="339210B0">
        <w:rPr>
          <w:rFonts w:ascii="Calibri" w:hAnsi="Calibri" w:cs="Calibri"/>
        </w:rPr>
        <w:t xml:space="preserve">zajistí Objednatelé </w:t>
      </w:r>
      <w:r w:rsidR="00C51BFA" w:rsidRPr="339210B0">
        <w:rPr>
          <w:rFonts w:ascii="Calibri" w:hAnsi="Calibri" w:cs="Calibri"/>
        </w:rPr>
        <w:t xml:space="preserve">novému vybranému dodavateli služeb rozvoje a podpory Informačního systému </w:t>
      </w:r>
      <w:r w:rsidR="004E1AEF" w:rsidRPr="339210B0">
        <w:rPr>
          <w:rFonts w:ascii="Calibri" w:hAnsi="Calibri" w:cs="Calibri"/>
        </w:rPr>
        <w:t xml:space="preserve">realizaci všech služeb a aktivit </w:t>
      </w:r>
      <w:r w:rsidR="00F75DA1" w:rsidRPr="339210B0">
        <w:rPr>
          <w:rFonts w:ascii="Calibri" w:hAnsi="Calibri" w:cs="Calibri"/>
        </w:rPr>
        <w:t>popsaných níže v textu smlouvy</w:t>
      </w:r>
      <w:r w:rsidR="00E766CA" w:rsidRPr="339210B0">
        <w:rPr>
          <w:rFonts w:ascii="Calibri" w:hAnsi="Calibri" w:cs="Calibri"/>
        </w:rPr>
        <w:t xml:space="preserve"> a směřují</w:t>
      </w:r>
      <w:r w:rsidR="4F0AC645" w:rsidRPr="339210B0">
        <w:rPr>
          <w:rFonts w:ascii="Calibri" w:hAnsi="Calibri" w:cs="Calibri"/>
        </w:rPr>
        <w:t xml:space="preserve"> </w:t>
      </w:r>
      <w:r w:rsidR="005240CC">
        <w:rPr>
          <w:rFonts w:ascii="Calibri" w:hAnsi="Calibri" w:cs="Calibri"/>
        </w:rPr>
        <w:t xml:space="preserve">k </w:t>
      </w:r>
      <w:r w:rsidR="4F0AC645" w:rsidRPr="339210B0">
        <w:rPr>
          <w:rFonts w:ascii="Calibri" w:hAnsi="Calibri" w:cs="Calibri"/>
        </w:rPr>
        <w:t xml:space="preserve">odstranění jakýkoliv takových </w:t>
      </w:r>
      <w:proofErr w:type="gramStart"/>
      <w:r w:rsidR="4F0AC645" w:rsidRPr="339210B0">
        <w:rPr>
          <w:rFonts w:ascii="Calibri" w:hAnsi="Calibri" w:cs="Calibri"/>
        </w:rPr>
        <w:t>překážek</w:t>
      </w:r>
      <w:proofErr w:type="gramEnd"/>
      <w:r w:rsidR="4F0AC645" w:rsidRPr="339210B0">
        <w:rPr>
          <w:rFonts w:ascii="Calibri" w:hAnsi="Calibri" w:cs="Calibri"/>
        </w:rPr>
        <w:t xml:space="preserve"> pokud vyvstanou v souvislosti s odlišnostmi dodavatelských prostředí Poskytovatele </w:t>
      </w:r>
      <w:proofErr w:type="gramStart"/>
      <w:r w:rsidR="4F0AC645" w:rsidRPr="339210B0">
        <w:rPr>
          <w:rFonts w:ascii="Calibri" w:hAnsi="Calibri" w:cs="Calibri"/>
        </w:rPr>
        <w:t>a  nového</w:t>
      </w:r>
      <w:proofErr w:type="gramEnd"/>
      <w:r w:rsidR="4F0AC645" w:rsidRPr="339210B0">
        <w:rPr>
          <w:rFonts w:ascii="Calibri" w:hAnsi="Calibri" w:cs="Calibri"/>
        </w:rPr>
        <w:t xml:space="preserve"> vybraného dodavatele služeb rozvoje a podpory</w:t>
      </w:r>
      <w:r w:rsidR="003A4D1E" w:rsidRPr="339210B0">
        <w:rPr>
          <w:rFonts w:ascii="Calibri" w:hAnsi="Calibri" w:cs="Calibri"/>
        </w:rPr>
        <w:t xml:space="preserve"> Informačního systému</w:t>
      </w:r>
      <w:r w:rsidR="4F0AC645" w:rsidRPr="339210B0">
        <w:rPr>
          <w:rFonts w:ascii="Calibri" w:hAnsi="Calibri" w:cs="Calibri"/>
        </w:rPr>
        <w:t xml:space="preserve">.   </w:t>
      </w:r>
    </w:p>
    <w:p w14:paraId="1DD3F88A" w14:textId="20B79C53" w:rsidR="00EF4ACA" w:rsidRPr="00E330FD" w:rsidRDefault="1C2C55C0" w:rsidP="000C7AB1">
      <w:pPr>
        <w:jc w:val="both"/>
        <w:rPr>
          <w:rFonts w:ascii="Calibri" w:hAnsi="Calibri" w:cs="Calibri"/>
        </w:rPr>
      </w:pPr>
      <w:r w:rsidRPr="068C8C81">
        <w:rPr>
          <w:rFonts w:ascii="Calibri" w:hAnsi="Calibri" w:cs="Calibri"/>
        </w:rPr>
        <w:t>2.</w:t>
      </w:r>
      <w:r w:rsidR="00C46CED">
        <w:rPr>
          <w:rFonts w:ascii="Calibri" w:hAnsi="Calibri" w:cs="Calibri"/>
        </w:rPr>
        <w:t>5</w:t>
      </w:r>
      <w:r w:rsidRPr="068C8C81">
        <w:rPr>
          <w:rFonts w:ascii="Calibri" w:hAnsi="Calibri" w:cs="Calibri"/>
        </w:rPr>
        <w:t xml:space="preserve"> </w:t>
      </w:r>
      <w:r w:rsidR="234DF8D2" w:rsidRPr="068C8C81">
        <w:rPr>
          <w:rFonts w:ascii="Calibri" w:hAnsi="Calibri" w:cs="Calibri"/>
        </w:rPr>
        <w:t>Časové aspekty součinnosti jsou dále v textu vyjádřeny v jednotkách „</w:t>
      </w:r>
      <w:proofErr w:type="spellStart"/>
      <w:r w:rsidR="234DF8D2" w:rsidRPr="068C8C81">
        <w:rPr>
          <w:rFonts w:ascii="Calibri" w:hAnsi="Calibri" w:cs="Calibri"/>
        </w:rPr>
        <w:t>manday</w:t>
      </w:r>
      <w:proofErr w:type="spellEnd"/>
      <w:r w:rsidR="234DF8D2" w:rsidRPr="068C8C81">
        <w:rPr>
          <w:rFonts w:ascii="Calibri" w:hAnsi="Calibri" w:cs="Calibri"/>
        </w:rPr>
        <w:t xml:space="preserve">“, kdy jeden </w:t>
      </w:r>
      <w:proofErr w:type="spellStart"/>
      <w:r w:rsidR="234DF8D2" w:rsidRPr="068C8C81">
        <w:rPr>
          <w:rFonts w:ascii="Calibri" w:hAnsi="Calibri" w:cs="Calibri"/>
        </w:rPr>
        <w:t>manday</w:t>
      </w:r>
      <w:proofErr w:type="spellEnd"/>
      <w:r w:rsidR="234DF8D2" w:rsidRPr="068C8C81">
        <w:rPr>
          <w:rFonts w:ascii="Calibri" w:hAnsi="Calibri" w:cs="Calibri"/>
        </w:rPr>
        <w:t xml:space="preserve"> je čas odpovídající práci jedné osoby po dobu jednoho pracovního dne, tj. 8 hodin (dále jen „</w:t>
      </w:r>
      <w:r w:rsidR="234DF8D2" w:rsidRPr="068C8C81">
        <w:rPr>
          <w:rFonts w:ascii="Calibri" w:hAnsi="Calibri" w:cs="Calibri"/>
          <w:b/>
          <w:bCs/>
        </w:rPr>
        <w:t>MD</w:t>
      </w:r>
      <w:r w:rsidR="234DF8D2" w:rsidRPr="068C8C81">
        <w:rPr>
          <w:rFonts w:ascii="Calibri" w:hAnsi="Calibri" w:cs="Calibri"/>
        </w:rPr>
        <w:t xml:space="preserve">“). </w:t>
      </w:r>
    </w:p>
    <w:p w14:paraId="796FC901" w14:textId="507A679B" w:rsidR="03B1D952" w:rsidRDefault="03B1D952" w:rsidP="068C8C81">
      <w:pPr>
        <w:jc w:val="both"/>
        <w:rPr>
          <w:rFonts w:ascii="Calibri" w:hAnsi="Calibri" w:cs="Calibri"/>
        </w:rPr>
      </w:pPr>
      <w:r w:rsidRPr="068C8C81">
        <w:rPr>
          <w:rFonts w:ascii="Calibri" w:hAnsi="Calibri" w:cs="Calibri"/>
        </w:rPr>
        <w:t>2.</w:t>
      </w:r>
      <w:r w:rsidR="00C46CED">
        <w:rPr>
          <w:rFonts w:ascii="Calibri" w:hAnsi="Calibri" w:cs="Calibri"/>
        </w:rPr>
        <w:t>6</w:t>
      </w:r>
      <w:r w:rsidRPr="068C8C81">
        <w:rPr>
          <w:rFonts w:ascii="Calibri" w:hAnsi="Calibri" w:cs="Calibri"/>
        </w:rPr>
        <w:t xml:space="preserve"> Bude-li výsledkem poskytování plnění dle této Smlouvy autorské dílo, </w:t>
      </w:r>
      <w:r w:rsidR="0E264831" w:rsidRPr="068C8C81">
        <w:rPr>
          <w:rFonts w:ascii="Calibri" w:hAnsi="Calibri" w:cs="Calibri"/>
        </w:rPr>
        <w:t>ve smyslu zákona č. 121/2000 Sb., o právu autorském, o právech souvisejících s právem autorským a o změně některých zákonů o právu autorském (autorský zákon)</w:t>
      </w:r>
      <w:r w:rsidR="006032A2">
        <w:rPr>
          <w:rFonts w:ascii="Calibri" w:hAnsi="Calibri" w:cs="Calibri"/>
        </w:rPr>
        <w:t>,</w:t>
      </w:r>
      <w:r w:rsidR="0E264831" w:rsidRPr="068C8C81">
        <w:rPr>
          <w:rFonts w:ascii="Calibri" w:hAnsi="Calibri" w:cs="Calibri"/>
        </w:rPr>
        <w:t xml:space="preserve"> ve znění pozdějších předpisů (dále jen </w:t>
      </w:r>
      <w:r w:rsidR="0E264831" w:rsidRPr="001E0B4D">
        <w:rPr>
          <w:rFonts w:ascii="Calibri" w:hAnsi="Calibri"/>
          <w:b/>
        </w:rPr>
        <w:t>„předmět ochrany“</w:t>
      </w:r>
      <w:r w:rsidR="0E264831" w:rsidRPr="068C8C81">
        <w:rPr>
          <w:rFonts w:ascii="Calibri" w:hAnsi="Calibri" w:cs="Calibri"/>
        </w:rPr>
        <w:t>),</w:t>
      </w:r>
      <w:r w:rsidR="434AE2B7" w:rsidRPr="068C8C81">
        <w:rPr>
          <w:rFonts w:ascii="Calibri" w:hAnsi="Calibri" w:cs="Calibri"/>
        </w:rPr>
        <w:t xml:space="preserve"> </w:t>
      </w:r>
      <w:r w:rsidR="0E264831" w:rsidRPr="068C8C81">
        <w:rPr>
          <w:rFonts w:ascii="Calibri" w:hAnsi="Calibri" w:cs="Calibri"/>
        </w:rPr>
        <w:t xml:space="preserve">poskytuje </w:t>
      </w:r>
      <w:r w:rsidR="20F2720B" w:rsidRPr="068C8C81">
        <w:rPr>
          <w:rFonts w:ascii="Calibri" w:hAnsi="Calibri" w:cs="Calibri"/>
        </w:rPr>
        <w:t>Poskytovatel tímto O</w:t>
      </w:r>
      <w:r w:rsidR="0E264831" w:rsidRPr="068C8C81">
        <w:rPr>
          <w:rFonts w:ascii="Calibri" w:hAnsi="Calibri" w:cs="Calibri"/>
        </w:rPr>
        <w:t>bjednate</w:t>
      </w:r>
      <w:r w:rsidR="5AE88F72" w:rsidRPr="068C8C81">
        <w:rPr>
          <w:rFonts w:ascii="Calibri" w:hAnsi="Calibri" w:cs="Calibri"/>
        </w:rPr>
        <w:t>lům</w:t>
      </w:r>
      <w:r w:rsidR="0E264831" w:rsidRPr="068C8C81">
        <w:rPr>
          <w:rFonts w:ascii="Calibri" w:hAnsi="Calibri" w:cs="Calibri"/>
        </w:rPr>
        <w:t xml:space="preserve"> nevýhradní oprávnění ke všem v úvahu přicházejícím</w:t>
      </w:r>
      <w:r w:rsidR="2578F4B3" w:rsidRPr="068C8C81">
        <w:rPr>
          <w:rFonts w:ascii="Calibri" w:hAnsi="Calibri" w:cs="Calibri"/>
        </w:rPr>
        <w:t xml:space="preserve"> </w:t>
      </w:r>
      <w:r w:rsidR="0E264831" w:rsidRPr="068C8C81">
        <w:rPr>
          <w:rFonts w:ascii="Calibri" w:hAnsi="Calibri" w:cs="Calibri"/>
        </w:rPr>
        <w:t>způsobům užití předmětu ochrany a bez jakéhokoli omezení, a to zejména pokud jde o územní,</w:t>
      </w:r>
      <w:r w:rsidR="06587066" w:rsidRPr="068C8C81">
        <w:rPr>
          <w:rFonts w:ascii="Calibri" w:hAnsi="Calibri" w:cs="Calibri"/>
        </w:rPr>
        <w:t xml:space="preserve"> </w:t>
      </w:r>
      <w:r w:rsidR="0E264831" w:rsidRPr="068C8C81">
        <w:rPr>
          <w:rFonts w:ascii="Calibri" w:hAnsi="Calibri" w:cs="Calibri"/>
        </w:rPr>
        <w:t>časový nebo množstevní rozsah užití.</w:t>
      </w:r>
      <w:r w:rsidR="2613CCF6" w:rsidRPr="068C8C81">
        <w:rPr>
          <w:rFonts w:ascii="Calibri" w:hAnsi="Calibri" w:cs="Calibri"/>
        </w:rPr>
        <w:t xml:space="preserve"> </w:t>
      </w:r>
      <w:r w:rsidR="001C3034">
        <w:rPr>
          <w:rFonts w:ascii="Calibri" w:hAnsi="Calibri" w:cs="Calibri"/>
        </w:rPr>
        <w:t>Licence dle</w:t>
      </w:r>
      <w:r w:rsidR="00187C85">
        <w:rPr>
          <w:rFonts w:ascii="Calibri" w:hAnsi="Calibri" w:cs="Calibri"/>
        </w:rPr>
        <w:t xml:space="preserve"> tohoto odstavce Smlouvy zahrnuje práva obdobná jako v odst. 2.4 Smlouvy, a to tak, aby bylo dosaženo účelu uvedeného v odkazovaném odstavci.</w:t>
      </w:r>
      <w:r w:rsidR="001C3034">
        <w:rPr>
          <w:rFonts w:ascii="Calibri" w:hAnsi="Calibri" w:cs="Calibri"/>
        </w:rPr>
        <w:t xml:space="preserve"> </w:t>
      </w:r>
      <w:r w:rsidR="0E264831" w:rsidRPr="068C8C81">
        <w:rPr>
          <w:rFonts w:ascii="Calibri" w:hAnsi="Calibri" w:cs="Calibri"/>
        </w:rPr>
        <w:t xml:space="preserve">Odměna za poskytnutí této licence je zahrnuta v ceně </w:t>
      </w:r>
      <w:r w:rsidR="00B36571">
        <w:rPr>
          <w:rFonts w:ascii="Calibri" w:hAnsi="Calibri" w:cs="Calibri"/>
        </w:rPr>
        <w:t>s</w:t>
      </w:r>
      <w:r w:rsidR="00B36571" w:rsidRPr="068C8C81">
        <w:rPr>
          <w:rFonts w:ascii="Calibri" w:hAnsi="Calibri" w:cs="Calibri"/>
        </w:rPr>
        <w:t xml:space="preserve">lužeb </w:t>
      </w:r>
      <w:r w:rsidR="0E264831" w:rsidRPr="068C8C81">
        <w:rPr>
          <w:rFonts w:ascii="Calibri" w:hAnsi="Calibri" w:cs="Calibri"/>
        </w:rPr>
        <w:t xml:space="preserve">dle této </w:t>
      </w:r>
      <w:r w:rsidR="0BA5D23E" w:rsidRPr="068C8C81">
        <w:rPr>
          <w:rFonts w:ascii="Calibri" w:hAnsi="Calibri" w:cs="Calibri"/>
        </w:rPr>
        <w:t>S</w:t>
      </w:r>
      <w:r w:rsidR="0E264831" w:rsidRPr="068C8C81">
        <w:rPr>
          <w:rFonts w:ascii="Calibri" w:hAnsi="Calibri" w:cs="Calibri"/>
        </w:rPr>
        <w:t>mlouvy.</w:t>
      </w:r>
      <w:r w:rsidR="09721039" w:rsidRPr="068C8C81">
        <w:rPr>
          <w:rFonts w:ascii="Calibri" w:hAnsi="Calibri" w:cs="Calibri"/>
        </w:rPr>
        <w:t xml:space="preserve"> </w:t>
      </w:r>
      <w:r w:rsidR="0E264831" w:rsidRPr="068C8C81">
        <w:rPr>
          <w:rFonts w:ascii="Calibri" w:hAnsi="Calibri" w:cs="Calibri"/>
        </w:rPr>
        <w:t>Objednatel</w:t>
      </w:r>
      <w:r w:rsidR="5A9A84CF" w:rsidRPr="068C8C81">
        <w:rPr>
          <w:rFonts w:ascii="Calibri" w:hAnsi="Calibri" w:cs="Calibri"/>
        </w:rPr>
        <w:t>é</w:t>
      </w:r>
      <w:r w:rsidR="0E264831" w:rsidRPr="068C8C81">
        <w:rPr>
          <w:rFonts w:ascii="Calibri" w:hAnsi="Calibri" w:cs="Calibri"/>
        </w:rPr>
        <w:t xml:space="preserve"> </w:t>
      </w:r>
      <w:r w:rsidR="353E4B24" w:rsidRPr="068C8C81">
        <w:rPr>
          <w:rFonts w:ascii="Calibri" w:hAnsi="Calibri" w:cs="Calibri"/>
        </w:rPr>
        <w:t xml:space="preserve">jsou </w:t>
      </w:r>
      <w:r w:rsidR="0E264831" w:rsidRPr="068C8C81">
        <w:rPr>
          <w:rFonts w:ascii="Calibri" w:hAnsi="Calibri" w:cs="Calibri"/>
        </w:rPr>
        <w:t>oprávněn</w:t>
      </w:r>
      <w:r w:rsidR="2F88C85F" w:rsidRPr="068C8C81">
        <w:rPr>
          <w:rFonts w:ascii="Calibri" w:hAnsi="Calibri" w:cs="Calibri"/>
        </w:rPr>
        <w:t>i</w:t>
      </w:r>
      <w:r w:rsidR="0E264831" w:rsidRPr="068C8C81">
        <w:rPr>
          <w:rFonts w:ascii="Calibri" w:hAnsi="Calibri" w:cs="Calibri"/>
        </w:rPr>
        <w:t xml:space="preserve"> práva tvořící součást licence zcela nebo zčásti jako podlicenci</w:t>
      </w:r>
      <w:r w:rsidR="01FFF8B8" w:rsidRPr="068C8C81">
        <w:rPr>
          <w:rFonts w:ascii="Calibri" w:hAnsi="Calibri" w:cs="Calibri"/>
        </w:rPr>
        <w:t xml:space="preserve"> </w:t>
      </w:r>
      <w:r w:rsidR="0E264831" w:rsidRPr="068C8C81">
        <w:rPr>
          <w:rFonts w:ascii="Calibri" w:hAnsi="Calibri" w:cs="Calibri"/>
        </w:rPr>
        <w:t>poskytnout třetí osobě.</w:t>
      </w:r>
    </w:p>
    <w:p w14:paraId="07DBF865" w14:textId="661ED97A" w:rsidR="00654480" w:rsidRPr="00E330FD" w:rsidRDefault="00366DEF" w:rsidP="000729EE">
      <w:pPr>
        <w:pStyle w:val="Nadpis1"/>
        <w:numPr>
          <w:ilvl w:val="0"/>
          <w:numId w:val="14"/>
        </w:numPr>
        <w:ind w:left="284" w:hanging="284"/>
        <w:jc w:val="both"/>
        <w:rPr>
          <w:rFonts w:ascii="Calibri" w:hAnsi="Calibri" w:cs="Calibri"/>
          <w:color w:val="auto"/>
        </w:rPr>
      </w:pPr>
      <w:r w:rsidRPr="00E330FD">
        <w:rPr>
          <w:rFonts w:ascii="Calibri" w:hAnsi="Calibri" w:cs="Calibri"/>
          <w:color w:val="auto"/>
        </w:rPr>
        <w:t>P</w:t>
      </w:r>
      <w:r w:rsidR="00C91B48" w:rsidRPr="00E330FD">
        <w:rPr>
          <w:rFonts w:ascii="Calibri" w:hAnsi="Calibri" w:cs="Calibri"/>
          <w:color w:val="auto"/>
        </w:rPr>
        <w:t>ředmět</w:t>
      </w:r>
      <w:r w:rsidRPr="00E330FD">
        <w:rPr>
          <w:rFonts w:ascii="Calibri" w:hAnsi="Calibri" w:cs="Calibri"/>
          <w:color w:val="auto"/>
        </w:rPr>
        <w:t xml:space="preserve"> </w:t>
      </w:r>
      <w:r w:rsidR="00B36571">
        <w:rPr>
          <w:rFonts w:ascii="Calibri" w:hAnsi="Calibri" w:cs="Calibri"/>
          <w:color w:val="auto"/>
        </w:rPr>
        <w:t>S</w:t>
      </w:r>
      <w:r w:rsidR="00B36571" w:rsidRPr="00E330FD">
        <w:rPr>
          <w:rFonts w:ascii="Calibri" w:hAnsi="Calibri" w:cs="Calibri"/>
          <w:color w:val="auto"/>
        </w:rPr>
        <w:t xml:space="preserve">mlouvy  </w:t>
      </w:r>
    </w:p>
    <w:p w14:paraId="3F56753C" w14:textId="0434C0A6" w:rsidR="00124FD3" w:rsidRPr="00E330FD" w:rsidRDefault="002A51E2" w:rsidP="000671B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 </w:t>
      </w:r>
      <w:r w:rsidR="4F0AC645" w:rsidRPr="00E330FD">
        <w:rPr>
          <w:rFonts w:ascii="Calibri" w:hAnsi="Calibri" w:cs="Calibri"/>
        </w:rPr>
        <w:t xml:space="preserve">Předmětem Smlouvy je poskytnutí součinnosti týkající se Informačního systému jakožto softwarového díla, případně jeho vybraných částí, </w:t>
      </w:r>
      <w:r w:rsidR="005535AD">
        <w:rPr>
          <w:rFonts w:ascii="Calibri" w:hAnsi="Calibri" w:cs="Calibri"/>
        </w:rPr>
        <w:t>a to jednak zpracováním plán</w:t>
      </w:r>
      <w:r w:rsidR="00257366">
        <w:rPr>
          <w:rFonts w:ascii="Calibri" w:hAnsi="Calibri" w:cs="Calibri"/>
        </w:rPr>
        <w:t xml:space="preserve">u převzetí Informačního systému a dále pak </w:t>
      </w:r>
      <w:r w:rsidR="4F0AC645" w:rsidRPr="00E330FD">
        <w:rPr>
          <w:rFonts w:ascii="Calibri" w:hAnsi="Calibri" w:cs="Calibri"/>
        </w:rPr>
        <w:t>v rámci aktivit</w:t>
      </w:r>
      <w:r w:rsidR="00F43401">
        <w:rPr>
          <w:rFonts w:ascii="Calibri" w:hAnsi="Calibri" w:cs="Calibri"/>
        </w:rPr>
        <w:t>, po</w:t>
      </w:r>
      <w:r w:rsidR="00DC0256">
        <w:rPr>
          <w:rFonts w:ascii="Calibri" w:hAnsi="Calibri" w:cs="Calibri"/>
        </w:rPr>
        <w:t xml:space="preserve">psaných v čl. 5 Smlouvy, </w:t>
      </w:r>
      <w:r w:rsidR="4F0AC645" w:rsidRPr="00E330FD">
        <w:rPr>
          <w:rFonts w:ascii="Calibri" w:hAnsi="Calibri" w:cs="Calibri"/>
        </w:rPr>
        <w:t xml:space="preserve">koordinovaných Objednateli a představujících jejich závazek vůči budoucímu dodavateli služeb Realizační smlouvy, tedy novému vybranému dodavateli služeb rozvoje a podpory </w:t>
      </w:r>
      <w:r w:rsidR="005C0621" w:rsidRPr="00E330FD">
        <w:rPr>
          <w:rFonts w:ascii="Calibri" w:hAnsi="Calibri" w:cs="Calibri"/>
        </w:rPr>
        <w:t xml:space="preserve">Informačního systému </w:t>
      </w:r>
      <w:r w:rsidR="4F0AC645" w:rsidRPr="00E330FD">
        <w:rPr>
          <w:rFonts w:ascii="Calibri" w:hAnsi="Calibri" w:cs="Calibri"/>
        </w:rPr>
        <w:t>tak, aby Objednatelům nevznikla škoda z důvodu nemožnosti nebo ztížené možnosti zadat rámcové objednávky služeb nebo obdobných činností novému vybranému dodavateli služeb rozvoje a podpory</w:t>
      </w:r>
      <w:r w:rsidR="003A4D1E" w:rsidRPr="00E330FD">
        <w:rPr>
          <w:rFonts w:ascii="Calibri" w:hAnsi="Calibri" w:cs="Calibri"/>
        </w:rPr>
        <w:t xml:space="preserve"> Informačního systému</w:t>
      </w:r>
      <w:r w:rsidR="4F0AC645" w:rsidRPr="00E330FD">
        <w:rPr>
          <w:rFonts w:ascii="Calibri" w:hAnsi="Calibri" w:cs="Calibri"/>
        </w:rPr>
        <w:t xml:space="preserve">. </w:t>
      </w:r>
      <w:r w:rsidR="00946A17">
        <w:rPr>
          <w:rFonts w:ascii="Calibri" w:hAnsi="Calibri" w:cs="Calibri"/>
        </w:rPr>
        <w:t xml:space="preserve">Novému vybranému dodavateli </w:t>
      </w:r>
      <w:r w:rsidR="00A17702">
        <w:rPr>
          <w:rFonts w:ascii="Calibri" w:hAnsi="Calibri" w:cs="Calibri"/>
        </w:rPr>
        <w:t xml:space="preserve">služeb rozvoje a podpory </w:t>
      </w:r>
      <w:r w:rsidR="006F3070">
        <w:rPr>
          <w:rFonts w:ascii="Calibri" w:hAnsi="Calibri" w:cs="Calibri"/>
        </w:rPr>
        <w:t xml:space="preserve">tímto nevzniká </w:t>
      </w:r>
      <w:r w:rsidR="00B22D15">
        <w:rPr>
          <w:rFonts w:ascii="Calibri" w:hAnsi="Calibri" w:cs="Calibri"/>
        </w:rPr>
        <w:t>vůči Poskytovateli žádný nárok</w:t>
      </w:r>
      <w:r w:rsidR="001370F4">
        <w:rPr>
          <w:rFonts w:ascii="Calibri" w:hAnsi="Calibri" w:cs="Calibri"/>
        </w:rPr>
        <w:t xml:space="preserve">, neboť předání Informačního systému mu </w:t>
      </w:r>
      <w:r w:rsidR="00BC152F">
        <w:rPr>
          <w:rFonts w:ascii="Calibri" w:hAnsi="Calibri" w:cs="Calibri"/>
        </w:rPr>
        <w:t>z titulu Realizační smlouvy budou garantovat sami Objednatelé.</w:t>
      </w:r>
    </w:p>
    <w:p w14:paraId="1E05AD43" w14:textId="6731BC12" w:rsidR="000671B9" w:rsidRPr="00E330FD" w:rsidRDefault="002A51E2" w:rsidP="00975CEB">
      <w:pPr>
        <w:jc w:val="both"/>
        <w:rPr>
          <w:rFonts w:ascii="Calibri" w:hAnsi="Calibri" w:cs="Calibri"/>
        </w:rPr>
      </w:pPr>
      <w:r w:rsidRPr="339210B0">
        <w:rPr>
          <w:rFonts w:ascii="Calibri" w:hAnsi="Calibri" w:cs="Calibri"/>
        </w:rPr>
        <w:t xml:space="preserve">3.2 </w:t>
      </w:r>
      <w:r w:rsidR="00B07595" w:rsidRPr="339210B0">
        <w:rPr>
          <w:rFonts w:ascii="Calibri" w:hAnsi="Calibri" w:cs="Calibri"/>
        </w:rPr>
        <w:t>Poskytovatel se zavazuje</w:t>
      </w:r>
      <w:r w:rsidR="00A8126A" w:rsidRPr="339210B0">
        <w:rPr>
          <w:rFonts w:ascii="Calibri" w:hAnsi="Calibri" w:cs="Calibri"/>
        </w:rPr>
        <w:t xml:space="preserve"> Objednatelům </w:t>
      </w:r>
      <w:r w:rsidR="000E07FF" w:rsidRPr="339210B0">
        <w:rPr>
          <w:rFonts w:ascii="Calibri" w:hAnsi="Calibri" w:cs="Calibri"/>
        </w:rPr>
        <w:t xml:space="preserve">poskytovat </w:t>
      </w:r>
      <w:r w:rsidR="00AE523C" w:rsidRPr="339210B0">
        <w:rPr>
          <w:rFonts w:ascii="Calibri" w:hAnsi="Calibri" w:cs="Calibri"/>
        </w:rPr>
        <w:t xml:space="preserve">součinnost tak, aby jejich prostřednictvím </w:t>
      </w:r>
      <w:r w:rsidR="004D556E" w:rsidRPr="339210B0">
        <w:rPr>
          <w:rFonts w:ascii="Calibri" w:hAnsi="Calibri" w:cs="Calibri"/>
        </w:rPr>
        <w:t xml:space="preserve">nový vybraný dodavatel služeb rozvoje a podpory </w:t>
      </w:r>
      <w:r w:rsidR="003A4D1E" w:rsidRPr="339210B0">
        <w:rPr>
          <w:rFonts w:ascii="Calibri" w:hAnsi="Calibri" w:cs="Calibri"/>
        </w:rPr>
        <w:t xml:space="preserve">Informačního systému </w:t>
      </w:r>
      <w:r w:rsidR="004D556E" w:rsidRPr="339210B0">
        <w:rPr>
          <w:rFonts w:ascii="Calibri" w:hAnsi="Calibri" w:cs="Calibri"/>
        </w:rPr>
        <w:t xml:space="preserve">obdržel </w:t>
      </w:r>
      <w:r w:rsidR="0089624F" w:rsidRPr="339210B0">
        <w:rPr>
          <w:rFonts w:ascii="Calibri" w:hAnsi="Calibri" w:cs="Calibri"/>
        </w:rPr>
        <w:t>k</w:t>
      </w:r>
      <w:r w:rsidR="000671B9" w:rsidRPr="339210B0">
        <w:rPr>
          <w:rFonts w:ascii="Calibri" w:hAnsi="Calibri" w:cs="Calibri"/>
        </w:rPr>
        <w:t>onzultační, metodick</w:t>
      </w:r>
      <w:r w:rsidR="0089624F" w:rsidRPr="339210B0">
        <w:rPr>
          <w:rFonts w:ascii="Calibri" w:hAnsi="Calibri" w:cs="Calibri"/>
        </w:rPr>
        <w:t>ou</w:t>
      </w:r>
      <w:r w:rsidR="000671B9" w:rsidRPr="339210B0">
        <w:rPr>
          <w:rFonts w:ascii="Calibri" w:hAnsi="Calibri" w:cs="Calibri"/>
        </w:rPr>
        <w:t xml:space="preserve"> a technologick</w:t>
      </w:r>
      <w:r w:rsidR="0089624F" w:rsidRPr="339210B0">
        <w:rPr>
          <w:rFonts w:ascii="Calibri" w:hAnsi="Calibri" w:cs="Calibri"/>
        </w:rPr>
        <w:t>ou</w:t>
      </w:r>
      <w:r w:rsidR="000671B9" w:rsidRPr="339210B0">
        <w:rPr>
          <w:rFonts w:ascii="Calibri" w:hAnsi="Calibri" w:cs="Calibri"/>
        </w:rPr>
        <w:t xml:space="preserve"> podpor</w:t>
      </w:r>
      <w:r w:rsidR="0089624F" w:rsidRPr="339210B0">
        <w:rPr>
          <w:rFonts w:ascii="Calibri" w:hAnsi="Calibri" w:cs="Calibri"/>
        </w:rPr>
        <w:t>u</w:t>
      </w:r>
      <w:r w:rsidR="000671B9" w:rsidRPr="339210B0">
        <w:rPr>
          <w:rFonts w:ascii="Calibri" w:hAnsi="Calibri" w:cs="Calibri"/>
        </w:rPr>
        <w:t xml:space="preserve"> při </w:t>
      </w:r>
      <w:r w:rsidR="007E1773" w:rsidRPr="339210B0">
        <w:rPr>
          <w:rFonts w:ascii="Calibri" w:hAnsi="Calibri" w:cs="Calibri"/>
        </w:rPr>
        <w:t>převzetí</w:t>
      </w:r>
      <w:r w:rsidR="000671B9" w:rsidRPr="339210B0">
        <w:rPr>
          <w:rFonts w:ascii="Calibri" w:hAnsi="Calibri" w:cs="Calibri"/>
        </w:rPr>
        <w:t xml:space="preserve"> Informačního systému v max. rozsahu 130 MD, s předpokládaným čerpáním po dobu max</w:t>
      </w:r>
      <w:r w:rsidR="007C7999" w:rsidRPr="339210B0">
        <w:rPr>
          <w:rFonts w:ascii="Calibri" w:hAnsi="Calibri" w:cs="Calibri"/>
        </w:rPr>
        <w:t>.</w:t>
      </w:r>
      <w:r w:rsidR="000671B9" w:rsidRPr="339210B0">
        <w:rPr>
          <w:rFonts w:ascii="Calibri" w:hAnsi="Calibri" w:cs="Calibri"/>
        </w:rPr>
        <w:t xml:space="preserve"> </w:t>
      </w:r>
      <w:r w:rsidR="00F30119" w:rsidRPr="339210B0">
        <w:rPr>
          <w:rFonts w:ascii="Calibri" w:hAnsi="Calibri" w:cs="Calibri"/>
        </w:rPr>
        <w:t>8 měsíců</w:t>
      </w:r>
      <w:r w:rsidR="0061033B" w:rsidRPr="339210B0">
        <w:rPr>
          <w:rFonts w:ascii="Calibri" w:hAnsi="Calibri" w:cs="Calibri"/>
        </w:rPr>
        <w:t xml:space="preserve"> od účinnosti Smlouvy</w:t>
      </w:r>
      <w:r w:rsidR="001E77A0" w:rsidRPr="339210B0">
        <w:rPr>
          <w:rFonts w:ascii="Calibri" w:hAnsi="Calibri" w:cs="Calibri"/>
        </w:rPr>
        <w:t xml:space="preserve">, zavazuje se k účasti na všech </w:t>
      </w:r>
      <w:r w:rsidR="00CD2922" w:rsidRPr="339210B0">
        <w:rPr>
          <w:rFonts w:ascii="Calibri" w:hAnsi="Calibri" w:cs="Calibri"/>
        </w:rPr>
        <w:t>schůzkách a jednáních, které Objedn</w:t>
      </w:r>
      <w:r w:rsidR="009B6ACA" w:rsidRPr="339210B0">
        <w:rPr>
          <w:rFonts w:ascii="Calibri" w:hAnsi="Calibri" w:cs="Calibri"/>
        </w:rPr>
        <w:t>atelé pro naplňování účelu Smlouvy svolají</w:t>
      </w:r>
      <w:r w:rsidR="001C7686" w:rsidRPr="339210B0">
        <w:rPr>
          <w:rFonts w:ascii="Calibri" w:hAnsi="Calibri" w:cs="Calibri"/>
        </w:rPr>
        <w:t xml:space="preserve"> a každá taková účast je </w:t>
      </w:r>
      <w:r w:rsidR="00FE590A" w:rsidRPr="339210B0">
        <w:rPr>
          <w:rFonts w:ascii="Calibri" w:hAnsi="Calibri" w:cs="Calibri"/>
        </w:rPr>
        <w:t>v časové dotaci 130 MD zahrnuta.</w:t>
      </w:r>
      <w:r w:rsidR="000671B9" w:rsidRPr="339210B0">
        <w:rPr>
          <w:rFonts w:ascii="Calibri" w:hAnsi="Calibri" w:cs="Calibri"/>
        </w:rPr>
        <w:t xml:space="preserve">  </w:t>
      </w:r>
    </w:p>
    <w:p w14:paraId="6988E30E" w14:textId="633C89B4" w:rsidR="00EB3989" w:rsidRPr="00E330FD" w:rsidRDefault="002A51E2" w:rsidP="000C7AB1">
      <w:pPr>
        <w:spacing w:after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</w:rPr>
        <w:lastRenderedPageBreak/>
        <w:t xml:space="preserve">3.3 </w:t>
      </w:r>
      <w:r w:rsidR="00DE36FD" w:rsidRPr="00E330FD">
        <w:rPr>
          <w:rFonts w:ascii="Calibri" w:hAnsi="Calibri" w:cs="Calibri"/>
        </w:rPr>
        <w:t>Poskytovatel se rovněž zavazuje Objednatelům p</w:t>
      </w:r>
      <w:r w:rsidR="000671B9" w:rsidRPr="00E330FD">
        <w:rPr>
          <w:rFonts w:ascii="Calibri" w:hAnsi="Calibri" w:cs="Calibri"/>
        </w:rPr>
        <w:t>řed</w:t>
      </w:r>
      <w:r w:rsidR="00DE36FD" w:rsidRPr="00E330FD">
        <w:rPr>
          <w:rFonts w:ascii="Calibri" w:hAnsi="Calibri" w:cs="Calibri"/>
        </w:rPr>
        <w:t>at</w:t>
      </w:r>
      <w:r w:rsidR="000671B9" w:rsidRPr="00E330FD">
        <w:rPr>
          <w:rFonts w:ascii="Calibri" w:hAnsi="Calibri" w:cs="Calibri"/>
        </w:rPr>
        <w:t xml:space="preserve"> </w:t>
      </w:r>
      <w:r w:rsidR="00451FFD" w:rsidRPr="00E330FD">
        <w:rPr>
          <w:rFonts w:ascii="Calibri" w:hAnsi="Calibri" w:cs="Calibri"/>
        </w:rPr>
        <w:t>vešker</w:t>
      </w:r>
      <w:r w:rsidR="1B26D486" w:rsidRPr="00E330FD">
        <w:rPr>
          <w:rFonts w:ascii="Calibri" w:hAnsi="Calibri" w:cs="Calibri"/>
        </w:rPr>
        <w:t>ou</w:t>
      </w:r>
      <w:r w:rsidR="00451FFD" w:rsidRPr="00E330FD">
        <w:rPr>
          <w:rFonts w:ascii="Calibri" w:hAnsi="Calibri" w:cs="Calibri"/>
        </w:rPr>
        <w:t xml:space="preserve"> </w:t>
      </w:r>
      <w:r w:rsidR="000671B9" w:rsidRPr="00E330FD">
        <w:rPr>
          <w:rFonts w:ascii="Calibri" w:hAnsi="Calibri" w:cs="Calibri"/>
        </w:rPr>
        <w:t xml:space="preserve">aktuální </w:t>
      </w:r>
      <w:r w:rsidR="00451FFD" w:rsidRPr="00E330FD">
        <w:rPr>
          <w:rFonts w:ascii="Calibri" w:hAnsi="Calibri" w:cs="Calibri"/>
        </w:rPr>
        <w:t>relevantní</w:t>
      </w:r>
      <w:r w:rsidR="000671B9" w:rsidRPr="00E330FD">
        <w:rPr>
          <w:rFonts w:ascii="Calibri" w:hAnsi="Calibri" w:cs="Calibri"/>
        </w:rPr>
        <w:t xml:space="preserve"> dokumentac</w:t>
      </w:r>
      <w:r w:rsidR="58281495" w:rsidRPr="00E330FD">
        <w:rPr>
          <w:rFonts w:ascii="Calibri" w:hAnsi="Calibri" w:cs="Calibri"/>
        </w:rPr>
        <w:t>i</w:t>
      </w:r>
      <w:r w:rsidR="000671B9" w:rsidRPr="00E330FD">
        <w:rPr>
          <w:rFonts w:ascii="Calibri" w:hAnsi="Calibri" w:cs="Calibri"/>
        </w:rPr>
        <w:t xml:space="preserve"> a seznam nutných licencí 3. SW</w:t>
      </w:r>
      <w:r w:rsidR="0059226D" w:rsidRPr="00E330FD">
        <w:rPr>
          <w:rFonts w:ascii="Calibri" w:hAnsi="Calibri" w:cs="Calibri"/>
        </w:rPr>
        <w:t xml:space="preserve">, jdoucí nad rámec </w:t>
      </w:r>
      <w:r w:rsidR="00533E96" w:rsidRPr="00E330FD">
        <w:rPr>
          <w:rFonts w:ascii="Calibri" w:hAnsi="Calibri" w:cs="Calibri"/>
        </w:rPr>
        <w:t>jeho závazků založených Původní smlouvou</w:t>
      </w:r>
      <w:r w:rsidR="001F51DD" w:rsidRPr="00E330FD">
        <w:rPr>
          <w:rFonts w:ascii="Calibri" w:hAnsi="Calibri" w:cs="Calibri"/>
        </w:rPr>
        <w:t>, a to</w:t>
      </w:r>
      <w:r w:rsidR="000671B9" w:rsidRPr="00E330FD">
        <w:rPr>
          <w:rFonts w:ascii="Calibri" w:hAnsi="Calibri" w:cs="Calibri"/>
        </w:rPr>
        <w:t> </w:t>
      </w:r>
      <w:r w:rsidR="00673DF2" w:rsidRPr="00E330FD">
        <w:rPr>
          <w:rFonts w:ascii="Calibri" w:hAnsi="Calibri" w:cs="Calibri"/>
        </w:rPr>
        <w:t xml:space="preserve">nejpozději </w:t>
      </w:r>
      <w:r w:rsidR="000671B9" w:rsidRPr="00E330FD">
        <w:rPr>
          <w:rFonts w:ascii="Calibri" w:hAnsi="Calibri" w:cs="Calibri"/>
        </w:rPr>
        <w:t xml:space="preserve">ke dni </w:t>
      </w:r>
      <w:r w:rsidR="00673DF2" w:rsidRPr="00E330FD">
        <w:rPr>
          <w:rFonts w:ascii="Calibri" w:hAnsi="Calibri" w:cs="Calibri"/>
        </w:rPr>
        <w:t>ukončení Původní smlouvy</w:t>
      </w:r>
      <w:r w:rsidR="002878F1" w:rsidRPr="00E330FD">
        <w:rPr>
          <w:rFonts w:ascii="Calibri" w:hAnsi="Calibri" w:cs="Calibri"/>
        </w:rPr>
        <w:t xml:space="preserve">, ve smyslu </w:t>
      </w:r>
      <w:r w:rsidR="002D4CD4" w:rsidRPr="00E330FD">
        <w:rPr>
          <w:rFonts w:ascii="Calibri" w:hAnsi="Calibri" w:cs="Calibri"/>
        </w:rPr>
        <w:t>dohody o ukončení Původní smlouvy, sjednané Smluvními stranami</w:t>
      </w:r>
      <w:r w:rsidR="00673DF2" w:rsidRPr="00E330FD">
        <w:rPr>
          <w:rFonts w:ascii="Calibri" w:hAnsi="Calibri" w:cs="Calibri"/>
        </w:rPr>
        <w:t>.</w:t>
      </w:r>
      <w:r w:rsidR="00663F64" w:rsidRPr="00E330FD">
        <w:rPr>
          <w:rFonts w:ascii="Calibri" w:hAnsi="Calibri" w:cs="Calibri"/>
        </w:rPr>
        <w:t xml:space="preserve"> </w:t>
      </w:r>
      <w:r w:rsidR="00691F17" w:rsidRPr="00E330FD">
        <w:rPr>
          <w:rFonts w:ascii="Calibri" w:hAnsi="Calibri" w:cs="Calibri"/>
          <w:bCs/>
        </w:rPr>
        <w:t>Poskytovatel</w:t>
      </w:r>
      <w:r w:rsidR="00EB3989" w:rsidRPr="00E330FD">
        <w:rPr>
          <w:rFonts w:ascii="Calibri" w:hAnsi="Calibri" w:cs="Calibri"/>
          <w:bCs/>
        </w:rPr>
        <w:t xml:space="preserve"> se zavazuje zamezit vzniku tzv. vendor </w:t>
      </w:r>
      <w:proofErr w:type="spellStart"/>
      <w:r w:rsidR="00EB3989" w:rsidRPr="00E330FD">
        <w:rPr>
          <w:rFonts w:ascii="Calibri" w:hAnsi="Calibri" w:cs="Calibri"/>
          <w:bCs/>
        </w:rPr>
        <w:t>lock</w:t>
      </w:r>
      <w:proofErr w:type="spellEnd"/>
      <w:r w:rsidR="00EB3989" w:rsidRPr="00E330FD">
        <w:rPr>
          <w:rFonts w:ascii="Calibri" w:hAnsi="Calibri" w:cs="Calibri"/>
          <w:bCs/>
        </w:rPr>
        <w:t xml:space="preserve">-in </w:t>
      </w:r>
      <w:r w:rsidR="00EB3989" w:rsidRPr="00E330FD">
        <w:rPr>
          <w:rFonts w:ascii="Calibri" w:hAnsi="Calibri" w:cs="Calibri"/>
        </w:rPr>
        <w:t>situac</w:t>
      </w:r>
      <w:r w:rsidR="68B550B6" w:rsidRPr="00E330FD">
        <w:rPr>
          <w:rFonts w:ascii="Calibri" w:hAnsi="Calibri" w:cs="Calibri"/>
        </w:rPr>
        <w:t>e</w:t>
      </w:r>
      <w:r w:rsidR="00BF17C1" w:rsidRPr="00E330FD">
        <w:rPr>
          <w:rFonts w:ascii="Calibri" w:hAnsi="Calibri" w:cs="Calibri"/>
          <w:bCs/>
        </w:rPr>
        <w:t>,</w:t>
      </w:r>
      <w:r w:rsidR="00EB3989" w:rsidRPr="00E330FD">
        <w:rPr>
          <w:rFonts w:ascii="Calibri" w:hAnsi="Calibri" w:cs="Calibri"/>
          <w:bCs/>
        </w:rPr>
        <w:t xml:space="preserve"> provést na výzvu Objednatel</w:t>
      </w:r>
      <w:r w:rsidR="00E2013F" w:rsidRPr="00E330FD">
        <w:rPr>
          <w:rFonts w:ascii="Calibri" w:hAnsi="Calibri" w:cs="Calibri"/>
          <w:bCs/>
        </w:rPr>
        <w:t>ů</w:t>
      </w:r>
      <w:r w:rsidR="00EB3989" w:rsidRPr="00E330FD">
        <w:rPr>
          <w:rFonts w:ascii="Calibri" w:hAnsi="Calibri" w:cs="Calibri"/>
          <w:bCs/>
        </w:rPr>
        <w:t xml:space="preserve"> kroky </w:t>
      </w:r>
      <w:r w:rsidR="00812551" w:rsidRPr="00E330FD">
        <w:rPr>
          <w:rFonts w:ascii="Calibri" w:hAnsi="Calibri" w:cs="Calibri"/>
          <w:bCs/>
        </w:rPr>
        <w:t>u</w:t>
      </w:r>
      <w:r w:rsidR="00EB3989" w:rsidRPr="00E330FD">
        <w:rPr>
          <w:rFonts w:ascii="Calibri" w:hAnsi="Calibri" w:cs="Calibri"/>
          <w:bCs/>
        </w:rPr>
        <w:t>vedené v</w:t>
      </w:r>
      <w:r w:rsidR="00691F17" w:rsidRPr="00E330FD">
        <w:rPr>
          <w:rFonts w:ascii="Calibri" w:hAnsi="Calibri" w:cs="Calibri"/>
          <w:bCs/>
        </w:rPr>
        <w:t xml:space="preserve"> níže vymezené </w:t>
      </w:r>
      <w:r w:rsidR="00812551" w:rsidRPr="00E330FD">
        <w:rPr>
          <w:rFonts w:ascii="Calibri" w:hAnsi="Calibri" w:cs="Calibri"/>
          <w:bCs/>
        </w:rPr>
        <w:t>v</w:t>
      </w:r>
      <w:r w:rsidR="00E15D13" w:rsidRPr="00E330FD">
        <w:rPr>
          <w:rFonts w:ascii="Calibri" w:hAnsi="Calibri" w:cs="Calibri"/>
          <w:bCs/>
        </w:rPr>
        <w:t>stupní</w:t>
      </w:r>
      <w:r w:rsidR="00EB3989" w:rsidRPr="00E330FD">
        <w:rPr>
          <w:rFonts w:ascii="Calibri" w:hAnsi="Calibri" w:cs="Calibri"/>
          <w:bCs/>
        </w:rPr>
        <w:t xml:space="preserve"> strategii</w:t>
      </w:r>
      <w:r w:rsidR="00D154CD" w:rsidRPr="00E330FD">
        <w:rPr>
          <w:rFonts w:ascii="Calibri" w:hAnsi="Calibri" w:cs="Calibri"/>
          <w:bCs/>
        </w:rPr>
        <w:t xml:space="preserve">, účastnit se jednání s Objednateli a popřípadě </w:t>
      </w:r>
      <w:r w:rsidR="0045266C" w:rsidRPr="00E330FD">
        <w:rPr>
          <w:rFonts w:ascii="Calibri" w:hAnsi="Calibri" w:cs="Calibri"/>
          <w:bCs/>
        </w:rPr>
        <w:t xml:space="preserve">Objednateli určenými </w:t>
      </w:r>
      <w:r w:rsidR="00D154CD" w:rsidRPr="00E330FD">
        <w:rPr>
          <w:rFonts w:ascii="Calibri" w:hAnsi="Calibri" w:cs="Calibri"/>
          <w:bCs/>
        </w:rPr>
        <w:t xml:space="preserve">třetími osobami </w:t>
      </w:r>
      <w:r w:rsidR="00BF17C1" w:rsidRPr="00E330FD">
        <w:rPr>
          <w:rFonts w:ascii="Calibri" w:hAnsi="Calibri" w:cs="Calibri"/>
          <w:bCs/>
        </w:rPr>
        <w:t>a dále poskytovat</w:t>
      </w:r>
      <w:r w:rsidR="000C7AB1" w:rsidRPr="00E330FD">
        <w:rPr>
          <w:rFonts w:ascii="Calibri" w:hAnsi="Calibri" w:cs="Calibri"/>
          <w:bCs/>
        </w:rPr>
        <w:t xml:space="preserve"> </w:t>
      </w:r>
      <w:r w:rsidR="00BF17C1" w:rsidRPr="00E330FD">
        <w:rPr>
          <w:rFonts w:ascii="Calibri" w:hAnsi="Calibri" w:cs="Calibri"/>
          <w:bCs/>
        </w:rPr>
        <w:t>asistenci</w:t>
      </w:r>
      <w:r w:rsidR="00D154CD" w:rsidRPr="00E330FD">
        <w:rPr>
          <w:rFonts w:ascii="Calibri" w:hAnsi="Calibri" w:cs="Calibri"/>
          <w:bCs/>
        </w:rPr>
        <w:t xml:space="preserve"> a veškerou potřebnou součinnost</w:t>
      </w:r>
      <w:r w:rsidR="00BF17C1" w:rsidRPr="00E330FD">
        <w:rPr>
          <w:rFonts w:ascii="Calibri" w:hAnsi="Calibri" w:cs="Calibri"/>
          <w:bCs/>
        </w:rPr>
        <w:t xml:space="preserve"> </w:t>
      </w:r>
      <w:r w:rsidR="00D154CD" w:rsidRPr="00E330FD">
        <w:rPr>
          <w:rFonts w:ascii="Calibri" w:hAnsi="Calibri" w:cs="Calibri"/>
          <w:bCs/>
        </w:rPr>
        <w:t xml:space="preserve">a informace </w:t>
      </w:r>
      <w:r w:rsidR="00BF17C1" w:rsidRPr="00E330FD">
        <w:rPr>
          <w:rFonts w:ascii="Calibri" w:hAnsi="Calibri" w:cs="Calibri"/>
          <w:bCs/>
        </w:rPr>
        <w:t>v oblasti metodiky a procesů</w:t>
      </w:r>
      <w:r w:rsidR="000C7AB1" w:rsidRPr="00E330FD">
        <w:rPr>
          <w:rFonts w:ascii="Calibri" w:hAnsi="Calibri" w:cs="Calibri"/>
          <w:bCs/>
        </w:rPr>
        <w:t xml:space="preserve"> související </w:t>
      </w:r>
      <w:r w:rsidR="00BF17C1" w:rsidRPr="00E330FD">
        <w:rPr>
          <w:rFonts w:ascii="Calibri" w:hAnsi="Calibri" w:cs="Calibri"/>
          <w:bCs/>
        </w:rPr>
        <w:t>s</w:t>
      </w:r>
      <w:r w:rsidR="00324656" w:rsidRPr="00E330FD">
        <w:rPr>
          <w:rFonts w:ascii="Calibri" w:hAnsi="Calibri" w:cs="Calibri"/>
          <w:bCs/>
        </w:rPr>
        <w:t xml:space="preserve"> úplným </w:t>
      </w:r>
      <w:r w:rsidR="00BF17C1" w:rsidRPr="00E330FD">
        <w:rPr>
          <w:rFonts w:ascii="Calibri" w:hAnsi="Calibri" w:cs="Calibri"/>
          <w:bCs/>
        </w:rPr>
        <w:t xml:space="preserve">převzetím Informačního systému novým </w:t>
      </w:r>
      <w:r w:rsidR="7F06A9F2" w:rsidRPr="00E330FD">
        <w:rPr>
          <w:rFonts w:ascii="Calibri" w:hAnsi="Calibri" w:cs="Calibri"/>
        </w:rPr>
        <w:t xml:space="preserve">vybraným </w:t>
      </w:r>
      <w:r w:rsidR="00BF17C1" w:rsidRPr="00E330FD">
        <w:rPr>
          <w:rFonts w:ascii="Calibri" w:hAnsi="Calibri" w:cs="Calibri"/>
          <w:bCs/>
        </w:rPr>
        <w:t>dodavatelem</w:t>
      </w:r>
      <w:r w:rsidR="300BD164" w:rsidRPr="00E330FD">
        <w:rPr>
          <w:rFonts w:ascii="Calibri" w:hAnsi="Calibri" w:cs="Calibri"/>
        </w:rPr>
        <w:t xml:space="preserve"> služeb rozvoje a podpory</w:t>
      </w:r>
      <w:r w:rsidR="003A4D1E" w:rsidRPr="00E330FD">
        <w:rPr>
          <w:rFonts w:ascii="Calibri" w:hAnsi="Calibri" w:cs="Calibri"/>
        </w:rPr>
        <w:t xml:space="preserve"> Informačního systému</w:t>
      </w:r>
      <w:r w:rsidR="00187C85">
        <w:rPr>
          <w:rFonts w:ascii="Calibri" w:hAnsi="Calibri" w:cs="Calibri"/>
        </w:rPr>
        <w:t>. Činnosti, které je Poskytovatel povinen poskytovat dle odst. 3.1 – 3.3 Smlouvy</w:t>
      </w:r>
      <w:r w:rsidR="00036D78">
        <w:rPr>
          <w:rFonts w:ascii="Calibri" w:hAnsi="Calibri" w:cs="Calibri"/>
        </w:rPr>
        <w:t>,</w:t>
      </w:r>
      <w:r w:rsidR="00187C85">
        <w:rPr>
          <w:rFonts w:ascii="Calibri" w:hAnsi="Calibri" w:cs="Calibri"/>
        </w:rPr>
        <w:t xml:space="preserve"> budou </w:t>
      </w:r>
      <w:r w:rsidR="000C7AB1" w:rsidRPr="00E330FD">
        <w:rPr>
          <w:rFonts w:ascii="Calibri" w:hAnsi="Calibri" w:cs="Calibri"/>
          <w:bCs/>
        </w:rPr>
        <w:t xml:space="preserve">dále </w:t>
      </w:r>
      <w:r w:rsidR="00187C85">
        <w:rPr>
          <w:rFonts w:ascii="Calibri" w:hAnsi="Calibri" w:cs="Calibri"/>
          <w:bCs/>
        </w:rPr>
        <w:t xml:space="preserve">označovány jen jako </w:t>
      </w:r>
      <w:r w:rsidR="000C7AB1" w:rsidRPr="00E330FD">
        <w:rPr>
          <w:rFonts w:ascii="Calibri" w:hAnsi="Calibri" w:cs="Calibri"/>
          <w:bCs/>
        </w:rPr>
        <w:t>„</w:t>
      </w:r>
      <w:r w:rsidR="000C7AB1" w:rsidRPr="00E330FD">
        <w:rPr>
          <w:rFonts w:ascii="Calibri" w:hAnsi="Calibri" w:cs="Calibri"/>
          <w:b/>
        </w:rPr>
        <w:t>Služby</w:t>
      </w:r>
      <w:r w:rsidR="000C7AB1" w:rsidRPr="00E330FD">
        <w:rPr>
          <w:rFonts w:ascii="Calibri" w:hAnsi="Calibri" w:cs="Calibri"/>
          <w:bCs/>
        </w:rPr>
        <w:t>"</w:t>
      </w:r>
      <w:r w:rsidR="00187C85">
        <w:rPr>
          <w:rFonts w:ascii="Calibri" w:hAnsi="Calibri" w:cs="Calibri"/>
          <w:bCs/>
        </w:rPr>
        <w:t>.</w:t>
      </w:r>
    </w:p>
    <w:bookmarkEnd w:id="0"/>
    <w:p w14:paraId="4569E1BD" w14:textId="702F2C6C" w:rsidR="00654480" w:rsidRPr="005B6C6F" w:rsidRDefault="00812551" w:rsidP="005B6C6F">
      <w:pPr>
        <w:pStyle w:val="Nadpis1"/>
        <w:numPr>
          <w:ilvl w:val="0"/>
          <w:numId w:val="14"/>
        </w:numPr>
        <w:ind w:left="284" w:hanging="284"/>
        <w:jc w:val="both"/>
        <w:rPr>
          <w:rFonts w:ascii="Calibri" w:hAnsi="Calibri" w:cs="Calibri"/>
          <w:color w:val="auto"/>
        </w:rPr>
      </w:pPr>
      <w:r w:rsidRPr="00E330FD">
        <w:rPr>
          <w:rFonts w:ascii="Calibri" w:hAnsi="Calibri" w:cs="Calibri"/>
          <w:color w:val="auto"/>
        </w:rPr>
        <w:t>Vstupní</w:t>
      </w:r>
      <w:r w:rsidR="00691F17" w:rsidRPr="00E330FD">
        <w:rPr>
          <w:rFonts w:ascii="Calibri" w:hAnsi="Calibri" w:cs="Calibri"/>
          <w:color w:val="auto"/>
        </w:rPr>
        <w:t xml:space="preserve"> strategie</w:t>
      </w:r>
      <w:r w:rsidR="00E71732">
        <w:rPr>
          <w:rFonts w:ascii="Calibri" w:hAnsi="Calibri" w:cs="Calibri"/>
          <w:color w:val="auto"/>
        </w:rPr>
        <w:t>, obecné požadavky</w:t>
      </w:r>
      <w:r w:rsidR="005B6C6F" w:rsidRPr="005B6C6F">
        <w:rPr>
          <w:rFonts w:ascii="Calibri" w:hAnsi="Calibri" w:cs="Calibri"/>
          <w:color w:val="auto"/>
        </w:rPr>
        <w:tab/>
      </w:r>
    </w:p>
    <w:p w14:paraId="5A2308B9" w14:textId="0EDE6964" w:rsidR="005F5759" w:rsidRPr="00E330FD" w:rsidRDefault="00E71732" w:rsidP="004472EA">
      <w:pPr>
        <w:tabs>
          <w:tab w:val="num" w:pos="1474"/>
        </w:tabs>
        <w:jc w:val="both"/>
        <w:rPr>
          <w:rFonts w:ascii="Calibri" w:hAnsi="Calibri" w:cs="Calibri"/>
        </w:rPr>
      </w:pPr>
      <w:bookmarkStart w:id="1" w:name="_Ref401754504"/>
      <w:r>
        <w:rPr>
          <w:rFonts w:ascii="Calibri" w:hAnsi="Calibri" w:cs="Calibri"/>
        </w:rPr>
        <w:t xml:space="preserve">4.1 </w:t>
      </w:r>
      <w:r w:rsidR="002976D0" w:rsidRPr="00E330FD">
        <w:rPr>
          <w:rFonts w:ascii="Calibri" w:hAnsi="Calibri" w:cs="Calibri"/>
        </w:rPr>
        <w:t>Poskytovatel</w:t>
      </w:r>
      <w:r w:rsidR="005F5759" w:rsidRPr="00E330FD">
        <w:rPr>
          <w:rFonts w:ascii="Calibri" w:hAnsi="Calibri" w:cs="Calibri"/>
        </w:rPr>
        <w:t xml:space="preserve"> se zavazuje </w:t>
      </w:r>
      <w:r w:rsidR="006E4CF9" w:rsidRPr="00E330FD">
        <w:rPr>
          <w:rFonts w:ascii="Calibri" w:hAnsi="Calibri" w:cs="Calibri"/>
        </w:rPr>
        <w:t xml:space="preserve">bez </w:t>
      </w:r>
      <w:r w:rsidR="00FC3B26" w:rsidRPr="00E330FD">
        <w:rPr>
          <w:rFonts w:ascii="Calibri" w:hAnsi="Calibri" w:cs="Calibri"/>
        </w:rPr>
        <w:t xml:space="preserve">zbytečného odkladu po nabytí účinnosti Smlouvy </w:t>
      </w:r>
      <w:r w:rsidR="005F5759" w:rsidRPr="00E330FD">
        <w:rPr>
          <w:rFonts w:ascii="Calibri" w:hAnsi="Calibri" w:cs="Calibri"/>
        </w:rPr>
        <w:t>zahájit činnost</w:t>
      </w:r>
      <w:r w:rsidR="004472EA" w:rsidRPr="00E330FD">
        <w:rPr>
          <w:rFonts w:ascii="Calibri" w:hAnsi="Calibri" w:cs="Calibri"/>
        </w:rPr>
        <w:t>i</w:t>
      </w:r>
      <w:r w:rsidR="005F5759" w:rsidRPr="00E330FD">
        <w:rPr>
          <w:rFonts w:ascii="Calibri" w:hAnsi="Calibri" w:cs="Calibri"/>
        </w:rPr>
        <w:t xml:space="preserve"> spočívající v přípravě a předání </w:t>
      </w:r>
      <w:r w:rsidR="002976D0" w:rsidRPr="00E330FD">
        <w:rPr>
          <w:rFonts w:ascii="Calibri" w:hAnsi="Calibri" w:cs="Calibri"/>
        </w:rPr>
        <w:t>Informačního systému</w:t>
      </w:r>
      <w:r w:rsidR="005F5759" w:rsidRPr="00E330FD">
        <w:rPr>
          <w:rFonts w:ascii="Calibri" w:hAnsi="Calibri" w:cs="Calibri"/>
        </w:rPr>
        <w:t xml:space="preserve">, resp. předání provozu, údržby a rozvoje </w:t>
      </w:r>
      <w:r w:rsidR="002976D0" w:rsidRPr="00E330FD">
        <w:rPr>
          <w:rFonts w:ascii="Calibri" w:hAnsi="Calibri" w:cs="Calibri"/>
        </w:rPr>
        <w:t>Informačního systému</w:t>
      </w:r>
      <w:r w:rsidR="005F5759" w:rsidRPr="00E330FD">
        <w:rPr>
          <w:rFonts w:ascii="Calibri" w:hAnsi="Calibri" w:cs="Calibri"/>
        </w:rPr>
        <w:t xml:space="preserve"> </w:t>
      </w:r>
      <w:r w:rsidR="002976D0" w:rsidRPr="00E330FD">
        <w:rPr>
          <w:rFonts w:ascii="Calibri" w:hAnsi="Calibri" w:cs="Calibri"/>
        </w:rPr>
        <w:t>Objednatelům</w:t>
      </w:r>
      <w:r w:rsidR="005F5759" w:rsidRPr="00E330FD">
        <w:rPr>
          <w:rFonts w:ascii="Calibri" w:hAnsi="Calibri" w:cs="Calibri"/>
        </w:rPr>
        <w:t xml:space="preserve"> či novému </w:t>
      </w:r>
      <w:r w:rsidR="5262A055" w:rsidRPr="00E330FD">
        <w:rPr>
          <w:rFonts w:ascii="Calibri" w:hAnsi="Calibri" w:cs="Calibri"/>
        </w:rPr>
        <w:t>vybranému dodavateli</w:t>
      </w:r>
      <w:r w:rsidR="002976D0" w:rsidRPr="00E330FD">
        <w:rPr>
          <w:rFonts w:ascii="Calibri" w:hAnsi="Calibri" w:cs="Calibri"/>
        </w:rPr>
        <w:t xml:space="preserve"> služeb </w:t>
      </w:r>
      <w:r w:rsidR="2E2546AF" w:rsidRPr="00E330FD">
        <w:rPr>
          <w:rFonts w:ascii="Calibri" w:hAnsi="Calibri" w:cs="Calibri"/>
        </w:rPr>
        <w:t>rozvoje a podpory</w:t>
      </w:r>
      <w:r w:rsidR="003A4D1E" w:rsidRPr="00E330FD">
        <w:rPr>
          <w:rFonts w:ascii="Calibri" w:hAnsi="Calibri" w:cs="Calibri"/>
        </w:rPr>
        <w:t xml:space="preserve"> Informačního systému</w:t>
      </w:r>
      <w:r w:rsidR="004472EA" w:rsidRPr="00E330FD">
        <w:rPr>
          <w:rFonts w:ascii="Calibri" w:hAnsi="Calibri" w:cs="Calibri"/>
        </w:rPr>
        <w:t xml:space="preserve"> </w:t>
      </w:r>
      <w:r w:rsidR="005F5759" w:rsidRPr="00E330FD">
        <w:rPr>
          <w:rFonts w:ascii="Calibri" w:hAnsi="Calibri" w:cs="Calibri"/>
        </w:rPr>
        <w:t>a dále v poskytování veškeré potřebné součinnosti, dokumentace a informací a v účasti na jednáních s</w:t>
      </w:r>
      <w:r w:rsidR="00290AB1" w:rsidRPr="00E330FD">
        <w:rPr>
          <w:rFonts w:ascii="Calibri" w:hAnsi="Calibri" w:cs="Calibri"/>
        </w:rPr>
        <w:t xml:space="preserve"> Objednateli </w:t>
      </w:r>
      <w:r w:rsidR="005F5759" w:rsidRPr="00E330FD">
        <w:rPr>
          <w:rFonts w:ascii="Calibri" w:hAnsi="Calibri" w:cs="Calibri"/>
        </w:rPr>
        <w:t xml:space="preserve">a třetími osobami, a to dle pokynů </w:t>
      </w:r>
      <w:r w:rsidR="00290AB1" w:rsidRPr="00E330FD">
        <w:rPr>
          <w:rFonts w:ascii="Calibri" w:hAnsi="Calibri" w:cs="Calibri"/>
        </w:rPr>
        <w:t>Objednatelů</w:t>
      </w:r>
      <w:r w:rsidR="005F5759" w:rsidRPr="00E330FD">
        <w:rPr>
          <w:rFonts w:ascii="Calibri" w:hAnsi="Calibri" w:cs="Calibri"/>
        </w:rPr>
        <w:t>.</w:t>
      </w:r>
    </w:p>
    <w:p w14:paraId="219CCF36" w14:textId="3815585E" w:rsidR="005F5759" w:rsidRPr="00E330FD" w:rsidRDefault="00E71732" w:rsidP="00136722">
      <w:pPr>
        <w:tabs>
          <w:tab w:val="num" w:pos="1474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4.2 </w:t>
      </w:r>
      <w:r w:rsidR="6783B799" w:rsidRPr="00E330FD">
        <w:rPr>
          <w:rFonts w:ascii="Calibri" w:hAnsi="Calibri" w:cs="Calibri"/>
        </w:rPr>
        <w:t>Poskytovatel</w:t>
      </w:r>
      <w:r w:rsidR="0D939734" w:rsidRPr="00E330FD">
        <w:rPr>
          <w:rFonts w:ascii="Calibri" w:hAnsi="Calibri" w:cs="Calibri"/>
        </w:rPr>
        <w:t xml:space="preserve"> se zavazuje </w:t>
      </w:r>
      <w:r w:rsidR="00542653">
        <w:rPr>
          <w:rFonts w:ascii="Calibri" w:hAnsi="Calibri" w:cs="Calibri"/>
        </w:rPr>
        <w:t>S</w:t>
      </w:r>
      <w:r w:rsidR="00542653" w:rsidRPr="00E330FD">
        <w:rPr>
          <w:rFonts w:ascii="Calibri" w:hAnsi="Calibri" w:cs="Calibri"/>
        </w:rPr>
        <w:t xml:space="preserve">lužby </w:t>
      </w:r>
      <w:r w:rsidR="0D939734" w:rsidRPr="00E330FD">
        <w:rPr>
          <w:rFonts w:ascii="Calibri" w:hAnsi="Calibri" w:cs="Calibri"/>
        </w:rPr>
        <w:t xml:space="preserve">poskytovat s odbornou péčí, bez zbytečného odkladu a zodpovědně, a to až do doby úplného převzetí </w:t>
      </w:r>
      <w:r w:rsidR="6783B799" w:rsidRPr="00E330FD">
        <w:rPr>
          <w:rFonts w:ascii="Calibri" w:hAnsi="Calibri" w:cs="Calibri"/>
        </w:rPr>
        <w:t xml:space="preserve">Informačního systému Objednateli </w:t>
      </w:r>
      <w:r w:rsidR="0D939734" w:rsidRPr="00E330FD">
        <w:rPr>
          <w:rFonts w:ascii="Calibri" w:hAnsi="Calibri" w:cs="Calibri"/>
        </w:rPr>
        <w:t>či</w:t>
      </w:r>
      <w:r w:rsidR="6783B799" w:rsidRPr="00E330FD">
        <w:rPr>
          <w:rFonts w:ascii="Calibri" w:hAnsi="Calibri" w:cs="Calibri"/>
        </w:rPr>
        <w:t xml:space="preserve"> </w:t>
      </w:r>
      <w:r w:rsidR="143CA095" w:rsidRPr="00E330FD">
        <w:rPr>
          <w:rFonts w:ascii="Calibri" w:hAnsi="Calibri" w:cs="Calibri"/>
        </w:rPr>
        <w:t xml:space="preserve">novým vybraným dodavatelem </w:t>
      </w:r>
      <w:r w:rsidR="6783B799" w:rsidRPr="00E330FD">
        <w:rPr>
          <w:rFonts w:ascii="Calibri" w:hAnsi="Calibri" w:cs="Calibri"/>
        </w:rPr>
        <w:t xml:space="preserve">služeb </w:t>
      </w:r>
      <w:r w:rsidR="3CB71F7B" w:rsidRPr="00E330FD">
        <w:rPr>
          <w:rFonts w:ascii="Calibri" w:hAnsi="Calibri" w:cs="Calibri"/>
        </w:rPr>
        <w:t>rozvoje a podpory</w:t>
      </w:r>
      <w:r w:rsidR="003A4D1E" w:rsidRPr="00E330FD">
        <w:rPr>
          <w:rFonts w:ascii="Calibri" w:hAnsi="Calibri" w:cs="Calibri"/>
        </w:rPr>
        <w:t xml:space="preserve"> Informačního systému</w:t>
      </w:r>
      <w:r w:rsidR="0D939734" w:rsidRPr="00E330FD">
        <w:rPr>
          <w:rFonts w:ascii="Calibri" w:hAnsi="Calibri" w:cs="Calibri"/>
        </w:rPr>
        <w:t xml:space="preserve">, které bude potvrzeno podpisem </w:t>
      </w:r>
      <w:r w:rsidR="0035346A" w:rsidRPr="00E330FD">
        <w:rPr>
          <w:rFonts w:ascii="Calibri" w:hAnsi="Calibri" w:cs="Calibri"/>
        </w:rPr>
        <w:t xml:space="preserve">protokolů </w:t>
      </w:r>
      <w:r w:rsidR="0D939734" w:rsidRPr="00E330FD">
        <w:rPr>
          <w:rFonts w:ascii="Calibri" w:hAnsi="Calibri" w:cs="Calibri"/>
        </w:rPr>
        <w:t xml:space="preserve">předávacího </w:t>
      </w:r>
      <w:r w:rsidR="460AF3E8" w:rsidRPr="00E330FD">
        <w:rPr>
          <w:rFonts w:ascii="Calibri" w:hAnsi="Calibri" w:cs="Calibri"/>
        </w:rPr>
        <w:t>a akceptačn</w:t>
      </w:r>
      <w:r w:rsidR="00B01E06" w:rsidRPr="00E330FD">
        <w:rPr>
          <w:rFonts w:ascii="Calibri" w:hAnsi="Calibri" w:cs="Calibri"/>
        </w:rPr>
        <w:t>í</w:t>
      </w:r>
      <w:r w:rsidR="460AF3E8" w:rsidRPr="00E330FD">
        <w:rPr>
          <w:rFonts w:ascii="Calibri" w:hAnsi="Calibri" w:cs="Calibri"/>
        </w:rPr>
        <w:t xml:space="preserve">ho </w:t>
      </w:r>
      <w:r w:rsidR="00F804DB" w:rsidRPr="00E330FD">
        <w:rPr>
          <w:rFonts w:ascii="Calibri" w:hAnsi="Calibri" w:cs="Calibri"/>
        </w:rPr>
        <w:t xml:space="preserve">podle procedury popsané níže </w:t>
      </w:r>
      <w:r w:rsidR="00E40F37" w:rsidRPr="00E330FD">
        <w:rPr>
          <w:rFonts w:ascii="Calibri" w:hAnsi="Calibri" w:cs="Calibri"/>
        </w:rPr>
        <w:t xml:space="preserve">v čl. </w:t>
      </w:r>
      <w:r w:rsidR="00272E9E">
        <w:rPr>
          <w:rFonts w:ascii="Calibri" w:hAnsi="Calibri" w:cs="Calibri"/>
        </w:rPr>
        <w:t>8</w:t>
      </w:r>
      <w:r w:rsidR="00272E9E" w:rsidRPr="00E330FD">
        <w:rPr>
          <w:rFonts w:ascii="Calibri" w:hAnsi="Calibri" w:cs="Calibri"/>
        </w:rPr>
        <w:t xml:space="preserve"> </w:t>
      </w:r>
      <w:r w:rsidR="00E40F37" w:rsidRPr="00E330FD">
        <w:rPr>
          <w:rFonts w:ascii="Calibri" w:hAnsi="Calibri" w:cs="Calibri"/>
        </w:rPr>
        <w:t>Smlouvy</w:t>
      </w:r>
      <w:r w:rsidR="0D939734" w:rsidRPr="00E330FD">
        <w:rPr>
          <w:rFonts w:ascii="Calibri" w:hAnsi="Calibri" w:cs="Calibri"/>
        </w:rPr>
        <w:t>.</w:t>
      </w:r>
    </w:p>
    <w:p w14:paraId="6CB7D137" w14:textId="7835AB11" w:rsidR="00F675DC" w:rsidRPr="00E330FD" w:rsidRDefault="00E71732" w:rsidP="00136722">
      <w:pPr>
        <w:tabs>
          <w:tab w:val="num" w:pos="1474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4.3 </w:t>
      </w:r>
      <w:r w:rsidR="1054FB99" w:rsidRPr="00E330FD">
        <w:rPr>
          <w:rFonts w:ascii="Calibri" w:hAnsi="Calibri" w:cs="Calibri"/>
        </w:rPr>
        <w:t xml:space="preserve">Objednatelé se zavazují Poskytovateli </w:t>
      </w:r>
      <w:r w:rsidR="6A356549" w:rsidRPr="00E330FD">
        <w:rPr>
          <w:rFonts w:ascii="Calibri" w:hAnsi="Calibri" w:cs="Calibri"/>
        </w:rPr>
        <w:t xml:space="preserve">k nezbytné součinnosti pro realizaci Služeb. </w:t>
      </w:r>
      <w:r w:rsidR="1054FB99" w:rsidRPr="00E330FD">
        <w:rPr>
          <w:rFonts w:ascii="Calibri" w:hAnsi="Calibri" w:cs="Calibri"/>
        </w:rPr>
        <w:t xml:space="preserve"> </w:t>
      </w:r>
    </w:p>
    <w:p w14:paraId="20BEF1E2" w14:textId="70818B27" w:rsidR="005F5759" w:rsidRPr="00E330FD" w:rsidRDefault="00E71732" w:rsidP="00136722">
      <w:pPr>
        <w:tabs>
          <w:tab w:val="num" w:pos="1474"/>
        </w:tabs>
        <w:jc w:val="both"/>
        <w:rPr>
          <w:rFonts w:ascii="Calibri" w:hAnsi="Calibri" w:cs="Calibri"/>
        </w:rPr>
      </w:pPr>
      <w:r w:rsidRPr="339210B0">
        <w:rPr>
          <w:rFonts w:ascii="Calibri" w:hAnsi="Calibri" w:cs="Calibri"/>
        </w:rPr>
        <w:t xml:space="preserve">4.4 </w:t>
      </w:r>
      <w:r w:rsidR="5E4033C8" w:rsidRPr="339210B0">
        <w:rPr>
          <w:rFonts w:ascii="Calibri" w:hAnsi="Calibri" w:cs="Calibri"/>
        </w:rPr>
        <w:t>Poskytova</w:t>
      </w:r>
      <w:r w:rsidR="0D939734" w:rsidRPr="339210B0">
        <w:rPr>
          <w:rFonts w:ascii="Calibri" w:hAnsi="Calibri" w:cs="Calibri"/>
        </w:rPr>
        <w:t xml:space="preserve">teli vzniká nárok na zaplacení ceny pouze za dobu skutečně a efektivně strávenou při poskytování </w:t>
      </w:r>
      <w:r w:rsidR="5E4033C8" w:rsidRPr="339210B0">
        <w:rPr>
          <w:rFonts w:ascii="Calibri" w:hAnsi="Calibri" w:cs="Calibri"/>
        </w:rPr>
        <w:t>Služeb</w:t>
      </w:r>
      <w:r w:rsidR="0D939734" w:rsidRPr="339210B0">
        <w:rPr>
          <w:rFonts w:ascii="Calibri" w:hAnsi="Calibri" w:cs="Calibri"/>
        </w:rPr>
        <w:t>, přičemž rozsah poskytování součinnosti při ukončení nepřesáhne 1</w:t>
      </w:r>
      <w:r w:rsidR="67C81BBB" w:rsidRPr="339210B0">
        <w:rPr>
          <w:rFonts w:ascii="Calibri" w:hAnsi="Calibri" w:cs="Calibri"/>
        </w:rPr>
        <w:t>3</w:t>
      </w:r>
      <w:r w:rsidR="0D939734" w:rsidRPr="339210B0">
        <w:rPr>
          <w:rFonts w:ascii="Calibri" w:hAnsi="Calibri" w:cs="Calibri"/>
        </w:rPr>
        <w:t xml:space="preserve">0 </w:t>
      </w:r>
      <w:r w:rsidR="00EF4ACA" w:rsidRPr="339210B0">
        <w:rPr>
          <w:rFonts w:ascii="Calibri" w:hAnsi="Calibri" w:cs="Calibri"/>
        </w:rPr>
        <w:t>MD</w:t>
      </w:r>
      <w:r w:rsidR="0D939734" w:rsidRPr="339210B0">
        <w:rPr>
          <w:rFonts w:ascii="Calibri" w:hAnsi="Calibri" w:cs="Calibri"/>
        </w:rPr>
        <w:t>.</w:t>
      </w:r>
    </w:p>
    <w:p w14:paraId="0194F113" w14:textId="1E8D3A41" w:rsidR="00C40172" w:rsidRPr="00E330FD" w:rsidRDefault="0015783B" w:rsidP="00B12C4E">
      <w:pPr>
        <w:tabs>
          <w:tab w:val="num" w:pos="1474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4.5 </w:t>
      </w:r>
      <w:r w:rsidR="4E0286C3" w:rsidRPr="00E330FD">
        <w:rPr>
          <w:rFonts w:ascii="Calibri" w:hAnsi="Calibri" w:cs="Calibri"/>
        </w:rPr>
        <w:t>Poskytovatel</w:t>
      </w:r>
      <w:r w:rsidR="0D939734" w:rsidRPr="00E330FD">
        <w:rPr>
          <w:rFonts w:ascii="Calibri" w:hAnsi="Calibri" w:cs="Calibri"/>
        </w:rPr>
        <w:t xml:space="preserve"> se zavazuje předat </w:t>
      </w:r>
      <w:r w:rsidR="1E44604E" w:rsidRPr="00E330FD">
        <w:rPr>
          <w:rFonts w:ascii="Calibri" w:hAnsi="Calibri" w:cs="Calibri"/>
        </w:rPr>
        <w:t>Objednatelům</w:t>
      </w:r>
      <w:r w:rsidR="00187C85">
        <w:rPr>
          <w:rFonts w:ascii="Calibri" w:hAnsi="Calibri" w:cs="Calibri"/>
        </w:rPr>
        <w:t xml:space="preserve"> zejména</w:t>
      </w:r>
      <w:r w:rsidR="0D939734" w:rsidRPr="00E330FD">
        <w:rPr>
          <w:rFonts w:ascii="Calibri" w:hAnsi="Calibri" w:cs="Calibri"/>
        </w:rPr>
        <w:t>:</w:t>
      </w:r>
    </w:p>
    <w:p w14:paraId="127093FD" w14:textId="4F2051BE" w:rsidR="005F5759" w:rsidRPr="00E330FD" w:rsidRDefault="005F5759" w:rsidP="00E40F37">
      <w:pPr>
        <w:pStyle w:val="Odstavecseseznamem"/>
        <w:numPr>
          <w:ilvl w:val="0"/>
          <w:numId w:val="10"/>
        </w:numPr>
        <w:tabs>
          <w:tab w:val="num" w:pos="1474"/>
        </w:tabs>
        <w:spacing w:after="0" w:line="240" w:lineRule="auto"/>
        <w:jc w:val="both"/>
        <w:rPr>
          <w:rFonts w:ascii="Calibri" w:hAnsi="Calibri" w:cs="Calibri"/>
        </w:rPr>
      </w:pPr>
      <w:r w:rsidRPr="00E330FD">
        <w:rPr>
          <w:rFonts w:ascii="Calibri" w:hAnsi="Calibri" w:cs="Calibri"/>
        </w:rPr>
        <w:t xml:space="preserve">kompletní aktualizovanou </w:t>
      </w:r>
      <w:r w:rsidR="00EA7586" w:rsidRPr="00E330FD">
        <w:rPr>
          <w:rFonts w:ascii="Calibri" w:hAnsi="Calibri" w:cs="Calibri"/>
        </w:rPr>
        <w:t>d</w:t>
      </w:r>
      <w:r w:rsidRPr="00E330FD">
        <w:rPr>
          <w:rFonts w:ascii="Calibri" w:hAnsi="Calibri" w:cs="Calibri"/>
        </w:rPr>
        <w:t>okumentaci</w:t>
      </w:r>
      <w:r w:rsidR="00AD6799" w:rsidRPr="00E330FD">
        <w:rPr>
          <w:rFonts w:ascii="Calibri" w:hAnsi="Calibri" w:cs="Calibri"/>
        </w:rPr>
        <w:t xml:space="preserve"> Informačního systému</w:t>
      </w:r>
      <w:r w:rsidRPr="00E330FD">
        <w:rPr>
          <w:rFonts w:ascii="Calibri" w:hAnsi="Calibri" w:cs="Calibri"/>
        </w:rPr>
        <w:t>;</w:t>
      </w:r>
    </w:p>
    <w:p w14:paraId="4344EBBA" w14:textId="5CF39799" w:rsidR="005F5759" w:rsidRPr="00E330FD" w:rsidRDefault="005F5759" w:rsidP="00E40F37">
      <w:pPr>
        <w:pStyle w:val="Odstavecseseznamem"/>
        <w:numPr>
          <w:ilvl w:val="0"/>
          <w:numId w:val="10"/>
        </w:numPr>
        <w:tabs>
          <w:tab w:val="num" w:pos="1474"/>
        </w:tabs>
        <w:spacing w:after="0"/>
        <w:jc w:val="both"/>
        <w:rPr>
          <w:rFonts w:ascii="Calibri" w:hAnsi="Calibri" w:cs="Calibri"/>
        </w:rPr>
      </w:pPr>
      <w:r w:rsidRPr="00E330FD">
        <w:rPr>
          <w:rFonts w:ascii="Calibri" w:hAnsi="Calibri" w:cs="Calibri"/>
        </w:rPr>
        <w:t>seznam platných administrátorských účtů k</w:t>
      </w:r>
      <w:r w:rsidR="00EA7586" w:rsidRPr="00E330FD">
        <w:rPr>
          <w:rFonts w:ascii="Calibri" w:hAnsi="Calibri" w:cs="Calibri"/>
        </w:rPr>
        <w:t> </w:t>
      </w:r>
      <w:r w:rsidRPr="00E330FD">
        <w:rPr>
          <w:rFonts w:ascii="Calibri" w:hAnsi="Calibri" w:cs="Calibri"/>
        </w:rPr>
        <w:t>I</w:t>
      </w:r>
      <w:r w:rsidR="00EA7586" w:rsidRPr="00E330FD">
        <w:rPr>
          <w:rFonts w:ascii="Calibri" w:hAnsi="Calibri" w:cs="Calibri"/>
        </w:rPr>
        <w:t>nformačnímu systému</w:t>
      </w:r>
      <w:r w:rsidRPr="00E330FD">
        <w:rPr>
          <w:rFonts w:ascii="Calibri" w:hAnsi="Calibri" w:cs="Calibri"/>
        </w:rPr>
        <w:t xml:space="preserve"> a platných hesel k nim;</w:t>
      </w:r>
    </w:p>
    <w:p w14:paraId="0CD69BDD" w14:textId="52AD0549" w:rsidR="005F5759" w:rsidRPr="00E330FD" w:rsidRDefault="005F5759" w:rsidP="00E40F37">
      <w:pPr>
        <w:pStyle w:val="Odstavecseseznamem"/>
        <w:numPr>
          <w:ilvl w:val="0"/>
          <w:numId w:val="10"/>
        </w:numPr>
        <w:tabs>
          <w:tab w:val="num" w:pos="1474"/>
        </w:tabs>
        <w:spacing w:after="0"/>
        <w:jc w:val="both"/>
        <w:rPr>
          <w:rFonts w:ascii="Calibri" w:hAnsi="Calibri" w:cs="Calibri"/>
        </w:rPr>
      </w:pPr>
      <w:r w:rsidRPr="00E330FD">
        <w:rPr>
          <w:rFonts w:ascii="Calibri" w:hAnsi="Calibri" w:cs="Calibri"/>
        </w:rPr>
        <w:t xml:space="preserve">úplnou </w:t>
      </w:r>
      <w:proofErr w:type="spellStart"/>
      <w:r w:rsidRPr="00E330FD">
        <w:rPr>
          <w:rFonts w:ascii="Calibri" w:hAnsi="Calibri" w:cs="Calibri"/>
        </w:rPr>
        <w:t>knowledge</w:t>
      </w:r>
      <w:proofErr w:type="spellEnd"/>
      <w:r w:rsidRPr="00E330FD">
        <w:rPr>
          <w:rFonts w:ascii="Calibri" w:hAnsi="Calibri" w:cs="Calibri"/>
        </w:rPr>
        <w:t xml:space="preserve"> base týkající se poskytování </w:t>
      </w:r>
      <w:r w:rsidR="00EA7586" w:rsidRPr="00E330FD">
        <w:rPr>
          <w:rFonts w:ascii="Calibri" w:hAnsi="Calibri" w:cs="Calibri"/>
        </w:rPr>
        <w:t>p</w:t>
      </w:r>
      <w:r w:rsidRPr="00E330FD">
        <w:rPr>
          <w:rFonts w:ascii="Calibri" w:hAnsi="Calibri" w:cs="Calibri"/>
        </w:rPr>
        <w:t xml:space="preserve">aušálních služeb </w:t>
      </w:r>
      <w:r w:rsidR="00EA7586" w:rsidRPr="00E330FD">
        <w:rPr>
          <w:rFonts w:ascii="Calibri" w:hAnsi="Calibri" w:cs="Calibri"/>
        </w:rPr>
        <w:t xml:space="preserve">podpory a servisu </w:t>
      </w:r>
      <w:r w:rsidRPr="00E330FD">
        <w:rPr>
          <w:rFonts w:ascii="Calibri" w:hAnsi="Calibri" w:cs="Calibri"/>
        </w:rPr>
        <w:t>(včetně popisu uzavřených</w:t>
      </w:r>
      <w:r w:rsidR="00C40172" w:rsidRPr="00E330FD">
        <w:rPr>
          <w:rFonts w:ascii="Calibri" w:hAnsi="Calibri" w:cs="Calibri"/>
        </w:rPr>
        <w:t xml:space="preserve"> </w:t>
      </w:r>
      <w:r w:rsidRPr="00E330FD">
        <w:rPr>
          <w:rFonts w:ascii="Calibri" w:hAnsi="Calibri" w:cs="Calibri"/>
        </w:rPr>
        <w:t>požadavků v HelpDesku);</w:t>
      </w:r>
    </w:p>
    <w:p w14:paraId="7022DD43" w14:textId="51C3276B" w:rsidR="005F5759" w:rsidRPr="00E330FD" w:rsidRDefault="005F5759" w:rsidP="00E40F37">
      <w:pPr>
        <w:pStyle w:val="Odstavecseseznamem"/>
        <w:numPr>
          <w:ilvl w:val="0"/>
          <w:numId w:val="10"/>
        </w:numPr>
        <w:tabs>
          <w:tab w:val="num" w:pos="1474"/>
        </w:tabs>
        <w:spacing w:after="0"/>
        <w:jc w:val="both"/>
        <w:rPr>
          <w:rFonts w:ascii="Calibri" w:hAnsi="Calibri" w:cs="Calibri"/>
        </w:rPr>
      </w:pPr>
      <w:r w:rsidRPr="00E330FD">
        <w:rPr>
          <w:rFonts w:ascii="Calibri" w:hAnsi="Calibri" w:cs="Calibri"/>
        </w:rPr>
        <w:t>aktuální seznam standardních provozních úkonů pro údržbu I</w:t>
      </w:r>
      <w:r w:rsidR="00EA7586" w:rsidRPr="00E330FD">
        <w:rPr>
          <w:rFonts w:ascii="Calibri" w:hAnsi="Calibri" w:cs="Calibri"/>
        </w:rPr>
        <w:t>nformačního systému</w:t>
      </w:r>
      <w:r w:rsidRPr="00E330FD">
        <w:rPr>
          <w:rFonts w:ascii="Calibri" w:hAnsi="Calibri" w:cs="Calibri"/>
        </w:rPr>
        <w:t>;</w:t>
      </w:r>
    </w:p>
    <w:p w14:paraId="0703CA03" w14:textId="0D04EB8A" w:rsidR="005F5759" w:rsidRPr="00E330FD" w:rsidRDefault="0D939734" w:rsidP="00E40F37">
      <w:pPr>
        <w:pStyle w:val="Odstavecseseznamem"/>
        <w:numPr>
          <w:ilvl w:val="0"/>
          <w:numId w:val="10"/>
        </w:numPr>
        <w:tabs>
          <w:tab w:val="num" w:pos="1474"/>
        </w:tabs>
        <w:spacing w:after="0"/>
        <w:jc w:val="both"/>
        <w:rPr>
          <w:rFonts w:ascii="Calibri" w:hAnsi="Calibri" w:cs="Calibri"/>
        </w:rPr>
      </w:pPr>
      <w:r w:rsidRPr="339210B0">
        <w:rPr>
          <w:rFonts w:ascii="Calibri" w:hAnsi="Calibri" w:cs="Calibri"/>
        </w:rPr>
        <w:t xml:space="preserve">veškerá data </w:t>
      </w:r>
      <w:r w:rsidR="043BC8FC" w:rsidRPr="339210B0">
        <w:rPr>
          <w:rFonts w:ascii="Calibri" w:hAnsi="Calibri" w:cs="Calibri"/>
        </w:rPr>
        <w:t>Objednatelů</w:t>
      </w:r>
      <w:r w:rsidRPr="339210B0">
        <w:rPr>
          <w:rFonts w:ascii="Calibri" w:hAnsi="Calibri" w:cs="Calibri"/>
        </w:rPr>
        <w:t xml:space="preserve">, která má </w:t>
      </w:r>
      <w:r w:rsidR="043BC8FC" w:rsidRPr="339210B0">
        <w:rPr>
          <w:rFonts w:ascii="Calibri" w:hAnsi="Calibri" w:cs="Calibri"/>
        </w:rPr>
        <w:t>Poskytovatel</w:t>
      </w:r>
      <w:r w:rsidRPr="339210B0">
        <w:rPr>
          <w:rFonts w:ascii="Calibri" w:hAnsi="Calibri" w:cs="Calibri"/>
        </w:rPr>
        <w:t xml:space="preserve"> ve </w:t>
      </w:r>
      <w:r w:rsidR="00E45811" w:rsidRPr="339210B0">
        <w:rPr>
          <w:rFonts w:ascii="Calibri" w:hAnsi="Calibri" w:cs="Calibri"/>
        </w:rPr>
        <w:t>svých vývojových prostředích</w:t>
      </w:r>
      <w:r w:rsidRPr="339210B0">
        <w:rPr>
          <w:rFonts w:ascii="Calibri" w:hAnsi="Calibri" w:cs="Calibri"/>
        </w:rPr>
        <w:t xml:space="preserve"> a taková data v</w:t>
      </w:r>
      <w:r w:rsidR="00E45811" w:rsidRPr="339210B0">
        <w:rPr>
          <w:rFonts w:ascii="Calibri" w:hAnsi="Calibri" w:cs="Calibri"/>
        </w:rPr>
        <w:t>e vývojových prostředích</w:t>
      </w:r>
      <w:r w:rsidRPr="339210B0">
        <w:rPr>
          <w:rFonts w:ascii="Calibri" w:hAnsi="Calibri" w:cs="Calibri"/>
        </w:rPr>
        <w:t xml:space="preserve"> smazat</w:t>
      </w:r>
      <w:r w:rsidR="00E45811" w:rsidRPr="339210B0">
        <w:rPr>
          <w:rFonts w:ascii="Calibri" w:hAnsi="Calibri" w:cs="Calibri"/>
        </w:rPr>
        <w:t xml:space="preserve"> s ukončením této </w:t>
      </w:r>
      <w:r w:rsidR="00AE015F" w:rsidRPr="339210B0">
        <w:rPr>
          <w:rFonts w:ascii="Calibri" w:hAnsi="Calibri" w:cs="Calibri"/>
        </w:rPr>
        <w:t>S</w:t>
      </w:r>
      <w:r w:rsidR="00E45811" w:rsidRPr="339210B0">
        <w:rPr>
          <w:rFonts w:ascii="Calibri" w:hAnsi="Calibri" w:cs="Calibri"/>
        </w:rPr>
        <w:t>mlouvy</w:t>
      </w:r>
      <w:r w:rsidR="00A03D34">
        <w:rPr>
          <w:rFonts w:ascii="Calibri" w:hAnsi="Calibri" w:cs="Calibri"/>
        </w:rPr>
        <w:t xml:space="preserve"> způsobem dojednaným v průběhu schůzek a jednání</w:t>
      </w:r>
      <w:r w:rsidR="00925073" w:rsidRPr="339210B0">
        <w:rPr>
          <w:rFonts w:ascii="Calibri" w:hAnsi="Calibri" w:cs="Calibri"/>
        </w:rPr>
        <w:t>, a toto Objednatelům prokázat</w:t>
      </w:r>
      <w:r w:rsidR="008E2CC3" w:rsidRPr="339210B0">
        <w:rPr>
          <w:rFonts w:ascii="Calibri" w:hAnsi="Calibri" w:cs="Calibri"/>
        </w:rPr>
        <w:t xml:space="preserve"> písemným čestným prohlášením či protokolem o likvidaci dat</w:t>
      </w:r>
      <w:r w:rsidRPr="339210B0">
        <w:rPr>
          <w:rFonts w:ascii="Calibri" w:hAnsi="Calibri" w:cs="Calibri"/>
        </w:rPr>
        <w:t>;</w:t>
      </w:r>
    </w:p>
    <w:p w14:paraId="7CB8D4E4" w14:textId="4217CA47" w:rsidR="005F5759" w:rsidRPr="00E330FD" w:rsidRDefault="4F0AC645" w:rsidP="00E40F37">
      <w:pPr>
        <w:pStyle w:val="Odstavecseseznamem"/>
        <w:numPr>
          <w:ilvl w:val="0"/>
          <w:numId w:val="10"/>
        </w:numPr>
        <w:spacing w:after="0"/>
        <w:jc w:val="both"/>
        <w:rPr>
          <w:rFonts w:ascii="Calibri" w:hAnsi="Calibri" w:cs="Calibri"/>
        </w:rPr>
      </w:pPr>
      <w:r w:rsidRPr="00E330FD">
        <w:rPr>
          <w:rFonts w:ascii="Calibri" w:hAnsi="Calibri" w:cs="Calibri"/>
        </w:rPr>
        <w:t>soupis zadání rozvojových požadavků a nedokončených servisních zásahů zahájených na základě Původní smlouvy ke dni zániku smluvního závazkového vztahu založeného Původní smlouvou a návrh postupu potřebného pro jejich dokončení;</w:t>
      </w:r>
    </w:p>
    <w:p w14:paraId="15045D44" w14:textId="5880C773" w:rsidR="007A27EC" w:rsidRPr="00E330FD" w:rsidRDefault="005F5759" w:rsidP="00351F13">
      <w:pPr>
        <w:pStyle w:val="Odstavecseseznamem"/>
        <w:numPr>
          <w:ilvl w:val="0"/>
          <w:numId w:val="10"/>
        </w:numPr>
        <w:tabs>
          <w:tab w:val="num" w:pos="1474"/>
        </w:tabs>
        <w:spacing w:before="160" w:after="80"/>
        <w:jc w:val="both"/>
        <w:rPr>
          <w:rFonts w:ascii="Calibri" w:hAnsi="Calibri" w:cs="Calibri"/>
        </w:rPr>
      </w:pPr>
      <w:r w:rsidRPr="339210B0">
        <w:rPr>
          <w:rFonts w:ascii="Calibri" w:hAnsi="Calibri" w:cs="Calibri"/>
        </w:rPr>
        <w:t xml:space="preserve">seznam platných uživatelských účtů </w:t>
      </w:r>
      <w:r w:rsidR="00EA7586" w:rsidRPr="339210B0">
        <w:rPr>
          <w:rFonts w:ascii="Calibri" w:hAnsi="Calibri" w:cs="Calibri"/>
        </w:rPr>
        <w:t>Poskytovatele a</w:t>
      </w:r>
      <w:r w:rsidRPr="339210B0">
        <w:rPr>
          <w:rFonts w:ascii="Calibri" w:hAnsi="Calibri" w:cs="Calibri"/>
        </w:rPr>
        <w:t xml:space="preserve"> souvisejících technických prostředků</w:t>
      </w:r>
      <w:r w:rsidR="00C40172" w:rsidRPr="339210B0">
        <w:rPr>
          <w:rFonts w:ascii="Calibri" w:hAnsi="Calibri" w:cs="Calibri"/>
        </w:rPr>
        <w:t xml:space="preserve"> </w:t>
      </w:r>
      <w:r w:rsidRPr="339210B0">
        <w:rPr>
          <w:rFonts w:ascii="Calibri" w:hAnsi="Calibri" w:cs="Calibri"/>
        </w:rPr>
        <w:t xml:space="preserve">týkajících se </w:t>
      </w:r>
      <w:r w:rsidR="00EA7586" w:rsidRPr="339210B0">
        <w:rPr>
          <w:rFonts w:ascii="Calibri" w:hAnsi="Calibri" w:cs="Calibri"/>
        </w:rPr>
        <w:t>p</w:t>
      </w:r>
      <w:r w:rsidRPr="339210B0">
        <w:rPr>
          <w:rFonts w:ascii="Calibri" w:hAnsi="Calibri" w:cs="Calibri"/>
        </w:rPr>
        <w:t>lnění</w:t>
      </w:r>
      <w:r w:rsidR="00EA7586" w:rsidRPr="339210B0">
        <w:rPr>
          <w:rFonts w:ascii="Calibri" w:hAnsi="Calibri" w:cs="Calibri"/>
        </w:rPr>
        <w:t xml:space="preserve"> Původní smlouvy</w:t>
      </w:r>
      <w:bookmarkEnd w:id="1"/>
      <w:r w:rsidR="00E40F37" w:rsidRPr="339210B0">
        <w:rPr>
          <w:rFonts w:ascii="Calibri" w:hAnsi="Calibri" w:cs="Calibri"/>
        </w:rPr>
        <w:t>.</w:t>
      </w:r>
    </w:p>
    <w:p w14:paraId="2E0A8EF5" w14:textId="66C0F7F7" w:rsidR="00654480" w:rsidRPr="00A941E8" w:rsidRDefault="008029DC" w:rsidP="0070259B">
      <w:pPr>
        <w:pStyle w:val="Nadpis1"/>
        <w:rPr>
          <w:color w:val="auto"/>
        </w:rPr>
      </w:pPr>
      <w:r>
        <w:t xml:space="preserve">5 </w:t>
      </w:r>
      <w:r w:rsidR="007A27EC" w:rsidRPr="00A941E8">
        <w:rPr>
          <w:color w:val="auto"/>
        </w:rPr>
        <w:t>Podrobná ustanovení k</w:t>
      </w:r>
      <w:r w:rsidR="00637E80" w:rsidRPr="00A941E8">
        <w:rPr>
          <w:color w:val="auto"/>
        </w:rPr>
        <w:t> </w:t>
      </w:r>
      <w:r w:rsidR="00654480" w:rsidRPr="00A941E8">
        <w:rPr>
          <w:color w:val="auto"/>
        </w:rPr>
        <w:t>prov</w:t>
      </w:r>
      <w:r w:rsidR="00637E80" w:rsidRPr="00A941E8">
        <w:rPr>
          <w:color w:val="auto"/>
        </w:rPr>
        <w:t>ádění Služeb</w:t>
      </w:r>
    </w:p>
    <w:p w14:paraId="08265E8B" w14:textId="29BD4AA3" w:rsidR="00B87395" w:rsidRPr="00E330FD" w:rsidRDefault="00F17529" w:rsidP="00F168C8">
      <w:pPr>
        <w:jc w:val="both"/>
        <w:rPr>
          <w:rFonts w:ascii="Calibri" w:hAnsi="Calibri" w:cs="Calibri"/>
        </w:rPr>
      </w:pPr>
      <w:r w:rsidRPr="339210B0">
        <w:rPr>
          <w:rFonts w:ascii="Calibri" w:hAnsi="Calibri" w:cs="Calibri"/>
        </w:rPr>
        <w:t xml:space="preserve">5.1 </w:t>
      </w:r>
      <w:r w:rsidR="4E4C3A37" w:rsidRPr="339210B0">
        <w:rPr>
          <w:rFonts w:ascii="Calibri" w:hAnsi="Calibri" w:cs="Calibri"/>
        </w:rPr>
        <w:t xml:space="preserve">Ve </w:t>
      </w:r>
      <w:r w:rsidR="7E7A17AA" w:rsidRPr="339210B0">
        <w:rPr>
          <w:rFonts w:ascii="Calibri" w:hAnsi="Calibri" w:cs="Calibri"/>
        </w:rPr>
        <w:t>vstupní fázi</w:t>
      </w:r>
      <w:r w:rsidR="3C8B8257" w:rsidRPr="339210B0">
        <w:rPr>
          <w:rFonts w:ascii="Calibri" w:hAnsi="Calibri" w:cs="Calibri"/>
        </w:rPr>
        <w:t xml:space="preserve"> </w:t>
      </w:r>
      <w:r w:rsidR="00504690" w:rsidRPr="339210B0">
        <w:rPr>
          <w:rFonts w:ascii="Calibri" w:hAnsi="Calibri" w:cs="Calibri"/>
        </w:rPr>
        <w:t>sestaví Pos</w:t>
      </w:r>
      <w:r w:rsidR="00DC63D5" w:rsidRPr="339210B0">
        <w:rPr>
          <w:rFonts w:ascii="Calibri" w:hAnsi="Calibri" w:cs="Calibri"/>
        </w:rPr>
        <w:t>kytovatel</w:t>
      </w:r>
      <w:r w:rsidR="00AB7C76" w:rsidRPr="339210B0">
        <w:rPr>
          <w:rFonts w:ascii="Calibri" w:hAnsi="Calibri" w:cs="Calibri"/>
        </w:rPr>
        <w:t xml:space="preserve"> plán předání a projedná jej s Objednateli.</w:t>
      </w:r>
      <w:r w:rsidR="00DC63D5" w:rsidRPr="339210B0">
        <w:rPr>
          <w:rFonts w:ascii="Calibri" w:hAnsi="Calibri" w:cs="Calibri"/>
        </w:rPr>
        <w:t xml:space="preserve"> </w:t>
      </w:r>
      <w:r w:rsidR="00AF2029" w:rsidRPr="339210B0">
        <w:rPr>
          <w:rFonts w:ascii="Calibri" w:hAnsi="Calibri" w:cs="Calibri"/>
        </w:rPr>
        <w:t xml:space="preserve">Smluvní strany </w:t>
      </w:r>
      <w:r w:rsidR="00260E08" w:rsidRPr="339210B0">
        <w:rPr>
          <w:rFonts w:ascii="Calibri" w:hAnsi="Calibri" w:cs="Calibri"/>
        </w:rPr>
        <w:t xml:space="preserve">do </w:t>
      </w:r>
      <w:r w:rsidR="00AF2029" w:rsidRPr="339210B0">
        <w:rPr>
          <w:rFonts w:ascii="Calibri" w:hAnsi="Calibri" w:cs="Calibri"/>
        </w:rPr>
        <w:t>plán</w:t>
      </w:r>
      <w:r w:rsidR="00260E08" w:rsidRPr="339210B0">
        <w:rPr>
          <w:rFonts w:ascii="Calibri" w:hAnsi="Calibri" w:cs="Calibri"/>
        </w:rPr>
        <w:t>u</w:t>
      </w:r>
      <w:r w:rsidR="00AF2029" w:rsidRPr="339210B0">
        <w:rPr>
          <w:rFonts w:ascii="Calibri" w:hAnsi="Calibri" w:cs="Calibri"/>
        </w:rPr>
        <w:t xml:space="preserve"> předání </w:t>
      </w:r>
      <w:r w:rsidR="4E4C3A37" w:rsidRPr="339210B0">
        <w:rPr>
          <w:rFonts w:ascii="Calibri" w:hAnsi="Calibri" w:cs="Calibri"/>
        </w:rPr>
        <w:t>zaznamenají jednotlivé níže uvedené kroky</w:t>
      </w:r>
      <w:r w:rsidR="7162115E" w:rsidRPr="339210B0">
        <w:rPr>
          <w:rFonts w:ascii="Calibri" w:hAnsi="Calibri" w:cs="Calibri"/>
        </w:rPr>
        <w:t xml:space="preserve"> (dále také „</w:t>
      </w:r>
      <w:r w:rsidR="6891901E" w:rsidRPr="339210B0">
        <w:rPr>
          <w:rFonts w:ascii="Calibri" w:hAnsi="Calibri" w:cs="Calibri"/>
          <w:b/>
          <w:bCs/>
        </w:rPr>
        <w:t>A</w:t>
      </w:r>
      <w:r w:rsidR="7162115E" w:rsidRPr="339210B0">
        <w:rPr>
          <w:rFonts w:ascii="Calibri" w:hAnsi="Calibri" w:cs="Calibri"/>
          <w:b/>
          <w:bCs/>
        </w:rPr>
        <w:t>ktivity</w:t>
      </w:r>
      <w:r w:rsidR="7162115E" w:rsidRPr="339210B0">
        <w:rPr>
          <w:rFonts w:ascii="Calibri" w:hAnsi="Calibri" w:cs="Calibri"/>
        </w:rPr>
        <w:t>“)</w:t>
      </w:r>
      <w:r w:rsidR="4E4C3A37" w:rsidRPr="339210B0">
        <w:rPr>
          <w:rFonts w:ascii="Calibri" w:hAnsi="Calibri" w:cs="Calibri"/>
        </w:rPr>
        <w:t xml:space="preserve">, které potvrdí příslušné předávací dokumenty, nastaví se komunikační matice a stanoví harmonogram tak, aby všechny </w:t>
      </w:r>
      <w:r w:rsidR="6891901E" w:rsidRPr="339210B0">
        <w:rPr>
          <w:rFonts w:ascii="Calibri" w:hAnsi="Calibri" w:cs="Calibri"/>
        </w:rPr>
        <w:t>A</w:t>
      </w:r>
      <w:r w:rsidR="4E4C3A37" w:rsidRPr="339210B0">
        <w:rPr>
          <w:rFonts w:ascii="Calibri" w:hAnsi="Calibri" w:cs="Calibri"/>
        </w:rPr>
        <w:t>ktivity mohly řádně proběhnout před plánovaným datem ukončení, resp. k plánovanému datu ukončení smluvního vztahu z Původní smlouvy.</w:t>
      </w:r>
      <w:r w:rsidR="4B95EA41" w:rsidRPr="339210B0">
        <w:rPr>
          <w:rFonts w:ascii="Calibri" w:hAnsi="Calibri" w:cs="Calibri"/>
        </w:rPr>
        <w:t xml:space="preserve"> K</w:t>
      </w:r>
      <w:r w:rsidR="490326E9" w:rsidRPr="339210B0">
        <w:rPr>
          <w:rFonts w:ascii="Calibri" w:hAnsi="Calibri" w:cs="Calibri"/>
        </w:rPr>
        <w:t xml:space="preserve"> úvodnímu jednání </w:t>
      </w:r>
      <w:r w:rsidR="2803844D" w:rsidRPr="339210B0">
        <w:rPr>
          <w:rFonts w:ascii="Calibri" w:hAnsi="Calibri" w:cs="Calibri"/>
        </w:rPr>
        <w:t>přistoupí Smluvní strany bezodkladně po nabytí účinnosti Smlo</w:t>
      </w:r>
      <w:r w:rsidR="223DC8B9" w:rsidRPr="339210B0">
        <w:rPr>
          <w:rFonts w:ascii="Calibri" w:hAnsi="Calibri" w:cs="Calibri"/>
        </w:rPr>
        <w:t>u</w:t>
      </w:r>
      <w:r w:rsidR="2803844D" w:rsidRPr="339210B0">
        <w:rPr>
          <w:rFonts w:ascii="Calibri" w:hAnsi="Calibri" w:cs="Calibri"/>
        </w:rPr>
        <w:t>vy.</w:t>
      </w:r>
      <w:r w:rsidR="223DC8B9" w:rsidRPr="339210B0">
        <w:rPr>
          <w:rFonts w:ascii="Calibri" w:hAnsi="Calibri" w:cs="Calibri"/>
        </w:rPr>
        <w:t xml:space="preserve"> </w:t>
      </w:r>
      <w:r w:rsidR="2803844D" w:rsidRPr="339210B0">
        <w:rPr>
          <w:rFonts w:ascii="Calibri" w:hAnsi="Calibri" w:cs="Calibri"/>
        </w:rPr>
        <w:t xml:space="preserve"> </w:t>
      </w:r>
      <w:r w:rsidR="56211AA3" w:rsidRPr="339210B0">
        <w:rPr>
          <w:rFonts w:ascii="Calibri" w:hAnsi="Calibri" w:cs="Calibri"/>
        </w:rPr>
        <w:t>Činnost Poskytovatele prováděná v rámci vstupní fáze</w:t>
      </w:r>
      <w:r w:rsidR="00E87AE5" w:rsidRPr="339210B0">
        <w:rPr>
          <w:rFonts w:ascii="Calibri" w:hAnsi="Calibri" w:cs="Calibri"/>
        </w:rPr>
        <w:t xml:space="preserve">, </w:t>
      </w:r>
      <w:r w:rsidR="009E00CE" w:rsidRPr="339210B0">
        <w:rPr>
          <w:rFonts w:ascii="Calibri" w:hAnsi="Calibri" w:cs="Calibri"/>
        </w:rPr>
        <w:t>t</w:t>
      </w:r>
      <w:r w:rsidR="00E87AE5" w:rsidRPr="339210B0">
        <w:rPr>
          <w:rFonts w:ascii="Calibri" w:hAnsi="Calibri" w:cs="Calibri"/>
        </w:rPr>
        <w:t>j. zpracování Plánu předání a projednání tohoto plánu s Objednateli</w:t>
      </w:r>
      <w:r w:rsidR="56211AA3" w:rsidRPr="339210B0">
        <w:rPr>
          <w:rFonts w:ascii="Calibri" w:hAnsi="Calibri" w:cs="Calibri"/>
        </w:rPr>
        <w:t xml:space="preserve"> bude zpoplatněna</w:t>
      </w:r>
      <w:r w:rsidR="00A03D34">
        <w:rPr>
          <w:rFonts w:ascii="Calibri" w:hAnsi="Calibri" w:cs="Calibri"/>
        </w:rPr>
        <w:t xml:space="preserve">, </w:t>
      </w:r>
      <w:r w:rsidR="56211AA3" w:rsidRPr="339210B0">
        <w:rPr>
          <w:rFonts w:ascii="Calibri" w:hAnsi="Calibri" w:cs="Calibri"/>
        </w:rPr>
        <w:t xml:space="preserve">bude </w:t>
      </w:r>
      <w:r w:rsidR="3EB17A58" w:rsidRPr="339210B0">
        <w:rPr>
          <w:rFonts w:ascii="Calibri" w:hAnsi="Calibri" w:cs="Calibri"/>
        </w:rPr>
        <w:t>účtována rám</w:t>
      </w:r>
      <w:r w:rsidR="00A03D34">
        <w:rPr>
          <w:rFonts w:ascii="Calibri" w:hAnsi="Calibri" w:cs="Calibri"/>
        </w:rPr>
        <w:t>ci</w:t>
      </w:r>
      <w:r w:rsidR="3EB17A58" w:rsidRPr="339210B0">
        <w:rPr>
          <w:rFonts w:ascii="Calibri" w:hAnsi="Calibri" w:cs="Calibri"/>
        </w:rPr>
        <w:t xml:space="preserve"> </w:t>
      </w:r>
      <w:r w:rsidR="00A03D34">
        <w:rPr>
          <w:rFonts w:ascii="Calibri" w:hAnsi="Calibri" w:cs="Calibri"/>
        </w:rPr>
        <w:t xml:space="preserve">130 </w:t>
      </w:r>
      <w:r w:rsidR="3EB17A58" w:rsidRPr="339210B0">
        <w:rPr>
          <w:rFonts w:ascii="Calibri" w:hAnsi="Calibri" w:cs="Calibri"/>
        </w:rPr>
        <w:t>MD uvedených pro Aktivity níže.</w:t>
      </w:r>
    </w:p>
    <w:p w14:paraId="04820DC1" w14:textId="49ECFEB2" w:rsidR="5EE01653" w:rsidRDefault="00F17529" w:rsidP="24E31547">
      <w:pPr>
        <w:jc w:val="both"/>
        <w:rPr>
          <w:rFonts w:ascii="Calibri" w:hAnsi="Calibri" w:cs="Calibri"/>
        </w:rPr>
      </w:pPr>
      <w:r w:rsidRPr="0CDBB012">
        <w:rPr>
          <w:rFonts w:ascii="Calibri" w:hAnsi="Calibri" w:cs="Calibri"/>
        </w:rPr>
        <w:t xml:space="preserve">5.2 </w:t>
      </w:r>
      <w:r w:rsidR="50EF6531" w:rsidRPr="0CDBB012">
        <w:rPr>
          <w:rFonts w:ascii="Calibri" w:hAnsi="Calibri" w:cs="Calibri"/>
        </w:rPr>
        <w:t>Následně</w:t>
      </w:r>
      <w:r w:rsidR="447C788B" w:rsidRPr="0CDBB012">
        <w:rPr>
          <w:rFonts w:ascii="Calibri" w:hAnsi="Calibri" w:cs="Calibri"/>
        </w:rPr>
        <w:t xml:space="preserve"> budou</w:t>
      </w:r>
      <w:r w:rsidR="50EF6531" w:rsidRPr="0CDBB012">
        <w:rPr>
          <w:rFonts w:ascii="Calibri" w:hAnsi="Calibri" w:cs="Calibri"/>
        </w:rPr>
        <w:t xml:space="preserve"> </w:t>
      </w:r>
      <w:r w:rsidR="38DB934D" w:rsidRPr="0CDBB012">
        <w:rPr>
          <w:rFonts w:ascii="Calibri" w:hAnsi="Calibri" w:cs="Calibri"/>
        </w:rPr>
        <w:t>O</w:t>
      </w:r>
      <w:r w:rsidR="6A7711C5" w:rsidRPr="0CDBB012">
        <w:rPr>
          <w:rFonts w:ascii="Calibri" w:hAnsi="Calibri" w:cs="Calibri"/>
        </w:rPr>
        <w:t>bjednatelé prov</w:t>
      </w:r>
      <w:r w:rsidR="447C788B" w:rsidRPr="0CDBB012">
        <w:rPr>
          <w:rFonts w:ascii="Calibri" w:hAnsi="Calibri" w:cs="Calibri"/>
        </w:rPr>
        <w:t>ádět</w:t>
      </w:r>
      <w:r w:rsidR="6A7711C5" w:rsidRPr="0CDBB012">
        <w:rPr>
          <w:rFonts w:ascii="Calibri" w:hAnsi="Calibri" w:cs="Calibri"/>
        </w:rPr>
        <w:t xml:space="preserve"> v</w:t>
      </w:r>
      <w:r w:rsidR="4DCCDF10" w:rsidRPr="0CDBB012">
        <w:rPr>
          <w:rFonts w:ascii="Calibri" w:hAnsi="Calibri" w:cs="Calibri"/>
        </w:rPr>
        <w:t>e vlastních</w:t>
      </w:r>
      <w:r w:rsidR="6A7711C5" w:rsidRPr="0CDBB012">
        <w:rPr>
          <w:rFonts w:ascii="Calibri" w:hAnsi="Calibri" w:cs="Calibri"/>
        </w:rPr>
        <w:t xml:space="preserve"> prostorách, případně on-line, v pravidelných intervalech (cca 1krát týdně) </w:t>
      </w:r>
      <w:r w:rsidR="4AD2847F" w:rsidRPr="0CDBB012">
        <w:rPr>
          <w:rFonts w:ascii="Calibri" w:hAnsi="Calibri" w:cs="Calibri"/>
        </w:rPr>
        <w:t xml:space="preserve">koordinační </w:t>
      </w:r>
      <w:r w:rsidR="401CBD9F" w:rsidRPr="0CDBB012">
        <w:rPr>
          <w:rFonts w:ascii="Calibri" w:hAnsi="Calibri" w:cs="Calibri"/>
        </w:rPr>
        <w:t xml:space="preserve">schůzky </w:t>
      </w:r>
      <w:r w:rsidR="5AB59899" w:rsidRPr="0CDBB012">
        <w:rPr>
          <w:rFonts w:ascii="Calibri" w:hAnsi="Calibri" w:cs="Calibri"/>
        </w:rPr>
        <w:t>pro p</w:t>
      </w:r>
      <w:r w:rsidR="6A7711C5" w:rsidRPr="0CDBB012">
        <w:rPr>
          <w:rFonts w:ascii="Calibri" w:hAnsi="Calibri" w:cs="Calibri"/>
        </w:rPr>
        <w:t xml:space="preserve">ředávání Informačního systému, za účasti osob schopných řešit předání, provozní záležitosti, jakož i vést </w:t>
      </w:r>
      <w:r w:rsidR="219D3773" w:rsidRPr="0CDBB012">
        <w:rPr>
          <w:rFonts w:ascii="Calibri" w:hAnsi="Calibri" w:cs="Calibri"/>
        </w:rPr>
        <w:t xml:space="preserve">další </w:t>
      </w:r>
      <w:r w:rsidR="6A7711C5" w:rsidRPr="0CDBB012">
        <w:rPr>
          <w:rFonts w:ascii="Calibri" w:hAnsi="Calibri" w:cs="Calibri"/>
        </w:rPr>
        <w:t>disku</w:t>
      </w:r>
      <w:r w:rsidR="00ED1EDB">
        <w:rPr>
          <w:rFonts w:ascii="Calibri" w:hAnsi="Calibri" w:cs="Calibri"/>
        </w:rPr>
        <w:t>s</w:t>
      </w:r>
      <w:r w:rsidR="6A7711C5" w:rsidRPr="0CDBB012">
        <w:rPr>
          <w:rFonts w:ascii="Calibri" w:hAnsi="Calibri" w:cs="Calibri"/>
        </w:rPr>
        <w:t xml:space="preserve">i </w:t>
      </w:r>
      <w:r w:rsidR="2503239F" w:rsidRPr="0CDBB012">
        <w:rPr>
          <w:rFonts w:ascii="Calibri" w:hAnsi="Calibri" w:cs="Calibri"/>
        </w:rPr>
        <w:t>k</w:t>
      </w:r>
      <w:r w:rsidR="6A7711C5" w:rsidRPr="0CDBB012">
        <w:rPr>
          <w:rFonts w:ascii="Calibri" w:hAnsi="Calibri" w:cs="Calibri"/>
        </w:rPr>
        <w:t xml:space="preserve"> pře</w:t>
      </w:r>
      <w:r w:rsidR="4C9EE17F" w:rsidRPr="0CDBB012">
        <w:rPr>
          <w:rFonts w:ascii="Calibri" w:hAnsi="Calibri" w:cs="Calibri"/>
        </w:rPr>
        <w:t>dání</w:t>
      </w:r>
      <w:r w:rsidR="0F1FC564" w:rsidRPr="0CDBB012">
        <w:rPr>
          <w:rFonts w:ascii="Calibri" w:hAnsi="Calibri" w:cs="Calibri"/>
        </w:rPr>
        <w:t xml:space="preserve"> </w:t>
      </w:r>
      <w:r w:rsidR="1FA4DDA5" w:rsidRPr="0CDBB012">
        <w:rPr>
          <w:rFonts w:ascii="Calibri" w:hAnsi="Calibri" w:cs="Calibri"/>
        </w:rPr>
        <w:t>I</w:t>
      </w:r>
      <w:r w:rsidR="0F1FC564" w:rsidRPr="0CDBB012">
        <w:rPr>
          <w:rFonts w:ascii="Calibri" w:hAnsi="Calibri" w:cs="Calibri"/>
        </w:rPr>
        <w:t>nformačního systému</w:t>
      </w:r>
      <w:r w:rsidR="6A7711C5" w:rsidRPr="0CDBB012">
        <w:rPr>
          <w:rFonts w:ascii="Calibri" w:hAnsi="Calibri" w:cs="Calibri"/>
        </w:rPr>
        <w:t xml:space="preserve">. V rámci </w:t>
      </w:r>
      <w:r w:rsidR="43DE7B16" w:rsidRPr="01B52249">
        <w:rPr>
          <w:rFonts w:ascii="Calibri" w:hAnsi="Calibri" w:cs="Calibri"/>
        </w:rPr>
        <w:t xml:space="preserve">každé koordinační </w:t>
      </w:r>
      <w:r w:rsidR="00B25A3D" w:rsidRPr="01B52249">
        <w:rPr>
          <w:rFonts w:ascii="Calibri" w:hAnsi="Calibri" w:cs="Calibri"/>
        </w:rPr>
        <w:t>schůzky</w:t>
      </w:r>
      <w:r w:rsidR="43DE7B16" w:rsidRPr="0CDBB012">
        <w:rPr>
          <w:rFonts w:ascii="Calibri" w:hAnsi="Calibri" w:cs="Calibri"/>
        </w:rPr>
        <w:t xml:space="preserve"> </w:t>
      </w:r>
      <w:r w:rsidR="1C54C8A9" w:rsidRPr="0CDBB012">
        <w:rPr>
          <w:rFonts w:ascii="Calibri" w:hAnsi="Calibri" w:cs="Calibri"/>
        </w:rPr>
        <w:t xml:space="preserve">se uskuteční </w:t>
      </w:r>
      <w:r w:rsidR="6A7711C5" w:rsidRPr="0CDBB012">
        <w:rPr>
          <w:rFonts w:ascii="Calibri" w:hAnsi="Calibri" w:cs="Calibri"/>
        </w:rPr>
        <w:t xml:space="preserve">revize závazků, revize platnosti </w:t>
      </w:r>
      <w:r w:rsidR="6A6B347B" w:rsidRPr="0CDBB012">
        <w:rPr>
          <w:rFonts w:ascii="Calibri" w:hAnsi="Calibri" w:cs="Calibri"/>
        </w:rPr>
        <w:t xml:space="preserve">a </w:t>
      </w:r>
      <w:r w:rsidR="6A6B347B" w:rsidRPr="00ED1EDB">
        <w:rPr>
          <w:rFonts w:ascii="Calibri" w:hAnsi="Calibri" w:cs="Calibri"/>
        </w:rPr>
        <w:t>aktuálnosti</w:t>
      </w:r>
      <w:r w:rsidR="6A6B347B" w:rsidRPr="0CDBB012">
        <w:rPr>
          <w:rFonts w:ascii="Calibri" w:hAnsi="Calibri" w:cs="Calibri"/>
        </w:rPr>
        <w:t xml:space="preserve"> </w:t>
      </w:r>
      <w:r w:rsidR="6A7711C5" w:rsidRPr="0CDBB012">
        <w:rPr>
          <w:rFonts w:ascii="Calibri" w:hAnsi="Calibri" w:cs="Calibri"/>
        </w:rPr>
        <w:t>dokumentace a disku</w:t>
      </w:r>
      <w:r w:rsidR="00E374DD">
        <w:rPr>
          <w:rFonts w:ascii="Calibri" w:hAnsi="Calibri" w:cs="Calibri"/>
        </w:rPr>
        <w:t>s</w:t>
      </w:r>
      <w:r w:rsidR="6A7711C5" w:rsidRPr="0CDBB012">
        <w:rPr>
          <w:rFonts w:ascii="Calibri" w:hAnsi="Calibri" w:cs="Calibri"/>
        </w:rPr>
        <w:t>e nad konkrétními plněními</w:t>
      </w:r>
      <w:r w:rsidR="0A5010E0" w:rsidRPr="0CDBB012">
        <w:rPr>
          <w:rFonts w:ascii="Calibri" w:hAnsi="Calibri" w:cs="Calibri"/>
        </w:rPr>
        <w:t>/Aktivitami</w:t>
      </w:r>
      <w:r w:rsidR="6A7711C5" w:rsidRPr="0CDBB012">
        <w:rPr>
          <w:rFonts w:ascii="Calibri" w:hAnsi="Calibri" w:cs="Calibri"/>
        </w:rPr>
        <w:t xml:space="preserve"> předání </w:t>
      </w:r>
      <w:r w:rsidR="369D2704" w:rsidRPr="0CDBB012">
        <w:rPr>
          <w:rFonts w:ascii="Calibri" w:hAnsi="Calibri" w:cs="Calibri"/>
        </w:rPr>
        <w:t>I</w:t>
      </w:r>
      <w:r w:rsidR="6A7711C5" w:rsidRPr="0CDBB012">
        <w:rPr>
          <w:rFonts w:ascii="Calibri" w:hAnsi="Calibri" w:cs="Calibri"/>
        </w:rPr>
        <w:t>nformačního systému</w:t>
      </w:r>
      <w:r w:rsidR="52DD7E45" w:rsidRPr="0CDBB012">
        <w:rPr>
          <w:rFonts w:ascii="Calibri" w:hAnsi="Calibri" w:cs="Calibri"/>
        </w:rPr>
        <w:t>.</w:t>
      </w:r>
      <w:r w:rsidR="3AD8BE4E" w:rsidRPr="0CDBB012">
        <w:rPr>
          <w:rFonts w:ascii="Calibri" w:hAnsi="Calibri" w:cs="Calibri"/>
        </w:rPr>
        <w:t xml:space="preserve"> Účast Poskytovatele na těchto schůzkách je povinná, nedohodnou-li Smluvní strany jinak.</w:t>
      </w:r>
      <w:r w:rsidR="00FB0954">
        <w:rPr>
          <w:rFonts w:ascii="Calibri" w:hAnsi="Calibri" w:cs="Calibri"/>
        </w:rPr>
        <w:t xml:space="preserve"> S</w:t>
      </w:r>
      <w:r w:rsidR="000762B4">
        <w:rPr>
          <w:rFonts w:ascii="Calibri" w:hAnsi="Calibri" w:cs="Calibri"/>
        </w:rPr>
        <w:t xml:space="preserve">oučinnost Poskytovatele na koordinačních schůzkách </w:t>
      </w:r>
      <w:r w:rsidR="00023CB8">
        <w:rPr>
          <w:rFonts w:ascii="Calibri" w:hAnsi="Calibri" w:cs="Calibri"/>
        </w:rPr>
        <w:t xml:space="preserve">je samozřejmou součástí Služeb, které jsou zahrnuty </w:t>
      </w:r>
      <w:r w:rsidR="00B06C94">
        <w:rPr>
          <w:rFonts w:ascii="Calibri" w:hAnsi="Calibri" w:cs="Calibri"/>
        </w:rPr>
        <w:t>v rámci jednotlivých Aktivit</w:t>
      </w:r>
      <w:r w:rsidR="00394909">
        <w:rPr>
          <w:rFonts w:ascii="Calibri" w:hAnsi="Calibri" w:cs="Calibri"/>
        </w:rPr>
        <w:t xml:space="preserve"> a budou vždy realizovány na základě vyžádání ze strany Objednatelů a vykazovány </w:t>
      </w:r>
      <w:r w:rsidR="001E6FBC">
        <w:rPr>
          <w:rFonts w:ascii="Calibri" w:hAnsi="Calibri" w:cs="Calibri"/>
        </w:rPr>
        <w:t>vzhledem k </w:t>
      </w:r>
      <w:r w:rsidR="008368F2">
        <w:rPr>
          <w:rFonts w:ascii="Calibri" w:hAnsi="Calibri" w:cs="Calibri"/>
        </w:rPr>
        <w:t>A</w:t>
      </w:r>
      <w:r w:rsidR="001E6FBC">
        <w:rPr>
          <w:rFonts w:ascii="Calibri" w:hAnsi="Calibri" w:cs="Calibri"/>
        </w:rPr>
        <w:t xml:space="preserve">ktivitám, které provázejí. </w:t>
      </w:r>
      <w:r w:rsidR="00C92B03">
        <w:rPr>
          <w:rFonts w:ascii="Calibri" w:hAnsi="Calibri" w:cs="Calibri"/>
        </w:rPr>
        <w:t xml:space="preserve"> </w:t>
      </w:r>
    </w:p>
    <w:p w14:paraId="2A9C6760" w14:textId="77777777" w:rsidR="00B96C01" w:rsidRDefault="00F17529" w:rsidP="00F168C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5.3 </w:t>
      </w:r>
      <w:r w:rsidR="68F56F08" w:rsidRPr="66EA1303">
        <w:rPr>
          <w:rFonts w:ascii="Calibri" w:hAnsi="Calibri" w:cs="Calibri"/>
        </w:rPr>
        <w:t xml:space="preserve">Součinnost nového </w:t>
      </w:r>
      <w:r w:rsidR="7654A0BD" w:rsidRPr="66EA1303">
        <w:rPr>
          <w:rFonts w:ascii="Calibri" w:hAnsi="Calibri" w:cs="Calibri"/>
        </w:rPr>
        <w:t xml:space="preserve">vybraného </w:t>
      </w:r>
      <w:r w:rsidR="68F56F08" w:rsidRPr="66EA1303">
        <w:rPr>
          <w:rFonts w:ascii="Calibri" w:hAnsi="Calibri" w:cs="Calibri"/>
        </w:rPr>
        <w:t xml:space="preserve">dodavatele </w:t>
      </w:r>
      <w:r w:rsidR="6790D01E" w:rsidRPr="66EA1303">
        <w:rPr>
          <w:rFonts w:ascii="Calibri" w:hAnsi="Calibri" w:cs="Calibri"/>
        </w:rPr>
        <w:t>služeb rozvoje a podpory</w:t>
      </w:r>
      <w:r w:rsidR="68F56F08" w:rsidRPr="66EA1303">
        <w:rPr>
          <w:rFonts w:ascii="Calibri" w:hAnsi="Calibri" w:cs="Calibri"/>
        </w:rPr>
        <w:t xml:space="preserve"> </w:t>
      </w:r>
      <w:r w:rsidR="66BA6692" w:rsidRPr="66EA1303">
        <w:rPr>
          <w:rFonts w:ascii="Calibri" w:hAnsi="Calibri" w:cs="Calibri"/>
        </w:rPr>
        <w:t xml:space="preserve">Informačního systému </w:t>
      </w:r>
      <w:r w:rsidR="68F56F08" w:rsidRPr="66EA1303">
        <w:rPr>
          <w:rFonts w:ascii="Calibri" w:hAnsi="Calibri" w:cs="Calibri"/>
        </w:rPr>
        <w:t xml:space="preserve">v rámci této </w:t>
      </w:r>
      <w:r w:rsidR="7EDCEFDB" w:rsidRPr="66EA1303">
        <w:rPr>
          <w:rFonts w:ascii="Calibri" w:hAnsi="Calibri" w:cs="Calibri"/>
        </w:rPr>
        <w:t>A</w:t>
      </w:r>
      <w:r w:rsidR="68F56F08" w:rsidRPr="66EA1303">
        <w:rPr>
          <w:rFonts w:ascii="Calibri" w:hAnsi="Calibri" w:cs="Calibri"/>
        </w:rPr>
        <w:t>ktivity zajišťuj</w:t>
      </w:r>
      <w:r w:rsidR="3CA77B6E" w:rsidRPr="66EA1303">
        <w:rPr>
          <w:rFonts w:ascii="Calibri" w:hAnsi="Calibri" w:cs="Calibri"/>
        </w:rPr>
        <w:t>í</w:t>
      </w:r>
      <w:r w:rsidR="68F56F08" w:rsidRPr="66EA1303">
        <w:rPr>
          <w:rFonts w:ascii="Calibri" w:hAnsi="Calibri" w:cs="Calibri"/>
        </w:rPr>
        <w:t xml:space="preserve"> </w:t>
      </w:r>
      <w:r w:rsidR="3CA77B6E" w:rsidRPr="66EA1303">
        <w:rPr>
          <w:rFonts w:ascii="Calibri" w:hAnsi="Calibri" w:cs="Calibri"/>
        </w:rPr>
        <w:t>Objednatelé</w:t>
      </w:r>
      <w:r w:rsidR="68F56F08" w:rsidRPr="66EA1303">
        <w:rPr>
          <w:rFonts w:ascii="Calibri" w:hAnsi="Calibri" w:cs="Calibri"/>
        </w:rPr>
        <w:t>.</w:t>
      </w:r>
      <w:r w:rsidR="6738CD53" w:rsidRPr="66EA1303">
        <w:rPr>
          <w:rFonts w:ascii="Calibri" w:hAnsi="Calibri" w:cs="Calibri"/>
        </w:rPr>
        <w:t xml:space="preserve"> </w:t>
      </w:r>
    </w:p>
    <w:p w14:paraId="3A7D97C2" w14:textId="2252559C" w:rsidR="005640C1" w:rsidRPr="00E330FD" w:rsidRDefault="007B4978" w:rsidP="00F168C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5.4 </w:t>
      </w:r>
      <w:r w:rsidR="06E0896B" w:rsidRPr="66EA1303">
        <w:rPr>
          <w:rFonts w:ascii="Calibri" w:hAnsi="Calibri" w:cs="Calibri"/>
        </w:rPr>
        <w:t>Veškeré Aktivity</w:t>
      </w:r>
      <w:r w:rsidR="04E5C5F7" w:rsidRPr="66EA1303">
        <w:rPr>
          <w:rFonts w:ascii="Calibri" w:hAnsi="Calibri" w:cs="Calibri"/>
        </w:rPr>
        <w:t xml:space="preserve">, </w:t>
      </w:r>
      <w:r w:rsidR="06E0896B" w:rsidRPr="66EA1303">
        <w:rPr>
          <w:rFonts w:ascii="Calibri" w:hAnsi="Calibri" w:cs="Calibri"/>
        </w:rPr>
        <w:t>soubory předání</w:t>
      </w:r>
      <w:r w:rsidR="601065A8" w:rsidRPr="66EA1303">
        <w:rPr>
          <w:rFonts w:ascii="Calibri" w:hAnsi="Calibri" w:cs="Calibri"/>
        </w:rPr>
        <w:t xml:space="preserve">, jakož i </w:t>
      </w:r>
      <w:r w:rsidR="52BDF9BE" w:rsidRPr="66EA1303">
        <w:rPr>
          <w:rFonts w:ascii="Calibri" w:hAnsi="Calibri" w:cs="Calibri"/>
        </w:rPr>
        <w:t>veškeré další Služby</w:t>
      </w:r>
      <w:r w:rsidR="601065A8" w:rsidRPr="66EA1303">
        <w:rPr>
          <w:rFonts w:ascii="Calibri" w:hAnsi="Calibri" w:cs="Calibri"/>
        </w:rPr>
        <w:t>,</w:t>
      </w:r>
      <w:r w:rsidR="06E0896B" w:rsidRPr="66EA1303">
        <w:rPr>
          <w:rFonts w:ascii="Calibri" w:hAnsi="Calibri" w:cs="Calibri"/>
        </w:rPr>
        <w:t xml:space="preserve"> </w:t>
      </w:r>
      <w:r w:rsidR="6AB63AD0" w:rsidRPr="66EA1303">
        <w:rPr>
          <w:rFonts w:ascii="Calibri" w:hAnsi="Calibri" w:cs="Calibri"/>
        </w:rPr>
        <w:t>tvořící předmět Smlouvy</w:t>
      </w:r>
      <w:r w:rsidR="10CA4025" w:rsidRPr="66EA1303">
        <w:rPr>
          <w:rFonts w:ascii="Calibri" w:hAnsi="Calibri" w:cs="Calibri"/>
        </w:rPr>
        <w:t xml:space="preserve"> </w:t>
      </w:r>
      <w:r w:rsidR="09D20CF2" w:rsidRPr="66EA1303">
        <w:rPr>
          <w:rFonts w:ascii="Calibri" w:hAnsi="Calibri" w:cs="Calibri"/>
        </w:rPr>
        <w:t>jsou zahrnuty v</w:t>
      </w:r>
      <w:r w:rsidR="341540FE" w:rsidRPr="66EA1303">
        <w:rPr>
          <w:rFonts w:ascii="Calibri" w:hAnsi="Calibri" w:cs="Calibri"/>
        </w:rPr>
        <w:t xml:space="preserve"> maximální celkové </w:t>
      </w:r>
      <w:r w:rsidR="09D20CF2" w:rsidRPr="66EA1303">
        <w:rPr>
          <w:rFonts w:ascii="Calibri" w:hAnsi="Calibri" w:cs="Calibri"/>
        </w:rPr>
        <w:t xml:space="preserve">ceně </w:t>
      </w:r>
      <w:r w:rsidR="095795AF" w:rsidRPr="66EA1303">
        <w:rPr>
          <w:rFonts w:ascii="Calibri" w:hAnsi="Calibri" w:cs="Calibri"/>
        </w:rPr>
        <w:t>S</w:t>
      </w:r>
      <w:r w:rsidR="09D20CF2" w:rsidRPr="66EA1303">
        <w:rPr>
          <w:rFonts w:ascii="Calibri" w:hAnsi="Calibri" w:cs="Calibri"/>
        </w:rPr>
        <w:t>mlouvy</w:t>
      </w:r>
      <w:r w:rsidR="341540FE" w:rsidRPr="66EA1303">
        <w:rPr>
          <w:rFonts w:ascii="Calibri" w:hAnsi="Calibri" w:cs="Calibri"/>
        </w:rPr>
        <w:t xml:space="preserve"> </w:t>
      </w:r>
      <w:r w:rsidR="3E9218B8" w:rsidRPr="66EA1303">
        <w:rPr>
          <w:rFonts w:ascii="Calibri" w:hAnsi="Calibri" w:cs="Calibri"/>
        </w:rPr>
        <w:t xml:space="preserve">1,859 mil. Kč </w:t>
      </w:r>
      <w:r w:rsidR="00542653">
        <w:rPr>
          <w:rFonts w:ascii="Calibri" w:hAnsi="Calibri" w:cs="Calibri"/>
        </w:rPr>
        <w:t xml:space="preserve">bez DPH </w:t>
      </w:r>
      <w:r w:rsidR="0076F103" w:rsidRPr="66EA1303">
        <w:rPr>
          <w:rFonts w:ascii="Calibri" w:hAnsi="Calibri" w:cs="Calibri"/>
        </w:rPr>
        <w:t xml:space="preserve">(slovy jeden milion osm set padesát devět tisíc korun českých) </w:t>
      </w:r>
      <w:r w:rsidR="341540FE" w:rsidRPr="66EA1303">
        <w:rPr>
          <w:rFonts w:ascii="Calibri" w:hAnsi="Calibri" w:cs="Calibri"/>
        </w:rPr>
        <w:t xml:space="preserve">a budou poskytovány nejvýše v rozsahu </w:t>
      </w:r>
      <w:r w:rsidR="325B064D" w:rsidRPr="66EA1303">
        <w:rPr>
          <w:rFonts w:ascii="Calibri" w:hAnsi="Calibri" w:cs="Calibri"/>
        </w:rPr>
        <w:t xml:space="preserve">130 </w:t>
      </w:r>
      <w:r w:rsidR="6E12C4A8" w:rsidRPr="66EA1303">
        <w:rPr>
          <w:rFonts w:ascii="Calibri" w:hAnsi="Calibri" w:cs="Calibri"/>
        </w:rPr>
        <w:t>MD</w:t>
      </w:r>
      <w:r w:rsidR="2656B53D" w:rsidRPr="66EA1303">
        <w:rPr>
          <w:rFonts w:ascii="Calibri" w:hAnsi="Calibri" w:cs="Calibri"/>
        </w:rPr>
        <w:t>.</w:t>
      </w:r>
      <w:r w:rsidR="09D20CF2" w:rsidRPr="66EA1303">
        <w:rPr>
          <w:rFonts w:ascii="Calibri" w:hAnsi="Calibri" w:cs="Calibri"/>
        </w:rPr>
        <w:t xml:space="preserve"> Zpoplatněny</w:t>
      </w:r>
      <w:r w:rsidR="0D5EFDB7" w:rsidRPr="66EA1303">
        <w:rPr>
          <w:rFonts w:ascii="Calibri" w:hAnsi="Calibri" w:cs="Calibri"/>
        </w:rPr>
        <w:t xml:space="preserve"> </w:t>
      </w:r>
      <w:r w:rsidR="09D20CF2" w:rsidRPr="66EA1303">
        <w:rPr>
          <w:rFonts w:ascii="Calibri" w:hAnsi="Calibri" w:cs="Calibri"/>
        </w:rPr>
        <w:t>však nebudou samotné zdrojové kódy, dokumentace a další komponenty, které jsou součástí předmětu</w:t>
      </w:r>
      <w:r w:rsidR="0D5EFDB7" w:rsidRPr="66EA1303">
        <w:rPr>
          <w:rFonts w:ascii="Calibri" w:hAnsi="Calibri" w:cs="Calibri"/>
        </w:rPr>
        <w:t xml:space="preserve"> </w:t>
      </w:r>
      <w:r w:rsidR="095795AF" w:rsidRPr="66EA1303">
        <w:rPr>
          <w:rFonts w:ascii="Calibri" w:hAnsi="Calibri" w:cs="Calibri"/>
        </w:rPr>
        <w:t>Původní smlouvy</w:t>
      </w:r>
      <w:r w:rsidR="09D20CF2" w:rsidRPr="66EA1303">
        <w:rPr>
          <w:rFonts w:ascii="Calibri" w:hAnsi="Calibri" w:cs="Calibri"/>
        </w:rPr>
        <w:t>.</w:t>
      </w:r>
      <w:r w:rsidR="79FA2796" w:rsidRPr="66EA1303">
        <w:rPr>
          <w:rFonts w:ascii="Calibri" w:hAnsi="Calibri" w:cs="Calibri"/>
        </w:rPr>
        <w:t xml:space="preserve"> </w:t>
      </w:r>
      <w:r w:rsidR="004030EE">
        <w:rPr>
          <w:rFonts w:ascii="Calibri" w:hAnsi="Calibri" w:cs="Calibri"/>
        </w:rPr>
        <w:t>Časové dotace pro jednotlivé Aktivity, vymezené níže</w:t>
      </w:r>
      <w:r w:rsidR="00BE77AD">
        <w:rPr>
          <w:rFonts w:ascii="Calibri" w:hAnsi="Calibri" w:cs="Calibri"/>
        </w:rPr>
        <w:t xml:space="preserve">, jsou orientační, nicméně </w:t>
      </w:r>
      <w:r w:rsidR="000A3F90">
        <w:rPr>
          <w:rFonts w:ascii="Calibri" w:hAnsi="Calibri" w:cs="Calibri"/>
        </w:rPr>
        <w:t xml:space="preserve">vyhlídku jejich blízkého překročení je Poskytovatel Objednatelům povinen vždy </w:t>
      </w:r>
      <w:r w:rsidR="00786886">
        <w:rPr>
          <w:rFonts w:ascii="Calibri" w:hAnsi="Calibri" w:cs="Calibri"/>
        </w:rPr>
        <w:t>oznámit.</w:t>
      </w:r>
      <w:r w:rsidR="000A3F90">
        <w:rPr>
          <w:rFonts w:ascii="Calibri" w:hAnsi="Calibri" w:cs="Calibri"/>
        </w:rPr>
        <w:t xml:space="preserve"> </w:t>
      </w:r>
      <w:r w:rsidR="79FA2796" w:rsidRPr="66EA1303">
        <w:rPr>
          <w:rFonts w:ascii="Calibri" w:hAnsi="Calibri" w:cs="Calibri"/>
        </w:rPr>
        <w:t xml:space="preserve"> </w:t>
      </w:r>
    </w:p>
    <w:p w14:paraId="0BB0CC7B" w14:textId="286D43E5" w:rsidR="0016285E" w:rsidRPr="00A941E8" w:rsidRDefault="0077599A" w:rsidP="006A2E92">
      <w:pPr>
        <w:pStyle w:val="Nadpis3"/>
        <w:spacing w:before="0" w:after="160"/>
        <w:rPr>
          <w:color w:val="auto"/>
        </w:rPr>
      </w:pPr>
      <w:r w:rsidRPr="00A941E8">
        <w:rPr>
          <w:color w:val="auto"/>
        </w:rPr>
        <w:t xml:space="preserve">5.5 </w:t>
      </w:r>
      <w:r w:rsidR="0016285E" w:rsidRPr="00A941E8">
        <w:rPr>
          <w:color w:val="auto"/>
        </w:rPr>
        <w:t>Proces převzetí Informačního systému</w:t>
      </w:r>
    </w:p>
    <w:p w14:paraId="5732240E" w14:textId="548137E6" w:rsidR="00B87395" w:rsidRPr="00A941E8" w:rsidRDefault="00B015B3" w:rsidP="006A2E92">
      <w:pPr>
        <w:pStyle w:val="Nadpis4"/>
        <w:spacing w:before="0" w:after="160"/>
        <w:jc w:val="both"/>
        <w:rPr>
          <w:rFonts w:ascii="Calibri" w:hAnsi="Calibri" w:cs="Calibri"/>
          <w:color w:val="auto"/>
        </w:rPr>
      </w:pPr>
      <w:r w:rsidRPr="00A941E8">
        <w:rPr>
          <w:rFonts w:ascii="Calibri" w:hAnsi="Calibri" w:cs="Calibri"/>
          <w:color w:val="auto"/>
        </w:rPr>
        <w:t xml:space="preserve">5.5.1 </w:t>
      </w:r>
      <w:r w:rsidR="00B87395" w:rsidRPr="00A941E8">
        <w:rPr>
          <w:rFonts w:ascii="Calibri" w:hAnsi="Calibri" w:cs="Calibri"/>
          <w:color w:val="auto"/>
        </w:rPr>
        <w:t>PŘÍPRAVA A PŘEDÁNÍ EXPORTU ZDROJOVÝCH KÓDŮ</w:t>
      </w:r>
    </w:p>
    <w:p w14:paraId="292002BA" w14:textId="2B6EF94D" w:rsidR="00F415B8" w:rsidRPr="00E330FD" w:rsidRDefault="00B87395" w:rsidP="005900C5">
      <w:pPr>
        <w:jc w:val="both"/>
        <w:rPr>
          <w:rFonts w:ascii="Calibri" w:hAnsi="Calibri" w:cs="Calibri"/>
        </w:rPr>
      </w:pPr>
      <w:r w:rsidRPr="00E330FD">
        <w:rPr>
          <w:rFonts w:ascii="Calibri" w:hAnsi="Calibri" w:cs="Calibri"/>
        </w:rPr>
        <w:t xml:space="preserve">Zdrojové kódy budou připravené ke zkopírování na potřebné médium, které </w:t>
      </w:r>
      <w:r w:rsidR="00427448" w:rsidRPr="00E330FD">
        <w:rPr>
          <w:rFonts w:ascii="Calibri" w:hAnsi="Calibri" w:cs="Calibri"/>
        </w:rPr>
        <w:t xml:space="preserve">Smluvní strany </w:t>
      </w:r>
      <w:r w:rsidRPr="00E330FD">
        <w:rPr>
          <w:rFonts w:ascii="Calibri" w:hAnsi="Calibri" w:cs="Calibri"/>
        </w:rPr>
        <w:t>do</w:t>
      </w:r>
      <w:r w:rsidR="00427448" w:rsidRPr="00E330FD">
        <w:rPr>
          <w:rFonts w:ascii="Calibri" w:hAnsi="Calibri" w:cs="Calibri"/>
        </w:rPr>
        <w:t>hodnou</w:t>
      </w:r>
      <w:r w:rsidR="00F415B8" w:rsidRPr="00E330FD">
        <w:rPr>
          <w:rFonts w:ascii="Calibri" w:hAnsi="Calibri" w:cs="Calibri"/>
        </w:rPr>
        <w:t xml:space="preserve"> na úvodní</w:t>
      </w:r>
      <w:r w:rsidR="00427448" w:rsidRPr="00E330FD">
        <w:rPr>
          <w:rFonts w:ascii="Calibri" w:hAnsi="Calibri" w:cs="Calibri"/>
        </w:rPr>
        <w:t>m</w:t>
      </w:r>
      <w:r w:rsidR="00F415B8" w:rsidRPr="00E330FD">
        <w:rPr>
          <w:rFonts w:ascii="Calibri" w:hAnsi="Calibri" w:cs="Calibri"/>
        </w:rPr>
        <w:t xml:space="preserve"> se</w:t>
      </w:r>
      <w:r w:rsidR="00427448" w:rsidRPr="00E330FD">
        <w:rPr>
          <w:rFonts w:ascii="Calibri" w:hAnsi="Calibri" w:cs="Calibri"/>
        </w:rPr>
        <w:t>tkání.</w:t>
      </w:r>
    </w:p>
    <w:p w14:paraId="1BFF6D29" w14:textId="2D32B6C8" w:rsidR="00B4218F" w:rsidRPr="00E330FD" w:rsidRDefault="00B87395" w:rsidP="005900C5">
      <w:pPr>
        <w:jc w:val="both"/>
        <w:rPr>
          <w:rFonts w:ascii="Calibri" w:hAnsi="Calibri" w:cs="Calibri"/>
        </w:rPr>
      </w:pPr>
      <w:r w:rsidRPr="00E330FD">
        <w:rPr>
          <w:rFonts w:ascii="Calibri" w:hAnsi="Calibri" w:cs="Calibri"/>
        </w:rPr>
        <w:t xml:space="preserve">Do stejného uložiště bude předána i </w:t>
      </w:r>
      <w:r w:rsidR="00455877">
        <w:rPr>
          <w:rFonts w:ascii="Calibri" w:hAnsi="Calibri" w:cs="Calibri"/>
        </w:rPr>
        <w:t xml:space="preserve">úplná a aktuální </w:t>
      </w:r>
      <w:r w:rsidRPr="00E330FD">
        <w:rPr>
          <w:rFonts w:ascii="Calibri" w:hAnsi="Calibri" w:cs="Calibri"/>
        </w:rPr>
        <w:t>vývojářská dokumentace, která bude popisovat způsob sestavení</w:t>
      </w:r>
      <w:r w:rsidR="007A27EC" w:rsidRPr="00E330FD">
        <w:rPr>
          <w:rFonts w:ascii="Calibri" w:hAnsi="Calibri" w:cs="Calibri"/>
        </w:rPr>
        <w:t xml:space="preserve"> </w:t>
      </w:r>
      <w:r w:rsidRPr="00E330FD">
        <w:rPr>
          <w:rFonts w:ascii="Calibri" w:hAnsi="Calibri" w:cs="Calibri"/>
        </w:rPr>
        <w:t xml:space="preserve">řešení a bude popisovat i postup nasazení na infrastrukturu </w:t>
      </w:r>
      <w:r w:rsidR="00B4218F" w:rsidRPr="00E330FD">
        <w:rPr>
          <w:rFonts w:ascii="Calibri" w:hAnsi="Calibri" w:cs="Calibri"/>
        </w:rPr>
        <w:t>Objednatelů</w:t>
      </w:r>
      <w:r w:rsidRPr="00E330FD">
        <w:rPr>
          <w:rFonts w:ascii="Calibri" w:hAnsi="Calibri" w:cs="Calibri"/>
        </w:rPr>
        <w:t>.</w:t>
      </w:r>
      <w:r w:rsidR="00B4218F" w:rsidRPr="00E330FD">
        <w:rPr>
          <w:rFonts w:ascii="Calibri" w:hAnsi="Calibri" w:cs="Calibri"/>
        </w:rPr>
        <w:t xml:space="preserve"> </w:t>
      </w:r>
    </w:p>
    <w:p w14:paraId="53ACE46F" w14:textId="47F69F7F" w:rsidR="00B87395" w:rsidRPr="00E330FD" w:rsidRDefault="296246AA" w:rsidP="006A2E92">
      <w:pPr>
        <w:jc w:val="both"/>
        <w:rPr>
          <w:rFonts w:ascii="Calibri" w:hAnsi="Calibri" w:cs="Calibri"/>
        </w:rPr>
      </w:pPr>
      <w:r w:rsidRPr="1E803152">
        <w:rPr>
          <w:rFonts w:ascii="Calibri" w:hAnsi="Calibri" w:cs="Calibri"/>
        </w:rPr>
        <w:t>O předání zdrojových kódů včetně výše uvedené dokumentace bude sepsán předávací</w:t>
      </w:r>
      <w:r w:rsidR="2D49A7F1" w:rsidRPr="1E803152">
        <w:rPr>
          <w:rFonts w:ascii="Calibri" w:hAnsi="Calibri" w:cs="Calibri"/>
        </w:rPr>
        <w:t xml:space="preserve"> </w:t>
      </w:r>
      <w:r w:rsidR="00A97880" w:rsidRPr="1E803152">
        <w:rPr>
          <w:rFonts w:ascii="Calibri" w:hAnsi="Calibri" w:cs="Calibri"/>
        </w:rPr>
        <w:t>protokol</w:t>
      </w:r>
      <w:r w:rsidRPr="1E803152">
        <w:rPr>
          <w:rFonts w:ascii="Calibri" w:hAnsi="Calibri" w:cs="Calibri"/>
        </w:rPr>
        <w:t>, který</w:t>
      </w:r>
      <w:r w:rsidR="5B17FE1E" w:rsidRPr="1E803152">
        <w:rPr>
          <w:rFonts w:ascii="Calibri" w:hAnsi="Calibri" w:cs="Calibri"/>
        </w:rPr>
        <w:t xml:space="preserve"> </w:t>
      </w:r>
      <w:r w:rsidRPr="1E803152">
        <w:rPr>
          <w:rFonts w:ascii="Calibri" w:hAnsi="Calibri" w:cs="Calibri"/>
        </w:rPr>
        <w:t xml:space="preserve">podepíšou odpovědní zástupci </w:t>
      </w:r>
      <w:r w:rsidR="35E07CB9" w:rsidRPr="1E803152">
        <w:rPr>
          <w:rFonts w:ascii="Calibri" w:hAnsi="Calibri" w:cs="Calibri"/>
        </w:rPr>
        <w:t>Poskytovatele</w:t>
      </w:r>
      <w:r w:rsidRPr="1E803152">
        <w:rPr>
          <w:rFonts w:ascii="Calibri" w:hAnsi="Calibri" w:cs="Calibri"/>
        </w:rPr>
        <w:t xml:space="preserve">, </w:t>
      </w:r>
      <w:r w:rsidR="35E07CB9" w:rsidRPr="1E803152">
        <w:rPr>
          <w:rFonts w:ascii="Calibri" w:hAnsi="Calibri" w:cs="Calibri"/>
        </w:rPr>
        <w:t>Objednatelů</w:t>
      </w:r>
      <w:r w:rsidRPr="1E803152">
        <w:rPr>
          <w:rFonts w:ascii="Calibri" w:hAnsi="Calibri" w:cs="Calibri"/>
        </w:rPr>
        <w:t xml:space="preserve"> a </w:t>
      </w:r>
      <w:r w:rsidR="5886751D" w:rsidRPr="1E803152">
        <w:rPr>
          <w:rFonts w:ascii="Calibri" w:hAnsi="Calibri" w:cs="Calibri"/>
        </w:rPr>
        <w:t xml:space="preserve">nového vybraného dodavatele </w:t>
      </w:r>
      <w:r w:rsidR="383908C5" w:rsidRPr="1E803152">
        <w:rPr>
          <w:rFonts w:ascii="Calibri" w:hAnsi="Calibri" w:cs="Calibri"/>
        </w:rPr>
        <w:t>služeb rozvoje a podpory</w:t>
      </w:r>
      <w:r w:rsidR="00932E7B" w:rsidRPr="1E803152">
        <w:rPr>
          <w:rFonts w:ascii="Calibri" w:hAnsi="Calibri" w:cs="Calibri"/>
        </w:rPr>
        <w:t xml:space="preserve"> Informačního systému</w:t>
      </w:r>
      <w:r w:rsidRPr="1E803152">
        <w:rPr>
          <w:rFonts w:ascii="Calibri" w:hAnsi="Calibri" w:cs="Calibri"/>
        </w:rPr>
        <w:t>.</w:t>
      </w:r>
    </w:p>
    <w:p w14:paraId="2AC45C01" w14:textId="39427F68" w:rsidR="00B87395" w:rsidRPr="00A941E8" w:rsidRDefault="00B015B3" w:rsidP="006A2E92">
      <w:pPr>
        <w:pStyle w:val="Nadpis4"/>
        <w:spacing w:before="0" w:after="160"/>
        <w:jc w:val="both"/>
        <w:rPr>
          <w:rFonts w:ascii="Calibri" w:hAnsi="Calibri" w:cs="Calibri"/>
          <w:color w:val="auto"/>
        </w:rPr>
      </w:pPr>
      <w:r w:rsidRPr="00A941E8">
        <w:rPr>
          <w:rFonts w:ascii="Calibri" w:hAnsi="Calibri" w:cs="Calibri"/>
          <w:color w:val="auto"/>
        </w:rPr>
        <w:t xml:space="preserve">5.5.2 </w:t>
      </w:r>
      <w:r w:rsidR="00B87395" w:rsidRPr="00A941E8">
        <w:rPr>
          <w:rFonts w:ascii="Calibri" w:hAnsi="Calibri" w:cs="Calibri"/>
          <w:color w:val="auto"/>
        </w:rPr>
        <w:t>PŘEDÁNÍ DOKUMENTACE</w:t>
      </w:r>
    </w:p>
    <w:p w14:paraId="4A0A587F" w14:textId="2DC101E3" w:rsidR="00B87395" w:rsidRPr="00E330FD" w:rsidRDefault="00B87395" w:rsidP="003B07D3">
      <w:pPr>
        <w:spacing w:after="0"/>
        <w:jc w:val="both"/>
        <w:rPr>
          <w:rFonts w:ascii="Calibri" w:hAnsi="Calibri" w:cs="Calibri"/>
        </w:rPr>
      </w:pPr>
      <w:r w:rsidRPr="00E330FD">
        <w:rPr>
          <w:rFonts w:ascii="Calibri" w:hAnsi="Calibri" w:cs="Calibri"/>
        </w:rPr>
        <w:t xml:space="preserve">Jde o předání veškeré dokumentace v rozsahu </w:t>
      </w:r>
      <w:r w:rsidR="00F12DFA">
        <w:rPr>
          <w:rFonts w:ascii="Calibri" w:hAnsi="Calibri" w:cs="Calibri"/>
        </w:rPr>
        <w:t>nad rámec Původní s</w:t>
      </w:r>
      <w:r w:rsidRPr="00E330FD">
        <w:rPr>
          <w:rFonts w:ascii="Calibri" w:hAnsi="Calibri" w:cs="Calibri"/>
        </w:rPr>
        <w:t>mlouv</w:t>
      </w:r>
      <w:r w:rsidR="00F12DFA">
        <w:rPr>
          <w:rFonts w:ascii="Calibri" w:hAnsi="Calibri" w:cs="Calibri"/>
        </w:rPr>
        <w:t>y</w:t>
      </w:r>
      <w:r w:rsidRPr="00E330FD">
        <w:rPr>
          <w:rFonts w:ascii="Calibri" w:hAnsi="Calibri" w:cs="Calibri"/>
        </w:rPr>
        <w:t>.</w:t>
      </w:r>
    </w:p>
    <w:p w14:paraId="1C4CA998" w14:textId="49AD8D2E" w:rsidR="005640C1" w:rsidRPr="00E330FD" w:rsidRDefault="00B87395" w:rsidP="006A2E92">
      <w:pPr>
        <w:jc w:val="both"/>
        <w:rPr>
          <w:rFonts w:ascii="Calibri" w:hAnsi="Calibri" w:cs="Calibri"/>
        </w:rPr>
      </w:pPr>
      <w:r w:rsidRPr="1E803152">
        <w:rPr>
          <w:rFonts w:ascii="Calibri" w:hAnsi="Calibri" w:cs="Calibri"/>
        </w:rPr>
        <w:t>O předání dokumentace bude sepsán předávací</w:t>
      </w:r>
      <w:r w:rsidR="00F569E8">
        <w:rPr>
          <w:rFonts w:ascii="Calibri" w:hAnsi="Calibri" w:cs="Calibri"/>
        </w:rPr>
        <w:t xml:space="preserve"> </w:t>
      </w:r>
      <w:r w:rsidRPr="1E803152">
        <w:rPr>
          <w:rFonts w:ascii="Calibri" w:hAnsi="Calibri" w:cs="Calibri"/>
        </w:rPr>
        <w:t xml:space="preserve">protokol, který podepíšou odpovědní zástupci </w:t>
      </w:r>
      <w:r w:rsidR="00AB1B01" w:rsidRPr="1E803152">
        <w:rPr>
          <w:rFonts w:ascii="Calibri" w:hAnsi="Calibri" w:cs="Calibri"/>
        </w:rPr>
        <w:t>Poskytovatele</w:t>
      </w:r>
      <w:r w:rsidRPr="1E803152">
        <w:rPr>
          <w:rFonts w:ascii="Calibri" w:hAnsi="Calibri" w:cs="Calibri"/>
        </w:rPr>
        <w:t xml:space="preserve">, </w:t>
      </w:r>
      <w:r w:rsidR="00AB1B01" w:rsidRPr="1E803152">
        <w:rPr>
          <w:rFonts w:ascii="Calibri" w:hAnsi="Calibri" w:cs="Calibri"/>
        </w:rPr>
        <w:t xml:space="preserve">Objednatelů a nového </w:t>
      </w:r>
      <w:r w:rsidR="30E9F7F4" w:rsidRPr="1E803152">
        <w:rPr>
          <w:rFonts w:ascii="Calibri" w:hAnsi="Calibri" w:cs="Calibri"/>
        </w:rPr>
        <w:t xml:space="preserve">vybraného </w:t>
      </w:r>
      <w:r w:rsidR="00AB1B01" w:rsidRPr="1E803152">
        <w:rPr>
          <w:rFonts w:ascii="Calibri" w:hAnsi="Calibri" w:cs="Calibri"/>
        </w:rPr>
        <w:t>dodavatele</w:t>
      </w:r>
      <w:r w:rsidR="1E133FC8" w:rsidRPr="1E803152">
        <w:rPr>
          <w:rFonts w:ascii="Calibri" w:hAnsi="Calibri" w:cs="Calibri"/>
        </w:rPr>
        <w:t xml:space="preserve"> služeb rozvoje a podpory</w:t>
      </w:r>
      <w:r w:rsidR="00932E7B" w:rsidRPr="1E803152">
        <w:rPr>
          <w:rFonts w:ascii="Calibri" w:hAnsi="Calibri" w:cs="Calibri"/>
        </w:rPr>
        <w:t xml:space="preserve"> Informačního systému</w:t>
      </w:r>
      <w:r w:rsidRPr="1E803152">
        <w:rPr>
          <w:rFonts w:ascii="Calibri" w:hAnsi="Calibri" w:cs="Calibri"/>
        </w:rPr>
        <w:t>.</w:t>
      </w:r>
    </w:p>
    <w:p w14:paraId="2F228985" w14:textId="51C4AED9" w:rsidR="005640C1" w:rsidRPr="00A941E8" w:rsidRDefault="006A2E92" w:rsidP="006A2E92">
      <w:pPr>
        <w:pStyle w:val="Nadpis4"/>
        <w:spacing w:before="0" w:after="160"/>
        <w:jc w:val="both"/>
        <w:rPr>
          <w:rFonts w:ascii="Calibri" w:hAnsi="Calibri" w:cs="Calibri"/>
          <w:color w:val="auto"/>
        </w:rPr>
      </w:pPr>
      <w:r w:rsidRPr="00A941E8">
        <w:rPr>
          <w:rFonts w:ascii="Calibri" w:hAnsi="Calibri" w:cs="Calibri"/>
          <w:color w:val="auto"/>
        </w:rPr>
        <w:t xml:space="preserve">5.5.3 </w:t>
      </w:r>
      <w:r w:rsidR="005640C1" w:rsidRPr="00A941E8">
        <w:rPr>
          <w:rFonts w:ascii="Calibri" w:hAnsi="Calibri" w:cs="Calibri"/>
          <w:color w:val="auto"/>
        </w:rPr>
        <w:t xml:space="preserve">PŘEDÁNÍ CERTIFIKÁTŮ </w:t>
      </w:r>
    </w:p>
    <w:p w14:paraId="465EA034" w14:textId="04AB77AA" w:rsidR="005640C1" w:rsidRDefault="005640C1" w:rsidP="00C3340D">
      <w:pPr>
        <w:pStyle w:val="Nadpis4"/>
        <w:spacing w:before="0" w:after="160"/>
        <w:jc w:val="both"/>
        <w:rPr>
          <w:rFonts w:ascii="Calibri" w:eastAsiaTheme="minorHAnsi" w:hAnsi="Calibri" w:cs="Calibri"/>
          <w:i w:val="0"/>
          <w:iCs w:val="0"/>
          <w:color w:val="auto"/>
        </w:rPr>
      </w:pPr>
      <w:r w:rsidRPr="00E330FD">
        <w:rPr>
          <w:rFonts w:ascii="Calibri" w:eastAsiaTheme="minorHAnsi" w:hAnsi="Calibri" w:cs="Calibri"/>
          <w:i w:val="0"/>
          <w:iCs w:val="0"/>
          <w:color w:val="auto"/>
        </w:rPr>
        <w:t xml:space="preserve">Jde o předání přehledu používaných certifikátů, jejich expirace a </w:t>
      </w:r>
      <w:r w:rsidR="00540928" w:rsidRPr="00E330FD">
        <w:rPr>
          <w:rFonts w:ascii="Calibri" w:eastAsiaTheme="minorHAnsi" w:hAnsi="Calibri" w:cs="Calibri"/>
          <w:i w:val="0"/>
          <w:iCs w:val="0"/>
          <w:color w:val="auto"/>
        </w:rPr>
        <w:t>o</w:t>
      </w:r>
      <w:r w:rsidRPr="00E330FD">
        <w:rPr>
          <w:rFonts w:ascii="Calibri" w:eastAsiaTheme="minorHAnsi" w:hAnsi="Calibri" w:cs="Calibri"/>
          <w:i w:val="0"/>
          <w:iCs w:val="0"/>
          <w:color w:val="auto"/>
        </w:rPr>
        <w:t xml:space="preserve"> součinnost při instalaci </w:t>
      </w:r>
      <w:r w:rsidR="00540928" w:rsidRPr="00E330FD">
        <w:rPr>
          <w:rFonts w:ascii="Calibri" w:eastAsiaTheme="minorHAnsi" w:hAnsi="Calibri" w:cs="Calibri"/>
          <w:i w:val="0"/>
          <w:iCs w:val="0"/>
          <w:color w:val="auto"/>
        </w:rPr>
        <w:t>novým vybraným dodavatelem</w:t>
      </w:r>
      <w:r w:rsidR="00932E7B" w:rsidRPr="00E330FD">
        <w:rPr>
          <w:rFonts w:ascii="Calibri" w:eastAsiaTheme="minorHAnsi" w:hAnsi="Calibri" w:cs="Calibri"/>
          <w:i w:val="0"/>
          <w:iCs w:val="0"/>
          <w:color w:val="auto"/>
        </w:rPr>
        <w:t xml:space="preserve"> služeb rozvoje a podpory Informačního systému</w:t>
      </w:r>
      <w:r w:rsidR="00540928" w:rsidRPr="00E330FD">
        <w:rPr>
          <w:rFonts w:ascii="Calibri" w:eastAsiaTheme="minorHAnsi" w:hAnsi="Calibri" w:cs="Calibri"/>
          <w:i w:val="0"/>
          <w:iCs w:val="0"/>
          <w:color w:val="auto"/>
        </w:rPr>
        <w:t xml:space="preserve">. </w:t>
      </w:r>
    </w:p>
    <w:p w14:paraId="50979C62" w14:textId="781F2F34" w:rsidR="00F12DFA" w:rsidRPr="006B1EE4" w:rsidRDefault="00F12DFA" w:rsidP="006B1EE4">
      <w:r>
        <w:t>Poskytovatel se zavazuje</w:t>
      </w:r>
      <w:r w:rsidR="006B1EE4">
        <w:t>, že zajistí platnost těchto certifikátů minimálně 1 měsíc od okamžiku završení procesu předání.</w:t>
      </w:r>
    </w:p>
    <w:p w14:paraId="7485FBA9" w14:textId="6072299E" w:rsidR="005640C1" w:rsidRPr="00E330FD" w:rsidRDefault="00A941E8" w:rsidP="00D2540A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5.5.4 </w:t>
      </w:r>
      <w:r w:rsidR="005640C1" w:rsidRPr="3D9C453E">
        <w:rPr>
          <w:rFonts w:ascii="Calibri" w:hAnsi="Calibri" w:cs="Calibri"/>
        </w:rPr>
        <w:t xml:space="preserve">Objednatel předpokládá pracnost </w:t>
      </w:r>
      <w:r w:rsidR="00540928" w:rsidRPr="3D9C453E">
        <w:rPr>
          <w:rFonts w:ascii="Calibri" w:hAnsi="Calibri" w:cs="Calibri"/>
        </w:rPr>
        <w:t xml:space="preserve">výše uvedených </w:t>
      </w:r>
      <w:r w:rsidR="000C57E1">
        <w:rPr>
          <w:rFonts w:ascii="Calibri" w:hAnsi="Calibri" w:cs="Calibri"/>
        </w:rPr>
        <w:t xml:space="preserve">Aktivit </w:t>
      </w:r>
      <w:r w:rsidR="00751622" w:rsidRPr="01B52249">
        <w:rPr>
          <w:rFonts w:ascii="Calibri" w:hAnsi="Calibri" w:cs="Calibri"/>
        </w:rPr>
        <w:t>(příprava a předání export</w:t>
      </w:r>
      <w:r w:rsidR="24C3039E" w:rsidRPr="01B52249">
        <w:rPr>
          <w:rFonts w:ascii="Calibri" w:hAnsi="Calibri" w:cs="Calibri"/>
        </w:rPr>
        <w:t>u</w:t>
      </w:r>
      <w:r w:rsidR="00751622" w:rsidRPr="01B52249">
        <w:rPr>
          <w:rFonts w:ascii="Calibri" w:hAnsi="Calibri" w:cs="Calibri"/>
        </w:rPr>
        <w:t xml:space="preserve"> zdrojových kódů</w:t>
      </w:r>
      <w:r w:rsidR="73C0E63C" w:rsidRPr="01B52249">
        <w:rPr>
          <w:rFonts w:ascii="Calibri" w:hAnsi="Calibri" w:cs="Calibri"/>
        </w:rPr>
        <w:t>,</w:t>
      </w:r>
      <w:r w:rsidR="00751622" w:rsidRPr="01B52249">
        <w:rPr>
          <w:rFonts w:ascii="Calibri" w:hAnsi="Calibri" w:cs="Calibri"/>
        </w:rPr>
        <w:t xml:space="preserve"> předání dokumentace, předání certifikátů)</w:t>
      </w:r>
      <w:r w:rsidR="00B37704">
        <w:rPr>
          <w:rFonts w:ascii="Calibri" w:hAnsi="Calibri" w:cs="Calibri"/>
        </w:rPr>
        <w:t xml:space="preserve"> </w:t>
      </w:r>
      <w:r w:rsidR="00F5058B">
        <w:rPr>
          <w:rFonts w:ascii="Calibri" w:hAnsi="Calibri" w:cs="Calibri"/>
        </w:rPr>
        <w:t xml:space="preserve">vymezených v čl. 5.5.1 – 5.5.3 Smlouvy </w:t>
      </w:r>
      <w:r w:rsidR="005640C1" w:rsidRPr="3D9C453E">
        <w:rPr>
          <w:rFonts w:ascii="Calibri" w:hAnsi="Calibri" w:cs="Calibri"/>
        </w:rPr>
        <w:t xml:space="preserve">do max. </w:t>
      </w:r>
      <w:r w:rsidR="00540928" w:rsidRPr="3D9C453E">
        <w:rPr>
          <w:rFonts w:ascii="Calibri" w:hAnsi="Calibri" w:cs="Calibri"/>
        </w:rPr>
        <w:t>10</w:t>
      </w:r>
      <w:r w:rsidR="005640C1" w:rsidRPr="3D9C453E">
        <w:rPr>
          <w:rFonts w:ascii="Calibri" w:hAnsi="Calibri" w:cs="Calibri"/>
        </w:rPr>
        <w:t xml:space="preserve"> </w:t>
      </w:r>
      <w:r w:rsidR="00EF4ACA" w:rsidRPr="3D9C453E">
        <w:rPr>
          <w:rFonts w:ascii="Calibri" w:hAnsi="Calibri" w:cs="Calibri"/>
        </w:rPr>
        <w:t>MD</w:t>
      </w:r>
      <w:r w:rsidR="005640C1" w:rsidRPr="3D9C453E">
        <w:rPr>
          <w:rFonts w:ascii="Calibri" w:hAnsi="Calibri" w:cs="Calibri"/>
        </w:rPr>
        <w:t>.</w:t>
      </w:r>
    </w:p>
    <w:p w14:paraId="6339E42F" w14:textId="77777777" w:rsidR="00244453" w:rsidRPr="00E330FD" w:rsidRDefault="00244453" w:rsidP="00034312">
      <w:pPr>
        <w:spacing w:after="0" w:line="240" w:lineRule="auto"/>
        <w:jc w:val="both"/>
        <w:rPr>
          <w:rFonts w:ascii="Calibri" w:hAnsi="Calibri" w:cs="Calibri"/>
        </w:rPr>
      </w:pPr>
    </w:p>
    <w:p w14:paraId="285F934A" w14:textId="6DF19507" w:rsidR="00B87395" w:rsidRPr="00324719" w:rsidRDefault="00B96C01" w:rsidP="00034312">
      <w:pPr>
        <w:pStyle w:val="Nadpis4"/>
        <w:spacing w:before="0" w:after="0" w:line="240" w:lineRule="auto"/>
        <w:jc w:val="both"/>
        <w:rPr>
          <w:rFonts w:ascii="Calibri" w:hAnsi="Calibri" w:cs="Calibri"/>
          <w:color w:val="auto"/>
        </w:rPr>
      </w:pPr>
      <w:r w:rsidRPr="00324719">
        <w:rPr>
          <w:rFonts w:ascii="Calibri" w:hAnsi="Calibri" w:cs="Calibri"/>
          <w:color w:val="auto"/>
        </w:rPr>
        <w:t xml:space="preserve">5.5.5 </w:t>
      </w:r>
      <w:r w:rsidR="00B87395" w:rsidRPr="00324719">
        <w:rPr>
          <w:rFonts w:ascii="Calibri" w:hAnsi="Calibri" w:cs="Calibri"/>
          <w:color w:val="auto"/>
        </w:rPr>
        <w:t>PŘEDÁNÍ EXPORTNÍCH DÁVEK</w:t>
      </w:r>
    </w:p>
    <w:p w14:paraId="6EC194C0" w14:textId="3A4B52BF" w:rsidR="00B87395" w:rsidRPr="00E330FD" w:rsidRDefault="296246AA" w:rsidP="00663649">
      <w:pPr>
        <w:jc w:val="both"/>
        <w:rPr>
          <w:rFonts w:ascii="Calibri" w:hAnsi="Calibri" w:cs="Calibri"/>
        </w:rPr>
      </w:pPr>
      <w:r w:rsidRPr="339210B0">
        <w:rPr>
          <w:rFonts w:ascii="Calibri" w:hAnsi="Calibri" w:cs="Calibri"/>
        </w:rPr>
        <w:t>Dávka</w:t>
      </w:r>
      <w:r w:rsidR="00FE61BD">
        <w:rPr>
          <w:rFonts w:ascii="Calibri" w:hAnsi="Calibri" w:cs="Calibri"/>
        </w:rPr>
        <w:t xml:space="preserve"> a vhodný způsob zálohování</w:t>
      </w:r>
      <w:r w:rsidR="00A03D34">
        <w:rPr>
          <w:rFonts w:ascii="Calibri" w:hAnsi="Calibri" w:cs="Calibri"/>
        </w:rPr>
        <w:t>, kterou Poskytovatel vymezí v rámci požadavků na zálohu,</w:t>
      </w:r>
      <w:r w:rsidRPr="339210B0">
        <w:rPr>
          <w:rFonts w:ascii="Calibri" w:hAnsi="Calibri" w:cs="Calibri"/>
        </w:rPr>
        <w:t xml:space="preserve"> bude obsahovat kompletní</w:t>
      </w:r>
      <w:r w:rsidR="5B17FE1E" w:rsidRPr="339210B0">
        <w:rPr>
          <w:rFonts w:ascii="Calibri" w:hAnsi="Calibri" w:cs="Calibri"/>
        </w:rPr>
        <w:t xml:space="preserve"> </w:t>
      </w:r>
      <w:r w:rsidRPr="339210B0">
        <w:rPr>
          <w:rFonts w:ascii="Calibri" w:hAnsi="Calibri" w:cs="Calibri"/>
        </w:rPr>
        <w:t>zálohu databáze, jednotlivých tabulek, dat, metadat, indexů a struktur</w:t>
      </w:r>
      <w:r w:rsidR="7DFBD989" w:rsidRPr="339210B0">
        <w:rPr>
          <w:rFonts w:ascii="Calibri" w:hAnsi="Calibri" w:cs="Calibri"/>
        </w:rPr>
        <w:t xml:space="preserve"> na základě odsouhlaseného požadavku </w:t>
      </w:r>
      <w:r w:rsidR="0EDF7831" w:rsidRPr="339210B0">
        <w:rPr>
          <w:rFonts w:ascii="Calibri" w:hAnsi="Calibri" w:cs="Calibri"/>
        </w:rPr>
        <w:t>O</w:t>
      </w:r>
      <w:r w:rsidR="7DFBD989" w:rsidRPr="339210B0">
        <w:rPr>
          <w:rFonts w:ascii="Calibri" w:hAnsi="Calibri" w:cs="Calibri"/>
        </w:rPr>
        <w:t>bjednatel</w:t>
      </w:r>
      <w:r w:rsidR="17725000" w:rsidRPr="339210B0">
        <w:rPr>
          <w:rFonts w:ascii="Calibri" w:hAnsi="Calibri" w:cs="Calibri"/>
        </w:rPr>
        <w:t>ů</w:t>
      </w:r>
      <w:r w:rsidR="7DFBD989" w:rsidRPr="339210B0">
        <w:rPr>
          <w:rFonts w:ascii="Calibri" w:hAnsi="Calibri" w:cs="Calibri"/>
        </w:rPr>
        <w:t xml:space="preserve">/resp. </w:t>
      </w:r>
      <w:r w:rsidR="2BDCAEDD" w:rsidRPr="339210B0">
        <w:rPr>
          <w:rFonts w:ascii="Calibri" w:hAnsi="Calibri" w:cs="Calibri"/>
        </w:rPr>
        <w:t>n</w:t>
      </w:r>
      <w:r w:rsidR="7DFBD989" w:rsidRPr="339210B0">
        <w:rPr>
          <w:rFonts w:ascii="Calibri" w:hAnsi="Calibri" w:cs="Calibri"/>
        </w:rPr>
        <w:t xml:space="preserve">ového </w:t>
      </w:r>
      <w:r w:rsidR="3E49489B" w:rsidRPr="339210B0">
        <w:rPr>
          <w:rFonts w:ascii="Calibri" w:hAnsi="Calibri" w:cs="Calibri"/>
        </w:rPr>
        <w:t>vybraného dodavatele služeb rozvoje a podpory</w:t>
      </w:r>
      <w:r w:rsidR="00932E7B" w:rsidRPr="339210B0">
        <w:rPr>
          <w:rFonts w:ascii="Calibri" w:hAnsi="Calibri" w:cs="Calibri"/>
        </w:rPr>
        <w:t xml:space="preserve"> Informačního systému</w:t>
      </w:r>
      <w:r w:rsidR="006B1EE4" w:rsidRPr="339210B0">
        <w:rPr>
          <w:rFonts w:ascii="Calibri" w:hAnsi="Calibri" w:cs="Calibri"/>
        </w:rPr>
        <w:t>, a to ve formátu, na kterém se všichni aktéři dohodnou</w:t>
      </w:r>
      <w:r w:rsidRPr="339210B0">
        <w:rPr>
          <w:rFonts w:ascii="Calibri" w:hAnsi="Calibri" w:cs="Calibri"/>
        </w:rPr>
        <w:t>.</w:t>
      </w:r>
    </w:p>
    <w:p w14:paraId="36456B0D" w14:textId="77777777" w:rsidR="00A55134" w:rsidRPr="00E330FD" w:rsidRDefault="00540928" w:rsidP="00A55134">
      <w:pPr>
        <w:jc w:val="both"/>
        <w:rPr>
          <w:rFonts w:ascii="Calibri" w:hAnsi="Calibri" w:cs="Calibri"/>
        </w:rPr>
      </w:pPr>
      <w:r w:rsidRPr="339210B0">
        <w:rPr>
          <w:rFonts w:ascii="Calibri" w:hAnsi="Calibri" w:cs="Calibri"/>
        </w:rPr>
        <w:t xml:space="preserve">Součástí plnění </w:t>
      </w:r>
      <w:r w:rsidR="7C29200B" w:rsidRPr="339210B0">
        <w:rPr>
          <w:rFonts w:ascii="Calibri" w:hAnsi="Calibri" w:cs="Calibri"/>
        </w:rPr>
        <w:t xml:space="preserve">Poskytovatelem </w:t>
      </w:r>
      <w:r w:rsidRPr="339210B0">
        <w:rPr>
          <w:rFonts w:ascii="Calibri" w:hAnsi="Calibri" w:cs="Calibri"/>
        </w:rPr>
        <w:t xml:space="preserve">je poskytnutí podpůrných a testovacích nástrojů </w:t>
      </w:r>
      <w:r w:rsidR="759ECD40" w:rsidRPr="339210B0">
        <w:rPr>
          <w:rFonts w:ascii="Calibri" w:hAnsi="Calibri" w:cs="Calibri"/>
        </w:rPr>
        <w:t>Objednatelům</w:t>
      </w:r>
      <w:r w:rsidRPr="339210B0">
        <w:rPr>
          <w:rFonts w:ascii="Calibri" w:hAnsi="Calibri" w:cs="Calibri"/>
        </w:rPr>
        <w:t xml:space="preserve">, zejména </w:t>
      </w:r>
      <w:r w:rsidR="00663649" w:rsidRPr="339210B0">
        <w:rPr>
          <w:rFonts w:ascii="Calibri" w:hAnsi="Calibri" w:cs="Calibri"/>
        </w:rPr>
        <w:t>se jedná o</w:t>
      </w:r>
      <w:r w:rsidRPr="339210B0">
        <w:rPr>
          <w:rFonts w:ascii="Calibri" w:hAnsi="Calibri" w:cs="Calibri"/>
        </w:rPr>
        <w:t xml:space="preserve">: </w:t>
      </w:r>
    </w:p>
    <w:p w14:paraId="163E777A" w14:textId="2EBF1CB9" w:rsidR="00540928" w:rsidRPr="00E330FD" w:rsidRDefault="00540928" w:rsidP="00A55134">
      <w:pPr>
        <w:ind w:firstLine="284"/>
        <w:jc w:val="both"/>
        <w:rPr>
          <w:rFonts w:ascii="Calibri" w:hAnsi="Calibri" w:cs="Calibri"/>
        </w:rPr>
      </w:pPr>
      <w:r w:rsidRPr="00E330FD">
        <w:rPr>
          <w:rFonts w:ascii="Calibri" w:hAnsi="Calibri" w:cs="Calibri"/>
        </w:rPr>
        <w:t>a.</w:t>
      </w:r>
      <w:r w:rsidR="00A55134" w:rsidRPr="00E330FD">
        <w:rPr>
          <w:rFonts w:ascii="Calibri" w:hAnsi="Calibri" w:cs="Calibri"/>
        </w:rPr>
        <w:tab/>
      </w:r>
      <w:r w:rsidRPr="00E330FD">
        <w:rPr>
          <w:rFonts w:ascii="Calibri" w:hAnsi="Calibri" w:cs="Calibri"/>
        </w:rPr>
        <w:t xml:space="preserve">Testovací skripty (zejména pak v případě použití automatizovaných testů); </w:t>
      </w:r>
    </w:p>
    <w:p w14:paraId="06F36F65" w14:textId="6F70A774" w:rsidR="00AB1B01" w:rsidRPr="00E330FD" w:rsidRDefault="6C8FD457" w:rsidP="00A55134">
      <w:pPr>
        <w:ind w:left="568" w:hanging="284"/>
        <w:jc w:val="both"/>
        <w:rPr>
          <w:rFonts w:ascii="Calibri" w:hAnsi="Calibri" w:cs="Calibri"/>
        </w:rPr>
      </w:pPr>
      <w:r w:rsidRPr="0ED915EE">
        <w:rPr>
          <w:rFonts w:ascii="Calibri" w:hAnsi="Calibri" w:cs="Calibri"/>
        </w:rPr>
        <w:t>b.</w:t>
      </w:r>
      <w:r>
        <w:tab/>
      </w:r>
      <w:r w:rsidRPr="0ED915EE">
        <w:rPr>
          <w:rFonts w:ascii="Calibri" w:hAnsi="Calibri" w:cs="Calibri"/>
        </w:rPr>
        <w:t>Skripty pro přípravu testovacích dat;</w:t>
      </w:r>
    </w:p>
    <w:p w14:paraId="751752D7" w14:textId="3606DB19" w:rsidR="00B87395" w:rsidRPr="00E330FD" w:rsidRDefault="00B87395" w:rsidP="00A55134">
      <w:pPr>
        <w:jc w:val="both"/>
        <w:rPr>
          <w:rFonts w:ascii="Calibri" w:hAnsi="Calibri" w:cs="Calibri"/>
        </w:rPr>
      </w:pPr>
      <w:r w:rsidRPr="00E330FD">
        <w:rPr>
          <w:rFonts w:ascii="Calibri" w:hAnsi="Calibri" w:cs="Calibri"/>
        </w:rPr>
        <w:t>Součástí dávky bude popis databázové struktur</w:t>
      </w:r>
      <w:r w:rsidR="00790ACF" w:rsidRPr="00E330FD">
        <w:rPr>
          <w:rFonts w:ascii="Calibri" w:hAnsi="Calibri" w:cs="Calibri"/>
        </w:rPr>
        <w:t>y</w:t>
      </w:r>
      <w:r w:rsidRPr="00E330FD">
        <w:rPr>
          <w:rFonts w:ascii="Calibri" w:hAnsi="Calibri" w:cs="Calibri"/>
        </w:rPr>
        <w:t xml:space="preserve"> v rozsahu vývojářské dokumentace, které bude</w:t>
      </w:r>
      <w:r w:rsidR="007A27EC" w:rsidRPr="00E330FD">
        <w:rPr>
          <w:rFonts w:ascii="Calibri" w:hAnsi="Calibri" w:cs="Calibri"/>
        </w:rPr>
        <w:t xml:space="preserve"> </w:t>
      </w:r>
      <w:r w:rsidRPr="00E330FD">
        <w:rPr>
          <w:rFonts w:ascii="Calibri" w:hAnsi="Calibri" w:cs="Calibri"/>
        </w:rPr>
        <w:t>součástí.</w:t>
      </w:r>
    </w:p>
    <w:p w14:paraId="0173B348" w14:textId="67EDCB08" w:rsidR="00B87395" w:rsidRPr="00E330FD" w:rsidRDefault="00B87395" w:rsidP="00663649">
      <w:pPr>
        <w:jc w:val="both"/>
        <w:rPr>
          <w:rFonts w:ascii="Calibri" w:hAnsi="Calibri" w:cs="Calibri"/>
        </w:rPr>
      </w:pPr>
      <w:r w:rsidRPr="1E803152">
        <w:rPr>
          <w:rFonts w:ascii="Calibri" w:hAnsi="Calibri" w:cs="Calibri"/>
        </w:rPr>
        <w:t>O předání export</w:t>
      </w:r>
      <w:r w:rsidR="00BC04AD" w:rsidRPr="1E803152">
        <w:rPr>
          <w:rFonts w:ascii="Calibri" w:hAnsi="Calibri" w:cs="Calibri"/>
        </w:rPr>
        <w:t>ní dávky</w:t>
      </w:r>
      <w:r w:rsidRPr="1E803152">
        <w:rPr>
          <w:rFonts w:ascii="Calibri" w:hAnsi="Calibri" w:cs="Calibri"/>
        </w:rPr>
        <w:t xml:space="preserve"> včetně </w:t>
      </w:r>
      <w:r w:rsidR="00BC04AD" w:rsidRPr="1E803152">
        <w:rPr>
          <w:rFonts w:ascii="Calibri" w:hAnsi="Calibri" w:cs="Calibri"/>
        </w:rPr>
        <w:t xml:space="preserve">ostatních plnění </w:t>
      </w:r>
      <w:r w:rsidRPr="1E803152">
        <w:rPr>
          <w:rFonts w:ascii="Calibri" w:hAnsi="Calibri" w:cs="Calibri"/>
        </w:rPr>
        <w:t>bude sepsán předávací</w:t>
      </w:r>
      <w:r w:rsidR="00663649" w:rsidRPr="1E803152">
        <w:rPr>
          <w:rFonts w:ascii="Calibri" w:hAnsi="Calibri" w:cs="Calibri"/>
        </w:rPr>
        <w:t xml:space="preserve"> protokol</w:t>
      </w:r>
      <w:r w:rsidRPr="1E803152">
        <w:rPr>
          <w:rFonts w:ascii="Calibri" w:hAnsi="Calibri" w:cs="Calibri"/>
        </w:rPr>
        <w:t>, který podepíšou odpovědní zástupci</w:t>
      </w:r>
      <w:r w:rsidR="007A27EC" w:rsidRPr="1E803152">
        <w:rPr>
          <w:rFonts w:ascii="Calibri" w:hAnsi="Calibri" w:cs="Calibri"/>
        </w:rPr>
        <w:t xml:space="preserve"> </w:t>
      </w:r>
      <w:r w:rsidR="00AB1B01" w:rsidRPr="1E803152">
        <w:rPr>
          <w:rFonts w:ascii="Calibri" w:hAnsi="Calibri" w:cs="Calibri"/>
        </w:rPr>
        <w:t xml:space="preserve">Poskytovatele, Objednatelů a nového </w:t>
      </w:r>
      <w:r w:rsidR="0BD204B2" w:rsidRPr="1E803152">
        <w:rPr>
          <w:rFonts w:ascii="Calibri" w:hAnsi="Calibri" w:cs="Calibri"/>
        </w:rPr>
        <w:t xml:space="preserve">vybraného </w:t>
      </w:r>
      <w:r w:rsidR="00AB1B01" w:rsidRPr="1E803152">
        <w:rPr>
          <w:rFonts w:ascii="Calibri" w:hAnsi="Calibri" w:cs="Calibri"/>
        </w:rPr>
        <w:t>dodavatele</w:t>
      </w:r>
      <w:r w:rsidR="3C3559E2" w:rsidRPr="1E803152">
        <w:rPr>
          <w:rFonts w:ascii="Calibri" w:hAnsi="Calibri" w:cs="Calibri"/>
        </w:rPr>
        <w:t xml:space="preserve"> služeb rozvoje a podpory</w:t>
      </w:r>
      <w:r w:rsidR="00932E7B" w:rsidRPr="1E803152">
        <w:rPr>
          <w:rFonts w:ascii="Calibri" w:hAnsi="Calibri" w:cs="Calibri"/>
        </w:rPr>
        <w:t xml:space="preserve"> Informačního systému</w:t>
      </w:r>
      <w:r w:rsidR="00AB1B01" w:rsidRPr="1E803152">
        <w:rPr>
          <w:rFonts w:ascii="Calibri" w:hAnsi="Calibri" w:cs="Calibri"/>
        </w:rPr>
        <w:t>.</w:t>
      </w:r>
    </w:p>
    <w:p w14:paraId="1C3F28CB" w14:textId="16B38F88" w:rsidR="00640DCD" w:rsidRPr="00E330FD" w:rsidRDefault="60EBAB94" w:rsidP="00663649">
      <w:pPr>
        <w:jc w:val="both"/>
        <w:rPr>
          <w:rFonts w:ascii="Calibri" w:hAnsi="Calibri" w:cs="Calibri"/>
        </w:rPr>
      </w:pPr>
      <w:r w:rsidRPr="24E31547">
        <w:rPr>
          <w:rFonts w:ascii="Calibri" w:hAnsi="Calibri" w:cs="Calibri"/>
        </w:rPr>
        <w:t xml:space="preserve">Objednatel předpokládá pracnost </w:t>
      </w:r>
      <w:r w:rsidR="002845E8" w:rsidRPr="01B52249">
        <w:rPr>
          <w:rFonts w:ascii="Calibri" w:hAnsi="Calibri" w:cs="Calibri"/>
        </w:rPr>
        <w:t>této</w:t>
      </w:r>
      <w:r w:rsidR="7BF6CB2A" w:rsidRPr="01B52249">
        <w:rPr>
          <w:rFonts w:ascii="Calibri" w:hAnsi="Calibri" w:cs="Calibri"/>
        </w:rPr>
        <w:t xml:space="preserve"> </w:t>
      </w:r>
      <w:r w:rsidR="24269E6E" w:rsidRPr="01B52249">
        <w:rPr>
          <w:rFonts w:ascii="Calibri" w:hAnsi="Calibri" w:cs="Calibri"/>
        </w:rPr>
        <w:t>Aktivit</w:t>
      </w:r>
      <w:r w:rsidR="002845E8" w:rsidRPr="01B52249">
        <w:rPr>
          <w:rFonts w:ascii="Calibri" w:hAnsi="Calibri" w:cs="Calibri"/>
        </w:rPr>
        <w:t>y</w:t>
      </w:r>
      <w:r w:rsidR="47DCFCB7" w:rsidRPr="01B52249">
        <w:rPr>
          <w:rFonts w:ascii="Calibri" w:hAnsi="Calibri" w:cs="Calibri"/>
        </w:rPr>
        <w:t xml:space="preserve"> </w:t>
      </w:r>
      <w:r w:rsidRPr="24E31547">
        <w:rPr>
          <w:rFonts w:ascii="Calibri" w:hAnsi="Calibri" w:cs="Calibri"/>
        </w:rPr>
        <w:t xml:space="preserve">do max. 10 </w:t>
      </w:r>
      <w:r w:rsidR="21BA39F3" w:rsidRPr="24E31547">
        <w:rPr>
          <w:rFonts w:ascii="Calibri" w:hAnsi="Calibri" w:cs="Calibri"/>
        </w:rPr>
        <w:t>MD</w:t>
      </w:r>
      <w:r w:rsidRPr="24E31547">
        <w:rPr>
          <w:rFonts w:ascii="Calibri" w:hAnsi="Calibri" w:cs="Calibri"/>
        </w:rPr>
        <w:t xml:space="preserve">. </w:t>
      </w:r>
    </w:p>
    <w:p w14:paraId="0A5CB67C" w14:textId="26EB5D23" w:rsidR="00B87395" w:rsidRPr="009176A6" w:rsidRDefault="009176A6" w:rsidP="00E777BF">
      <w:pPr>
        <w:pStyle w:val="Nadpis4"/>
        <w:spacing w:before="0" w:after="0" w:line="240" w:lineRule="auto"/>
        <w:jc w:val="both"/>
        <w:rPr>
          <w:rFonts w:ascii="Calibri" w:hAnsi="Calibri" w:cs="Calibri"/>
          <w:color w:val="auto"/>
        </w:rPr>
      </w:pPr>
      <w:r w:rsidRPr="009176A6">
        <w:rPr>
          <w:rFonts w:ascii="Calibri" w:hAnsi="Calibri" w:cs="Calibri"/>
          <w:color w:val="auto"/>
        </w:rPr>
        <w:t xml:space="preserve">5.5.6 </w:t>
      </w:r>
      <w:r w:rsidR="00B87395" w:rsidRPr="009176A6">
        <w:rPr>
          <w:rFonts w:ascii="Calibri" w:hAnsi="Calibri" w:cs="Calibri"/>
          <w:color w:val="auto"/>
        </w:rPr>
        <w:t>EXPORT TICKETŮ Z HELPDESK SYSTÉMU A PŘEDÁNÍ SOUVISEJÍCÍHO POPISU</w:t>
      </w:r>
      <w:r w:rsidR="007A27EC" w:rsidRPr="009176A6">
        <w:rPr>
          <w:rFonts w:ascii="Calibri" w:hAnsi="Calibri" w:cs="Calibri"/>
          <w:color w:val="auto"/>
        </w:rPr>
        <w:t xml:space="preserve"> </w:t>
      </w:r>
      <w:r w:rsidR="00B87395" w:rsidRPr="009176A6">
        <w:rPr>
          <w:rFonts w:ascii="Calibri" w:hAnsi="Calibri" w:cs="Calibri"/>
          <w:color w:val="auto"/>
        </w:rPr>
        <w:t>SERVISNÍCH ZÁSAHŮ</w:t>
      </w:r>
    </w:p>
    <w:p w14:paraId="7C8D0F5C" w14:textId="2C266B5A" w:rsidR="00B87395" w:rsidRPr="00E330FD" w:rsidRDefault="296246AA" w:rsidP="000C7AB1">
      <w:pPr>
        <w:spacing w:after="0"/>
        <w:jc w:val="both"/>
        <w:rPr>
          <w:rFonts w:ascii="Calibri" w:hAnsi="Calibri" w:cs="Calibri"/>
        </w:rPr>
      </w:pPr>
      <w:r w:rsidRPr="00E330FD">
        <w:rPr>
          <w:rFonts w:ascii="Calibri" w:hAnsi="Calibri" w:cs="Calibri"/>
        </w:rPr>
        <w:t xml:space="preserve">Bude vytvořen balík ticketů z helpdesk systému </w:t>
      </w:r>
      <w:r w:rsidR="631BE9CA" w:rsidRPr="00E330FD">
        <w:rPr>
          <w:rFonts w:ascii="Calibri" w:hAnsi="Calibri" w:cs="Calibri"/>
        </w:rPr>
        <w:t>Poskytovatele</w:t>
      </w:r>
      <w:r w:rsidRPr="00E330FD">
        <w:rPr>
          <w:rFonts w:ascii="Calibri" w:hAnsi="Calibri" w:cs="Calibri"/>
        </w:rPr>
        <w:t>. Součástí bude popis</w:t>
      </w:r>
      <w:r w:rsidR="76346A90" w:rsidRPr="00E330FD">
        <w:rPr>
          <w:rFonts w:ascii="Calibri" w:hAnsi="Calibri" w:cs="Calibri"/>
        </w:rPr>
        <w:t xml:space="preserve"> </w:t>
      </w:r>
      <w:r w:rsidR="00790ACF" w:rsidRPr="00E330FD">
        <w:rPr>
          <w:rFonts w:ascii="Calibri" w:hAnsi="Calibri" w:cs="Calibri"/>
        </w:rPr>
        <w:t xml:space="preserve">řešených </w:t>
      </w:r>
      <w:r w:rsidR="76346A90" w:rsidRPr="00E330FD">
        <w:rPr>
          <w:rFonts w:ascii="Calibri" w:hAnsi="Calibri" w:cs="Calibri"/>
        </w:rPr>
        <w:t xml:space="preserve">rozvojových </w:t>
      </w:r>
      <w:r w:rsidR="00790ACF" w:rsidRPr="00E330FD">
        <w:rPr>
          <w:rFonts w:ascii="Calibri" w:hAnsi="Calibri" w:cs="Calibri"/>
        </w:rPr>
        <w:t xml:space="preserve">a chybových </w:t>
      </w:r>
      <w:r w:rsidR="76346A90" w:rsidRPr="00E330FD">
        <w:rPr>
          <w:rFonts w:ascii="Calibri" w:hAnsi="Calibri" w:cs="Calibri"/>
        </w:rPr>
        <w:t xml:space="preserve">požadavků a </w:t>
      </w:r>
      <w:r w:rsidR="00790ACF" w:rsidRPr="00E330FD">
        <w:rPr>
          <w:rFonts w:ascii="Calibri" w:hAnsi="Calibri" w:cs="Calibri"/>
        </w:rPr>
        <w:t xml:space="preserve">nedokončených </w:t>
      </w:r>
      <w:r w:rsidRPr="00E330FD">
        <w:rPr>
          <w:rFonts w:ascii="Calibri" w:hAnsi="Calibri" w:cs="Calibri"/>
        </w:rPr>
        <w:t>servisních</w:t>
      </w:r>
      <w:r w:rsidR="5B17FE1E" w:rsidRPr="00E330FD">
        <w:rPr>
          <w:rFonts w:ascii="Calibri" w:hAnsi="Calibri" w:cs="Calibri"/>
        </w:rPr>
        <w:t xml:space="preserve"> </w:t>
      </w:r>
      <w:r w:rsidRPr="00E330FD">
        <w:rPr>
          <w:rFonts w:ascii="Calibri" w:hAnsi="Calibri" w:cs="Calibri"/>
        </w:rPr>
        <w:t>zásahů</w:t>
      </w:r>
      <w:r w:rsidR="5FCFCA39" w:rsidRPr="00E330FD">
        <w:rPr>
          <w:rFonts w:ascii="Calibri" w:hAnsi="Calibri" w:cs="Calibri"/>
        </w:rPr>
        <w:t xml:space="preserve"> a jiných nedokončených plnění ke dni řádné akceptace služby a návrh postupu pro jejich dokončení</w:t>
      </w:r>
      <w:r w:rsidRPr="00E330FD">
        <w:rPr>
          <w:rFonts w:ascii="Calibri" w:hAnsi="Calibri" w:cs="Calibri"/>
        </w:rPr>
        <w:t>.</w:t>
      </w:r>
      <w:r w:rsidR="004835CB">
        <w:rPr>
          <w:rFonts w:ascii="Calibri" w:hAnsi="Calibri" w:cs="Calibri"/>
        </w:rPr>
        <w:t xml:space="preserve"> </w:t>
      </w:r>
      <w:r w:rsidR="008E2461">
        <w:rPr>
          <w:rFonts w:ascii="Calibri" w:hAnsi="Calibri" w:cs="Calibri"/>
        </w:rPr>
        <w:t xml:space="preserve">Formát exportu bude </w:t>
      </w:r>
      <w:r w:rsidR="005C1EFC">
        <w:rPr>
          <w:rFonts w:ascii="Calibri" w:hAnsi="Calibri" w:cs="Calibri"/>
        </w:rPr>
        <w:t>do</w:t>
      </w:r>
      <w:r w:rsidR="00D6511B">
        <w:rPr>
          <w:rFonts w:ascii="Calibri" w:hAnsi="Calibri" w:cs="Calibri"/>
        </w:rPr>
        <w:t>hodnut</w:t>
      </w:r>
      <w:r w:rsidR="005C1EFC">
        <w:rPr>
          <w:rFonts w:ascii="Calibri" w:hAnsi="Calibri" w:cs="Calibri"/>
        </w:rPr>
        <w:t xml:space="preserve"> </w:t>
      </w:r>
      <w:r w:rsidR="00D6511B">
        <w:rPr>
          <w:rFonts w:ascii="Calibri" w:hAnsi="Calibri" w:cs="Calibri"/>
        </w:rPr>
        <w:t xml:space="preserve">v rámci koordinace s novým dodavatelem, tak, aby byl pro jeho potřeby prakticky použitelný.   </w:t>
      </w:r>
    </w:p>
    <w:p w14:paraId="6482F530" w14:textId="77777777" w:rsidR="005E4869" w:rsidRPr="00E330FD" w:rsidRDefault="005E4869" w:rsidP="000C7AB1">
      <w:pPr>
        <w:spacing w:after="0"/>
        <w:jc w:val="both"/>
        <w:rPr>
          <w:rFonts w:ascii="Calibri" w:hAnsi="Calibri" w:cs="Calibri"/>
        </w:rPr>
      </w:pPr>
    </w:p>
    <w:p w14:paraId="6E980789" w14:textId="25B8DB27" w:rsidR="008839CF" w:rsidRDefault="00F415B8" w:rsidP="4F0AC645">
      <w:pPr>
        <w:spacing w:after="0"/>
        <w:jc w:val="both"/>
        <w:rPr>
          <w:rFonts w:ascii="Calibri" w:hAnsi="Calibri" w:cs="Calibri"/>
        </w:rPr>
      </w:pPr>
      <w:bookmarkStart w:id="2" w:name="_Hlk206397940"/>
      <w:r w:rsidRPr="00E330FD">
        <w:rPr>
          <w:rFonts w:ascii="Calibri" w:hAnsi="Calibri" w:cs="Calibri"/>
        </w:rPr>
        <w:t xml:space="preserve">Poskytovatel vytvoří přehled </w:t>
      </w:r>
      <w:r w:rsidR="4F0AC645" w:rsidRPr="00E330FD">
        <w:rPr>
          <w:rFonts w:ascii="Calibri" w:hAnsi="Calibri" w:cs="Calibri"/>
        </w:rPr>
        <w:t>vypořád</w:t>
      </w:r>
      <w:r w:rsidRPr="00E330FD">
        <w:rPr>
          <w:rFonts w:ascii="Calibri" w:hAnsi="Calibri" w:cs="Calibri"/>
        </w:rPr>
        <w:t>ání</w:t>
      </w:r>
      <w:r w:rsidR="4F0AC645" w:rsidRPr="00E330FD">
        <w:rPr>
          <w:rFonts w:ascii="Calibri" w:hAnsi="Calibri" w:cs="Calibri"/>
        </w:rPr>
        <w:t xml:space="preserve"> dosavadní</w:t>
      </w:r>
      <w:r w:rsidRPr="00E330FD">
        <w:rPr>
          <w:rFonts w:ascii="Calibri" w:hAnsi="Calibri" w:cs="Calibri"/>
        </w:rPr>
        <w:t>ch</w:t>
      </w:r>
      <w:r w:rsidR="4F0AC645" w:rsidRPr="00E330FD">
        <w:rPr>
          <w:rFonts w:ascii="Calibri" w:hAnsi="Calibri" w:cs="Calibri"/>
        </w:rPr>
        <w:t xml:space="preserve"> chyb</w:t>
      </w:r>
      <w:r w:rsidR="0059423C">
        <w:rPr>
          <w:rFonts w:ascii="Calibri" w:hAnsi="Calibri" w:cs="Calibri"/>
        </w:rPr>
        <w:t xml:space="preserve"> (zadaných a dosud neuzavřených ticketů)</w:t>
      </w:r>
      <w:r w:rsidR="4F0AC645" w:rsidRPr="00E330FD">
        <w:rPr>
          <w:rFonts w:ascii="Calibri" w:hAnsi="Calibri" w:cs="Calibri"/>
        </w:rPr>
        <w:t xml:space="preserve"> z helpdesk</w:t>
      </w:r>
      <w:r w:rsidRPr="00E330FD">
        <w:rPr>
          <w:rFonts w:ascii="Calibri" w:hAnsi="Calibri" w:cs="Calibri"/>
        </w:rPr>
        <w:t>u</w:t>
      </w:r>
      <w:r w:rsidR="4F0AC645" w:rsidRPr="00E330FD">
        <w:rPr>
          <w:rFonts w:ascii="Calibri" w:hAnsi="Calibri" w:cs="Calibri"/>
        </w:rPr>
        <w:t xml:space="preserve"> systému </w:t>
      </w:r>
      <w:r w:rsidRPr="00E330FD">
        <w:rPr>
          <w:rFonts w:ascii="Calibri" w:hAnsi="Calibri" w:cs="Calibri"/>
        </w:rPr>
        <w:t>k</w:t>
      </w:r>
      <w:r w:rsidR="4F0AC645" w:rsidRPr="00E330FD">
        <w:rPr>
          <w:rFonts w:ascii="Calibri" w:hAnsi="Calibri" w:cs="Calibri"/>
        </w:rPr>
        <w:t xml:space="preserve"> termínu </w:t>
      </w:r>
      <w:r w:rsidRPr="00E330FD">
        <w:rPr>
          <w:rFonts w:ascii="Calibri" w:hAnsi="Calibri" w:cs="Calibri"/>
        </w:rPr>
        <w:t>uceleného převzetí Informačního systému novým vybraným dodavatelem služeb rozvoje a podpory Informačního systému.</w:t>
      </w:r>
    </w:p>
    <w:p w14:paraId="7ED6B814" w14:textId="5649F710" w:rsidR="005E4869" w:rsidRPr="00E330FD" w:rsidRDefault="00F415B8" w:rsidP="4F0AC645">
      <w:pPr>
        <w:spacing w:after="0"/>
        <w:jc w:val="both"/>
        <w:rPr>
          <w:rFonts w:ascii="Calibri" w:hAnsi="Calibri" w:cs="Calibri"/>
        </w:rPr>
      </w:pPr>
      <w:r w:rsidRPr="00E330FD">
        <w:rPr>
          <w:rFonts w:ascii="Calibri" w:hAnsi="Calibri" w:cs="Calibri"/>
        </w:rPr>
        <w:t xml:space="preserve"> </w:t>
      </w:r>
    </w:p>
    <w:bookmarkEnd w:id="2"/>
    <w:p w14:paraId="4A9346D0" w14:textId="2E0D9E28" w:rsidR="00B87395" w:rsidRPr="00E330FD" w:rsidRDefault="00B87395" w:rsidP="000C7AB1">
      <w:pPr>
        <w:spacing w:after="0"/>
        <w:jc w:val="both"/>
        <w:rPr>
          <w:rFonts w:ascii="Calibri" w:hAnsi="Calibri" w:cs="Calibri"/>
        </w:rPr>
      </w:pPr>
      <w:r w:rsidRPr="1E803152">
        <w:rPr>
          <w:rFonts w:ascii="Calibri" w:hAnsi="Calibri" w:cs="Calibri"/>
        </w:rPr>
        <w:t>O předání bude sepsán předávací protokol</w:t>
      </w:r>
      <w:r w:rsidR="1C5E0B9B" w:rsidRPr="1E803152">
        <w:rPr>
          <w:rFonts w:ascii="Calibri" w:hAnsi="Calibri" w:cs="Calibri"/>
        </w:rPr>
        <w:t>,</w:t>
      </w:r>
      <w:r w:rsidR="632D230A" w:rsidRPr="1E803152">
        <w:rPr>
          <w:rFonts w:ascii="Calibri" w:hAnsi="Calibri" w:cs="Calibri"/>
        </w:rPr>
        <w:t xml:space="preserve"> který podepíšou odpovědní zástupci Poskytovatele, Objednatelů a nového vybraného dodavatele služeb rozvoje a podpory Informačního systému</w:t>
      </w:r>
      <w:r w:rsidRPr="1E803152">
        <w:rPr>
          <w:rFonts w:ascii="Calibri" w:hAnsi="Calibri" w:cs="Calibri"/>
        </w:rPr>
        <w:t>.</w:t>
      </w:r>
    </w:p>
    <w:p w14:paraId="2778B836" w14:textId="77777777" w:rsidR="00640DCD" w:rsidRPr="00E330FD" w:rsidRDefault="00640DCD" w:rsidP="00640DCD">
      <w:pPr>
        <w:spacing w:after="0"/>
        <w:jc w:val="both"/>
        <w:rPr>
          <w:rFonts w:ascii="Calibri" w:hAnsi="Calibri" w:cs="Calibri"/>
        </w:rPr>
      </w:pPr>
    </w:p>
    <w:p w14:paraId="7A1551DA" w14:textId="5B792186" w:rsidR="00640DCD" w:rsidRPr="00E330FD" w:rsidRDefault="00640DCD" w:rsidP="00640DCD">
      <w:pPr>
        <w:spacing w:after="0"/>
        <w:jc w:val="both"/>
        <w:rPr>
          <w:rFonts w:ascii="Calibri" w:hAnsi="Calibri" w:cs="Calibri"/>
        </w:rPr>
      </w:pPr>
      <w:r w:rsidRPr="3D9C453E">
        <w:rPr>
          <w:rFonts w:ascii="Calibri" w:hAnsi="Calibri" w:cs="Calibri"/>
        </w:rPr>
        <w:t>Objednatel</w:t>
      </w:r>
      <w:r w:rsidR="006C15CE" w:rsidRPr="3D9C453E">
        <w:rPr>
          <w:rFonts w:ascii="Calibri" w:hAnsi="Calibri" w:cs="Calibri"/>
        </w:rPr>
        <w:t>é</w:t>
      </w:r>
      <w:r w:rsidRPr="3D9C453E">
        <w:rPr>
          <w:rFonts w:ascii="Calibri" w:hAnsi="Calibri" w:cs="Calibri"/>
        </w:rPr>
        <w:t xml:space="preserve"> předpoklád</w:t>
      </w:r>
      <w:r w:rsidR="006C15CE" w:rsidRPr="3D9C453E">
        <w:rPr>
          <w:rFonts w:ascii="Calibri" w:hAnsi="Calibri" w:cs="Calibri"/>
        </w:rPr>
        <w:t>ají</w:t>
      </w:r>
      <w:r w:rsidRPr="3D9C453E">
        <w:rPr>
          <w:rFonts w:ascii="Calibri" w:hAnsi="Calibri" w:cs="Calibri"/>
        </w:rPr>
        <w:t xml:space="preserve"> pracnost této </w:t>
      </w:r>
      <w:r w:rsidR="00237C15">
        <w:rPr>
          <w:rFonts w:ascii="Calibri" w:hAnsi="Calibri" w:cs="Calibri"/>
        </w:rPr>
        <w:t>Aktivity</w:t>
      </w:r>
      <w:r w:rsidRPr="3D9C453E">
        <w:rPr>
          <w:rFonts w:ascii="Calibri" w:hAnsi="Calibri" w:cs="Calibri"/>
        </w:rPr>
        <w:t xml:space="preserve"> do max. 2 </w:t>
      </w:r>
      <w:r w:rsidR="00EF4ACA" w:rsidRPr="3D9C453E">
        <w:rPr>
          <w:rFonts w:ascii="Calibri" w:hAnsi="Calibri" w:cs="Calibri"/>
        </w:rPr>
        <w:t>MD</w:t>
      </w:r>
      <w:r w:rsidRPr="3D9C453E">
        <w:rPr>
          <w:rFonts w:ascii="Calibri" w:hAnsi="Calibri" w:cs="Calibri"/>
        </w:rPr>
        <w:t xml:space="preserve">. </w:t>
      </w:r>
    </w:p>
    <w:p w14:paraId="0B7C1CC1" w14:textId="77777777" w:rsidR="007A27EC" w:rsidRPr="00E330FD" w:rsidRDefault="007A27EC" w:rsidP="000C7AB1">
      <w:pPr>
        <w:spacing w:after="0"/>
        <w:jc w:val="both"/>
        <w:rPr>
          <w:rFonts w:ascii="Calibri" w:hAnsi="Calibri" w:cs="Calibri"/>
        </w:rPr>
      </w:pPr>
    </w:p>
    <w:p w14:paraId="791B7030" w14:textId="3E59DF45" w:rsidR="00B87395" w:rsidRPr="00742D66" w:rsidRDefault="00742D66" w:rsidP="000C7AB1">
      <w:pPr>
        <w:pStyle w:val="Nadpis4"/>
        <w:jc w:val="both"/>
        <w:rPr>
          <w:rFonts w:ascii="Calibri" w:hAnsi="Calibri" w:cs="Calibri"/>
          <w:color w:val="auto"/>
        </w:rPr>
      </w:pPr>
      <w:r w:rsidRPr="00742D66">
        <w:rPr>
          <w:rFonts w:ascii="Calibri" w:hAnsi="Calibri" w:cs="Calibri"/>
          <w:color w:val="auto"/>
        </w:rPr>
        <w:t xml:space="preserve">5.5.7 </w:t>
      </w:r>
      <w:r w:rsidR="00B87395" w:rsidRPr="00742D66">
        <w:rPr>
          <w:rFonts w:ascii="Calibri" w:hAnsi="Calibri" w:cs="Calibri"/>
          <w:color w:val="auto"/>
        </w:rPr>
        <w:t xml:space="preserve">REALIZACE TRANSFERU KNOW-HOW BĚHEM KOORDINAČNÍCH </w:t>
      </w:r>
      <w:r w:rsidR="00B25A3D" w:rsidRPr="01B52249">
        <w:rPr>
          <w:rFonts w:ascii="Calibri" w:hAnsi="Calibri" w:cs="Calibri"/>
          <w:color w:val="auto"/>
        </w:rPr>
        <w:t>SCHŮZEK</w:t>
      </w:r>
      <w:r w:rsidR="00B87395" w:rsidRPr="00742D66">
        <w:rPr>
          <w:rFonts w:ascii="Calibri" w:hAnsi="Calibri" w:cs="Calibri"/>
          <w:color w:val="auto"/>
        </w:rPr>
        <w:t xml:space="preserve"> S</w:t>
      </w:r>
      <w:r w:rsidR="00CF4794" w:rsidRPr="00742D66">
        <w:rPr>
          <w:rFonts w:ascii="Calibri" w:hAnsi="Calibri" w:cs="Calibri"/>
          <w:color w:val="auto"/>
        </w:rPr>
        <w:t xml:space="preserve"> NOVÝM VYBRANÝM DODAVATELEM SLUŽEB </w:t>
      </w:r>
      <w:r w:rsidR="003B540B" w:rsidRPr="00742D66">
        <w:rPr>
          <w:rFonts w:ascii="Calibri" w:hAnsi="Calibri" w:cs="Calibri"/>
          <w:color w:val="auto"/>
        </w:rPr>
        <w:t>ROZVOJE A PODPORY INFORMAČNÍHO SYSTÉMU</w:t>
      </w:r>
    </w:p>
    <w:p w14:paraId="15C3CB9D" w14:textId="02D495DD" w:rsidR="00640DCD" w:rsidRPr="00E330FD" w:rsidRDefault="00640DCD" w:rsidP="001D056C">
      <w:pPr>
        <w:jc w:val="both"/>
        <w:rPr>
          <w:rFonts w:ascii="Calibri" w:eastAsia="Calibri" w:hAnsi="Calibri" w:cs="Calibri"/>
          <w:color w:val="000000" w:themeColor="text1"/>
        </w:rPr>
      </w:pPr>
      <w:r w:rsidRPr="00E330FD">
        <w:rPr>
          <w:rFonts w:ascii="Calibri" w:eastAsia="Calibri" w:hAnsi="Calibri" w:cs="Calibri"/>
          <w:color w:val="000000" w:themeColor="text1"/>
        </w:rPr>
        <w:t xml:space="preserve">Poskytovatel realizuje dočasnou </w:t>
      </w:r>
      <w:r w:rsidR="00682818" w:rsidRPr="00E330FD">
        <w:rPr>
          <w:rFonts w:ascii="Calibri" w:eastAsia="Calibri" w:hAnsi="Calibri" w:cs="Calibri"/>
          <w:color w:val="000000" w:themeColor="text1"/>
        </w:rPr>
        <w:t xml:space="preserve">intenzivní </w:t>
      </w:r>
      <w:r w:rsidRPr="00E330FD">
        <w:rPr>
          <w:rFonts w:ascii="Calibri" w:eastAsia="Calibri" w:hAnsi="Calibri" w:cs="Calibri"/>
          <w:color w:val="000000" w:themeColor="text1"/>
        </w:rPr>
        <w:t xml:space="preserve">spolupráci </w:t>
      </w:r>
      <w:r w:rsidR="00682818" w:rsidRPr="00E330FD">
        <w:rPr>
          <w:rFonts w:ascii="Calibri" w:eastAsia="Calibri" w:hAnsi="Calibri" w:cs="Calibri"/>
          <w:color w:val="000000" w:themeColor="text1"/>
        </w:rPr>
        <w:t xml:space="preserve">s novým vybraným dodavatelem </w:t>
      </w:r>
      <w:r w:rsidR="00932E7B" w:rsidRPr="00E330FD">
        <w:rPr>
          <w:rFonts w:ascii="Calibri" w:eastAsia="Calibri" w:hAnsi="Calibri" w:cs="Calibri"/>
          <w:color w:val="000000" w:themeColor="text1"/>
        </w:rPr>
        <w:t xml:space="preserve">služeb rozvoje a podpory Informačního systému </w:t>
      </w:r>
      <w:r w:rsidR="00682818" w:rsidRPr="00E330FD">
        <w:rPr>
          <w:rFonts w:ascii="Calibri" w:eastAsia="Calibri" w:hAnsi="Calibri" w:cs="Calibri"/>
          <w:color w:val="000000" w:themeColor="text1"/>
        </w:rPr>
        <w:t xml:space="preserve">po dobu předání, tj. po dobu </w:t>
      </w:r>
      <w:r w:rsidR="00882C70" w:rsidRPr="00E330FD">
        <w:rPr>
          <w:rFonts w:ascii="Calibri" w:eastAsia="Calibri" w:hAnsi="Calibri" w:cs="Calibri"/>
          <w:color w:val="000000" w:themeColor="text1"/>
        </w:rPr>
        <w:t xml:space="preserve">nejvýše </w:t>
      </w:r>
      <w:r w:rsidR="00682818" w:rsidRPr="00E330FD">
        <w:rPr>
          <w:rFonts w:ascii="Calibri" w:eastAsia="Calibri" w:hAnsi="Calibri" w:cs="Calibri"/>
          <w:color w:val="000000" w:themeColor="text1"/>
        </w:rPr>
        <w:t xml:space="preserve">2 měsíců do </w:t>
      </w:r>
      <w:r w:rsidR="00682818" w:rsidRPr="00E330FD">
        <w:rPr>
          <w:rFonts w:ascii="Calibri" w:hAnsi="Calibri" w:cs="Calibri"/>
        </w:rPr>
        <w:t xml:space="preserve">završení procesu převzetí </w:t>
      </w:r>
      <w:r w:rsidR="00932E7B" w:rsidRPr="00E330FD">
        <w:rPr>
          <w:rFonts w:ascii="Calibri" w:hAnsi="Calibri" w:cs="Calibri"/>
        </w:rPr>
        <w:t>I</w:t>
      </w:r>
      <w:r w:rsidR="00682818" w:rsidRPr="00E330FD">
        <w:rPr>
          <w:rFonts w:ascii="Calibri" w:hAnsi="Calibri" w:cs="Calibri"/>
        </w:rPr>
        <w:t>nformačního systému</w:t>
      </w:r>
      <w:r w:rsidR="00682818" w:rsidRPr="00E330FD">
        <w:rPr>
          <w:rFonts w:ascii="Calibri" w:eastAsia="Calibri" w:hAnsi="Calibri" w:cs="Calibri"/>
          <w:color w:val="000000" w:themeColor="text1"/>
        </w:rPr>
        <w:t xml:space="preserve">, </w:t>
      </w:r>
      <w:r w:rsidRPr="00E330FD">
        <w:rPr>
          <w:rFonts w:ascii="Calibri" w:eastAsia="Calibri" w:hAnsi="Calibri" w:cs="Calibri"/>
          <w:color w:val="000000" w:themeColor="text1"/>
        </w:rPr>
        <w:t xml:space="preserve">aby nedošlo k výpadkům služeb </w:t>
      </w:r>
      <w:r w:rsidR="00682818" w:rsidRPr="00E330FD">
        <w:rPr>
          <w:rFonts w:ascii="Calibri" w:eastAsia="Calibri" w:hAnsi="Calibri" w:cs="Calibri"/>
          <w:color w:val="000000" w:themeColor="text1"/>
        </w:rPr>
        <w:t>Informačního systému</w:t>
      </w:r>
      <w:r w:rsidRPr="00E330FD">
        <w:rPr>
          <w:rFonts w:ascii="Calibri" w:eastAsia="Calibri" w:hAnsi="Calibri" w:cs="Calibri"/>
          <w:color w:val="000000" w:themeColor="text1"/>
        </w:rPr>
        <w:t>.</w:t>
      </w:r>
    </w:p>
    <w:p w14:paraId="3FD4A67A" w14:textId="25E0E40A" w:rsidR="00B87395" w:rsidRPr="00E330FD" w:rsidRDefault="296246AA" w:rsidP="001D056C">
      <w:pPr>
        <w:jc w:val="both"/>
        <w:rPr>
          <w:rFonts w:ascii="Calibri" w:hAnsi="Calibri" w:cs="Calibri"/>
        </w:rPr>
      </w:pPr>
      <w:r w:rsidRPr="00E330FD">
        <w:rPr>
          <w:rFonts w:ascii="Calibri" w:hAnsi="Calibri" w:cs="Calibri"/>
        </w:rPr>
        <w:t xml:space="preserve">Obsahem této </w:t>
      </w:r>
      <w:r w:rsidR="00EA2CAD" w:rsidRPr="00E330FD">
        <w:rPr>
          <w:rFonts w:ascii="Calibri" w:hAnsi="Calibri" w:cs="Calibri"/>
        </w:rPr>
        <w:t>A</w:t>
      </w:r>
      <w:r w:rsidRPr="00E330FD">
        <w:rPr>
          <w:rFonts w:ascii="Calibri" w:hAnsi="Calibri" w:cs="Calibri"/>
        </w:rPr>
        <w:t>ktivity je realizace praktických workshopů s</w:t>
      </w:r>
      <w:r w:rsidR="631BE9CA" w:rsidRPr="00E330FD">
        <w:rPr>
          <w:rFonts w:ascii="Calibri" w:hAnsi="Calibri" w:cs="Calibri"/>
        </w:rPr>
        <w:t> </w:t>
      </w:r>
      <w:r w:rsidR="00B02521" w:rsidRPr="00B02521">
        <w:rPr>
          <w:rFonts w:ascii="Calibri" w:hAnsi="Calibri" w:cs="Calibri"/>
        </w:rPr>
        <w:t>nový</w:t>
      </w:r>
      <w:r w:rsidR="00B02521">
        <w:rPr>
          <w:rFonts w:ascii="Calibri" w:hAnsi="Calibri" w:cs="Calibri"/>
        </w:rPr>
        <w:t>m</w:t>
      </w:r>
      <w:r w:rsidR="00B02521" w:rsidRPr="00B02521">
        <w:rPr>
          <w:rFonts w:ascii="Calibri" w:hAnsi="Calibri" w:cs="Calibri"/>
        </w:rPr>
        <w:t xml:space="preserve"> vybraný</w:t>
      </w:r>
      <w:r w:rsidR="00B02521">
        <w:rPr>
          <w:rFonts w:ascii="Calibri" w:hAnsi="Calibri" w:cs="Calibri"/>
        </w:rPr>
        <w:t>m</w:t>
      </w:r>
      <w:r w:rsidR="00B02521" w:rsidRPr="00B02521">
        <w:rPr>
          <w:rFonts w:ascii="Calibri" w:hAnsi="Calibri" w:cs="Calibri"/>
        </w:rPr>
        <w:t xml:space="preserve"> dodavatel</w:t>
      </w:r>
      <w:r w:rsidR="00B02521">
        <w:rPr>
          <w:rFonts w:ascii="Calibri" w:hAnsi="Calibri" w:cs="Calibri"/>
        </w:rPr>
        <w:t>em</w:t>
      </w:r>
      <w:r w:rsidR="00B02521" w:rsidRPr="00B02521">
        <w:rPr>
          <w:rFonts w:ascii="Calibri" w:hAnsi="Calibri" w:cs="Calibri"/>
        </w:rPr>
        <w:t xml:space="preserve"> služeb rozvoje a podpory Informačního systému</w:t>
      </w:r>
      <w:r w:rsidR="0059423C">
        <w:rPr>
          <w:rFonts w:ascii="Calibri" w:hAnsi="Calibri" w:cs="Calibri"/>
        </w:rPr>
        <w:t xml:space="preserve"> včetně předávání know-how v dokumentované formě</w:t>
      </w:r>
      <w:r w:rsidR="631BE9CA" w:rsidRPr="00E330FD">
        <w:rPr>
          <w:rFonts w:ascii="Calibri" w:hAnsi="Calibri" w:cs="Calibri"/>
        </w:rPr>
        <w:t>.</w:t>
      </w:r>
      <w:r w:rsidRPr="00E330FD">
        <w:rPr>
          <w:rFonts w:ascii="Calibri" w:hAnsi="Calibri" w:cs="Calibri"/>
        </w:rPr>
        <w:t xml:space="preserve">  Definice témat a agendy jednotlivých workshopů je odpovědností</w:t>
      </w:r>
      <w:r w:rsidR="5B17FE1E" w:rsidRPr="00E330FD">
        <w:rPr>
          <w:rFonts w:ascii="Calibri" w:hAnsi="Calibri" w:cs="Calibri"/>
        </w:rPr>
        <w:t xml:space="preserve"> </w:t>
      </w:r>
      <w:r w:rsidR="631BE9CA" w:rsidRPr="00E330FD">
        <w:rPr>
          <w:rFonts w:ascii="Calibri" w:hAnsi="Calibri" w:cs="Calibri"/>
        </w:rPr>
        <w:t>Objednatelů</w:t>
      </w:r>
      <w:r w:rsidRPr="00E330FD">
        <w:rPr>
          <w:rFonts w:ascii="Calibri" w:hAnsi="Calibri" w:cs="Calibri"/>
        </w:rPr>
        <w:t xml:space="preserve">, resp. </w:t>
      </w:r>
      <w:r w:rsidR="20ACC30C" w:rsidRPr="00E330FD">
        <w:rPr>
          <w:rFonts w:ascii="Calibri" w:hAnsi="Calibri" w:cs="Calibri"/>
        </w:rPr>
        <w:t xml:space="preserve">nového vybraného dodavatele služeb rozvoje a podpory </w:t>
      </w:r>
      <w:r w:rsidR="00932E7B" w:rsidRPr="00E330FD">
        <w:rPr>
          <w:rFonts w:ascii="Calibri" w:hAnsi="Calibri" w:cs="Calibri"/>
        </w:rPr>
        <w:t>Informačního systému</w:t>
      </w:r>
      <w:r w:rsidRPr="00E330FD">
        <w:rPr>
          <w:rFonts w:ascii="Calibri" w:hAnsi="Calibri" w:cs="Calibri"/>
        </w:rPr>
        <w:t xml:space="preserve">. Zajištění této součinnosti a zajištění přítomnosti </w:t>
      </w:r>
      <w:r w:rsidR="5B17FE1E" w:rsidRPr="00E330FD">
        <w:rPr>
          <w:rFonts w:ascii="Calibri" w:hAnsi="Calibri" w:cs="Calibri"/>
        </w:rPr>
        <w:t>n</w:t>
      </w:r>
      <w:r w:rsidRPr="00E330FD">
        <w:rPr>
          <w:rFonts w:ascii="Calibri" w:hAnsi="Calibri" w:cs="Calibri"/>
        </w:rPr>
        <w:t xml:space="preserve">ového </w:t>
      </w:r>
      <w:r w:rsidR="18806975" w:rsidRPr="00E330FD">
        <w:rPr>
          <w:rFonts w:ascii="Calibri" w:hAnsi="Calibri" w:cs="Calibri"/>
        </w:rPr>
        <w:t xml:space="preserve">vybraného </w:t>
      </w:r>
      <w:r w:rsidRPr="00E330FD">
        <w:rPr>
          <w:rFonts w:ascii="Calibri" w:hAnsi="Calibri" w:cs="Calibri"/>
        </w:rPr>
        <w:t>dodavatele</w:t>
      </w:r>
      <w:r w:rsidR="20D194D0" w:rsidRPr="00E330FD">
        <w:rPr>
          <w:rFonts w:ascii="Calibri" w:hAnsi="Calibri" w:cs="Calibri"/>
        </w:rPr>
        <w:t xml:space="preserve"> služeb rozvoje a podpory</w:t>
      </w:r>
      <w:r w:rsidR="00932E7B" w:rsidRPr="00E330FD">
        <w:rPr>
          <w:rFonts w:ascii="Calibri" w:hAnsi="Calibri" w:cs="Calibri"/>
        </w:rPr>
        <w:t xml:space="preserve"> Informačního systému</w:t>
      </w:r>
      <w:r w:rsidR="5B17FE1E" w:rsidRPr="00E330FD">
        <w:rPr>
          <w:rFonts w:ascii="Calibri" w:hAnsi="Calibri" w:cs="Calibri"/>
        </w:rPr>
        <w:t xml:space="preserve"> </w:t>
      </w:r>
      <w:r w:rsidRPr="00E330FD">
        <w:rPr>
          <w:rFonts w:ascii="Calibri" w:hAnsi="Calibri" w:cs="Calibri"/>
        </w:rPr>
        <w:t xml:space="preserve">je odpovědností </w:t>
      </w:r>
      <w:r w:rsidR="631BE9CA" w:rsidRPr="00E330FD">
        <w:rPr>
          <w:rFonts w:ascii="Calibri" w:hAnsi="Calibri" w:cs="Calibri"/>
        </w:rPr>
        <w:t>Objednatelů</w:t>
      </w:r>
      <w:r w:rsidRPr="00E330FD">
        <w:rPr>
          <w:rFonts w:ascii="Calibri" w:hAnsi="Calibri" w:cs="Calibri"/>
        </w:rPr>
        <w:t>.</w:t>
      </w:r>
    </w:p>
    <w:p w14:paraId="2A7BF8B3" w14:textId="3F992A07" w:rsidR="007A27EC" w:rsidRPr="00E330FD" w:rsidRDefault="00B87395" w:rsidP="001D056C">
      <w:pPr>
        <w:jc w:val="both"/>
        <w:rPr>
          <w:rFonts w:ascii="Calibri" w:hAnsi="Calibri" w:cs="Calibri"/>
        </w:rPr>
      </w:pPr>
      <w:r w:rsidRPr="1E803152">
        <w:rPr>
          <w:rFonts w:ascii="Calibri" w:hAnsi="Calibri" w:cs="Calibri"/>
        </w:rPr>
        <w:t>Po provedení posledního workshopu bude podepsán předávací</w:t>
      </w:r>
      <w:r w:rsidR="00A43520">
        <w:rPr>
          <w:rFonts w:ascii="Calibri" w:hAnsi="Calibri" w:cs="Calibri"/>
        </w:rPr>
        <w:t xml:space="preserve"> </w:t>
      </w:r>
      <w:r w:rsidRPr="1E803152">
        <w:rPr>
          <w:rFonts w:ascii="Calibri" w:hAnsi="Calibri" w:cs="Calibri"/>
        </w:rPr>
        <w:t>protokol, že došlo k vypořádání předání</w:t>
      </w:r>
      <w:r w:rsidR="007A27EC" w:rsidRPr="1E803152">
        <w:rPr>
          <w:rFonts w:ascii="Calibri" w:hAnsi="Calibri" w:cs="Calibri"/>
        </w:rPr>
        <w:t xml:space="preserve"> </w:t>
      </w:r>
      <w:r w:rsidRPr="1E803152">
        <w:rPr>
          <w:rFonts w:ascii="Calibri" w:hAnsi="Calibri" w:cs="Calibri"/>
        </w:rPr>
        <w:t>know-how. Podepisující strany budou:</w:t>
      </w:r>
    </w:p>
    <w:p w14:paraId="461DA1FE" w14:textId="3971D5F5" w:rsidR="007A27EC" w:rsidRPr="00E330FD" w:rsidRDefault="00220580" w:rsidP="00AB1B01">
      <w:pPr>
        <w:pStyle w:val="Odstavecseseznamem"/>
        <w:numPr>
          <w:ilvl w:val="0"/>
          <w:numId w:val="7"/>
        </w:numPr>
        <w:ind w:left="851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kontaktní osoby </w:t>
      </w:r>
      <w:r w:rsidR="00AB1B01" w:rsidRPr="00E330FD">
        <w:rPr>
          <w:rFonts w:ascii="Calibri" w:hAnsi="Calibri" w:cs="Calibri"/>
        </w:rPr>
        <w:t>Poskytovatele</w:t>
      </w:r>
      <w:r>
        <w:rPr>
          <w:rFonts w:ascii="Calibri" w:hAnsi="Calibri" w:cs="Calibri"/>
        </w:rPr>
        <w:t>, ve smyslu čl. 9 Smlouvy</w:t>
      </w:r>
      <w:r w:rsidR="00B87395" w:rsidRPr="00E330FD">
        <w:rPr>
          <w:rFonts w:ascii="Calibri" w:hAnsi="Calibri" w:cs="Calibri"/>
        </w:rPr>
        <w:t xml:space="preserve">, </w:t>
      </w:r>
    </w:p>
    <w:p w14:paraId="74ED59B5" w14:textId="25138E66" w:rsidR="007A27EC" w:rsidRPr="00E330FD" w:rsidRDefault="00220580" w:rsidP="00AB1B01">
      <w:pPr>
        <w:pStyle w:val="Odstavecseseznamem"/>
        <w:numPr>
          <w:ilvl w:val="0"/>
          <w:numId w:val="7"/>
        </w:numPr>
        <w:ind w:left="851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kontaktní osoby </w:t>
      </w:r>
      <w:r w:rsidR="007A27EC" w:rsidRPr="00E330FD">
        <w:rPr>
          <w:rFonts w:ascii="Calibri" w:hAnsi="Calibri" w:cs="Calibri"/>
        </w:rPr>
        <w:t>Objedn</w:t>
      </w:r>
      <w:r w:rsidR="00B87395" w:rsidRPr="00E330FD">
        <w:rPr>
          <w:rFonts w:ascii="Calibri" w:hAnsi="Calibri" w:cs="Calibri"/>
        </w:rPr>
        <w:t>atel</w:t>
      </w:r>
      <w:r w:rsidR="00AB1B01" w:rsidRPr="00E330FD">
        <w:rPr>
          <w:rFonts w:ascii="Calibri" w:hAnsi="Calibri" w:cs="Calibri"/>
        </w:rPr>
        <w:t>ů</w:t>
      </w:r>
      <w:r>
        <w:rPr>
          <w:rFonts w:ascii="Calibri" w:hAnsi="Calibri" w:cs="Calibri"/>
        </w:rPr>
        <w:t>, ve smyslu čl. 9 Smlouvy</w:t>
      </w:r>
      <w:r w:rsidR="007A27EC" w:rsidRPr="00E330FD">
        <w:rPr>
          <w:rFonts w:ascii="Calibri" w:hAnsi="Calibri" w:cs="Calibri"/>
        </w:rPr>
        <w:t>,</w:t>
      </w:r>
      <w:r w:rsidR="00B87395" w:rsidRPr="00E330FD">
        <w:rPr>
          <w:rFonts w:ascii="Calibri" w:hAnsi="Calibri" w:cs="Calibri"/>
        </w:rPr>
        <w:t xml:space="preserve"> </w:t>
      </w:r>
    </w:p>
    <w:p w14:paraId="0BB61DC7" w14:textId="5078ED87" w:rsidR="00B87395" w:rsidRPr="00E330FD" w:rsidRDefault="00226DED" w:rsidP="00AB1B01">
      <w:pPr>
        <w:pStyle w:val="Odstavecseseznamem"/>
        <w:numPr>
          <w:ilvl w:val="0"/>
          <w:numId w:val="7"/>
        </w:numPr>
        <w:ind w:left="851" w:hanging="284"/>
        <w:rPr>
          <w:rFonts w:ascii="Calibri" w:hAnsi="Calibri" w:cs="Calibri"/>
        </w:rPr>
      </w:pPr>
      <w:r w:rsidRPr="0ED915EE">
        <w:rPr>
          <w:rFonts w:ascii="Calibri" w:hAnsi="Calibri" w:cs="Calibri"/>
        </w:rPr>
        <w:t xml:space="preserve">zástupce </w:t>
      </w:r>
      <w:r w:rsidR="42E29310" w:rsidRPr="0ED915EE">
        <w:rPr>
          <w:rFonts w:ascii="Calibri" w:hAnsi="Calibri" w:cs="Calibri"/>
        </w:rPr>
        <w:t>n</w:t>
      </w:r>
      <w:r w:rsidR="724CB4D6" w:rsidRPr="0ED915EE">
        <w:rPr>
          <w:rFonts w:ascii="Calibri" w:hAnsi="Calibri" w:cs="Calibri"/>
        </w:rPr>
        <w:t>ového vybraného dodavatele služeb rozvoje a podpory</w:t>
      </w:r>
      <w:r w:rsidR="10DDB660" w:rsidRPr="0ED915EE">
        <w:rPr>
          <w:rFonts w:ascii="Calibri" w:hAnsi="Calibri" w:cs="Calibri"/>
        </w:rPr>
        <w:t xml:space="preserve"> Informačního systému</w:t>
      </w:r>
      <w:r w:rsidR="03E43345" w:rsidRPr="0ED915EE">
        <w:rPr>
          <w:rFonts w:ascii="Calibri" w:hAnsi="Calibri" w:cs="Calibri"/>
        </w:rPr>
        <w:t>.</w:t>
      </w:r>
      <w:r w:rsidR="7AFC3BF4" w:rsidRPr="0ED915EE">
        <w:rPr>
          <w:rFonts w:ascii="Calibri" w:hAnsi="Calibri" w:cs="Calibri"/>
        </w:rPr>
        <w:t xml:space="preserve"> </w:t>
      </w:r>
    </w:p>
    <w:p w14:paraId="7936D2E6" w14:textId="77777777" w:rsidR="00682818" w:rsidRPr="00E330FD" w:rsidRDefault="00682818" w:rsidP="000C7AB1">
      <w:pPr>
        <w:spacing w:after="0"/>
        <w:jc w:val="both"/>
        <w:rPr>
          <w:rFonts w:ascii="Calibri" w:hAnsi="Calibri" w:cs="Calibri"/>
        </w:rPr>
      </w:pPr>
    </w:p>
    <w:p w14:paraId="6DC4E939" w14:textId="382FD7FA" w:rsidR="00682818" w:rsidRPr="00E330FD" w:rsidRDefault="00682818" w:rsidP="00682818">
      <w:pPr>
        <w:spacing w:after="0"/>
        <w:jc w:val="both"/>
        <w:rPr>
          <w:rFonts w:ascii="Calibri" w:hAnsi="Calibri" w:cs="Calibri"/>
        </w:rPr>
      </w:pPr>
      <w:r w:rsidRPr="3D9C453E">
        <w:rPr>
          <w:rFonts w:ascii="Calibri" w:hAnsi="Calibri" w:cs="Calibri"/>
        </w:rPr>
        <w:t xml:space="preserve">Objednatel předpokládá pracnost této </w:t>
      </w:r>
      <w:r w:rsidR="00237C15">
        <w:rPr>
          <w:rFonts w:ascii="Calibri" w:hAnsi="Calibri" w:cs="Calibri"/>
        </w:rPr>
        <w:t>Aktivity</w:t>
      </w:r>
      <w:r w:rsidRPr="3D9C453E">
        <w:rPr>
          <w:rFonts w:ascii="Calibri" w:hAnsi="Calibri" w:cs="Calibri"/>
        </w:rPr>
        <w:t xml:space="preserve"> do max. 78 </w:t>
      </w:r>
      <w:r w:rsidR="00EF4ACA" w:rsidRPr="3D9C453E">
        <w:rPr>
          <w:rFonts w:ascii="Calibri" w:hAnsi="Calibri" w:cs="Calibri"/>
        </w:rPr>
        <w:t>MD</w:t>
      </w:r>
      <w:r w:rsidRPr="3D9C453E">
        <w:rPr>
          <w:rFonts w:ascii="Calibri" w:hAnsi="Calibri" w:cs="Calibri"/>
        </w:rPr>
        <w:t xml:space="preserve">. </w:t>
      </w:r>
    </w:p>
    <w:p w14:paraId="7F2D107A" w14:textId="6CB52A24" w:rsidR="007A27EC" w:rsidRPr="00E330FD" w:rsidRDefault="00F415B8" w:rsidP="00F415B8">
      <w:pPr>
        <w:tabs>
          <w:tab w:val="left" w:pos="1058"/>
        </w:tabs>
        <w:spacing w:after="0"/>
        <w:jc w:val="both"/>
        <w:rPr>
          <w:rFonts w:ascii="Calibri" w:hAnsi="Calibri" w:cs="Calibri"/>
          <w:i/>
          <w:iCs/>
        </w:rPr>
      </w:pPr>
      <w:r w:rsidRPr="00E330FD">
        <w:rPr>
          <w:rFonts w:ascii="Calibri" w:hAnsi="Calibri" w:cs="Calibri"/>
        </w:rPr>
        <w:tab/>
      </w:r>
    </w:p>
    <w:p w14:paraId="1597488D" w14:textId="4B594852" w:rsidR="00B87395" w:rsidRPr="00742D66" w:rsidRDefault="00742D66" w:rsidP="000C7AB1">
      <w:pPr>
        <w:pStyle w:val="Nadpis4"/>
        <w:jc w:val="both"/>
        <w:rPr>
          <w:rFonts w:ascii="Calibri" w:hAnsi="Calibri" w:cs="Calibri"/>
          <w:color w:val="auto"/>
        </w:rPr>
      </w:pPr>
      <w:r w:rsidRPr="00742D66">
        <w:rPr>
          <w:rFonts w:ascii="Calibri" w:hAnsi="Calibri" w:cs="Calibri"/>
          <w:color w:val="auto"/>
        </w:rPr>
        <w:t xml:space="preserve">5.5.8 </w:t>
      </w:r>
      <w:r w:rsidR="00B87395" w:rsidRPr="00742D66">
        <w:rPr>
          <w:rFonts w:ascii="Calibri" w:hAnsi="Calibri" w:cs="Calibri"/>
          <w:color w:val="auto"/>
        </w:rPr>
        <w:t xml:space="preserve">ODEBRÁNÍ PŘÍSTUPŮ PRO PRACOVNÍKY </w:t>
      </w:r>
      <w:r w:rsidR="002A0B92" w:rsidRPr="00742D66">
        <w:rPr>
          <w:rFonts w:ascii="Calibri" w:hAnsi="Calibri" w:cs="Calibri"/>
          <w:color w:val="auto"/>
        </w:rPr>
        <w:t>POSKYTOVATELE</w:t>
      </w:r>
      <w:r w:rsidR="00B87395" w:rsidRPr="00742D66">
        <w:rPr>
          <w:rFonts w:ascii="Calibri" w:hAnsi="Calibri" w:cs="Calibri"/>
          <w:color w:val="auto"/>
        </w:rPr>
        <w:t xml:space="preserve"> K</w:t>
      </w:r>
      <w:r w:rsidR="007A27EC" w:rsidRPr="00742D66">
        <w:rPr>
          <w:rFonts w:ascii="Calibri" w:hAnsi="Calibri" w:cs="Calibri"/>
          <w:color w:val="auto"/>
        </w:rPr>
        <w:t xml:space="preserve"> </w:t>
      </w:r>
      <w:r w:rsidR="00B87395" w:rsidRPr="00742D66">
        <w:rPr>
          <w:rFonts w:ascii="Calibri" w:hAnsi="Calibri" w:cs="Calibri"/>
          <w:color w:val="auto"/>
        </w:rPr>
        <w:t xml:space="preserve">PROSTŘEDÍ </w:t>
      </w:r>
      <w:r w:rsidR="002A0B92" w:rsidRPr="00742D66">
        <w:rPr>
          <w:rFonts w:ascii="Calibri" w:hAnsi="Calibri" w:cs="Calibri"/>
          <w:color w:val="auto"/>
        </w:rPr>
        <w:t>OBJEDNATELŮ</w:t>
      </w:r>
      <w:r w:rsidR="00B87395" w:rsidRPr="00742D66">
        <w:rPr>
          <w:rFonts w:ascii="Calibri" w:hAnsi="Calibri" w:cs="Calibri"/>
          <w:color w:val="auto"/>
        </w:rPr>
        <w:t xml:space="preserve"> A K PROVOZNÍM PROSTŘEDÍM</w:t>
      </w:r>
    </w:p>
    <w:p w14:paraId="4F7E58DD" w14:textId="0C5F24BB" w:rsidR="00B87395" w:rsidRPr="00E330FD" w:rsidRDefault="03E43345" w:rsidP="000C7AB1">
      <w:pPr>
        <w:spacing w:after="0"/>
        <w:jc w:val="both"/>
        <w:rPr>
          <w:rFonts w:ascii="Calibri" w:hAnsi="Calibri" w:cs="Calibri"/>
        </w:rPr>
      </w:pPr>
      <w:r w:rsidRPr="24E31547">
        <w:rPr>
          <w:rFonts w:ascii="Calibri" w:hAnsi="Calibri" w:cs="Calibri"/>
        </w:rPr>
        <w:t xml:space="preserve">Předposlední fází </w:t>
      </w:r>
      <w:r w:rsidR="525A55E0" w:rsidRPr="24E31547">
        <w:rPr>
          <w:rFonts w:ascii="Calibri" w:hAnsi="Calibri" w:cs="Calibri"/>
        </w:rPr>
        <w:t>harmonogramu Aktivit</w:t>
      </w:r>
      <w:r w:rsidRPr="24E31547">
        <w:rPr>
          <w:rFonts w:ascii="Calibri" w:hAnsi="Calibri" w:cs="Calibri"/>
        </w:rPr>
        <w:t xml:space="preserve"> je ukončení veškerých činností </w:t>
      </w:r>
      <w:r w:rsidR="331E35CD" w:rsidRPr="24E31547">
        <w:rPr>
          <w:rFonts w:ascii="Calibri" w:hAnsi="Calibri" w:cs="Calibri"/>
        </w:rPr>
        <w:t>Poskytovatele</w:t>
      </w:r>
      <w:r w:rsidRPr="24E31547">
        <w:rPr>
          <w:rFonts w:ascii="Calibri" w:hAnsi="Calibri" w:cs="Calibri"/>
        </w:rPr>
        <w:t xml:space="preserve"> a odebrání přístupů jeho</w:t>
      </w:r>
      <w:r w:rsidR="7AFC3BF4" w:rsidRPr="24E31547">
        <w:rPr>
          <w:rFonts w:ascii="Calibri" w:hAnsi="Calibri" w:cs="Calibri"/>
        </w:rPr>
        <w:t xml:space="preserve"> </w:t>
      </w:r>
      <w:r w:rsidRPr="24E31547">
        <w:rPr>
          <w:rFonts w:ascii="Calibri" w:hAnsi="Calibri" w:cs="Calibri"/>
        </w:rPr>
        <w:t>pracovníků k provozním prostředím a případným další</w:t>
      </w:r>
      <w:r w:rsidR="331E35CD" w:rsidRPr="24E31547">
        <w:rPr>
          <w:rFonts w:ascii="Calibri" w:hAnsi="Calibri" w:cs="Calibri"/>
        </w:rPr>
        <w:t>m</w:t>
      </w:r>
      <w:r w:rsidRPr="24E31547">
        <w:rPr>
          <w:rFonts w:ascii="Calibri" w:hAnsi="Calibri" w:cs="Calibri"/>
        </w:rPr>
        <w:t xml:space="preserve"> prostředkům používaným během servisního procesu</w:t>
      </w:r>
      <w:r w:rsidR="121AF98F" w:rsidRPr="24E31547">
        <w:rPr>
          <w:rFonts w:ascii="Calibri" w:hAnsi="Calibri" w:cs="Calibri"/>
        </w:rPr>
        <w:t xml:space="preserve"> Informačního</w:t>
      </w:r>
      <w:r w:rsidR="7AFC3BF4" w:rsidRPr="24E31547">
        <w:rPr>
          <w:rFonts w:ascii="Calibri" w:hAnsi="Calibri" w:cs="Calibri"/>
        </w:rPr>
        <w:t xml:space="preserve"> </w:t>
      </w:r>
      <w:r w:rsidRPr="24E31547">
        <w:rPr>
          <w:rFonts w:ascii="Calibri" w:hAnsi="Calibri" w:cs="Calibri"/>
        </w:rPr>
        <w:t>systému</w:t>
      </w:r>
      <w:r w:rsidR="0059423C">
        <w:rPr>
          <w:rFonts w:ascii="Calibri" w:hAnsi="Calibri" w:cs="Calibri"/>
        </w:rPr>
        <w:t>. Odebrání přístupů zajistí Objednatelé</w:t>
      </w:r>
      <w:r w:rsidRPr="24E31547">
        <w:rPr>
          <w:rFonts w:ascii="Calibri" w:hAnsi="Calibri" w:cs="Calibri"/>
        </w:rPr>
        <w:t>.</w:t>
      </w:r>
    </w:p>
    <w:p w14:paraId="2F85B44B" w14:textId="77777777" w:rsidR="002A0B92" w:rsidRPr="00E330FD" w:rsidRDefault="002A0B92" w:rsidP="000C7AB1">
      <w:pPr>
        <w:spacing w:after="0"/>
        <w:jc w:val="both"/>
        <w:rPr>
          <w:rFonts w:ascii="Calibri" w:hAnsi="Calibri" w:cs="Calibri"/>
        </w:rPr>
      </w:pPr>
    </w:p>
    <w:p w14:paraId="27A8A2D3" w14:textId="646CDF89" w:rsidR="00B87395" w:rsidRPr="00E330FD" w:rsidRDefault="00B87395" w:rsidP="000C7AB1">
      <w:pPr>
        <w:spacing w:after="0"/>
        <w:jc w:val="both"/>
        <w:rPr>
          <w:rFonts w:ascii="Calibri" w:hAnsi="Calibri" w:cs="Calibri"/>
        </w:rPr>
      </w:pPr>
      <w:r w:rsidRPr="0ED915EE">
        <w:rPr>
          <w:rFonts w:ascii="Calibri" w:hAnsi="Calibri" w:cs="Calibri"/>
        </w:rPr>
        <w:t>O odebrání přístupových oprávnění bude sepsán předávací protokol, kde bude uveden soupis odebraných</w:t>
      </w:r>
      <w:r w:rsidR="007A27EC" w:rsidRPr="0ED915EE">
        <w:rPr>
          <w:rFonts w:ascii="Calibri" w:hAnsi="Calibri" w:cs="Calibri"/>
        </w:rPr>
        <w:t xml:space="preserve"> </w:t>
      </w:r>
      <w:r w:rsidRPr="0ED915EE">
        <w:rPr>
          <w:rFonts w:ascii="Calibri" w:hAnsi="Calibri" w:cs="Calibri"/>
        </w:rPr>
        <w:t>přístupů</w:t>
      </w:r>
      <w:r w:rsidR="0059423C" w:rsidRPr="0ED915EE">
        <w:rPr>
          <w:rFonts w:ascii="Calibri" w:hAnsi="Calibri" w:cs="Calibri"/>
        </w:rPr>
        <w:t xml:space="preserve"> a datum jejich deaktivace s podpisem finálního akceptačního protokolu</w:t>
      </w:r>
      <w:r w:rsidRPr="0ED915EE">
        <w:rPr>
          <w:rFonts w:ascii="Calibri" w:hAnsi="Calibri" w:cs="Calibri"/>
        </w:rPr>
        <w:t xml:space="preserve">, mezi </w:t>
      </w:r>
      <w:r w:rsidR="002A0B92" w:rsidRPr="0ED915EE">
        <w:rPr>
          <w:rFonts w:ascii="Calibri" w:hAnsi="Calibri" w:cs="Calibri"/>
        </w:rPr>
        <w:t>Poskytovatelem</w:t>
      </w:r>
      <w:r w:rsidRPr="0ED915EE">
        <w:rPr>
          <w:rFonts w:ascii="Calibri" w:hAnsi="Calibri" w:cs="Calibri"/>
        </w:rPr>
        <w:t xml:space="preserve"> a </w:t>
      </w:r>
      <w:r w:rsidR="002A0B92" w:rsidRPr="0ED915EE">
        <w:rPr>
          <w:rFonts w:ascii="Calibri" w:hAnsi="Calibri" w:cs="Calibri"/>
        </w:rPr>
        <w:t>Objednateli</w:t>
      </w:r>
      <w:r w:rsidRPr="0ED915EE">
        <w:rPr>
          <w:rFonts w:ascii="Calibri" w:hAnsi="Calibri" w:cs="Calibri"/>
        </w:rPr>
        <w:t>.</w:t>
      </w:r>
    </w:p>
    <w:p w14:paraId="335F5887" w14:textId="77777777" w:rsidR="007A27EC" w:rsidRPr="00E330FD" w:rsidRDefault="007A27EC" w:rsidP="000C7AB1">
      <w:pPr>
        <w:spacing w:after="0"/>
        <w:jc w:val="both"/>
        <w:rPr>
          <w:rFonts w:ascii="Calibri" w:hAnsi="Calibri" w:cs="Calibri"/>
        </w:rPr>
      </w:pPr>
    </w:p>
    <w:p w14:paraId="0B7B3725" w14:textId="31AD4F64" w:rsidR="00B87395" w:rsidRPr="00742D66" w:rsidRDefault="00742D66" w:rsidP="000C7AB1">
      <w:pPr>
        <w:pStyle w:val="Nadpis4"/>
        <w:jc w:val="both"/>
        <w:rPr>
          <w:rFonts w:ascii="Calibri" w:hAnsi="Calibri" w:cs="Calibri"/>
          <w:color w:val="auto"/>
        </w:rPr>
      </w:pPr>
      <w:r w:rsidRPr="00742D66">
        <w:rPr>
          <w:rFonts w:ascii="Calibri" w:hAnsi="Calibri" w:cs="Calibri"/>
          <w:color w:val="auto"/>
        </w:rPr>
        <w:t xml:space="preserve">5.5.9 </w:t>
      </w:r>
      <w:r w:rsidR="00B87395" w:rsidRPr="00742D66">
        <w:rPr>
          <w:rFonts w:ascii="Calibri" w:hAnsi="Calibri" w:cs="Calibri"/>
          <w:color w:val="auto"/>
        </w:rPr>
        <w:t>KONTROLA ODEVZDÁNÍ VŠECH AKTIVIT</w:t>
      </w:r>
    </w:p>
    <w:p w14:paraId="2D2C5DB7" w14:textId="3C56A33B" w:rsidR="00B87395" w:rsidRPr="00E330FD" w:rsidRDefault="68F56F08" w:rsidP="00A026AE">
      <w:pPr>
        <w:jc w:val="both"/>
        <w:rPr>
          <w:rFonts w:ascii="Calibri" w:hAnsi="Calibri" w:cs="Calibri"/>
        </w:rPr>
      </w:pPr>
      <w:r w:rsidRPr="66EA1303">
        <w:rPr>
          <w:rFonts w:ascii="Calibri" w:hAnsi="Calibri" w:cs="Calibri"/>
        </w:rPr>
        <w:t xml:space="preserve">Nakonec </w:t>
      </w:r>
      <w:r w:rsidR="3570F40C" w:rsidRPr="66EA1303">
        <w:rPr>
          <w:rFonts w:ascii="Calibri" w:hAnsi="Calibri" w:cs="Calibri"/>
        </w:rPr>
        <w:t>Poskytovatel</w:t>
      </w:r>
      <w:r w:rsidRPr="66EA1303">
        <w:rPr>
          <w:rFonts w:ascii="Calibri" w:hAnsi="Calibri" w:cs="Calibri"/>
        </w:rPr>
        <w:t xml:space="preserve"> a </w:t>
      </w:r>
      <w:r w:rsidR="3570F40C" w:rsidRPr="66EA1303">
        <w:rPr>
          <w:rFonts w:ascii="Calibri" w:hAnsi="Calibri" w:cs="Calibri"/>
        </w:rPr>
        <w:t>Objednatelé z</w:t>
      </w:r>
      <w:r w:rsidRPr="66EA1303">
        <w:rPr>
          <w:rFonts w:ascii="Calibri" w:hAnsi="Calibri" w:cs="Calibri"/>
        </w:rPr>
        <w:t>revi</w:t>
      </w:r>
      <w:r w:rsidR="3570F40C" w:rsidRPr="66EA1303">
        <w:rPr>
          <w:rFonts w:ascii="Calibri" w:hAnsi="Calibri" w:cs="Calibri"/>
        </w:rPr>
        <w:t>dují</w:t>
      </w:r>
      <w:r w:rsidRPr="66EA1303">
        <w:rPr>
          <w:rFonts w:ascii="Calibri" w:hAnsi="Calibri" w:cs="Calibri"/>
        </w:rPr>
        <w:t xml:space="preserve"> všech</w:t>
      </w:r>
      <w:r w:rsidR="3570F40C" w:rsidRPr="66EA1303">
        <w:rPr>
          <w:rFonts w:ascii="Calibri" w:hAnsi="Calibri" w:cs="Calibri"/>
        </w:rPr>
        <w:t>ny</w:t>
      </w:r>
      <w:r w:rsidRPr="66EA1303">
        <w:rPr>
          <w:rFonts w:ascii="Calibri" w:hAnsi="Calibri" w:cs="Calibri"/>
        </w:rPr>
        <w:t xml:space="preserve"> podepsan</w:t>
      </w:r>
      <w:r w:rsidR="3570F40C" w:rsidRPr="66EA1303">
        <w:rPr>
          <w:rFonts w:ascii="Calibri" w:hAnsi="Calibri" w:cs="Calibri"/>
        </w:rPr>
        <w:t>é</w:t>
      </w:r>
      <w:r w:rsidRPr="66EA1303">
        <w:rPr>
          <w:rFonts w:ascii="Calibri" w:hAnsi="Calibri" w:cs="Calibri"/>
        </w:rPr>
        <w:t xml:space="preserve"> předávací</w:t>
      </w:r>
      <w:r w:rsidR="00A9647A">
        <w:rPr>
          <w:rFonts w:ascii="Calibri" w:hAnsi="Calibri" w:cs="Calibri"/>
        </w:rPr>
        <w:t xml:space="preserve"> </w:t>
      </w:r>
      <w:r w:rsidRPr="66EA1303">
        <w:rPr>
          <w:rFonts w:ascii="Calibri" w:hAnsi="Calibri" w:cs="Calibri"/>
        </w:rPr>
        <w:t>protokol</w:t>
      </w:r>
      <w:r w:rsidR="3570F40C" w:rsidRPr="66EA1303">
        <w:rPr>
          <w:rFonts w:ascii="Calibri" w:hAnsi="Calibri" w:cs="Calibri"/>
        </w:rPr>
        <w:t>y</w:t>
      </w:r>
      <w:r w:rsidRPr="66EA1303">
        <w:rPr>
          <w:rFonts w:ascii="Calibri" w:hAnsi="Calibri" w:cs="Calibri"/>
        </w:rPr>
        <w:t xml:space="preserve"> a proved</w:t>
      </w:r>
      <w:r w:rsidR="3570F40C" w:rsidRPr="66EA1303">
        <w:rPr>
          <w:rFonts w:ascii="Calibri" w:hAnsi="Calibri" w:cs="Calibri"/>
        </w:rPr>
        <w:t>ou</w:t>
      </w:r>
      <w:r w:rsidRPr="66EA1303">
        <w:rPr>
          <w:rFonts w:ascii="Calibri" w:hAnsi="Calibri" w:cs="Calibri"/>
        </w:rPr>
        <w:t xml:space="preserve"> mezi</w:t>
      </w:r>
      <w:r w:rsidR="111ABDB9" w:rsidRPr="66EA1303">
        <w:rPr>
          <w:rFonts w:ascii="Calibri" w:hAnsi="Calibri" w:cs="Calibri"/>
        </w:rPr>
        <w:t xml:space="preserve"> </w:t>
      </w:r>
      <w:r w:rsidRPr="66EA1303">
        <w:rPr>
          <w:rFonts w:ascii="Calibri" w:hAnsi="Calibri" w:cs="Calibri"/>
        </w:rPr>
        <w:t xml:space="preserve">sebou závěrečné předání, které vyústí v podepsání </w:t>
      </w:r>
      <w:r w:rsidR="54A4F1FD" w:rsidRPr="66EA1303">
        <w:rPr>
          <w:rFonts w:ascii="Calibri" w:hAnsi="Calibri" w:cs="Calibri"/>
        </w:rPr>
        <w:t xml:space="preserve">akceptačního </w:t>
      </w:r>
      <w:r w:rsidRPr="66EA1303">
        <w:rPr>
          <w:rFonts w:ascii="Calibri" w:hAnsi="Calibri" w:cs="Calibri"/>
        </w:rPr>
        <w:t>protokolu.</w:t>
      </w:r>
    </w:p>
    <w:p w14:paraId="318FCBCF" w14:textId="48299229" w:rsidR="00B87395" w:rsidRPr="00E330FD" w:rsidRDefault="75BE3AC0" w:rsidP="00A026AE">
      <w:pPr>
        <w:jc w:val="both"/>
        <w:rPr>
          <w:rFonts w:ascii="Calibri" w:hAnsi="Calibri" w:cs="Calibri"/>
        </w:rPr>
      </w:pPr>
      <w:r w:rsidRPr="339210B0">
        <w:rPr>
          <w:rFonts w:ascii="Calibri" w:hAnsi="Calibri" w:cs="Calibri"/>
        </w:rPr>
        <w:t xml:space="preserve">Akceptační </w:t>
      </w:r>
      <w:r w:rsidR="296246AA" w:rsidRPr="339210B0">
        <w:rPr>
          <w:rFonts w:ascii="Calibri" w:hAnsi="Calibri" w:cs="Calibri"/>
        </w:rPr>
        <w:t xml:space="preserve">protokol bude vyhotoven ve </w:t>
      </w:r>
      <w:r w:rsidR="7F74C175" w:rsidRPr="339210B0">
        <w:rPr>
          <w:rFonts w:ascii="Calibri" w:hAnsi="Calibri" w:cs="Calibri"/>
        </w:rPr>
        <w:t>třech</w:t>
      </w:r>
      <w:r w:rsidR="00882F2D" w:rsidRPr="339210B0">
        <w:rPr>
          <w:rFonts w:ascii="Calibri" w:hAnsi="Calibri" w:cs="Calibri"/>
        </w:rPr>
        <w:t xml:space="preserve"> </w:t>
      </w:r>
      <w:r w:rsidR="555FDCAA" w:rsidRPr="339210B0">
        <w:rPr>
          <w:rFonts w:ascii="Calibri" w:hAnsi="Calibri" w:cs="Calibri"/>
        </w:rPr>
        <w:t>vyhotoveních</w:t>
      </w:r>
      <w:r w:rsidR="296246AA" w:rsidRPr="339210B0">
        <w:rPr>
          <w:rFonts w:ascii="Calibri" w:hAnsi="Calibri" w:cs="Calibri"/>
        </w:rPr>
        <w:t>.</w:t>
      </w:r>
    </w:p>
    <w:p w14:paraId="1A435506" w14:textId="69455FAF" w:rsidR="23B5AEB6" w:rsidRDefault="18D2BBF8" w:rsidP="24E31547">
      <w:pPr>
        <w:jc w:val="both"/>
        <w:rPr>
          <w:rFonts w:ascii="Calibri" w:hAnsi="Calibri" w:cs="Calibri"/>
        </w:rPr>
      </w:pPr>
      <w:bookmarkStart w:id="3" w:name="_Hlk204591712"/>
      <w:r w:rsidRPr="24E31547">
        <w:rPr>
          <w:rFonts w:ascii="Calibri" w:hAnsi="Calibri" w:cs="Calibri"/>
        </w:rPr>
        <w:t xml:space="preserve">Objednatel předpokládá pracnost této </w:t>
      </w:r>
      <w:r w:rsidR="5B5EEA4D" w:rsidRPr="24E31547">
        <w:rPr>
          <w:rFonts w:ascii="Calibri" w:hAnsi="Calibri" w:cs="Calibri"/>
        </w:rPr>
        <w:t>Aktivity</w:t>
      </w:r>
      <w:r w:rsidRPr="24E31547">
        <w:rPr>
          <w:rFonts w:ascii="Calibri" w:hAnsi="Calibri" w:cs="Calibri"/>
        </w:rPr>
        <w:t xml:space="preserve"> do max. 2 </w:t>
      </w:r>
      <w:r w:rsidR="21BA39F3" w:rsidRPr="24E31547">
        <w:rPr>
          <w:rFonts w:ascii="Calibri" w:hAnsi="Calibri" w:cs="Calibri"/>
        </w:rPr>
        <w:t>MD</w:t>
      </w:r>
      <w:r w:rsidRPr="24E31547">
        <w:rPr>
          <w:rFonts w:ascii="Calibri" w:hAnsi="Calibri" w:cs="Calibri"/>
        </w:rPr>
        <w:t xml:space="preserve">. </w:t>
      </w:r>
      <w:r w:rsidR="005E4869">
        <w:tab/>
      </w:r>
    </w:p>
    <w:p w14:paraId="468DF9DE" w14:textId="7DD9043C" w:rsidR="00DD10BB" w:rsidRDefault="563C8186" w:rsidP="000F1308">
      <w:pPr>
        <w:jc w:val="both"/>
        <w:rPr>
          <w:rFonts w:ascii="Calibri" w:hAnsi="Calibri" w:cs="Calibri"/>
          <w:highlight w:val="yellow"/>
        </w:rPr>
      </w:pPr>
      <w:r w:rsidRPr="24E31547">
        <w:rPr>
          <w:rFonts w:ascii="Calibri" w:hAnsi="Calibri" w:cs="Calibri"/>
        </w:rPr>
        <w:t>Podpisem akceptačního protokolu je završen proces převzetí Informačního systému.</w:t>
      </w:r>
      <w:r w:rsidR="2942034F" w:rsidRPr="24E31547">
        <w:rPr>
          <w:rFonts w:ascii="Calibri" w:hAnsi="Calibri" w:cs="Calibri"/>
        </w:rPr>
        <w:t xml:space="preserve"> </w:t>
      </w:r>
      <w:r w:rsidR="2942034F" w:rsidRPr="000F1308">
        <w:rPr>
          <w:rFonts w:ascii="Calibri" w:hAnsi="Calibri" w:cs="Calibri"/>
        </w:rPr>
        <w:t>Pouze v případě, že v akceptačním protokolu budou</w:t>
      </w:r>
      <w:r w:rsidR="3BA49E97" w:rsidRPr="000F1308">
        <w:rPr>
          <w:rFonts w:ascii="Calibri" w:hAnsi="Calibri" w:cs="Calibri"/>
        </w:rPr>
        <w:t xml:space="preserve"> </w:t>
      </w:r>
      <w:r w:rsidR="0EAC6EF8" w:rsidRPr="000F1308">
        <w:rPr>
          <w:rFonts w:ascii="Calibri" w:hAnsi="Calibri" w:cs="Calibri"/>
        </w:rPr>
        <w:t>uvedeny výhrady bránící akceptaci plnění</w:t>
      </w:r>
      <w:r w:rsidR="2942034F" w:rsidRPr="000F1308">
        <w:rPr>
          <w:rFonts w:ascii="Calibri" w:hAnsi="Calibri" w:cs="Calibri"/>
        </w:rPr>
        <w:t>,</w:t>
      </w:r>
      <w:r w:rsidR="27313F9B" w:rsidRPr="000F1308">
        <w:rPr>
          <w:rFonts w:ascii="Calibri" w:hAnsi="Calibri" w:cs="Calibri"/>
        </w:rPr>
        <w:t xml:space="preserve"> </w:t>
      </w:r>
      <w:r w:rsidR="7C151608" w:rsidRPr="000F1308">
        <w:rPr>
          <w:rFonts w:ascii="Calibri" w:hAnsi="Calibri" w:cs="Calibri"/>
        </w:rPr>
        <w:t xml:space="preserve">dojde k završení procesu převzetí Informačního systému až po </w:t>
      </w:r>
      <w:r w:rsidR="35776735" w:rsidRPr="000F1308">
        <w:rPr>
          <w:rFonts w:ascii="Calibri" w:hAnsi="Calibri" w:cs="Calibri"/>
        </w:rPr>
        <w:t>vypořádání těchto výhrad,</w:t>
      </w:r>
      <w:r w:rsidR="7C151608" w:rsidRPr="000F1308">
        <w:rPr>
          <w:rFonts w:ascii="Calibri" w:hAnsi="Calibri" w:cs="Calibri"/>
        </w:rPr>
        <w:t xml:space="preserve"> o čemž bude sepsán samostatný </w:t>
      </w:r>
      <w:r w:rsidR="00B25A3D" w:rsidRPr="01B52249">
        <w:rPr>
          <w:rFonts w:ascii="Calibri" w:hAnsi="Calibri" w:cs="Calibri"/>
        </w:rPr>
        <w:t xml:space="preserve">akceptační </w:t>
      </w:r>
      <w:r w:rsidR="7C151608" w:rsidRPr="000F1308">
        <w:rPr>
          <w:rFonts w:ascii="Calibri" w:hAnsi="Calibri" w:cs="Calibri"/>
        </w:rPr>
        <w:t xml:space="preserve">protokol podepsaný Objednateli, Poskytovatelem a novým </w:t>
      </w:r>
      <w:r w:rsidR="7509EF33" w:rsidRPr="000F1308">
        <w:rPr>
          <w:rFonts w:ascii="Calibri" w:hAnsi="Calibri" w:cs="Calibri"/>
        </w:rPr>
        <w:t>vybraným dodavatelem služeb rozvoje a podpory Informačního systému.</w:t>
      </w:r>
    </w:p>
    <w:p w14:paraId="0694FB6B" w14:textId="77777777" w:rsidR="006D4F5D" w:rsidRPr="000F1308" w:rsidRDefault="006D4F5D" w:rsidP="006D4F5D">
      <w:pPr>
        <w:spacing w:after="0"/>
        <w:jc w:val="both"/>
        <w:rPr>
          <w:rFonts w:ascii="Calibri" w:hAnsi="Calibri" w:cs="Calibri"/>
          <w:highlight w:val="yellow"/>
        </w:rPr>
      </w:pPr>
    </w:p>
    <w:p w14:paraId="7D1EA16F" w14:textId="09846DBB" w:rsidR="00F415B8" w:rsidRDefault="003C2B97" w:rsidP="006D4F5D">
      <w:pPr>
        <w:pStyle w:val="Nadpis3"/>
        <w:spacing w:before="0" w:after="160"/>
      </w:pPr>
      <w:bookmarkStart w:id="4" w:name="_Hlk208321488"/>
      <w:bookmarkEnd w:id="3"/>
      <w:r w:rsidRPr="003C2B97">
        <w:t xml:space="preserve">5.6 </w:t>
      </w:r>
      <w:r>
        <w:t>K</w:t>
      </w:r>
      <w:r w:rsidRPr="003C2B97">
        <w:t xml:space="preserve">onzultace pro nového vybraného dodavatele služeb rozvoje a podpory </w:t>
      </w:r>
      <w:r w:rsidR="006351D0">
        <w:t>I</w:t>
      </w:r>
      <w:r w:rsidRPr="003C2B97">
        <w:t>nformačního systému</w:t>
      </w:r>
      <w:bookmarkEnd w:id="4"/>
      <w:r w:rsidRPr="003C2B97">
        <w:t xml:space="preserve"> po dokončení procesu převzetí</w:t>
      </w:r>
    </w:p>
    <w:p w14:paraId="5B16F529" w14:textId="0CCA4629" w:rsidR="00F415B8" w:rsidRPr="000C057A" w:rsidRDefault="006D4F5D" w:rsidP="006D4F5D">
      <w:pPr>
        <w:pStyle w:val="Nadpis4"/>
        <w:spacing w:before="0" w:after="160"/>
        <w:jc w:val="both"/>
        <w:rPr>
          <w:rFonts w:ascii="Calibri" w:hAnsi="Calibri" w:cs="Calibri"/>
          <w:i w:val="0"/>
          <w:iCs w:val="0"/>
          <w:color w:val="auto"/>
        </w:rPr>
      </w:pPr>
      <w:r>
        <w:rPr>
          <w:rFonts w:ascii="Calibri" w:hAnsi="Calibri" w:cs="Calibri"/>
          <w:i w:val="0"/>
          <w:iCs w:val="0"/>
          <w:color w:val="auto"/>
        </w:rPr>
        <w:t xml:space="preserve">5.6.1 </w:t>
      </w:r>
      <w:r w:rsidR="0AE99095" w:rsidRPr="000C057A">
        <w:rPr>
          <w:rFonts w:ascii="Calibri" w:hAnsi="Calibri" w:cs="Calibri"/>
          <w:i w:val="0"/>
          <w:iCs w:val="0"/>
          <w:color w:val="auto"/>
        </w:rPr>
        <w:t xml:space="preserve">Jedná se o konzultace stran obsahové části systému (zdroje dat, funkcionality, vazby na jiné systémy, výstupy, bezpečnost atd.) po dobu </w:t>
      </w:r>
      <w:r w:rsidR="539ADA7F" w:rsidRPr="000C057A">
        <w:rPr>
          <w:rFonts w:ascii="Calibri" w:hAnsi="Calibri" w:cs="Calibri"/>
          <w:i w:val="0"/>
          <w:iCs w:val="0"/>
          <w:color w:val="auto"/>
        </w:rPr>
        <w:t xml:space="preserve">max. </w:t>
      </w:r>
      <w:r w:rsidR="0AE99095" w:rsidRPr="000C057A">
        <w:rPr>
          <w:rFonts w:ascii="Calibri" w:hAnsi="Calibri" w:cs="Calibri"/>
          <w:i w:val="0"/>
          <w:iCs w:val="0"/>
          <w:color w:val="auto"/>
        </w:rPr>
        <w:t xml:space="preserve">6 měsíců od završení procesu převzetí </w:t>
      </w:r>
      <w:r w:rsidR="63CFBC91" w:rsidRPr="000C057A">
        <w:rPr>
          <w:rFonts w:ascii="Calibri" w:hAnsi="Calibri" w:cs="Calibri"/>
          <w:i w:val="0"/>
          <w:iCs w:val="0"/>
          <w:color w:val="auto"/>
        </w:rPr>
        <w:t>I</w:t>
      </w:r>
      <w:r w:rsidR="0AE99095" w:rsidRPr="000C057A">
        <w:rPr>
          <w:rFonts w:ascii="Calibri" w:hAnsi="Calibri" w:cs="Calibri"/>
          <w:i w:val="0"/>
          <w:iCs w:val="0"/>
          <w:color w:val="auto"/>
        </w:rPr>
        <w:t>nformačního systému</w:t>
      </w:r>
      <w:r w:rsidR="38785208" w:rsidRPr="000C057A">
        <w:rPr>
          <w:rFonts w:ascii="Calibri" w:hAnsi="Calibri" w:cs="Calibri"/>
          <w:i w:val="0"/>
          <w:iCs w:val="0"/>
          <w:color w:val="auto"/>
        </w:rPr>
        <w:t>.</w:t>
      </w:r>
    </w:p>
    <w:p w14:paraId="1B2410FE" w14:textId="568A5098" w:rsidR="00F415B8" w:rsidRDefault="006D4F5D" w:rsidP="000C057A">
      <w:pPr>
        <w:pStyle w:val="Nadpis4"/>
        <w:spacing w:before="0" w:after="0"/>
        <w:jc w:val="both"/>
        <w:rPr>
          <w:rFonts w:ascii="Calibri" w:hAnsi="Calibri" w:cs="Calibri"/>
          <w:i w:val="0"/>
          <w:iCs w:val="0"/>
          <w:color w:val="auto"/>
        </w:rPr>
      </w:pPr>
      <w:r>
        <w:rPr>
          <w:rFonts w:ascii="Calibri" w:hAnsi="Calibri" w:cs="Calibri"/>
          <w:i w:val="0"/>
          <w:iCs w:val="0"/>
          <w:color w:val="auto"/>
        </w:rPr>
        <w:t xml:space="preserve">5.6.2 </w:t>
      </w:r>
      <w:r w:rsidR="4DE1E750" w:rsidRPr="000C057A">
        <w:rPr>
          <w:rFonts w:ascii="Calibri" w:hAnsi="Calibri" w:cs="Calibri"/>
          <w:i w:val="0"/>
          <w:iCs w:val="0"/>
          <w:color w:val="auto"/>
        </w:rPr>
        <w:t>Konkrétní p</w:t>
      </w:r>
      <w:r w:rsidR="38785208" w:rsidRPr="000C057A">
        <w:rPr>
          <w:rFonts w:ascii="Calibri" w:hAnsi="Calibri" w:cs="Calibri"/>
          <w:i w:val="0"/>
          <w:iCs w:val="0"/>
          <w:color w:val="auto"/>
        </w:rPr>
        <w:t xml:space="preserve">ožadavek na konzultaci zadávají </w:t>
      </w:r>
      <w:r w:rsidR="0045480A" w:rsidRPr="000C057A">
        <w:rPr>
          <w:rFonts w:ascii="Calibri" w:hAnsi="Calibri" w:cs="Calibri"/>
          <w:i w:val="0"/>
          <w:iCs w:val="0"/>
          <w:color w:val="auto"/>
        </w:rPr>
        <w:t>O</w:t>
      </w:r>
      <w:r w:rsidR="38785208" w:rsidRPr="000C057A">
        <w:rPr>
          <w:rFonts w:ascii="Calibri" w:hAnsi="Calibri" w:cs="Calibri"/>
          <w:i w:val="0"/>
          <w:iCs w:val="0"/>
          <w:color w:val="auto"/>
        </w:rPr>
        <w:t xml:space="preserve">bjednatelé </w:t>
      </w:r>
      <w:r w:rsidR="2E62C71E" w:rsidRPr="000C057A">
        <w:rPr>
          <w:rFonts w:ascii="Calibri" w:hAnsi="Calibri" w:cs="Calibri"/>
          <w:i w:val="0"/>
          <w:iCs w:val="0"/>
          <w:color w:val="auto"/>
        </w:rPr>
        <w:t xml:space="preserve">Poskytovateli </w:t>
      </w:r>
      <w:r w:rsidR="38785208" w:rsidRPr="000C057A">
        <w:rPr>
          <w:rFonts w:ascii="Calibri" w:hAnsi="Calibri" w:cs="Calibri"/>
          <w:i w:val="0"/>
          <w:iCs w:val="0"/>
          <w:color w:val="auto"/>
        </w:rPr>
        <w:t xml:space="preserve">e-mailem. </w:t>
      </w:r>
      <w:r w:rsidR="0AE99095" w:rsidRPr="000C057A">
        <w:rPr>
          <w:rFonts w:ascii="Calibri" w:hAnsi="Calibri" w:cs="Calibri"/>
          <w:i w:val="0"/>
          <w:iCs w:val="0"/>
          <w:color w:val="auto"/>
        </w:rPr>
        <w:t xml:space="preserve"> </w:t>
      </w:r>
    </w:p>
    <w:p w14:paraId="32F3EA15" w14:textId="77777777" w:rsidR="00791D76" w:rsidRDefault="00791D76" w:rsidP="00791D76">
      <w:pPr>
        <w:tabs>
          <w:tab w:val="left" w:pos="889"/>
        </w:tabs>
        <w:spacing w:after="0"/>
        <w:jc w:val="both"/>
        <w:rPr>
          <w:rFonts w:ascii="Calibri" w:eastAsia="Calibri" w:hAnsi="Calibri" w:cs="Calibri"/>
          <w:color w:val="000000" w:themeColor="text1"/>
        </w:rPr>
      </w:pPr>
    </w:p>
    <w:p w14:paraId="10E9FD43" w14:textId="38726332" w:rsidR="00E91FBE" w:rsidRDefault="006D4F5D" w:rsidP="00791D76">
      <w:pPr>
        <w:tabs>
          <w:tab w:val="left" w:pos="889"/>
        </w:tabs>
        <w:spacing w:after="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5.6.3 </w:t>
      </w:r>
      <w:r w:rsidR="034F959B" w:rsidRPr="24E31547">
        <w:rPr>
          <w:rFonts w:ascii="Calibri" w:eastAsia="Calibri" w:hAnsi="Calibri" w:cs="Calibri"/>
          <w:color w:val="000000" w:themeColor="text1"/>
        </w:rPr>
        <w:t>Poskytovatel se dále zavazuje</w:t>
      </w:r>
      <w:r w:rsidR="17A35BB9" w:rsidRPr="24E31547">
        <w:rPr>
          <w:rFonts w:ascii="Calibri" w:eastAsia="Calibri" w:hAnsi="Calibri" w:cs="Calibri"/>
          <w:color w:val="000000" w:themeColor="text1"/>
        </w:rPr>
        <w:t xml:space="preserve"> po výše uvedenou dobu</w:t>
      </w:r>
      <w:r w:rsidR="034F959B" w:rsidRPr="24E31547">
        <w:rPr>
          <w:rFonts w:ascii="Calibri" w:eastAsia="Calibri" w:hAnsi="Calibri" w:cs="Calibri"/>
          <w:color w:val="000000" w:themeColor="text1"/>
        </w:rPr>
        <w:t xml:space="preserve"> poskytovat Objednatelům a novému vybranému dodavateli </w:t>
      </w:r>
      <w:r w:rsidR="034F959B" w:rsidRPr="24E31547">
        <w:rPr>
          <w:rFonts w:ascii="Calibri" w:hAnsi="Calibri" w:cs="Calibri"/>
        </w:rPr>
        <w:t>služeb rozvoje a podpory</w:t>
      </w:r>
      <w:r w:rsidR="034F959B" w:rsidRPr="24E31547">
        <w:rPr>
          <w:rFonts w:ascii="Calibri" w:eastAsia="Calibri" w:hAnsi="Calibri" w:cs="Calibri"/>
          <w:color w:val="000000" w:themeColor="text1"/>
        </w:rPr>
        <w:t xml:space="preserve"> Informačního systému na základě jeho požadavků další konzultace související s provozem systému a jeho provozní podporou a rozvojem</w:t>
      </w:r>
      <w:r w:rsidR="003D3C40">
        <w:rPr>
          <w:rFonts w:ascii="Calibri" w:eastAsia="Calibri" w:hAnsi="Calibri" w:cs="Calibri"/>
          <w:color w:val="000000" w:themeColor="text1"/>
        </w:rPr>
        <w:t xml:space="preserve"> s předpokládanou odezvou do 5 pracovních dnů</w:t>
      </w:r>
      <w:r w:rsidR="034F959B" w:rsidRPr="24E31547">
        <w:rPr>
          <w:rFonts w:ascii="Calibri" w:eastAsia="Calibri" w:hAnsi="Calibri" w:cs="Calibri"/>
          <w:color w:val="000000" w:themeColor="text1"/>
        </w:rPr>
        <w:t>.</w:t>
      </w:r>
    </w:p>
    <w:p w14:paraId="51ACA8E1" w14:textId="0B95E7CB" w:rsidR="00F415B8" w:rsidRPr="00E330FD" w:rsidRDefault="034F959B" w:rsidP="00791D76">
      <w:pPr>
        <w:tabs>
          <w:tab w:val="left" w:pos="889"/>
        </w:tabs>
        <w:spacing w:after="0"/>
        <w:jc w:val="both"/>
        <w:rPr>
          <w:rFonts w:ascii="Calibri" w:hAnsi="Calibri" w:cs="Calibri"/>
        </w:rPr>
      </w:pPr>
      <w:r w:rsidRPr="24E31547">
        <w:rPr>
          <w:rFonts w:ascii="Calibri" w:eastAsia="Calibri" w:hAnsi="Calibri" w:cs="Calibri"/>
          <w:color w:val="000000" w:themeColor="text1"/>
        </w:rPr>
        <w:t xml:space="preserve"> </w:t>
      </w:r>
    </w:p>
    <w:p w14:paraId="67D799F3" w14:textId="40ECBBA7" w:rsidR="00F415B8" w:rsidRPr="00E330FD" w:rsidRDefault="00F415B8" w:rsidP="00F415B8">
      <w:pPr>
        <w:spacing w:after="0"/>
        <w:jc w:val="both"/>
        <w:rPr>
          <w:rFonts w:ascii="Calibri" w:hAnsi="Calibri" w:cs="Calibri"/>
        </w:rPr>
      </w:pPr>
      <w:r w:rsidRPr="1E803152">
        <w:rPr>
          <w:rFonts w:ascii="Calibri" w:hAnsi="Calibri" w:cs="Calibri"/>
        </w:rPr>
        <w:t>Objednatel předpokládá pracnost této části provedení do max. 2</w:t>
      </w:r>
      <w:r w:rsidR="22CC35CD" w:rsidRPr="1E803152">
        <w:rPr>
          <w:rFonts w:ascii="Calibri" w:hAnsi="Calibri" w:cs="Calibri"/>
        </w:rPr>
        <w:t>8</w:t>
      </w:r>
      <w:r w:rsidRPr="1E803152">
        <w:rPr>
          <w:rFonts w:ascii="Calibri" w:hAnsi="Calibri" w:cs="Calibri"/>
        </w:rPr>
        <w:t xml:space="preserve"> MD. </w:t>
      </w:r>
    </w:p>
    <w:p w14:paraId="74B76927" w14:textId="77777777" w:rsidR="00830365" w:rsidRPr="00E330FD" w:rsidRDefault="00830365" w:rsidP="00F415B8">
      <w:pPr>
        <w:spacing w:after="0"/>
        <w:jc w:val="both"/>
        <w:rPr>
          <w:rFonts w:ascii="Calibri" w:hAnsi="Calibri" w:cs="Calibri"/>
        </w:rPr>
      </w:pPr>
    </w:p>
    <w:p w14:paraId="0C4380DB" w14:textId="26C2279F" w:rsidR="005C0C86" w:rsidRPr="00E330FD" w:rsidRDefault="003C2B97" w:rsidP="0014285A">
      <w:pPr>
        <w:pStyle w:val="Nadpis1"/>
        <w:spacing w:before="0" w:after="160"/>
        <w:jc w:val="both"/>
        <w:rPr>
          <w:rFonts w:ascii="Calibri" w:hAnsi="Calibri" w:cs="Calibri"/>
          <w:color w:val="auto"/>
        </w:rPr>
      </w:pPr>
      <w:bookmarkStart w:id="5" w:name="_Hlk206397978"/>
      <w:r>
        <w:rPr>
          <w:rFonts w:ascii="Calibri" w:hAnsi="Calibri" w:cs="Calibri"/>
          <w:color w:val="auto"/>
        </w:rPr>
        <w:t xml:space="preserve">6 </w:t>
      </w:r>
      <w:r w:rsidR="001A0F84">
        <w:rPr>
          <w:rFonts w:ascii="Calibri" w:hAnsi="Calibri" w:cs="Calibri"/>
          <w:color w:val="auto"/>
        </w:rPr>
        <w:t>Neexistence s</w:t>
      </w:r>
      <w:r w:rsidR="005C0C86" w:rsidRPr="00E330FD">
        <w:rPr>
          <w:rFonts w:ascii="Calibri" w:hAnsi="Calibri" w:cs="Calibri"/>
          <w:color w:val="auto"/>
        </w:rPr>
        <w:t>ouběh</w:t>
      </w:r>
      <w:r w:rsidR="001A0F84">
        <w:rPr>
          <w:rFonts w:ascii="Calibri" w:hAnsi="Calibri" w:cs="Calibri"/>
          <w:color w:val="auto"/>
        </w:rPr>
        <w:t>u</w:t>
      </w:r>
      <w:r w:rsidR="005C0C86" w:rsidRPr="00E330FD">
        <w:rPr>
          <w:rFonts w:ascii="Calibri" w:hAnsi="Calibri" w:cs="Calibri"/>
          <w:color w:val="auto"/>
        </w:rPr>
        <w:t xml:space="preserve"> servisních činností </w:t>
      </w:r>
      <w:r w:rsidR="001216DF" w:rsidRPr="00E330FD">
        <w:rPr>
          <w:rFonts w:ascii="Calibri" w:hAnsi="Calibri" w:cs="Calibri"/>
          <w:color w:val="auto"/>
        </w:rPr>
        <w:t>Poskytovatele</w:t>
      </w:r>
      <w:r w:rsidR="005C0C86" w:rsidRPr="00E330FD">
        <w:rPr>
          <w:rFonts w:ascii="Calibri" w:hAnsi="Calibri" w:cs="Calibri"/>
          <w:color w:val="auto"/>
        </w:rPr>
        <w:t xml:space="preserve"> a nového dodavatele </w:t>
      </w:r>
      <w:r w:rsidR="001216DF" w:rsidRPr="00E330FD">
        <w:rPr>
          <w:rFonts w:ascii="Calibri" w:hAnsi="Calibri" w:cs="Calibri"/>
          <w:color w:val="auto"/>
        </w:rPr>
        <w:t xml:space="preserve">služeb rozvoje a podpory Informačního </w:t>
      </w:r>
      <w:r w:rsidR="00F1338A" w:rsidRPr="00E330FD">
        <w:rPr>
          <w:rFonts w:ascii="Calibri" w:hAnsi="Calibri" w:cs="Calibri"/>
          <w:color w:val="auto"/>
        </w:rPr>
        <w:t xml:space="preserve">systému </w:t>
      </w:r>
      <w:r w:rsidR="005C0C86" w:rsidRPr="00E330FD">
        <w:rPr>
          <w:rFonts w:ascii="Calibri" w:hAnsi="Calibri" w:cs="Calibri"/>
          <w:color w:val="auto"/>
        </w:rPr>
        <w:t>a související konzultace</w:t>
      </w:r>
    </w:p>
    <w:bookmarkEnd w:id="5"/>
    <w:p w14:paraId="14B315AC" w14:textId="17543ADA" w:rsidR="005C0C86" w:rsidRPr="00E330FD" w:rsidRDefault="003C2B97" w:rsidP="0014285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6.1 </w:t>
      </w:r>
      <w:r w:rsidR="005C0C86" w:rsidRPr="00E330FD">
        <w:rPr>
          <w:rFonts w:ascii="Calibri" w:hAnsi="Calibri" w:cs="Calibri"/>
        </w:rPr>
        <w:t>K souběhu servisních činností nedojde. Souběhu bude zabráněno momentem finální akceptace předání Informačního systému Poskytovatele Objednatelům</w:t>
      </w:r>
      <w:r w:rsidR="003D3C40">
        <w:rPr>
          <w:rFonts w:ascii="Calibri" w:hAnsi="Calibri" w:cs="Calibri"/>
        </w:rPr>
        <w:t xml:space="preserve"> </w:t>
      </w:r>
      <w:r w:rsidR="003D3C40" w:rsidRPr="003D3C40">
        <w:rPr>
          <w:rFonts w:ascii="Calibri" w:hAnsi="Calibri" w:cs="Calibri"/>
        </w:rPr>
        <w:t xml:space="preserve">dle postupu popsaného v </w:t>
      </w:r>
      <w:r w:rsidR="003D3C40">
        <w:rPr>
          <w:rFonts w:ascii="Calibri" w:hAnsi="Calibri" w:cs="Calibri"/>
        </w:rPr>
        <w:t>odst</w:t>
      </w:r>
      <w:r w:rsidR="003D3C40" w:rsidRPr="003D3C40">
        <w:rPr>
          <w:rFonts w:ascii="Calibri" w:hAnsi="Calibri" w:cs="Calibri"/>
        </w:rPr>
        <w:t>. 5.5.9</w:t>
      </w:r>
      <w:r w:rsidR="005C0C86" w:rsidRPr="00E330FD">
        <w:rPr>
          <w:rFonts w:ascii="Calibri" w:hAnsi="Calibri" w:cs="Calibri"/>
        </w:rPr>
        <w:t>. Od této chvíle přestává Poskytovatel vytvářet činnosti spadající pod servis.</w:t>
      </w:r>
    </w:p>
    <w:p w14:paraId="35531F3B" w14:textId="77777777" w:rsidR="005C0C86" w:rsidRPr="00E330FD" w:rsidRDefault="005C0C86" w:rsidP="00771DCE">
      <w:pPr>
        <w:spacing w:after="0" w:line="240" w:lineRule="auto"/>
        <w:jc w:val="both"/>
        <w:rPr>
          <w:rFonts w:ascii="Calibri" w:hAnsi="Calibri" w:cs="Calibri"/>
        </w:rPr>
      </w:pPr>
    </w:p>
    <w:p w14:paraId="50E1F9AB" w14:textId="7D7F5854" w:rsidR="005C0C86" w:rsidRPr="00E330FD" w:rsidRDefault="00B55076" w:rsidP="00771DCE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6.2 </w:t>
      </w:r>
      <w:r w:rsidR="005C0C86" w:rsidRPr="00E330FD">
        <w:rPr>
          <w:rFonts w:ascii="Calibri" w:hAnsi="Calibri" w:cs="Calibri"/>
        </w:rPr>
        <w:t>Nový vybraný dodavatel služeb rozvoje a podpory Informačního systému bude moci Poskytovatele kontaktovat za přítomnosti Objednatelů k vyjasnění servisního zásahu</w:t>
      </w:r>
      <w:r w:rsidR="003D3C40">
        <w:rPr>
          <w:rFonts w:ascii="Calibri" w:hAnsi="Calibri" w:cs="Calibri"/>
        </w:rPr>
        <w:t xml:space="preserve"> v rámci Aktivit věcně vymezených v čl. 5, odst. 5.6</w:t>
      </w:r>
      <w:r w:rsidR="005C0C86" w:rsidRPr="00E330FD">
        <w:rPr>
          <w:rFonts w:ascii="Calibri" w:hAnsi="Calibri" w:cs="Calibri"/>
        </w:rPr>
        <w:t>.</w:t>
      </w:r>
    </w:p>
    <w:p w14:paraId="33A7206E" w14:textId="5076898F" w:rsidR="00EB4328" w:rsidRPr="00E330FD" w:rsidRDefault="00B55076" w:rsidP="0070259B">
      <w:pPr>
        <w:pStyle w:val="Nadpis1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7 </w:t>
      </w:r>
      <w:r w:rsidR="00EB4328" w:rsidRPr="00E330FD">
        <w:rPr>
          <w:rFonts w:ascii="Calibri" w:hAnsi="Calibri" w:cs="Calibri"/>
          <w:color w:val="auto"/>
        </w:rPr>
        <w:t xml:space="preserve">Cena </w:t>
      </w:r>
      <w:r w:rsidR="00BF0209" w:rsidRPr="00E330FD">
        <w:rPr>
          <w:rFonts w:ascii="Calibri" w:hAnsi="Calibri" w:cs="Calibri"/>
          <w:color w:val="auto"/>
        </w:rPr>
        <w:t>Služeb</w:t>
      </w:r>
      <w:r w:rsidR="00D22B7D" w:rsidRPr="00E330FD">
        <w:rPr>
          <w:rFonts w:ascii="Calibri" w:hAnsi="Calibri" w:cs="Calibri"/>
          <w:color w:val="auto"/>
        </w:rPr>
        <w:t xml:space="preserve">; platební podmínky </w:t>
      </w:r>
    </w:p>
    <w:p w14:paraId="3894D764" w14:textId="019614EC" w:rsidR="00D174EE" w:rsidRPr="00E330FD" w:rsidRDefault="00B55076" w:rsidP="008B6945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 </w:t>
      </w:r>
      <w:r w:rsidR="460AF3E8" w:rsidRPr="1E803152">
        <w:rPr>
          <w:rFonts w:ascii="Calibri" w:hAnsi="Calibri" w:cs="Calibri"/>
        </w:rPr>
        <w:t xml:space="preserve">Cena za Služby je stanovena na 14.300 Kč </w:t>
      </w:r>
      <w:r w:rsidR="008839CF">
        <w:rPr>
          <w:rFonts w:ascii="Calibri" w:hAnsi="Calibri" w:cs="Calibri"/>
        </w:rPr>
        <w:t xml:space="preserve">bez DPH </w:t>
      </w:r>
      <w:r w:rsidR="460AF3E8" w:rsidRPr="1E803152">
        <w:rPr>
          <w:rFonts w:ascii="Calibri" w:hAnsi="Calibri" w:cs="Calibri"/>
        </w:rPr>
        <w:t xml:space="preserve">za 1 </w:t>
      </w:r>
      <w:r w:rsidR="00EF4ACA" w:rsidRPr="1E803152">
        <w:rPr>
          <w:rFonts w:ascii="Calibri" w:hAnsi="Calibri" w:cs="Calibri"/>
        </w:rPr>
        <w:t>MD</w:t>
      </w:r>
      <w:r w:rsidR="00653CBE" w:rsidRPr="1E803152">
        <w:rPr>
          <w:rFonts w:ascii="Calibri" w:hAnsi="Calibri" w:cs="Calibri"/>
        </w:rPr>
        <w:t xml:space="preserve"> (dále jen „</w:t>
      </w:r>
      <w:r w:rsidR="00653CBE" w:rsidRPr="1E803152">
        <w:rPr>
          <w:rFonts w:ascii="Calibri" w:hAnsi="Calibri" w:cs="Calibri"/>
          <w:b/>
          <w:bCs/>
        </w:rPr>
        <w:t>Cena</w:t>
      </w:r>
      <w:r w:rsidR="00653CBE" w:rsidRPr="1E803152">
        <w:rPr>
          <w:rFonts w:ascii="Calibri" w:hAnsi="Calibri" w:cs="Calibri"/>
        </w:rPr>
        <w:t>“)</w:t>
      </w:r>
      <w:r w:rsidR="00EF4ACA" w:rsidRPr="1E803152">
        <w:rPr>
          <w:rFonts w:ascii="Calibri" w:hAnsi="Calibri" w:cs="Calibri"/>
        </w:rPr>
        <w:t>.</w:t>
      </w:r>
      <w:r w:rsidR="460AF3E8" w:rsidRPr="1E803152">
        <w:rPr>
          <w:rFonts w:ascii="Calibri" w:hAnsi="Calibri" w:cs="Calibri"/>
        </w:rPr>
        <w:t xml:space="preserve"> Tato jednotková cena</w:t>
      </w:r>
      <w:r w:rsidR="00EB4328" w:rsidRPr="1E803152">
        <w:rPr>
          <w:rFonts w:ascii="Calibri" w:hAnsi="Calibri" w:cs="Calibri"/>
        </w:rPr>
        <w:t xml:space="preserve"> </w:t>
      </w:r>
      <w:r w:rsidR="460AF3E8" w:rsidRPr="1E803152">
        <w:rPr>
          <w:rFonts w:ascii="Calibri" w:hAnsi="Calibri" w:cs="Calibri"/>
        </w:rPr>
        <w:t>je pevná</w:t>
      </w:r>
      <w:r w:rsidR="00EB4328" w:rsidRPr="1E803152">
        <w:rPr>
          <w:rFonts w:ascii="Calibri" w:hAnsi="Calibri" w:cs="Calibri"/>
        </w:rPr>
        <w:t xml:space="preserve"> a úpln</w:t>
      </w:r>
      <w:r w:rsidR="460AF3E8" w:rsidRPr="1E803152">
        <w:rPr>
          <w:rFonts w:ascii="Calibri" w:hAnsi="Calibri" w:cs="Calibri"/>
        </w:rPr>
        <w:t>á</w:t>
      </w:r>
      <w:r w:rsidR="00EB4328" w:rsidRPr="1E803152">
        <w:rPr>
          <w:rFonts w:ascii="Calibri" w:hAnsi="Calibri" w:cs="Calibri"/>
        </w:rPr>
        <w:t xml:space="preserve">, tj. </w:t>
      </w:r>
      <w:r w:rsidR="460AF3E8" w:rsidRPr="1E803152">
        <w:rPr>
          <w:rFonts w:ascii="Calibri" w:hAnsi="Calibri" w:cs="Calibri"/>
        </w:rPr>
        <w:t>zahrnuje</w:t>
      </w:r>
      <w:r w:rsidR="00EB4328" w:rsidRPr="1E803152">
        <w:rPr>
          <w:rFonts w:ascii="Calibri" w:hAnsi="Calibri" w:cs="Calibri"/>
        </w:rPr>
        <w:t xml:space="preserve"> veškerá plnění dle </w:t>
      </w:r>
      <w:r w:rsidR="00934EAD" w:rsidRPr="1E803152">
        <w:rPr>
          <w:rFonts w:ascii="Calibri" w:hAnsi="Calibri" w:cs="Calibri"/>
        </w:rPr>
        <w:t>S</w:t>
      </w:r>
      <w:r w:rsidR="00EB4328" w:rsidRPr="1E803152">
        <w:rPr>
          <w:rFonts w:ascii="Calibri" w:hAnsi="Calibri" w:cs="Calibri"/>
        </w:rPr>
        <w:t xml:space="preserve">mlouvy v rámci poskytování </w:t>
      </w:r>
      <w:r w:rsidR="00F41647" w:rsidRPr="1E803152">
        <w:rPr>
          <w:rFonts w:ascii="Calibri" w:hAnsi="Calibri" w:cs="Calibri"/>
        </w:rPr>
        <w:t>Služeb</w:t>
      </w:r>
      <w:r w:rsidR="00EB4328" w:rsidRPr="1E803152">
        <w:rPr>
          <w:rFonts w:ascii="Calibri" w:hAnsi="Calibri" w:cs="Calibri"/>
        </w:rPr>
        <w:t xml:space="preserve">, jak jsou vymezeny </w:t>
      </w:r>
      <w:r w:rsidR="00EE43CA" w:rsidRPr="1E803152">
        <w:rPr>
          <w:rFonts w:ascii="Calibri" w:hAnsi="Calibri" w:cs="Calibri"/>
        </w:rPr>
        <w:t xml:space="preserve">shora v </w:t>
      </w:r>
      <w:r w:rsidR="00EB4328" w:rsidRPr="1E803152">
        <w:rPr>
          <w:rFonts w:ascii="Calibri" w:hAnsi="Calibri" w:cs="Calibri"/>
        </w:rPr>
        <w:t>této Smlouv</w:t>
      </w:r>
      <w:r w:rsidR="00EE43CA" w:rsidRPr="1E803152">
        <w:rPr>
          <w:rFonts w:ascii="Calibri" w:hAnsi="Calibri" w:cs="Calibri"/>
        </w:rPr>
        <w:t>ě</w:t>
      </w:r>
      <w:r w:rsidR="00665779">
        <w:rPr>
          <w:rFonts w:ascii="Calibri" w:hAnsi="Calibri" w:cs="Calibri"/>
        </w:rPr>
        <w:t>, s výjimkou zpracování a projednání plánu předání Infor</w:t>
      </w:r>
      <w:r w:rsidR="001F65B9">
        <w:rPr>
          <w:rFonts w:ascii="Calibri" w:hAnsi="Calibri" w:cs="Calibri"/>
        </w:rPr>
        <w:t>mačního systému</w:t>
      </w:r>
      <w:r w:rsidR="00EB4328" w:rsidRPr="1E803152">
        <w:rPr>
          <w:rFonts w:ascii="Calibri" w:hAnsi="Calibri" w:cs="Calibri"/>
        </w:rPr>
        <w:t xml:space="preserve">. </w:t>
      </w:r>
      <w:r w:rsidR="00AD2ADA" w:rsidRPr="1E803152">
        <w:rPr>
          <w:rFonts w:ascii="Calibri" w:hAnsi="Calibri" w:cs="Calibri"/>
        </w:rPr>
        <w:t xml:space="preserve">Maximální celková cena </w:t>
      </w:r>
      <w:r w:rsidR="009D1A2A" w:rsidRPr="1E803152">
        <w:rPr>
          <w:rFonts w:ascii="Calibri" w:hAnsi="Calibri" w:cs="Calibri"/>
        </w:rPr>
        <w:t xml:space="preserve">poskytnutých </w:t>
      </w:r>
      <w:r w:rsidR="00AD2ADA" w:rsidRPr="1E803152">
        <w:rPr>
          <w:rFonts w:ascii="Calibri" w:hAnsi="Calibri" w:cs="Calibri"/>
        </w:rPr>
        <w:t xml:space="preserve">Služeb </w:t>
      </w:r>
      <w:r w:rsidR="009D1A2A" w:rsidRPr="1E803152">
        <w:rPr>
          <w:rFonts w:ascii="Calibri" w:hAnsi="Calibri" w:cs="Calibri"/>
        </w:rPr>
        <w:t xml:space="preserve">činí </w:t>
      </w:r>
      <w:r w:rsidR="00AD2ADA" w:rsidRPr="1E803152">
        <w:rPr>
          <w:rFonts w:ascii="Calibri" w:hAnsi="Calibri" w:cs="Calibri"/>
        </w:rPr>
        <w:t>1,859 mil. Kč</w:t>
      </w:r>
      <w:r w:rsidR="008839CF">
        <w:rPr>
          <w:rFonts w:ascii="Calibri" w:hAnsi="Calibri" w:cs="Calibri"/>
        </w:rPr>
        <w:t xml:space="preserve"> bez DPH</w:t>
      </w:r>
      <w:r w:rsidR="009D1A2A" w:rsidRPr="1E803152">
        <w:rPr>
          <w:rFonts w:ascii="Calibri" w:hAnsi="Calibri" w:cs="Calibri"/>
        </w:rPr>
        <w:t xml:space="preserve"> </w:t>
      </w:r>
      <w:r w:rsidR="7F8166AF" w:rsidRPr="1E803152">
        <w:rPr>
          <w:rFonts w:ascii="Calibri" w:hAnsi="Calibri" w:cs="Calibri"/>
        </w:rPr>
        <w:t>(slovy “jeden milion osm</w:t>
      </w:r>
      <w:r w:rsidR="1AF9ACB2" w:rsidRPr="1E803152">
        <w:rPr>
          <w:rFonts w:ascii="Calibri" w:hAnsi="Calibri" w:cs="Calibri"/>
        </w:rPr>
        <w:t xml:space="preserve"> </w:t>
      </w:r>
      <w:r w:rsidR="7F8166AF" w:rsidRPr="1E803152">
        <w:rPr>
          <w:rFonts w:ascii="Calibri" w:hAnsi="Calibri" w:cs="Calibri"/>
        </w:rPr>
        <w:t xml:space="preserve">set padesát devět </w:t>
      </w:r>
      <w:r w:rsidR="5D0E69F1" w:rsidRPr="1E803152">
        <w:rPr>
          <w:rFonts w:ascii="Calibri" w:hAnsi="Calibri" w:cs="Calibri"/>
        </w:rPr>
        <w:t xml:space="preserve">tisíc </w:t>
      </w:r>
      <w:r w:rsidR="7F8166AF" w:rsidRPr="1E803152">
        <w:rPr>
          <w:rFonts w:ascii="Calibri" w:hAnsi="Calibri" w:cs="Calibri"/>
        </w:rPr>
        <w:t xml:space="preserve">korun českých) </w:t>
      </w:r>
      <w:r w:rsidR="009D1A2A" w:rsidRPr="1E803152">
        <w:rPr>
          <w:rFonts w:ascii="Calibri" w:hAnsi="Calibri" w:cs="Calibri"/>
        </w:rPr>
        <w:t xml:space="preserve">a nesmí být překročena. </w:t>
      </w:r>
    </w:p>
    <w:p w14:paraId="4BAED145" w14:textId="77777777" w:rsidR="00D174EE" w:rsidRPr="00E330FD" w:rsidRDefault="00D174EE" w:rsidP="008B6945">
      <w:pPr>
        <w:spacing w:after="0"/>
        <w:jc w:val="both"/>
        <w:rPr>
          <w:rFonts w:ascii="Calibri" w:hAnsi="Calibri" w:cs="Calibri"/>
        </w:rPr>
      </w:pPr>
    </w:p>
    <w:p w14:paraId="0FD68562" w14:textId="6AB1D271" w:rsidR="00EB4328" w:rsidRPr="00E330FD" w:rsidRDefault="00B55076" w:rsidP="008B6945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7.2 </w:t>
      </w:r>
      <w:r w:rsidR="505C8B0A" w:rsidRPr="24E31547">
        <w:rPr>
          <w:rFonts w:ascii="Calibri" w:hAnsi="Calibri" w:cs="Calibri"/>
        </w:rPr>
        <w:t>Dílčí c</w:t>
      </w:r>
      <w:r w:rsidR="3438418C" w:rsidRPr="24E31547">
        <w:rPr>
          <w:rFonts w:ascii="Calibri" w:hAnsi="Calibri" w:cs="Calibri"/>
        </w:rPr>
        <w:t xml:space="preserve">ena </w:t>
      </w:r>
      <w:r w:rsidR="004C093E">
        <w:rPr>
          <w:rFonts w:ascii="Calibri" w:hAnsi="Calibri" w:cs="Calibri"/>
        </w:rPr>
        <w:t>nepřesahující částku</w:t>
      </w:r>
      <w:r w:rsidR="505C8B0A" w:rsidRPr="24E31547">
        <w:rPr>
          <w:rFonts w:ascii="Calibri" w:hAnsi="Calibri" w:cs="Calibri"/>
        </w:rPr>
        <w:t xml:space="preserve"> </w:t>
      </w:r>
      <w:r w:rsidR="18941A2D" w:rsidRPr="24E31547">
        <w:rPr>
          <w:rFonts w:ascii="Calibri" w:hAnsi="Calibri" w:cs="Calibri"/>
        </w:rPr>
        <w:t xml:space="preserve">1.458.600 Kč </w:t>
      </w:r>
      <w:r w:rsidR="008839CF">
        <w:rPr>
          <w:rFonts w:ascii="Calibri" w:hAnsi="Calibri" w:cs="Calibri"/>
        </w:rPr>
        <w:t xml:space="preserve">bez DPH </w:t>
      </w:r>
      <w:r w:rsidR="18941A2D" w:rsidRPr="24E31547">
        <w:rPr>
          <w:rFonts w:ascii="Calibri" w:hAnsi="Calibri" w:cs="Calibri"/>
        </w:rPr>
        <w:t xml:space="preserve">(slovy: </w:t>
      </w:r>
      <w:r w:rsidR="28CD1326" w:rsidRPr="24E31547">
        <w:rPr>
          <w:rFonts w:ascii="Calibri" w:hAnsi="Calibri" w:cs="Calibri"/>
        </w:rPr>
        <w:t xml:space="preserve">jeden milion čtyři sta padesát </w:t>
      </w:r>
      <w:r w:rsidR="32BC7FBE" w:rsidRPr="24E31547">
        <w:rPr>
          <w:rFonts w:ascii="Calibri" w:hAnsi="Calibri" w:cs="Calibri"/>
        </w:rPr>
        <w:t>osm tisíc šest set korun českých</w:t>
      </w:r>
      <w:r w:rsidR="08FAACF5" w:rsidRPr="24E31547">
        <w:rPr>
          <w:rFonts w:ascii="Calibri" w:hAnsi="Calibri" w:cs="Calibri"/>
        </w:rPr>
        <w:t>)</w:t>
      </w:r>
      <w:r w:rsidR="505C8B0A" w:rsidRPr="24E31547">
        <w:rPr>
          <w:rFonts w:ascii="Calibri" w:hAnsi="Calibri" w:cs="Calibri"/>
        </w:rPr>
        <w:t xml:space="preserve"> odpovídající </w:t>
      </w:r>
      <w:r w:rsidR="51C5D8EE" w:rsidRPr="24E31547">
        <w:rPr>
          <w:rFonts w:ascii="Calibri" w:hAnsi="Calibri" w:cs="Calibri"/>
        </w:rPr>
        <w:t>souhrnu Služeb</w:t>
      </w:r>
      <w:r w:rsidR="4792A3D0" w:rsidRPr="01B52249">
        <w:rPr>
          <w:rFonts w:ascii="Calibri" w:hAnsi="Calibri" w:cs="Calibri"/>
        </w:rPr>
        <w:t>/Aktivit</w:t>
      </w:r>
      <w:r w:rsidR="51C5D8EE" w:rsidRPr="24E31547">
        <w:rPr>
          <w:rFonts w:ascii="Calibri" w:hAnsi="Calibri" w:cs="Calibri"/>
        </w:rPr>
        <w:t xml:space="preserve"> realizovaných v rámci Procesu převzetí Informačního systému </w:t>
      </w:r>
      <w:r w:rsidR="009B5021">
        <w:rPr>
          <w:rFonts w:ascii="Calibri" w:hAnsi="Calibri" w:cs="Calibri"/>
        </w:rPr>
        <w:t xml:space="preserve">dle čl. 5.5 Smlouvy </w:t>
      </w:r>
      <w:r w:rsidR="49468259" w:rsidRPr="24E31547">
        <w:rPr>
          <w:rFonts w:ascii="Calibri" w:hAnsi="Calibri" w:cs="Calibri"/>
        </w:rPr>
        <w:t xml:space="preserve">(v plánovaném max. rozsahu 102 MD) </w:t>
      </w:r>
      <w:r w:rsidR="3438418C" w:rsidRPr="24E31547">
        <w:rPr>
          <w:rFonts w:ascii="Calibri" w:hAnsi="Calibri" w:cs="Calibri"/>
        </w:rPr>
        <w:t xml:space="preserve">bude zaplacena po úplné akceptaci </w:t>
      </w:r>
      <w:r w:rsidR="375FA6BC" w:rsidRPr="24E31547">
        <w:rPr>
          <w:rFonts w:ascii="Calibri" w:hAnsi="Calibri" w:cs="Calibri"/>
        </w:rPr>
        <w:t xml:space="preserve">všech těchto </w:t>
      </w:r>
      <w:r w:rsidR="5F4B5790" w:rsidRPr="24E31547">
        <w:rPr>
          <w:rFonts w:ascii="Calibri" w:hAnsi="Calibri" w:cs="Calibri"/>
        </w:rPr>
        <w:t>S</w:t>
      </w:r>
      <w:r w:rsidR="51C364AE" w:rsidRPr="24E31547">
        <w:rPr>
          <w:rFonts w:ascii="Calibri" w:hAnsi="Calibri" w:cs="Calibri"/>
        </w:rPr>
        <w:t>lužeb</w:t>
      </w:r>
      <w:r w:rsidR="38B098F7" w:rsidRPr="24E31547">
        <w:rPr>
          <w:rFonts w:ascii="Calibri" w:hAnsi="Calibri" w:cs="Calibri"/>
        </w:rPr>
        <w:t xml:space="preserve">, </w:t>
      </w:r>
      <w:r w:rsidR="5FA6DBBD" w:rsidRPr="01B52249">
        <w:rPr>
          <w:rFonts w:ascii="Calibri" w:hAnsi="Calibri" w:cs="Calibri"/>
        </w:rPr>
        <w:t xml:space="preserve">resp. Aktivit, </w:t>
      </w:r>
      <w:r w:rsidR="491A0E44" w:rsidRPr="24E31547">
        <w:rPr>
          <w:rFonts w:ascii="Calibri" w:hAnsi="Calibri" w:cs="Calibri"/>
        </w:rPr>
        <w:t>realizovan</w:t>
      </w:r>
      <w:r w:rsidR="5D5541F7" w:rsidRPr="24E31547">
        <w:rPr>
          <w:rFonts w:ascii="Calibri" w:hAnsi="Calibri" w:cs="Calibri"/>
        </w:rPr>
        <w:t>ých</w:t>
      </w:r>
      <w:r w:rsidR="491A0E44" w:rsidRPr="24E31547">
        <w:rPr>
          <w:rFonts w:ascii="Calibri" w:hAnsi="Calibri" w:cs="Calibri"/>
        </w:rPr>
        <w:t xml:space="preserve"> </w:t>
      </w:r>
      <w:r w:rsidR="2CBB9BFA" w:rsidRPr="24E31547">
        <w:rPr>
          <w:rFonts w:ascii="Calibri" w:hAnsi="Calibri" w:cs="Calibri"/>
        </w:rPr>
        <w:t xml:space="preserve">ve smyslu </w:t>
      </w:r>
      <w:r w:rsidR="491A0E44" w:rsidRPr="24E31547">
        <w:rPr>
          <w:rFonts w:ascii="Calibri" w:hAnsi="Calibri" w:cs="Calibri"/>
        </w:rPr>
        <w:t xml:space="preserve">akceptačního procesu </w:t>
      </w:r>
      <w:r w:rsidR="38B098F7" w:rsidRPr="24E31547">
        <w:rPr>
          <w:rFonts w:ascii="Calibri" w:hAnsi="Calibri" w:cs="Calibri"/>
        </w:rPr>
        <w:t xml:space="preserve">upraveného v čl. </w:t>
      </w:r>
      <w:r w:rsidR="528135CE" w:rsidRPr="01B52249">
        <w:rPr>
          <w:rFonts w:ascii="Calibri" w:hAnsi="Calibri" w:cs="Calibri"/>
        </w:rPr>
        <w:t>7</w:t>
      </w:r>
      <w:r w:rsidR="00915E8B">
        <w:rPr>
          <w:rFonts w:ascii="Calibri" w:hAnsi="Calibri" w:cs="Calibri"/>
        </w:rPr>
        <w:t>8</w:t>
      </w:r>
      <w:r w:rsidR="00915E8B" w:rsidRPr="24E31547">
        <w:rPr>
          <w:rFonts w:ascii="Calibri" w:hAnsi="Calibri" w:cs="Calibri"/>
        </w:rPr>
        <w:t xml:space="preserve"> </w:t>
      </w:r>
      <w:r w:rsidR="38B098F7" w:rsidRPr="24E31547">
        <w:rPr>
          <w:rFonts w:ascii="Calibri" w:hAnsi="Calibri" w:cs="Calibri"/>
        </w:rPr>
        <w:t>Smlouvy</w:t>
      </w:r>
      <w:r w:rsidR="69EDAAC7" w:rsidRPr="24E31547">
        <w:rPr>
          <w:rFonts w:ascii="Calibri" w:hAnsi="Calibri" w:cs="Calibri"/>
        </w:rPr>
        <w:t xml:space="preserve">, </w:t>
      </w:r>
      <w:r w:rsidR="00470AC4">
        <w:rPr>
          <w:rFonts w:ascii="Calibri" w:hAnsi="Calibri" w:cs="Calibri"/>
        </w:rPr>
        <w:t xml:space="preserve">respektive </w:t>
      </w:r>
      <w:r w:rsidR="00042010">
        <w:rPr>
          <w:rFonts w:ascii="Calibri" w:hAnsi="Calibri" w:cs="Calibri"/>
        </w:rPr>
        <w:t xml:space="preserve">po </w:t>
      </w:r>
      <w:r w:rsidR="00D175BA">
        <w:rPr>
          <w:rFonts w:ascii="Calibri" w:hAnsi="Calibri" w:cs="Calibri"/>
        </w:rPr>
        <w:t>završení</w:t>
      </w:r>
      <w:r w:rsidR="000E3506">
        <w:rPr>
          <w:rFonts w:ascii="Calibri" w:hAnsi="Calibri" w:cs="Calibri"/>
        </w:rPr>
        <w:t xml:space="preserve"> </w:t>
      </w:r>
      <w:r w:rsidR="0054320E">
        <w:rPr>
          <w:rFonts w:ascii="Calibri" w:hAnsi="Calibri" w:cs="Calibri"/>
        </w:rPr>
        <w:t xml:space="preserve">procesu převzetí Informačního systému, </w:t>
      </w:r>
      <w:r w:rsidR="3438418C" w:rsidRPr="24E31547">
        <w:rPr>
          <w:rFonts w:ascii="Calibri" w:hAnsi="Calibri" w:cs="Calibri"/>
        </w:rPr>
        <w:t xml:space="preserve">ledaže se </w:t>
      </w:r>
      <w:r w:rsidR="51C364AE" w:rsidRPr="24E31547">
        <w:rPr>
          <w:rFonts w:ascii="Calibri" w:hAnsi="Calibri" w:cs="Calibri"/>
        </w:rPr>
        <w:t>S</w:t>
      </w:r>
      <w:r w:rsidR="3438418C" w:rsidRPr="24E31547">
        <w:rPr>
          <w:rFonts w:ascii="Calibri" w:hAnsi="Calibri" w:cs="Calibri"/>
        </w:rPr>
        <w:t xml:space="preserve">mluvní strany dohodnou na dílčí fakturaci, a to na základě </w:t>
      </w:r>
      <w:r w:rsidR="51C364AE" w:rsidRPr="24E31547">
        <w:rPr>
          <w:rFonts w:ascii="Calibri" w:hAnsi="Calibri" w:cs="Calibri"/>
        </w:rPr>
        <w:t>f</w:t>
      </w:r>
      <w:r w:rsidR="3438418C" w:rsidRPr="24E31547">
        <w:rPr>
          <w:rFonts w:ascii="Calibri" w:hAnsi="Calibri" w:cs="Calibri"/>
        </w:rPr>
        <w:t xml:space="preserve">aktury vystavené </w:t>
      </w:r>
      <w:r w:rsidR="51C364AE" w:rsidRPr="24E31547">
        <w:rPr>
          <w:rFonts w:ascii="Calibri" w:hAnsi="Calibri" w:cs="Calibri"/>
        </w:rPr>
        <w:t xml:space="preserve">Poskytovatelem. </w:t>
      </w:r>
      <w:r w:rsidR="02AE22E7" w:rsidRPr="24E31547">
        <w:rPr>
          <w:rFonts w:ascii="Calibri" w:hAnsi="Calibri" w:cs="Calibri"/>
        </w:rPr>
        <w:t>První fakturu je Poskytovatel</w:t>
      </w:r>
      <w:r w:rsidR="435C4664" w:rsidRPr="24E31547">
        <w:rPr>
          <w:rFonts w:ascii="Calibri" w:hAnsi="Calibri" w:cs="Calibri"/>
        </w:rPr>
        <w:t xml:space="preserve"> oprávněn vystavit</w:t>
      </w:r>
      <w:r w:rsidR="29C6461A" w:rsidRPr="24E31547">
        <w:rPr>
          <w:rFonts w:ascii="Calibri" w:hAnsi="Calibri" w:cs="Calibri"/>
        </w:rPr>
        <w:t xml:space="preserve"> nejdříve den následující po </w:t>
      </w:r>
      <w:r w:rsidR="25448FCB" w:rsidRPr="24E31547">
        <w:rPr>
          <w:rFonts w:ascii="Calibri" w:hAnsi="Calibri" w:cs="Calibri"/>
        </w:rPr>
        <w:t>provedení akceptace všech S</w:t>
      </w:r>
      <w:r w:rsidR="2C896BF8" w:rsidRPr="24E31547">
        <w:rPr>
          <w:rFonts w:ascii="Calibri" w:hAnsi="Calibri" w:cs="Calibri"/>
        </w:rPr>
        <w:t>lužeb</w:t>
      </w:r>
      <w:r w:rsidR="20FBF5DB" w:rsidRPr="01B52249">
        <w:rPr>
          <w:rFonts w:ascii="Calibri" w:hAnsi="Calibri" w:cs="Calibri"/>
        </w:rPr>
        <w:t>/ Aktivit</w:t>
      </w:r>
      <w:r w:rsidR="2C896BF8" w:rsidRPr="24E31547">
        <w:rPr>
          <w:rFonts w:ascii="Calibri" w:hAnsi="Calibri" w:cs="Calibri"/>
        </w:rPr>
        <w:t>, realizovaných v</w:t>
      </w:r>
      <w:r w:rsidR="713EBE1F" w:rsidRPr="24E31547">
        <w:rPr>
          <w:rFonts w:ascii="Calibri" w:hAnsi="Calibri" w:cs="Calibri"/>
        </w:rPr>
        <w:t> této fázi.</w:t>
      </w:r>
      <w:r w:rsidR="02AE22E7" w:rsidRPr="24E31547">
        <w:rPr>
          <w:rFonts w:ascii="Calibri" w:hAnsi="Calibri" w:cs="Calibri"/>
        </w:rPr>
        <w:t xml:space="preserve"> </w:t>
      </w:r>
      <w:r w:rsidR="3438418C" w:rsidRPr="24E31547">
        <w:rPr>
          <w:rFonts w:ascii="Calibri" w:hAnsi="Calibri" w:cs="Calibri"/>
        </w:rPr>
        <w:t xml:space="preserve"> </w:t>
      </w:r>
    </w:p>
    <w:p w14:paraId="3E6055C9" w14:textId="594BE2A9" w:rsidR="460AF3E8" w:rsidRPr="00E330FD" w:rsidRDefault="460AF3E8" w:rsidP="008B6945">
      <w:pPr>
        <w:spacing w:after="0"/>
        <w:jc w:val="both"/>
        <w:rPr>
          <w:rFonts w:ascii="Calibri" w:hAnsi="Calibri" w:cs="Calibri"/>
        </w:rPr>
      </w:pPr>
    </w:p>
    <w:p w14:paraId="678DCF5B" w14:textId="096D330A" w:rsidR="00270CC6" w:rsidRPr="00E330FD" w:rsidRDefault="00B55076" w:rsidP="008B694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7.3 </w:t>
      </w:r>
      <w:r w:rsidR="00FF397E" w:rsidRPr="00E330FD">
        <w:rPr>
          <w:rFonts w:ascii="Calibri" w:hAnsi="Calibri" w:cs="Calibri"/>
        </w:rPr>
        <w:t>K</w:t>
      </w:r>
      <w:r w:rsidR="00270CC6" w:rsidRPr="00E330FD">
        <w:rPr>
          <w:rFonts w:ascii="Calibri" w:hAnsi="Calibri" w:cs="Calibri"/>
        </w:rPr>
        <w:t xml:space="preserve">aždý </w:t>
      </w:r>
      <w:r w:rsidR="00FF397E" w:rsidRPr="00E330FD">
        <w:rPr>
          <w:rFonts w:ascii="Calibri" w:hAnsi="Calibri" w:cs="Calibri"/>
        </w:rPr>
        <w:t>O</w:t>
      </w:r>
      <w:r w:rsidR="00270CC6" w:rsidRPr="00E330FD">
        <w:rPr>
          <w:rFonts w:ascii="Calibri" w:hAnsi="Calibri" w:cs="Calibri"/>
        </w:rPr>
        <w:t xml:space="preserve">bjednatel uhradí </w:t>
      </w:r>
      <w:r w:rsidR="00FF397E" w:rsidRPr="00E330FD">
        <w:rPr>
          <w:rFonts w:ascii="Calibri" w:hAnsi="Calibri" w:cs="Calibri"/>
        </w:rPr>
        <w:t>Posk</w:t>
      </w:r>
      <w:r w:rsidR="009E5A50" w:rsidRPr="00E330FD">
        <w:rPr>
          <w:rFonts w:ascii="Calibri" w:hAnsi="Calibri" w:cs="Calibri"/>
        </w:rPr>
        <w:t>y</w:t>
      </w:r>
      <w:r w:rsidR="00FF397E" w:rsidRPr="00E330FD">
        <w:rPr>
          <w:rFonts w:ascii="Calibri" w:hAnsi="Calibri" w:cs="Calibri"/>
        </w:rPr>
        <w:t>tovateli</w:t>
      </w:r>
      <w:r w:rsidR="00270CC6" w:rsidRPr="00E330FD">
        <w:rPr>
          <w:rFonts w:ascii="Calibri" w:hAnsi="Calibri" w:cs="Calibri"/>
        </w:rPr>
        <w:t xml:space="preserve"> cenu </w:t>
      </w:r>
      <w:r w:rsidR="00653CBE" w:rsidRPr="00E330FD">
        <w:rPr>
          <w:rFonts w:ascii="Calibri" w:hAnsi="Calibri" w:cs="Calibri"/>
        </w:rPr>
        <w:t xml:space="preserve">vždy </w:t>
      </w:r>
      <w:r w:rsidR="00270CC6" w:rsidRPr="00E330FD">
        <w:rPr>
          <w:rFonts w:ascii="Calibri" w:hAnsi="Calibri" w:cs="Calibri"/>
        </w:rPr>
        <w:t>ve výši 50</w:t>
      </w:r>
      <w:r w:rsidR="009B5021">
        <w:rPr>
          <w:rFonts w:ascii="Calibri" w:hAnsi="Calibri" w:cs="Calibri"/>
        </w:rPr>
        <w:t xml:space="preserve"> </w:t>
      </w:r>
      <w:r w:rsidR="00270CC6" w:rsidRPr="00E330FD">
        <w:rPr>
          <w:rFonts w:ascii="Calibri" w:hAnsi="Calibri" w:cs="Calibri"/>
        </w:rPr>
        <w:t>% ceny.</w:t>
      </w:r>
    </w:p>
    <w:p w14:paraId="495DE744" w14:textId="605194D3" w:rsidR="00270CC6" w:rsidRPr="00915E8B" w:rsidRDefault="00B55076" w:rsidP="008B6945">
      <w:pPr>
        <w:jc w:val="both"/>
        <w:rPr>
          <w:rFonts w:ascii="Calibri" w:hAnsi="Calibri" w:cs="Calibri"/>
        </w:rPr>
      </w:pPr>
      <w:r w:rsidRPr="00915E8B">
        <w:rPr>
          <w:rFonts w:ascii="Calibri" w:hAnsi="Calibri" w:cs="Calibri"/>
        </w:rPr>
        <w:t xml:space="preserve">7.4 </w:t>
      </w:r>
      <w:r w:rsidR="006B2A46" w:rsidRPr="00915E8B">
        <w:rPr>
          <w:rFonts w:ascii="Calibri" w:hAnsi="Calibri" w:cs="Calibri"/>
        </w:rPr>
        <w:t>Výkaz Služeb</w:t>
      </w:r>
      <w:r w:rsidR="00FD4561" w:rsidRPr="00915E8B">
        <w:rPr>
          <w:rFonts w:ascii="Calibri" w:hAnsi="Calibri" w:cs="Calibri"/>
        </w:rPr>
        <w:t>, definovaných výše jako „KONZULTACE PRO NOVÉHO VYBRANÉHO DODAVATELE SLUŽEB ROZVOJE A PODPORY INFORMAČNÍHO SYSTÉMU“</w:t>
      </w:r>
      <w:r w:rsidR="00B463A1" w:rsidRPr="00915E8B">
        <w:rPr>
          <w:rFonts w:ascii="Calibri" w:hAnsi="Calibri" w:cs="Calibri"/>
        </w:rPr>
        <w:t xml:space="preserve">, bude Poskytovatel Objednatelům předkládat </w:t>
      </w:r>
      <w:r w:rsidR="00F26EAA" w:rsidRPr="00915E8B">
        <w:rPr>
          <w:rFonts w:ascii="Calibri" w:hAnsi="Calibri" w:cs="Calibri"/>
        </w:rPr>
        <w:t xml:space="preserve">1 x měsíčně </w:t>
      </w:r>
      <w:r w:rsidR="00B60F12" w:rsidRPr="00915E8B">
        <w:rPr>
          <w:rFonts w:ascii="Calibri" w:hAnsi="Calibri" w:cs="Calibri"/>
        </w:rPr>
        <w:t xml:space="preserve">po převzetí </w:t>
      </w:r>
      <w:r w:rsidR="008746BF" w:rsidRPr="00915E8B">
        <w:rPr>
          <w:rFonts w:ascii="Calibri" w:hAnsi="Calibri" w:cs="Calibri"/>
        </w:rPr>
        <w:t>Informačního systému, a to vždy k pátému dni následujícího měsíce</w:t>
      </w:r>
      <w:r w:rsidR="00BC50E5" w:rsidRPr="00915E8B">
        <w:rPr>
          <w:rFonts w:ascii="Calibri" w:hAnsi="Calibri" w:cs="Calibri"/>
        </w:rPr>
        <w:t xml:space="preserve">, a to v </w:t>
      </w:r>
      <w:r w:rsidR="006674DE" w:rsidRPr="00915E8B">
        <w:rPr>
          <w:rFonts w:ascii="Calibri" w:hAnsi="Calibri" w:cs="Calibri"/>
        </w:rPr>
        <w:t>soupisech</w:t>
      </w:r>
      <w:r w:rsidR="00BC50E5" w:rsidRPr="00915E8B">
        <w:rPr>
          <w:rFonts w:ascii="Calibri" w:hAnsi="Calibri" w:cs="Calibri"/>
        </w:rPr>
        <w:t xml:space="preserve"> jednotkových plnění v MD, členěných na </w:t>
      </w:r>
      <w:r w:rsidR="006674DE" w:rsidRPr="00915E8B">
        <w:rPr>
          <w:rFonts w:ascii="Calibri" w:hAnsi="Calibri" w:cs="Calibri"/>
        </w:rPr>
        <w:t>podrobné časové úseky</w:t>
      </w:r>
      <w:r w:rsidR="0056102A" w:rsidRPr="00915E8B">
        <w:rPr>
          <w:rFonts w:ascii="Calibri" w:hAnsi="Calibri" w:cs="Calibri"/>
        </w:rPr>
        <w:t>, ve kterých předmětné konzultace probíhaly.</w:t>
      </w:r>
      <w:r w:rsidR="006674DE" w:rsidRPr="00915E8B">
        <w:rPr>
          <w:rFonts w:ascii="Calibri" w:hAnsi="Calibri" w:cs="Calibri"/>
        </w:rPr>
        <w:t xml:space="preserve"> </w:t>
      </w:r>
      <w:r w:rsidR="00DC0B31" w:rsidRPr="00915E8B">
        <w:rPr>
          <w:rFonts w:ascii="Calibri" w:hAnsi="Calibri" w:cs="Calibri"/>
        </w:rPr>
        <w:t xml:space="preserve">Každou fakturu v rámci tohoto období </w:t>
      </w:r>
      <w:r w:rsidR="00285DF8" w:rsidRPr="001E0B4D">
        <w:rPr>
          <w:rFonts w:ascii="Calibri" w:hAnsi="Calibri"/>
        </w:rPr>
        <w:t xml:space="preserve">je </w:t>
      </w:r>
      <w:r w:rsidR="00DC0B31" w:rsidRPr="001E0B4D">
        <w:rPr>
          <w:rFonts w:ascii="Calibri" w:hAnsi="Calibri"/>
        </w:rPr>
        <w:t xml:space="preserve">Poskytovatel </w:t>
      </w:r>
      <w:r w:rsidR="00285DF8" w:rsidRPr="001E0B4D">
        <w:rPr>
          <w:rFonts w:ascii="Calibri" w:hAnsi="Calibri"/>
        </w:rPr>
        <w:t xml:space="preserve">oprávněn vystavit nejdříve den následující po </w:t>
      </w:r>
      <w:r w:rsidR="003434D3" w:rsidRPr="001E0B4D">
        <w:rPr>
          <w:rFonts w:ascii="Calibri" w:hAnsi="Calibri"/>
        </w:rPr>
        <w:t xml:space="preserve">odsouhlasení </w:t>
      </w:r>
      <w:r w:rsidR="00F472DF" w:rsidRPr="001E0B4D">
        <w:rPr>
          <w:rFonts w:ascii="Calibri" w:hAnsi="Calibri"/>
        </w:rPr>
        <w:t>výkazu Služeb ze strany Objednatelů</w:t>
      </w:r>
      <w:r w:rsidR="003B442A" w:rsidRPr="001E0B4D">
        <w:rPr>
          <w:rFonts w:ascii="Calibri" w:hAnsi="Calibri"/>
        </w:rPr>
        <w:t xml:space="preserve">, a to </w:t>
      </w:r>
      <w:r w:rsidR="005F3EF2" w:rsidRPr="001E0B4D">
        <w:rPr>
          <w:rFonts w:ascii="Calibri" w:hAnsi="Calibri"/>
        </w:rPr>
        <w:t>vždy zpětně za příslušný měsíc</w:t>
      </w:r>
      <w:r w:rsidR="00285DF8" w:rsidRPr="001E0B4D">
        <w:rPr>
          <w:rFonts w:ascii="Calibri" w:hAnsi="Calibri"/>
        </w:rPr>
        <w:t>.</w:t>
      </w:r>
      <w:r w:rsidR="00187085" w:rsidRPr="001E0B4D">
        <w:rPr>
          <w:rFonts w:ascii="Calibri" w:hAnsi="Calibri"/>
        </w:rPr>
        <w:t xml:space="preserve"> </w:t>
      </w:r>
      <w:r w:rsidR="00A65459" w:rsidRPr="00E330FD">
        <w:rPr>
          <w:rFonts w:ascii="Calibri" w:hAnsi="Calibri" w:cs="Calibri"/>
        </w:rPr>
        <w:t>Každý Objednatel uhradí Poskytovateli cenu vždy ve výši 50</w:t>
      </w:r>
      <w:r w:rsidR="00A65459">
        <w:rPr>
          <w:rFonts w:ascii="Calibri" w:hAnsi="Calibri" w:cs="Calibri"/>
        </w:rPr>
        <w:t xml:space="preserve"> </w:t>
      </w:r>
      <w:r w:rsidR="00A65459" w:rsidRPr="00E330FD">
        <w:rPr>
          <w:rFonts w:ascii="Calibri" w:hAnsi="Calibri" w:cs="Calibri"/>
        </w:rPr>
        <w:t>% ceny</w:t>
      </w:r>
      <w:r w:rsidR="00A65459">
        <w:rPr>
          <w:rFonts w:ascii="Calibri" w:hAnsi="Calibri" w:cs="Calibri"/>
        </w:rPr>
        <w:t>.</w:t>
      </w:r>
    </w:p>
    <w:p w14:paraId="159F7CF5" w14:textId="4EA54C67" w:rsidR="00270CC6" w:rsidRPr="00E330FD" w:rsidRDefault="00B55076" w:rsidP="008B694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7.5 </w:t>
      </w:r>
      <w:r w:rsidR="00270CC6" w:rsidRPr="00E330FD">
        <w:rPr>
          <w:rFonts w:ascii="Calibri" w:hAnsi="Calibri" w:cs="Calibri"/>
        </w:rPr>
        <w:t xml:space="preserve">Úhrada </w:t>
      </w:r>
      <w:r w:rsidR="005F53C6" w:rsidRPr="00E330FD">
        <w:rPr>
          <w:rFonts w:ascii="Calibri" w:hAnsi="Calibri" w:cs="Calibri"/>
        </w:rPr>
        <w:t>C</w:t>
      </w:r>
      <w:r w:rsidR="00270CC6" w:rsidRPr="00E330FD">
        <w:rPr>
          <w:rFonts w:ascii="Calibri" w:hAnsi="Calibri" w:cs="Calibri"/>
        </w:rPr>
        <w:t xml:space="preserve">eny bude provedena bezhotovostním převodem na bankovní účet </w:t>
      </w:r>
      <w:r w:rsidR="005F53C6" w:rsidRPr="00E330FD">
        <w:rPr>
          <w:rFonts w:ascii="Calibri" w:hAnsi="Calibri" w:cs="Calibri"/>
        </w:rPr>
        <w:t>Poskytova</w:t>
      </w:r>
      <w:r w:rsidR="00270CC6" w:rsidRPr="00E330FD">
        <w:rPr>
          <w:rFonts w:ascii="Calibri" w:hAnsi="Calibri" w:cs="Calibri"/>
        </w:rPr>
        <w:t xml:space="preserve">tele uvedený v záhlaví </w:t>
      </w:r>
      <w:r w:rsidR="005F53C6" w:rsidRPr="00E330FD">
        <w:rPr>
          <w:rFonts w:ascii="Calibri" w:hAnsi="Calibri" w:cs="Calibri"/>
        </w:rPr>
        <w:t>S</w:t>
      </w:r>
      <w:r w:rsidR="00270CC6" w:rsidRPr="00E330FD">
        <w:rPr>
          <w:rFonts w:ascii="Calibri" w:hAnsi="Calibri" w:cs="Calibri"/>
        </w:rPr>
        <w:t xml:space="preserve">mlouvy na základě daňového dokladu (dále jen </w:t>
      </w:r>
      <w:r w:rsidR="00270CC6" w:rsidRPr="001E0B4D">
        <w:rPr>
          <w:rFonts w:ascii="Calibri" w:hAnsi="Calibri"/>
          <w:b/>
        </w:rPr>
        <w:t>„faktura“</w:t>
      </w:r>
      <w:r w:rsidR="00270CC6" w:rsidRPr="00E330FD">
        <w:rPr>
          <w:rFonts w:ascii="Calibri" w:hAnsi="Calibri" w:cs="Calibri"/>
        </w:rPr>
        <w:t xml:space="preserve">) vystaveného </w:t>
      </w:r>
      <w:r w:rsidR="005F53C6" w:rsidRPr="00E330FD">
        <w:rPr>
          <w:rFonts w:ascii="Calibri" w:hAnsi="Calibri" w:cs="Calibri"/>
        </w:rPr>
        <w:t>Poskytovate</w:t>
      </w:r>
      <w:r w:rsidR="00270CC6" w:rsidRPr="00E330FD">
        <w:rPr>
          <w:rFonts w:ascii="Calibri" w:hAnsi="Calibri" w:cs="Calibri"/>
        </w:rPr>
        <w:t xml:space="preserve">lem za podmínek stanovených v tomto článku. </w:t>
      </w:r>
    </w:p>
    <w:p w14:paraId="2943FA71" w14:textId="77777777" w:rsidR="002060F4" w:rsidRDefault="00B55076" w:rsidP="008B6945">
      <w:pPr>
        <w:jc w:val="both"/>
        <w:rPr>
          <w:rFonts w:ascii="Calibri" w:hAnsi="Calibri" w:cs="Calibri"/>
        </w:rPr>
      </w:pPr>
      <w:r w:rsidRPr="002060F4">
        <w:rPr>
          <w:rFonts w:ascii="Calibri" w:hAnsi="Calibri" w:cs="Calibri"/>
        </w:rPr>
        <w:t xml:space="preserve">7.6 </w:t>
      </w:r>
      <w:r w:rsidR="67F65552" w:rsidRPr="002060F4">
        <w:rPr>
          <w:rFonts w:ascii="Calibri" w:hAnsi="Calibri" w:cs="Calibri"/>
        </w:rPr>
        <w:t xml:space="preserve">Všechny faktury dle této </w:t>
      </w:r>
      <w:r w:rsidR="08D0820A" w:rsidRPr="002060F4">
        <w:rPr>
          <w:rFonts w:ascii="Calibri" w:hAnsi="Calibri" w:cs="Calibri"/>
        </w:rPr>
        <w:t>S</w:t>
      </w:r>
      <w:r w:rsidR="67F65552" w:rsidRPr="002060F4">
        <w:rPr>
          <w:rFonts w:ascii="Calibri" w:hAnsi="Calibri" w:cs="Calibri"/>
        </w:rPr>
        <w:t xml:space="preserve">mlouvy musí obsahovat </w:t>
      </w:r>
      <w:r w:rsidR="59DC8125" w:rsidRPr="002060F4">
        <w:rPr>
          <w:rFonts w:ascii="Calibri" w:hAnsi="Calibri" w:cs="Calibri"/>
        </w:rPr>
        <w:t xml:space="preserve">odkaz na tuto Smlouvu a </w:t>
      </w:r>
      <w:r w:rsidR="67F65552" w:rsidRPr="002060F4">
        <w:rPr>
          <w:rFonts w:ascii="Calibri" w:hAnsi="Calibri" w:cs="Calibri"/>
        </w:rPr>
        <w:t>název a registrační číslo projektu</w:t>
      </w:r>
      <w:r w:rsidR="3A9873E8" w:rsidRPr="002060F4">
        <w:rPr>
          <w:rFonts w:ascii="Calibri" w:hAnsi="Calibri" w:cs="Calibri"/>
        </w:rPr>
        <w:t xml:space="preserve"> ze kterého je předmět plnění této </w:t>
      </w:r>
      <w:r w:rsidR="08D0820A" w:rsidRPr="002060F4">
        <w:rPr>
          <w:rFonts w:ascii="Calibri" w:hAnsi="Calibri" w:cs="Calibri"/>
        </w:rPr>
        <w:t>S</w:t>
      </w:r>
      <w:r w:rsidR="3A9873E8" w:rsidRPr="002060F4">
        <w:rPr>
          <w:rFonts w:ascii="Calibri" w:hAnsi="Calibri" w:cs="Calibri"/>
        </w:rPr>
        <w:t>mlouvy kofinancován</w:t>
      </w:r>
      <w:r w:rsidR="3F58C0B7" w:rsidRPr="002060F4">
        <w:rPr>
          <w:rFonts w:ascii="Calibri" w:hAnsi="Calibri" w:cs="Calibri"/>
        </w:rPr>
        <w:t xml:space="preserve">. </w:t>
      </w:r>
      <w:r w:rsidR="35FCB7C8" w:rsidRPr="002060F4">
        <w:rPr>
          <w:rFonts w:ascii="Calibri" w:hAnsi="Calibri" w:cs="Calibri"/>
        </w:rPr>
        <w:t xml:space="preserve">Objednatelé sdělí </w:t>
      </w:r>
      <w:r w:rsidR="62FF2D36" w:rsidRPr="002060F4">
        <w:rPr>
          <w:rFonts w:ascii="Calibri" w:hAnsi="Calibri" w:cs="Calibri"/>
        </w:rPr>
        <w:t>P</w:t>
      </w:r>
      <w:r w:rsidR="35FCB7C8" w:rsidRPr="002060F4">
        <w:rPr>
          <w:rFonts w:ascii="Calibri" w:hAnsi="Calibri" w:cs="Calibri"/>
        </w:rPr>
        <w:t xml:space="preserve">oskytovateli </w:t>
      </w:r>
      <w:r w:rsidR="2A2539DD" w:rsidRPr="002060F4">
        <w:rPr>
          <w:rFonts w:ascii="Calibri" w:hAnsi="Calibri" w:cs="Calibri"/>
        </w:rPr>
        <w:t xml:space="preserve">název a registrační číslo projektu nejpozději před první fakturací. </w:t>
      </w:r>
    </w:p>
    <w:p w14:paraId="477D0AEA" w14:textId="33BB088E" w:rsidR="00270CC6" w:rsidRPr="00E330FD" w:rsidRDefault="00B55076" w:rsidP="008B694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7.7 </w:t>
      </w:r>
      <w:r w:rsidR="2FB0E453" w:rsidRPr="66EA1303">
        <w:rPr>
          <w:rFonts w:ascii="Calibri" w:hAnsi="Calibri" w:cs="Calibri"/>
        </w:rPr>
        <w:t xml:space="preserve">Přílohou každé faktury musí být </w:t>
      </w:r>
      <w:r w:rsidR="657EBBE5" w:rsidRPr="66EA1303">
        <w:rPr>
          <w:rFonts w:ascii="Calibri" w:hAnsi="Calibri" w:cs="Calibri"/>
        </w:rPr>
        <w:t xml:space="preserve">oběma Objednateli </w:t>
      </w:r>
      <w:r w:rsidR="2FB0E453" w:rsidRPr="66EA1303">
        <w:rPr>
          <w:rFonts w:ascii="Calibri" w:hAnsi="Calibri" w:cs="Calibri"/>
        </w:rPr>
        <w:t>odsouhlasený a potvrzený výkaz provedených prací, a to včetně rozpadu ceny na jednotlivé části</w:t>
      </w:r>
      <w:r w:rsidR="2B582B1A" w:rsidRPr="66EA1303">
        <w:rPr>
          <w:rFonts w:ascii="Calibri" w:hAnsi="Calibri" w:cs="Calibri"/>
        </w:rPr>
        <w:t>, včetně časové dotace</w:t>
      </w:r>
      <w:r w:rsidR="2FB0E453" w:rsidRPr="66EA1303">
        <w:rPr>
          <w:rFonts w:ascii="Calibri" w:hAnsi="Calibri" w:cs="Calibri"/>
        </w:rPr>
        <w:t>.</w:t>
      </w:r>
    </w:p>
    <w:p w14:paraId="015E814F" w14:textId="158F9361" w:rsidR="00270CC6" w:rsidRPr="00E330FD" w:rsidRDefault="00B55076" w:rsidP="008B694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7.8 </w:t>
      </w:r>
      <w:r w:rsidR="2FB0E453" w:rsidRPr="66EA1303">
        <w:rPr>
          <w:rFonts w:ascii="Calibri" w:hAnsi="Calibri" w:cs="Calibri"/>
        </w:rPr>
        <w:t xml:space="preserve">Každá faktura vystavená </w:t>
      </w:r>
      <w:r w:rsidR="54B552D4" w:rsidRPr="66EA1303">
        <w:rPr>
          <w:rFonts w:ascii="Calibri" w:hAnsi="Calibri" w:cs="Calibri"/>
        </w:rPr>
        <w:t>Poskytovate</w:t>
      </w:r>
      <w:r w:rsidR="2FB0E453" w:rsidRPr="66EA1303">
        <w:rPr>
          <w:rFonts w:ascii="Calibri" w:hAnsi="Calibri" w:cs="Calibri"/>
        </w:rPr>
        <w:t xml:space="preserve">lem je splatná do 30 kalendářních dnů od jejího doručení </w:t>
      </w:r>
      <w:r w:rsidR="001D5C83">
        <w:rPr>
          <w:rFonts w:ascii="Calibri" w:hAnsi="Calibri" w:cs="Calibri"/>
        </w:rPr>
        <w:t>O</w:t>
      </w:r>
      <w:r w:rsidR="2FB0E453" w:rsidRPr="66EA1303">
        <w:rPr>
          <w:rFonts w:ascii="Calibri" w:hAnsi="Calibri" w:cs="Calibri"/>
        </w:rPr>
        <w:t>bjednatel</w:t>
      </w:r>
      <w:r w:rsidR="54B552D4" w:rsidRPr="66EA1303">
        <w:rPr>
          <w:rFonts w:ascii="Calibri" w:hAnsi="Calibri" w:cs="Calibri"/>
        </w:rPr>
        <w:t>i</w:t>
      </w:r>
      <w:r w:rsidR="2FB0E453" w:rsidRPr="66EA1303">
        <w:rPr>
          <w:rFonts w:ascii="Calibri" w:hAnsi="Calibri" w:cs="Calibri"/>
        </w:rPr>
        <w:t xml:space="preserve">. Faktura musí obsahovat náležitosti podle zákona č. 563/1991 Sb., o účetnictví ve znění pozdějších předpisů a zákona č. 235/2004 Sb., o dani z přidané hodnoty, ve znění pozdějších předpisů. </w:t>
      </w:r>
      <w:r w:rsidR="54B552D4" w:rsidRPr="66EA1303">
        <w:rPr>
          <w:rFonts w:ascii="Calibri" w:hAnsi="Calibri" w:cs="Calibri"/>
        </w:rPr>
        <w:t>Poskytovatel</w:t>
      </w:r>
      <w:r w:rsidR="2FB0E453" w:rsidRPr="66EA1303">
        <w:rPr>
          <w:rFonts w:ascii="Calibri" w:hAnsi="Calibri" w:cs="Calibri"/>
        </w:rPr>
        <w:t xml:space="preserve"> je na každé faktuře povinen výslovně uvést, zda je, či není plátcem DPH. V případě, že </w:t>
      </w:r>
      <w:r w:rsidR="11136E81" w:rsidRPr="66EA1303">
        <w:rPr>
          <w:rFonts w:ascii="Calibri" w:hAnsi="Calibri" w:cs="Calibri"/>
        </w:rPr>
        <w:t>Poskytova</w:t>
      </w:r>
      <w:r w:rsidR="2FB0E453" w:rsidRPr="66EA1303">
        <w:rPr>
          <w:rFonts w:ascii="Calibri" w:hAnsi="Calibri" w:cs="Calibri"/>
        </w:rPr>
        <w:t xml:space="preserve">tel je plátcem DPH, pak součástí každé faktury musí být vedle shora uvedeného taktéž prohlášení </w:t>
      </w:r>
      <w:r w:rsidR="11136E81" w:rsidRPr="66EA1303">
        <w:rPr>
          <w:rFonts w:ascii="Calibri" w:hAnsi="Calibri" w:cs="Calibri"/>
        </w:rPr>
        <w:t>Poskytova</w:t>
      </w:r>
      <w:r w:rsidR="2FB0E453" w:rsidRPr="66EA1303">
        <w:rPr>
          <w:rFonts w:ascii="Calibri" w:hAnsi="Calibri" w:cs="Calibri"/>
        </w:rPr>
        <w:t>tele (podepsané statutárním orgánem) o tom, že:</w:t>
      </w:r>
    </w:p>
    <w:p w14:paraId="2D322ECF" w14:textId="6401F9AB" w:rsidR="00270CC6" w:rsidRPr="00E330FD" w:rsidRDefault="00270CC6" w:rsidP="008B6945">
      <w:pPr>
        <w:pStyle w:val="Odstavecseseznamem"/>
        <w:numPr>
          <w:ilvl w:val="0"/>
          <w:numId w:val="12"/>
        </w:numPr>
        <w:jc w:val="both"/>
        <w:rPr>
          <w:rFonts w:ascii="Calibri" w:hAnsi="Calibri" w:cs="Calibri"/>
        </w:rPr>
      </w:pPr>
      <w:r w:rsidRPr="00E330FD">
        <w:rPr>
          <w:rFonts w:ascii="Calibri" w:hAnsi="Calibri" w:cs="Calibri"/>
        </w:rPr>
        <w:t xml:space="preserve">nemá v úmyslu nezaplatit daň z přidané hodnoty u zdanitelného plnění podle této faktury (dále jen </w:t>
      </w:r>
      <w:r w:rsidRPr="001E0B4D">
        <w:rPr>
          <w:rFonts w:ascii="Calibri" w:hAnsi="Calibri"/>
          <w:b/>
        </w:rPr>
        <w:t>„daň“</w:t>
      </w:r>
      <w:r w:rsidRPr="00E330FD">
        <w:rPr>
          <w:rFonts w:ascii="Calibri" w:hAnsi="Calibri" w:cs="Calibri"/>
        </w:rPr>
        <w:t>),</w:t>
      </w:r>
    </w:p>
    <w:p w14:paraId="793A8A6F" w14:textId="1BF0BFE4" w:rsidR="00270CC6" w:rsidRPr="00E330FD" w:rsidRDefault="00270CC6" w:rsidP="008B6945">
      <w:pPr>
        <w:pStyle w:val="Odstavecseseznamem"/>
        <w:numPr>
          <w:ilvl w:val="0"/>
          <w:numId w:val="12"/>
        </w:numPr>
        <w:jc w:val="both"/>
        <w:rPr>
          <w:rFonts w:ascii="Calibri" w:hAnsi="Calibri" w:cs="Calibri"/>
        </w:rPr>
      </w:pPr>
      <w:r w:rsidRPr="00E330FD">
        <w:rPr>
          <w:rFonts w:ascii="Calibri" w:hAnsi="Calibri" w:cs="Calibri"/>
        </w:rPr>
        <w:t>jemu nejsou známy skutečnosti, nasvědčující tomu, že se dostane do postavení, kdy nemůže daň zaplatit a ani se ke dni vystavení této faktury v takovém postavení nenachází,</w:t>
      </w:r>
    </w:p>
    <w:p w14:paraId="55DDB49A" w14:textId="46E9B66B" w:rsidR="00270CC6" w:rsidRPr="00E330FD" w:rsidRDefault="00270CC6" w:rsidP="008B6945">
      <w:pPr>
        <w:pStyle w:val="Odstavecseseznamem"/>
        <w:numPr>
          <w:ilvl w:val="0"/>
          <w:numId w:val="12"/>
        </w:numPr>
        <w:jc w:val="both"/>
        <w:rPr>
          <w:rFonts w:ascii="Calibri" w:hAnsi="Calibri" w:cs="Calibri"/>
        </w:rPr>
      </w:pPr>
      <w:r w:rsidRPr="00E330FD">
        <w:rPr>
          <w:rFonts w:ascii="Calibri" w:hAnsi="Calibri" w:cs="Calibri"/>
        </w:rPr>
        <w:t>nezkrátí daň nebo nevyláká daňovou výhodu,</w:t>
      </w:r>
    </w:p>
    <w:p w14:paraId="35666C4F" w14:textId="6B6A3F85" w:rsidR="00270CC6" w:rsidRPr="00E330FD" w:rsidRDefault="00270CC6" w:rsidP="008B6945">
      <w:pPr>
        <w:pStyle w:val="Odstavecseseznamem"/>
        <w:numPr>
          <w:ilvl w:val="0"/>
          <w:numId w:val="12"/>
        </w:numPr>
        <w:jc w:val="both"/>
        <w:rPr>
          <w:rFonts w:ascii="Calibri" w:hAnsi="Calibri" w:cs="Calibri"/>
        </w:rPr>
      </w:pPr>
      <w:r w:rsidRPr="00E330FD">
        <w:rPr>
          <w:rFonts w:ascii="Calibri" w:hAnsi="Calibri" w:cs="Calibri"/>
        </w:rPr>
        <w:t>nebude nespolehlivým plátcem,</w:t>
      </w:r>
    </w:p>
    <w:p w14:paraId="3555EFE9" w14:textId="4BCDB277" w:rsidR="00270CC6" w:rsidRPr="00E330FD" w:rsidRDefault="00270CC6" w:rsidP="008B6945">
      <w:pPr>
        <w:pStyle w:val="Odstavecseseznamem"/>
        <w:numPr>
          <w:ilvl w:val="0"/>
          <w:numId w:val="12"/>
        </w:numPr>
        <w:jc w:val="both"/>
        <w:rPr>
          <w:rFonts w:ascii="Calibri" w:hAnsi="Calibri" w:cs="Calibri"/>
        </w:rPr>
      </w:pPr>
      <w:r w:rsidRPr="00E330FD">
        <w:rPr>
          <w:rFonts w:ascii="Calibri" w:hAnsi="Calibri" w:cs="Calibri"/>
        </w:rPr>
        <w:t>bude mít u správce daně registrován bankovní účet používaný pro ekonomickou činnost,</w:t>
      </w:r>
    </w:p>
    <w:p w14:paraId="3CE195FC" w14:textId="1DA91DBC" w:rsidR="00270CC6" w:rsidRPr="00E330FD" w:rsidRDefault="00270CC6" w:rsidP="008B6945">
      <w:pPr>
        <w:pStyle w:val="Odstavecseseznamem"/>
        <w:numPr>
          <w:ilvl w:val="0"/>
          <w:numId w:val="12"/>
        </w:numPr>
        <w:jc w:val="both"/>
        <w:rPr>
          <w:rFonts w:ascii="Calibri" w:hAnsi="Calibri" w:cs="Calibri"/>
        </w:rPr>
      </w:pPr>
      <w:r w:rsidRPr="00E330FD">
        <w:rPr>
          <w:rFonts w:ascii="Calibri" w:hAnsi="Calibri" w:cs="Calibri"/>
        </w:rPr>
        <w:t xml:space="preserve">souhlasí s tím, že pokud ke dni uskutečnění zdanitelného plnění bude o </w:t>
      </w:r>
      <w:r w:rsidR="00EB373E" w:rsidRPr="00E330FD">
        <w:rPr>
          <w:rFonts w:ascii="Calibri" w:hAnsi="Calibri" w:cs="Calibri"/>
        </w:rPr>
        <w:t>Poskytova</w:t>
      </w:r>
      <w:r w:rsidRPr="00E330FD">
        <w:rPr>
          <w:rFonts w:ascii="Calibri" w:hAnsi="Calibri" w:cs="Calibri"/>
        </w:rPr>
        <w:t xml:space="preserve">teli zveřejněna správcem daně skutečnost, že je nespolehlivým plátcem, uhradí </w:t>
      </w:r>
      <w:r w:rsidR="00C33DBE" w:rsidRPr="00E330FD">
        <w:rPr>
          <w:rFonts w:ascii="Calibri" w:hAnsi="Calibri" w:cs="Calibri"/>
        </w:rPr>
        <w:t>O</w:t>
      </w:r>
      <w:r w:rsidRPr="00E330FD">
        <w:rPr>
          <w:rFonts w:ascii="Calibri" w:hAnsi="Calibri" w:cs="Calibri"/>
        </w:rPr>
        <w:t>bjednatelé daň z přidané hodnoty z přijatého zdanitelného plnění příslušnému správci daně,</w:t>
      </w:r>
    </w:p>
    <w:p w14:paraId="3543C44E" w14:textId="57C60226" w:rsidR="00270CC6" w:rsidRPr="00E330FD" w:rsidRDefault="00270CC6" w:rsidP="008B6945">
      <w:pPr>
        <w:pStyle w:val="Odstavecseseznamem"/>
        <w:numPr>
          <w:ilvl w:val="0"/>
          <w:numId w:val="12"/>
        </w:numPr>
        <w:jc w:val="both"/>
        <w:rPr>
          <w:rFonts w:ascii="Calibri" w:hAnsi="Calibri" w:cs="Calibri"/>
        </w:rPr>
      </w:pPr>
      <w:r w:rsidRPr="00E330FD">
        <w:rPr>
          <w:rFonts w:ascii="Calibri" w:hAnsi="Calibri" w:cs="Calibri"/>
        </w:rPr>
        <w:t xml:space="preserve">souhlasí s tím, že pokud ke dni uskutečnění zdanitelného plnění bude zjištěna nesrovnalost v registraci bankovního účtu </w:t>
      </w:r>
      <w:r w:rsidR="00DA1AC9" w:rsidRPr="00E330FD">
        <w:rPr>
          <w:rFonts w:ascii="Calibri" w:hAnsi="Calibri" w:cs="Calibri"/>
        </w:rPr>
        <w:t xml:space="preserve">Poskytovatele </w:t>
      </w:r>
      <w:r w:rsidRPr="00E330FD">
        <w:rPr>
          <w:rFonts w:ascii="Calibri" w:hAnsi="Calibri" w:cs="Calibri"/>
        </w:rPr>
        <w:t xml:space="preserve">určeného pro ekonomickou činnost správcem daně, uhradí </w:t>
      </w:r>
      <w:r w:rsidR="00C33DBE" w:rsidRPr="00E330FD">
        <w:rPr>
          <w:rFonts w:ascii="Calibri" w:hAnsi="Calibri" w:cs="Calibri"/>
        </w:rPr>
        <w:t>O</w:t>
      </w:r>
      <w:r w:rsidRPr="00E330FD">
        <w:rPr>
          <w:rFonts w:ascii="Calibri" w:hAnsi="Calibri" w:cs="Calibri"/>
        </w:rPr>
        <w:t>bjednatelé daň z přidané hodnoty z přijatého zdanitelného plnění příslušnému správci daně.</w:t>
      </w:r>
    </w:p>
    <w:p w14:paraId="330A3F01" w14:textId="5EEDDEBF" w:rsidR="00017B34" w:rsidRPr="00E330FD" w:rsidRDefault="00B55076" w:rsidP="008B694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7.9 </w:t>
      </w:r>
      <w:r w:rsidR="00270CC6" w:rsidRPr="00E330FD">
        <w:rPr>
          <w:rFonts w:ascii="Calibri" w:hAnsi="Calibri" w:cs="Calibri"/>
        </w:rPr>
        <w:t xml:space="preserve">Faktury adresované příslušnému </w:t>
      </w:r>
      <w:r w:rsidR="00A9065F" w:rsidRPr="00E330FD">
        <w:rPr>
          <w:rFonts w:ascii="Calibri" w:hAnsi="Calibri" w:cs="Calibri"/>
        </w:rPr>
        <w:t>O</w:t>
      </w:r>
      <w:r w:rsidR="00270CC6" w:rsidRPr="00E330FD">
        <w:rPr>
          <w:rFonts w:ascii="Calibri" w:hAnsi="Calibri" w:cs="Calibri"/>
        </w:rPr>
        <w:t xml:space="preserve">bjednateli musí být vystavovány v souladu s požadavky právních předpisů na daňové doklady. Faktury platí jako došlé v den, kdy byly v originále s přílohami prokazatelně doručeny příslušnému </w:t>
      </w:r>
      <w:r w:rsidR="00A9065F" w:rsidRPr="00E330FD">
        <w:rPr>
          <w:rFonts w:ascii="Calibri" w:hAnsi="Calibri" w:cs="Calibri"/>
        </w:rPr>
        <w:t>O</w:t>
      </w:r>
      <w:r w:rsidR="00270CC6" w:rsidRPr="00E330FD">
        <w:rPr>
          <w:rFonts w:ascii="Calibri" w:hAnsi="Calibri" w:cs="Calibri"/>
        </w:rPr>
        <w:t xml:space="preserve">bjednateli. Příslušný </w:t>
      </w:r>
      <w:r w:rsidR="00A9065F" w:rsidRPr="00E330FD">
        <w:rPr>
          <w:rFonts w:ascii="Calibri" w:hAnsi="Calibri" w:cs="Calibri"/>
        </w:rPr>
        <w:t>O</w:t>
      </w:r>
      <w:r w:rsidR="00270CC6" w:rsidRPr="00E330FD">
        <w:rPr>
          <w:rFonts w:ascii="Calibri" w:hAnsi="Calibri" w:cs="Calibri"/>
        </w:rPr>
        <w:t xml:space="preserve">bjednatel je oprávněn fakturu vrátit do 10 </w:t>
      </w:r>
      <w:r w:rsidR="002D3889">
        <w:rPr>
          <w:rFonts w:ascii="Calibri" w:hAnsi="Calibri" w:cs="Calibri"/>
        </w:rPr>
        <w:t>pracovních</w:t>
      </w:r>
      <w:r w:rsidR="00270CC6" w:rsidRPr="00E330FD">
        <w:rPr>
          <w:rFonts w:ascii="Calibri" w:hAnsi="Calibri" w:cs="Calibri"/>
        </w:rPr>
        <w:t xml:space="preserve"> dnů od doručení s písemným odůvodněním, neodpovídá-li </w:t>
      </w:r>
      <w:r w:rsidR="005B7E04">
        <w:rPr>
          <w:rFonts w:ascii="Calibri" w:hAnsi="Calibri" w:cs="Calibri"/>
        </w:rPr>
        <w:t>S</w:t>
      </w:r>
      <w:r w:rsidR="00270CC6" w:rsidRPr="00E330FD">
        <w:rPr>
          <w:rFonts w:ascii="Calibri" w:hAnsi="Calibri" w:cs="Calibri"/>
        </w:rPr>
        <w:t xml:space="preserve">mlouvě nebo není-li možné ji zkontrolovat či nemá-li náležitosti požadované právními předpisy. Byla-li faktura takto vrácena, není příslušný </w:t>
      </w:r>
      <w:r w:rsidR="00A9065F" w:rsidRPr="00E330FD">
        <w:rPr>
          <w:rFonts w:ascii="Calibri" w:hAnsi="Calibri" w:cs="Calibri"/>
        </w:rPr>
        <w:t>O</w:t>
      </w:r>
      <w:r w:rsidR="00270CC6" w:rsidRPr="00E330FD">
        <w:rPr>
          <w:rFonts w:ascii="Calibri" w:hAnsi="Calibri" w:cs="Calibri"/>
        </w:rPr>
        <w:t xml:space="preserve">bjednatel v prodlení s placením ceny. Splatnost je určena výše v tomto ustanovení, přičemž lhůta splatnosti se počítá ode dne doručení opravené faktury příslušnému </w:t>
      </w:r>
      <w:r w:rsidR="00A9065F" w:rsidRPr="00E330FD">
        <w:rPr>
          <w:rFonts w:ascii="Calibri" w:hAnsi="Calibri" w:cs="Calibri"/>
        </w:rPr>
        <w:t>O</w:t>
      </w:r>
      <w:r w:rsidR="00270CC6" w:rsidRPr="00E330FD">
        <w:rPr>
          <w:rFonts w:ascii="Calibri" w:hAnsi="Calibri" w:cs="Calibri"/>
        </w:rPr>
        <w:t xml:space="preserve">bjednateli. Není-li faktura ve lhůtě 10 pracovních dní vrácená, platí, že s ní příslušný </w:t>
      </w:r>
      <w:r w:rsidR="00A9065F" w:rsidRPr="00E330FD">
        <w:rPr>
          <w:rFonts w:ascii="Calibri" w:hAnsi="Calibri" w:cs="Calibri"/>
        </w:rPr>
        <w:t>O</w:t>
      </w:r>
      <w:r w:rsidR="00270CC6" w:rsidRPr="00E330FD">
        <w:rPr>
          <w:rFonts w:ascii="Calibri" w:hAnsi="Calibri" w:cs="Calibri"/>
        </w:rPr>
        <w:t xml:space="preserve">bjednatel souhlasí. Vrácení faktury včetně písemného odůvodnění je oprávněna za </w:t>
      </w:r>
      <w:r w:rsidR="00A9065F" w:rsidRPr="00E330FD">
        <w:rPr>
          <w:rFonts w:ascii="Calibri" w:hAnsi="Calibri" w:cs="Calibri"/>
        </w:rPr>
        <w:t>O</w:t>
      </w:r>
      <w:r w:rsidR="00270CC6" w:rsidRPr="00E330FD">
        <w:rPr>
          <w:rFonts w:ascii="Calibri" w:hAnsi="Calibri" w:cs="Calibri"/>
        </w:rPr>
        <w:t xml:space="preserve">bjednatele 1 a </w:t>
      </w:r>
      <w:r w:rsidR="00A9065F" w:rsidRPr="00E330FD">
        <w:rPr>
          <w:rFonts w:ascii="Calibri" w:hAnsi="Calibri" w:cs="Calibri"/>
        </w:rPr>
        <w:t>O</w:t>
      </w:r>
      <w:r w:rsidR="00270CC6" w:rsidRPr="00E330FD">
        <w:rPr>
          <w:rFonts w:ascii="Calibri" w:hAnsi="Calibri" w:cs="Calibri"/>
        </w:rPr>
        <w:t xml:space="preserve">bjednatele 2 učinit kontaktní osoba </w:t>
      </w:r>
      <w:r w:rsidR="0047087B" w:rsidRPr="00E330FD">
        <w:rPr>
          <w:rFonts w:ascii="Calibri" w:hAnsi="Calibri" w:cs="Calibri"/>
        </w:rPr>
        <w:t xml:space="preserve">uvedená v čl. </w:t>
      </w:r>
      <w:r w:rsidR="005B7E04">
        <w:rPr>
          <w:rFonts w:ascii="Calibri" w:hAnsi="Calibri" w:cs="Calibri"/>
        </w:rPr>
        <w:t xml:space="preserve">9 </w:t>
      </w:r>
      <w:r w:rsidR="0047087B" w:rsidRPr="00E330FD">
        <w:rPr>
          <w:rFonts w:ascii="Calibri" w:hAnsi="Calibri" w:cs="Calibri"/>
        </w:rPr>
        <w:t>Smlouvy</w:t>
      </w:r>
      <w:r w:rsidR="00270CC6" w:rsidRPr="00E330FD">
        <w:rPr>
          <w:rFonts w:ascii="Calibri" w:hAnsi="Calibri" w:cs="Calibri"/>
        </w:rPr>
        <w:t xml:space="preserve">. Za </w:t>
      </w:r>
      <w:r w:rsidR="00A9065F" w:rsidRPr="00E330FD">
        <w:rPr>
          <w:rFonts w:ascii="Calibri" w:hAnsi="Calibri" w:cs="Calibri"/>
        </w:rPr>
        <w:t>O</w:t>
      </w:r>
      <w:r w:rsidR="00270CC6" w:rsidRPr="00E330FD">
        <w:rPr>
          <w:rFonts w:ascii="Calibri" w:hAnsi="Calibri" w:cs="Calibri"/>
        </w:rPr>
        <w:t xml:space="preserve">bjednatele 1 a </w:t>
      </w:r>
      <w:r w:rsidR="00A9065F" w:rsidRPr="00E330FD">
        <w:rPr>
          <w:rFonts w:ascii="Calibri" w:hAnsi="Calibri" w:cs="Calibri"/>
        </w:rPr>
        <w:t>O</w:t>
      </w:r>
      <w:r w:rsidR="00270CC6" w:rsidRPr="00E330FD">
        <w:rPr>
          <w:rFonts w:ascii="Calibri" w:hAnsi="Calibri" w:cs="Calibri"/>
        </w:rPr>
        <w:t xml:space="preserve">bjednatele 2 je oprávněna potvrdit </w:t>
      </w:r>
      <w:r w:rsidR="00805168" w:rsidRPr="00E330FD">
        <w:rPr>
          <w:rFonts w:ascii="Calibri" w:hAnsi="Calibri" w:cs="Calibri"/>
        </w:rPr>
        <w:t xml:space="preserve">předávací protokol, akceptační protokol, jakož </w:t>
      </w:r>
      <w:r w:rsidR="00270CC6" w:rsidRPr="00E330FD">
        <w:rPr>
          <w:rFonts w:ascii="Calibri" w:hAnsi="Calibri" w:cs="Calibri"/>
        </w:rPr>
        <w:t xml:space="preserve">předmětný výkaz </w:t>
      </w:r>
      <w:r w:rsidR="001433F9" w:rsidRPr="00E330FD">
        <w:rPr>
          <w:rFonts w:ascii="Calibri" w:hAnsi="Calibri" w:cs="Calibri"/>
        </w:rPr>
        <w:t>služeb</w:t>
      </w:r>
      <w:r w:rsidR="00270CC6" w:rsidRPr="00E330FD">
        <w:rPr>
          <w:rFonts w:ascii="Calibri" w:hAnsi="Calibri" w:cs="Calibri"/>
        </w:rPr>
        <w:t xml:space="preserve"> tato kontaktní osoba.</w:t>
      </w:r>
    </w:p>
    <w:p w14:paraId="6870176A" w14:textId="5CEF6523" w:rsidR="00502976" w:rsidRPr="002A0E8E" w:rsidRDefault="00B55076" w:rsidP="0070259B">
      <w:pPr>
        <w:pStyle w:val="Nadpis1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8 </w:t>
      </w:r>
      <w:r w:rsidR="374DB8A6" w:rsidRPr="24E31547">
        <w:rPr>
          <w:rFonts w:ascii="Calibri" w:hAnsi="Calibri" w:cs="Calibri"/>
          <w:color w:val="auto"/>
        </w:rPr>
        <w:t>Akceptace plnění</w:t>
      </w:r>
    </w:p>
    <w:p w14:paraId="6274BDC1" w14:textId="66873C12" w:rsidR="00502976" w:rsidRDefault="00B55076" w:rsidP="0070259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8.1 </w:t>
      </w:r>
      <w:r w:rsidR="48D5BAA7" w:rsidRPr="24E31547">
        <w:rPr>
          <w:rFonts w:ascii="Calibri" w:hAnsi="Calibri" w:cs="Calibri"/>
        </w:rPr>
        <w:t>Dílčí v</w:t>
      </w:r>
      <w:r w:rsidR="3014E56D" w:rsidRPr="24E31547">
        <w:rPr>
          <w:rFonts w:ascii="Calibri" w:hAnsi="Calibri" w:cs="Calibri"/>
        </w:rPr>
        <w:t xml:space="preserve">ýsledky </w:t>
      </w:r>
      <w:r w:rsidR="5D130826" w:rsidRPr="24E31547">
        <w:rPr>
          <w:rFonts w:ascii="Calibri" w:hAnsi="Calibri" w:cs="Calibri"/>
        </w:rPr>
        <w:t xml:space="preserve">plnění </w:t>
      </w:r>
      <w:r w:rsidR="503DB199" w:rsidRPr="24E31547">
        <w:rPr>
          <w:rFonts w:ascii="Calibri" w:hAnsi="Calibri" w:cs="Calibri"/>
        </w:rPr>
        <w:t xml:space="preserve">budou </w:t>
      </w:r>
      <w:r w:rsidR="5D130826" w:rsidRPr="24E31547">
        <w:rPr>
          <w:rFonts w:ascii="Calibri" w:hAnsi="Calibri" w:cs="Calibri"/>
        </w:rPr>
        <w:t>Poskytovatelem předáván</w:t>
      </w:r>
      <w:r w:rsidR="6865D340" w:rsidRPr="24E31547">
        <w:rPr>
          <w:rFonts w:ascii="Calibri" w:hAnsi="Calibri" w:cs="Calibri"/>
        </w:rPr>
        <w:t>y</w:t>
      </w:r>
      <w:r w:rsidR="5D130826" w:rsidRPr="24E31547">
        <w:rPr>
          <w:rFonts w:ascii="Calibri" w:hAnsi="Calibri" w:cs="Calibri"/>
        </w:rPr>
        <w:t xml:space="preserve"> postupně dle harmonogramu dohodnutého v rámci vstupní fáze, případně v termínec</w:t>
      </w:r>
      <w:r w:rsidR="3C2DA0E7" w:rsidRPr="24E31547">
        <w:rPr>
          <w:rFonts w:ascii="Calibri" w:hAnsi="Calibri" w:cs="Calibri"/>
        </w:rPr>
        <w:t>h</w:t>
      </w:r>
      <w:r w:rsidR="5D130826" w:rsidRPr="24E31547">
        <w:rPr>
          <w:rFonts w:ascii="Calibri" w:hAnsi="Calibri" w:cs="Calibri"/>
        </w:rPr>
        <w:t xml:space="preserve"> dohodnutých na</w:t>
      </w:r>
      <w:r w:rsidR="07AE77AC" w:rsidRPr="24E31547">
        <w:rPr>
          <w:rFonts w:ascii="Calibri" w:hAnsi="Calibri" w:cs="Calibri"/>
        </w:rPr>
        <w:t xml:space="preserve"> koordinačních </w:t>
      </w:r>
      <w:r w:rsidR="629E1506" w:rsidRPr="24E31547">
        <w:rPr>
          <w:rFonts w:ascii="Calibri" w:hAnsi="Calibri" w:cs="Calibri"/>
        </w:rPr>
        <w:t xml:space="preserve">schůzkách. </w:t>
      </w:r>
      <w:r w:rsidR="313A6313" w:rsidRPr="24E31547">
        <w:rPr>
          <w:rFonts w:ascii="Calibri" w:hAnsi="Calibri" w:cs="Calibri"/>
        </w:rPr>
        <w:t xml:space="preserve"> </w:t>
      </w:r>
      <w:r w:rsidR="00746231">
        <w:rPr>
          <w:rFonts w:ascii="Calibri" w:hAnsi="Calibri" w:cs="Calibri"/>
        </w:rPr>
        <w:t>Služby</w:t>
      </w:r>
      <w:r w:rsidR="313A6313" w:rsidRPr="24E31547">
        <w:rPr>
          <w:rFonts w:ascii="Calibri" w:hAnsi="Calibri" w:cs="Calibri"/>
        </w:rPr>
        <w:t>, jež jsou s</w:t>
      </w:r>
      <w:r w:rsidR="38364568" w:rsidRPr="24E31547">
        <w:rPr>
          <w:rFonts w:ascii="Calibri" w:hAnsi="Calibri" w:cs="Calibri"/>
        </w:rPr>
        <w:t xml:space="preserve">oučástí </w:t>
      </w:r>
      <w:r w:rsidR="1870A60D" w:rsidRPr="24E31547">
        <w:rPr>
          <w:rFonts w:ascii="Calibri" w:hAnsi="Calibri" w:cs="Calibri"/>
        </w:rPr>
        <w:t>procesu převzetí Informačního systému</w:t>
      </w:r>
      <w:r w:rsidR="00846FD1">
        <w:rPr>
          <w:rFonts w:ascii="Calibri" w:hAnsi="Calibri" w:cs="Calibri"/>
        </w:rPr>
        <w:t xml:space="preserve">, zahrnující kompletní soubor Aktivit, </w:t>
      </w:r>
      <w:r w:rsidR="1870A60D" w:rsidRPr="24E31547">
        <w:rPr>
          <w:rFonts w:ascii="Calibri" w:hAnsi="Calibri" w:cs="Calibri"/>
        </w:rPr>
        <w:t>pak budou Ob</w:t>
      </w:r>
      <w:r w:rsidR="47FD66E6" w:rsidRPr="24E31547">
        <w:rPr>
          <w:rFonts w:ascii="Calibri" w:hAnsi="Calibri" w:cs="Calibri"/>
        </w:rPr>
        <w:t xml:space="preserve">jednateli akceptovány </w:t>
      </w:r>
      <w:r w:rsidR="3B454C86" w:rsidRPr="559B7C85">
        <w:rPr>
          <w:rFonts w:ascii="Calibri" w:hAnsi="Calibri" w:cs="Calibri"/>
        </w:rPr>
        <w:t>souhrnně</w:t>
      </w:r>
      <w:r w:rsidR="482A04C3" w:rsidRPr="559B7C85">
        <w:rPr>
          <w:rFonts w:ascii="Calibri" w:hAnsi="Calibri" w:cs="Calibri"/>
        </w:rPr>
        <w:t>.</w:t>
      </w:r>
      <w:r w:rsidR="482A04C3" w:rsidRPr="24E31547">
        <w:rPr>
          <w:rFonts w:ascii="Calibri" w:hAnsi="Calibri" w:cs="Calibri"/>
        </w:rPr>
        <w:t xml:space="preserve"> </w:t>
      </w:r>
      <w:r w:rsidR="2DD9A836" w:rsidRPr="24E31547">
        <w:rPr>
          <w:rFonts w:ascii="Calibri" w:hAnsi="Calibri" w:cs="Calibri"/>
        </w:rPr>
        <w:t>V rámci akceptace Objednatelé ověří</w:t>
      </w:r>
      <w:r w:rsidR="000A27DE">
        <w:rPr>
          <w:rFonts w:ascii="Calibri" w:hAnsi="Calibri" w:cs="Calibri"/>
        </w:rPr>
        <w:t>,</w:t>
      </w:r>
      <w:r w:rsidR="482A04C3" w:rsidRPr="24E31547">
        <w:rPr>
          <w:rFonts w:ascii="Calibri" w:hAnsi="Calibri" w:cs="Calibri"/>
        </w:rPr>
        <w:t xml:space="preserve"> zda Poskytovatelem poskytnuté plnění je výsledkem, ke kterému se Poskytovatel zavázal</w:t>
      </w:r>
      <w:r w:rsidR="27872210" w:rsidRPr="24E31547">
        <w:rPr>
          <w:rFonts w:ascii="Calibri" w:hAnsi="Calibri" w:cs="Calibri"/>
        </w:rPr>
        <w:t xml:space="preserve">, s využitím </w:t>
      </w:r>
      <w:r w:rsidR="1DD76F5B" w:rsidRPr="24E31547">
        <w:rPr>
          <w:rFonts w:ascii="Calibri" w:hAnsi="Calibri" w:cs="Calibri"/>
        </w:rPr>
        <w:t xml:space="preserve">akceptačních kritérií dohodnutých Smluvními stranami, případně </w:t>
      </w:r>
      <w:r w:rsidR="7F0E98EC" w:rsidRPr="24E31547">
        <w:rPr>
          <w:rFonts w:ascii="Calibri" w:hAnsi="Calibri" w:cs="Calibri"/>
        </w:rPr>
        <w:t>kritérií a požadavků, stanovených Původní smlouvou</w:t>
      </w:r>
      <w:r w:rsidR="482A04C3" w:rsidRPr="24E31547">
        <w:rPr>
          <w:rFonts w:ascii="Calibri" w:hAnsi="Calibri" w:cs="Calibri"/>
        </w:rPr>
        <w:t>.</w:t>
      </w:r>
      <w:r w:rsidR="2CEF6FB5" w:rsidRPr="24E31547">
        <w:rPr>
          <w:rFonts w:ascii="Calibri" w:hAnsi="Calibri" w:cs="Calibri"/>
        </w:rPr>
        <w:t xml:space="preserve"> </w:t>
      </w:r>
    </w:p>
    <w:p w14:paraId="7D540B0D" w14:textId="5E252351" w:rsidR="006D2E1C" w:rsidRPr="00E330FD" w:rsidRDefault="00B55076" w:rsidP="001E0B4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8.2 </w:t>
      </w:r>
      <w:r w:rsidR="2CEF6FB5" w:rsidRPr="24E31547">
        <w:rPr>
          <w:rFonts w:ascii="Calibri" w:hAnsi="Calibri" w:cs="Calibri"/>
        </w:rPr>
        <w:t xml:space="preserve">Jednotlivá dílčí plnění budou ke kontrole předávaná na základě předávacího protokolu a po ověření </w:t>
      </w:r>
      <w:r w:rsidR="04FF967B" w:rsidRPr="24E31547">
        <w:rPr>
          <w:rFonts w:ascii="Calibri" w:hAnsi="Calibri" w:cs="Calibri"/>
        </w:rPr>
        <w:t xml:space="preserve">shody s požadovaným souborem vlastností budou pak </w:t>
      </w:r>
      <w:r w:rsidR="285FD76C" w:rsidRPr="24E31547">
        <w:rPr>
          <w:rFonts w:ascii="Calibri" w:hAnsi="Calibri" w:cs="Calibri"/>
        </w:rPr>
        <w:t xml:space="preserve">souborně </w:t>
      </w:r>
      <w:r w:rsidR="6F9E4618" w:rsidRPr="24E31547">
        <w:rPr>
          <w:rFonts w:ascii="Calibri" w:hAnsi="Calibri" w:cs="Calibri"/>
        </w:rPr>
        <w:t xml:space="preserve">akceptována </w:t>
      </w:r>
      <w:r w:rsidR="04FF967B" w:rsidRPr="24E31547">
        <w:rPr>
          <w:rFonts w:ascii="Calibri" w:hAnsi="Calibri" w:cs="Calibri"/>
        </w:rPr>
        <w:t>na základě akceptační</w:t>
      </w:r>
      <w:r w:rsidR="6F5B1B4F" w:rsidRPr="24E31547">
        <w:rPr>
          <w:rFonts w:ascii="Calibri" w:hAnsi="Calibri" w:cs="Calibri"/>
        </w:rPr>
        <w:t>ho</w:t>
      </w:r>
      <w:r w:rsidR="04FF967B" w:rsidRPr="24E31547">
        <w:rPr>
          <w:rFonts w:ascii="Calibri" w:hAnsi="Calibri" w:cs="Calibri"/>
        </w:rPr>
        <w:t xml:space="preserve"> protokol</w:t>
      </w:r>
      <w:r w:rsidR="0C4CA0B0" w:rsidRPr="24E31547">
        <w:rPr>
          <w:rFonts w:ascii="Calibri" w:hAnsi="Calibri" w:cs="Calibri"/>
        </w:rPr>
        <w:t>u</w:t>
      </w:r>
      <w:r w:rsidR="395739A5" w:rsidRPr="24E31547">
        <w:rPr>
          <w:rFonts w:ascii="Calibri" w:hAnsi="Calibri" w:cs="Calibri"/>
        </w:rPr>
        <w:t xml:space="preserve">, </w:t>
      </w:r>
      <w:r w:rsidR="6B0E01E4" w:rsidRPr="24E31547">
        <w:rPr>
          <w:rFonts w:ascii="Calibri" w:hAnsi="Calibri" w:cs="Calibri"/>
        </w:rPr>
        <w:t xml:space="preserve">pořízeného </w:t>
      </w:r>
      <w:r w:rsidR="1C1CBEF3" w:rsidRPr="24E31547">
        <w:rPr>
          <w:rFonts w:ascii="Calibri" w:hAnsi="Calibri" w:cs="Calibri"/>
        </w:rPr>
        <w:t xml:space="preserve">v rámci </w:t>
      </w:r>
      <w:r w:rsidR="02F30AAE" w:rsidRPr="24E31547">
        <w:rPr>
          <w:rFonts w:ascii="Calibri" w:hAnsi="Calibri" w:cs="Calibri"/>
        </w:rPr>
        <w:t xml:space="preserve">kontroly odevzdání všech </w:t>
      </w:r>
      <w:r w:rsidR="00B0147F">
        <w:rPr>
          <w:rFonts w:ascii="Calibri" w:hAnsi="Calibri" w:cs="Calibri"/>
        </w:rPr>
        <w:t>A</w:t>
      </w:r>
      <w:r w:rsidR="02F30AAE" w:rsidRPr="24E31547">
        <w:rPr>
          <w:rFonts w:ascii="Calibri" w:hAnsi="Calibri" w:cs="Calibri"/>
        </w:rPr>
        <w:t>ktivit</w:t>
      </w:r>
      <w:r w:rsidR="28071072" w:rsidRPr="24E31547">
        <w:rPr>
          <w:rFonts w:ascii="Calibri" w:hAnsi="Calibri" w:cs="Calibri"/>
        </w:rPr>
        <w:t xml:space="preserve">, čímž dojde k </w:t>
      </w:r>
      <w:r w:rsidR="0AAE8F38" w:rsidRPr="24E31547">
        <w:rPr>
          <w:rFonts w:ascii="Calibri" w:hAnsi="Calibri" w:cs="Calibri"/>
        </w:rPr>
        <w:t>završení</w:t>
      </w:r>
      <w:r w:rsidR="4A414C52" w:rsidRPr="24E31547">
        <w:rPr>
          <w:rFonts w:ascii="Calibri" w:hAnsi="Calibri" w:cs="Calibri"/>
        </w:rPr>
        <w:t xml:space="preserve"> procesu převzetí Informačního systému</w:t>
      </w:r>
      <w:r w:rsidR="04FF967B" w:rsidRPr="24E31547">
        <w:rPr>
          <w:rFonts w:ascii="Calibri" w:hAnsi="Calibri" w:cs="Calibri"/>
        </w:rPr>
        <w:t>.</w:t>
      </w:r>
    </w:p>
    <w:p w14:paraId="2091418C" w14:textId="51C8C5F2" w:rsidR="00502976" w:rsidRPr="000A27DE" w:rsidRDefault="00E36AAE" w:rsidP="0070259B">
      <w:pPr>
        <w:pStyle w:val="Nadpis3"/>
      </w:pPr>
      <w:r>
        <w:t xml:space="preserve">8.3 </w:t>
      </w:r>
      <w:r w:rsidR="000A27DE">
        <w:t>A</w:t>
      </w:r>
      <w:r w:rsidR="000A27DE" w:rsidRPr="000A27DE">
        <w:t xml:space="preserve">kceptace </w:t>
      </w:r>
    </w:p>
    <w:p w14:paraId="0DB02F95" w14:textId="1E5EC7DB" w:rsidR="00EE12A2" w:rsidRPr="00E330FD" w:rsidRDefault="003D3C2A" w:rsidP="24E31547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8.3.1 </w:t>
      </w:r>
      <w:r w:rsidR="482A04C3" w:rsidRPr="24E31547">
        <w:rPr>
          <w:rFonts w:ascii="Calibri" w:hAnsi="Calibri" w:cs="Calibri"/>
        </w:rPr>
        <w:t>Dokumenty</w:t>
      </w:r>
      <w:r w:rsidR="005D1BA3">
        <w:rPr>
          <w:rFonts w:ascii="Calibri" w:hAnsi="Calibri" w:cs="Calibri"/>
        </w:rPr>
        <w:t xml:space="preserve"> a jiná dílčí plnění</w:t>
      </w:r>
      <w:r w:rsidR="482A04C3" w:rsidRPr="24E31547">
        <w:rPr>
          <w:rFonts w:ascii="Calibri" w:hAnsi="Calibri" w:cs="Calibri"/>
        </w:rPr>
        <w:t>, které mají být podle této Smlouvy</w:t>
      </w:r>
      <w:r w:rsidR="0EA92156" w:rsidRPr="24E31547">
        <w:rPr>
          <w:rFonts w:ascii="Calibri" w:hAnsi="Calibri" w:cs="Calibri"/>
        </w:rPr>
        <w:t xml:space="preserve"> </w:t>
      </w:r>
      <w:r w:rsidR="482A04C3" w:rsidRPr="24E31547">
        <w:rPr>
          <w:rFonts w:ascii="Calibri" w:hAnsi="Calibri" w:cs="Calibri"/>
        </w:rPr>
        <w:t xml:space="preserve">vypracované Poskytovatelem a předané Objednatelům, budou ze strany Objednatelů schválené a akceptované </w:t>
      </w:r>
      <w:r w:rsidR="29E205C2" w:rsidRPr="24E31547">
        <w:rPr>
          <w:rFonts w:ascii="Calibri" w:hAnsi="Calibri" w:cs="Calibri"/>
        </w:rPr>
        <w:t xml:space="preserve">postupem </w:t>
      </w:r>
      <w:r w:rsidR="482A04C3" w:rsidRPr="24E31547">
        <w:rPr>
          <w:rFonts w:ascii="Calibri" w:hAnsi="Calibri" w:cs="Calibri"/>
        </w:rPr>
        <w:t>definovan</w:t>
      </w:r>
      <w:r w:rsidR="0BFB1E90" w:rsidRPr="24E31547">
        <w:rPr>
          <w:rFonts w:ascii="Calibri" w:hAnsi="Calibri" w:cs="Calibri"/>
        </w:rPr>
        <w:t>ým</w:t>
      </w:r>
      <w:r w:rsidR="482A04C3" w:rsidRPr="24E31547">
        <w:rPr>
          <w:rFonts w:ascii="Calibri" w:hAnsi="Calibri" w:cs="Calibri"/>
        </w:rPr>
        <w:t xml:space="preserve"> v tomto čl. Smlouvy.</w:t>
      </w:r>
    </w:p>
    <w:p w14:paraId="7F8C4EDA" w14:textId="15A59E22" w:rsidR="00502976" w:rsidRPr="00E330FD" w:rsidRDefault="00502976" w:rsidP="00502976">
      <w:pPr>
        <w:spacing w:after="0"/>
        <w:jc w:val="both"/>
        <w:rPr>
          <w:rFonts w:ascii="Calibri" w:hAnsi="Calibri" w:cs="Calibri"/>
        </w:rPr>
      </w:pPr>
      <w:r w:rsidRPr="00E330FD">
        <w:rPr>
          <w:rFonts w:ascii="Calibri" w:hAnsi="Calibri" w:cs="Calibri"/>
        </w:rPr>
        <w:t xml:space="preserve"> </w:t>
      </w:r>
    </w:p>
    <w:p w14:paraId="39483220" w14:textId="7B0BE1B3" w:rsidR="00AA686E" w:rsidRPr="00E330FD" w:rsidRDefault="003D3C2A" w:rsidP="00AA686E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8.3.2 </w:t>
      </w:r>
      <w:r w:rsidR="482A04C3" w:rsidRPr="24E31547">
        <w:rPr>
          <w:rFonts w:ascii="Calibri" w:hAnsi="Calibri" w:cs="Calibri"/>
        </w:rPr>
        <w:t xml:space="preserve">Poskytovatel se zavazuje průběžně konzultovat práce na zhotovení </w:t>
      </w:r>
      <w:r w:rsidR="7AC2391C" w:rsidRPr="24E31547">
        <w:rPr>
          <w:rFonts w:ascii="Calibri" w:hAnsi="Calibri" w:cs="Calibri"/>
        </w:rPr>
        <w:t>dokumentů</w:t>
      </w:r>
      <w:r w:rsidR="00746231">
        <w:rPr>
          <w:rFonts w:ascii="Calibri" w:hAnsi="Calibri" w:cs="Calibri"/>
        </w:rPr>
        <w:t xml:space="preserve"> a dílčích plnění</w:t>
      </w:r>
      <w:r w:rsidR="482A04C3" w:rsidRPr="24E31547">
        <w:rPr>
          <w:rFonts w:ascii="Calibri" w:hAnsi="Calibri" w:cs="Calibri"/>
        </w:rPr>
        <w:t xml:space="preserve"> s Objednateli</w:t>
      </w:r>
      <w:r w:rsidR="2C3BC6E3" w:rsidRPr="24E31547">
        <w:rPr>
          <w:rFonts w:ascii="Calibri" w:hAnsi="Calibri" w:cs="Calibri"/>
        </w:rPr>
        <w:t xml:space="preserve">, a to zejména v rámci pravidelných koordinačních </w:t>
      </w:r>
      <w:r w:rsidR="00746231">
        <w:rPr>
          <w:rFonts w:ascii="Calibri" w:hAnsi="Calibri" w:cs="Calibri"/>
        </w:rPr>
        <w:t>schůzek</w:t>
      </w:r>
      <w:r w:rsidR="688DFCA2" w:rsidRPr="24E31547">
        <w:rPr>
          <w:rFonts w:ascii="Calibri" w:hAnsi="Calibri" w:cs="Calibri"/>
        </w:rPr>
        <w:t xml:space="preserve"> </w:t>
      </w:r>
      <w:r w:rsidR="3A685FD7" w:rsidRPr="24E31547">
        <w:rPr>
          <w:rFonts w:ascii="Calibri" w:hAnsi="Calibri" w:cs="Calibri"/>
        </w:rPr>
        <w:t xml:space="preserve">a zavazuje </w:t>
      </w:r>
      <w:r w:rsidR="2F61E828" w:rsidRPr="24E31547">
        <w:rPr>
          <w:rFonts w:ascii="Calibri" w:hAnsi="Calibri" w:cs="Calibri"/>
        </w:rPr>
        <w:t xml:space="preserve">se </w:t>
      </w:r>
      <w:r w:rsidR="3A685FD7" w:rsidRPr="24E31547">
        <w:rPr>
          <w:rFonts w:ascii="Calibri" w:hAnsi="Calibri" w:cs="Calibri"/>
        </w:rPr>
        <w:t>vznesené připomínky průběžně vypořádávat tak, aby mohl být dodržen termín akce</w:t>
      </w:r>
      <w:r w:rsidR="6B5CADC1" w:rsidRPr="24E31547">
        <w:rPr>
          <w:rFonts w:ascii="Calibri" w:hAnsi="Calibri" w:cs="Calibri"/>
        </w:rPr>
        <w:t>p</w:t>
      </w:r>
      <w:r w:rsidR="3A685FD7" w:rsidRPr="24E31547">
        <w:rPr>
          <w:rFonts w:ascii="Calibri" w:hAnsi="Calibri" w:cs="Calibri"/>
        </w:rPr>
        <w:t>tace p</w:t>
      </w:r>
      <w:r w:rsidR="1ADBB2B5" w:rsidRPr="24E31547">
        <w:rPr>
          <w:rFonts w:ascii="Calibri" w:hAnsi="Calibri" w:cs="Calibri"/>
        </w:rPr>
        <w:t>lnění</w:t>
      </w:r>
      <w:r w:rsidR="68A48935" w:rsidRPr="24E31547">
        <w:rPr>
          <w:rFonts w:ascii="Calibri" w:hAnsi="Calibri" w:cs="Calibri"/>
        </w:rPr>
        <w:t>.</w:t>
      </w:r>
      <w:r w:rsidR="482A04C3" w:rsidRPr="24E31547">
        <w:rPr>
          <w:rFonts w:ascii="Calibri" w:hAnsi="Calibri" w:cs="Calibri"/>
        </w:rPr>
        <w:t xml:space="preserve"> Poskytovatel je povinen před</w:t>
      </w:r>
      <w:r w:rsidR="2A6709DF" w:rsidRPr="24E31547">
        <w:rPr>
          <w:rFonts w:ascii="Calibri" w:hAnsi="Calibri" w:cs="Calibri"/>
        </w:rPr>
        <w:t>ávat</w:t>
      </w:r>
      <w:r w:rsidR="482A04C3" w:rsidRPr="24E31547">
        <w:rPr>
          <w:rFonts w:ascii="Calibri" w:hAnsi="Calibri" w:cs="Calibri"/>
        </w:rPr>
        <w:t xml:space="preserve"> </w:t>
      </w:r>
      <w:r w:rsidR="7AC2391C" w:rsidRPr="24E31547">
        <w:rPr>
          <w:rFonts w:ascii="Calibri" w:hAnsi="Calibri" w:cs="Calibri"/>
        </w:rPr>
        <w:t>dokumenty</w:t>
      </w:r>
      <w:r w:rsidR="482A04C3" w:rsidRPr="24E31547">
        <w:rPr>
          <w:rFonts w:ascii="Calibri" w:hAnsi="Calibri" w:cs="Calibri"/>
        </w:rPr>
        <w:t xml:space="preserve"> </w:t>
      </w:r>
      <w:r w:rsidR="00746231">
        <w:rPr>
          <w:rFonts w:ascii="Calibri" w:hAnsi="Calibri" w:cs="Calibri"/>
        </w:rPr>
        <w:t xml:space="preserve">a jiná dílčí plnění </w:t>
      </w:r>
      <w:r w:rsidR="4BE94CA0" w:rsidRPr="24E31547">
        <w:rPr>
          <w:rFonts w:ascii="Calibri" w:hAnsi="Calibri" w:cs="Calibri"/>
        </w:rPr>
        <w:t xml:space="preserve">průběžně v termínech </w:t>
      </w:r>
      <w:r w:rsidR="030A2C8F" w:rsidRPr="24E31547">
        <w:rPr>
          <w:rFonts w:ascii="Calibri" w:hAnsi="Calibri" w:cs="Calibri"/>
        </w:rPr>
        <w:t>dle harmono</w:t>
      </w:r>
      <w:r w:rsidR="55C0BC1E" w:rsidRPr="24E31547">
        <w:rPr>
          <w:rFonts w:ascii="Calibri" w:hAnsi="Calibri" w:cs="Calibri"/>
        </w:rPr>
        <w:t>g</w:t>
      </w:r>
      <w:r w:rsidR="030A2C8F" w:rsidRPr="24E31547">
        <w:rPr>
          <w:rFonts w:ascii="Calibri" w:hAnsi="Calibri" w:cs="Calibri"/>
        </w:rPr>
        <w:t xml:space="preserve">ramu dohodnutého ve vstupní fázi, případně </w:t>
      </w:r>
      <w:r w:rsidR="4BE94CA0" w:rsidRPr="24E31547">
        <w:rPr>
          <w:rFonts w:ascii="Calibri" w:hAnsi="Calibri" w:cs="Calibri"/>
        </w:rPr>
        <w:t xml:space="preserve">dohodnutých na koordinačních </w:t>
      </w:r>
      <w:r w:rsidR="6672F3EA" w:rsidRPr="24E31547">
        <w:rPr>
          <w:rFonts w:ascii="Calibri" w:hAnsi="Calibri" w:cs="Calibri"/>
        </w:rPr>
        <w:t>schůzkách</w:t>
      </w:r>
      <w:r w:rsidR="482A04C3" w:rsidRPr="24E31547">
        <w:rPr>
          <w:rFonts w:ascii="Calibri" w:hAnsi="Calibri" w:cs="Calibri"/>
        </w:rPr>
        <w:t xml:space="preserve"> včas tak, aby mohly být dodrženy navazující termíny</w:t>
      </w:r>
      <w:r w:rsidR="4C435858" w:rsidRPr="24E31547">
        <w:rPr>
          <w:rFonts w:ascii="Calibri" w:hAnsi="Calibri" w:cs="Calibri"/>
        </w:rPr>
        <w:t xml:space="preserve"> a zejména termín akceptace plnění</w:t>
      </w:r>
      <w:r w:rsidR="482A04C3" w:rsidRPr="24E31547">
        <w:rPr>
          <w:rFonts w:ascii="Calibri" w:hAnsi="Calibri" w:cs="Calibri"/>
        </w:rPr>
        <w:t>.</w:t>
      </w:r>
      <w:r w:rsidR="292794BD" w:rsidRPr="24E31547">
        <w:rPr>
          <w:rFonts w:ascii="Calibri" w:hAnsi="Calibri" w:cs="Calibri"/>
        </w:rPr>
        <w:t xml:space="preserve"> </w:t>
      </w:r>
      <w:r w:rsidR="00AA686E" w:rsidRPr="24E31547">
        <w:rPr>
          <w:rFonts w:ascii="Calibri" w:hAnsi="Calibri" w:cs="Calibri"/>
        </w:rPr>
        <w:t xml:space="preserve"> Akceptační procedura zahrnuje také ověření, že plnění k danému dni plně odpovídá platné legislativě a že nevyžaduje provedení jeho údržby.</w:t>
      </w:r>
    </w:p>
    <w:p w14:paraId="255BDD1B" w14:textId="763C44C4" w:rsidR="00AA686E" w:rsidRPr="00E330FD" w:rsidRDefault="292794BD" w:rsidP="00AA686E">
      <w:pPr>
        <w:spacing w:after="0"/>
        <w:jc w:val="both"/>
        <w:rPr>
          <w:rFonts w:ascii="Calibri" w:hAnsi="Calibri" w:cs="Calibri"/>
        </w:rPr>
      </w:pPr>
      <w:r w:rsidRPr="24E31547">
        <w:rPr>
          <w:rFonts w:ascii="Calibri" w:hAnsi="Calibri" w:cs="Calibri"/>
        </w:rPr>
        <w:t xml:space="preserve">Po předání všech dokumentů </w:t>
      </w:r>
      <w:r w:rsidR="00746231">
        <w:rPr>
          <w:rFonts w:ascii="Calibri" w:hAnsi="Calibri" w:cs="Calibri"/>
        </w:rPr>
        <w:t xml:space="preserve">a jiných dílčích plnění </w:t>
      </w:r>
      <w:r w:rsidRPr="24E31547">
        <w:rPr>
          <w:rFonts w:ascii="Calibri" w:hAnsi="Calibri" w:cs="Calibri"/>
        </w:rPr>
        <w:t>požadovaných v rámci plnění této Smlouvy</w:t>
      </w:r>
      <w:r w:rsidR="00AA686E" w:rsidRPr="00AA686E">
        <w:rPr>
          <w:rFonts w:ascii="Calibri" w:hAnsi="Calibri" w:cs="Calibri"/>
        </w:rPr>
        <w:t xml:space="preserve"> </w:t>
      </w:r>
      <w:r w:rsidR="00AA686E" w:rsidRPr="00E330FD">
        <w:rPr>
          <w:rFonts w:ascii="Calibri" w:hAnsi="Calibri" w:cs="Calibri"/>
        </w:rPr>
        <w:t xml:space="preserve">Poskytovatel písemně vyzve Objednatele k účasti na akceptační proceduře a tuto písemnou výzvu doručí Objednateli nejméně pět (5) pracovních dnů před zahájením akceptační procedury. </w:t>
      </w:r>
    </w:p>
    <w:p w14:paraId="6FF0B41E" w14:textId="77777777" w:rsidR="00334DFF" w:rsidRPr="00E330FD" w:rsidRDefault="00334DFF" w:rsidP="00502976">
      <w:pPr>
        <w:spacing w:after="0"/>
        <w:jc w:val="both"/>
        <w:rPr>
          <w:rFonts w:ascii="Calibri" w:hAnsi="Calibri" w:cs="Calibri"/>
        </w:rPr>
      </w:pPr>
    </w:p>
    <w:p w14:paraId="30B1A256" w14:textId="35FB3193" w:rsidR="00502976" w:rsidRPr="00E330FD" w:rsidRDefault="003D3C2A" w:rsidP="00502976">
      <w:pPr>
        <w:spacing w:after="0"/>
        <w:jc w:val="both"/>
        <w:rPr>
          <w:rFonts w:ascii="Calibri" w:hAnsi="Calibri" w:cs="Calibri"/>
        </w:rPr>
      </w:pPr>
      <w:r w:rsidRPr="339210B0">
        <w:rPr>
          <w:rFonts w:ascii="Calibri" w:hAnsi="Calibri" w:cs="Calibri"/>
        </w:rPr>
        <w:t xml:space="preserve">8.3.3 </w:t>
      </w:r>
      <w:r w:rsidR="482A04C3" w:rsidRPr="339210B0">
        <w:rPr>
          <w:rFonts w:ascii="Calibri" w:hAnsi="Calibri" w:cs="Calibri"/>
        </w:rPr>
        <w:t xml:space="preserve">Objednatelé jsou </w:t>
      </w:r>
      <w:r w:rsidR="00484D66" w:rsidRPr="339210B0">
        <w:rPr>
          <w:rFonts w:ascii="Calibri" w:hAnsi="Calibri" w:cs="Calibri"/>
        </w:rPr>
        <w:t xml:space="preserve">oprávněni </w:t>
      </w:r>
      <w:r w:rsidR="482A04C3" w:rsidRPr="339210B0">
        <w:rPr>
          <w:rFonts w:ascii="Calibri" w:hAnsi="Calibri" w:cs="Calibri"/>
        </w:rPr>
        <w:t xml:space="preserve">vznést své výhrady nebo připomínky k </w:t>
      </w:r>
      <w:r w:rsidR="08BD026E" w:rsidRPr="339210B0">
        <w:rPr>
          <w:rFonts w:ascii="Calibri" w:hAnsi="Calibri" w:cs="Calibri"/>
        </w:rPr>
        <w:t>příslušnému</w:t>
      </w:r>
      <w:r w:rsidR="482A04C3" w:rsidRPr="339210B0">
        <w:rPr>
          <w:rFonts w:ascii="Calibri" w:hAnsi="Calibri" w:cs="Calibri"/>
        </w:rPr>
        <w:t xml:space="preserve"> </w:t>
      </w:r>
      <w:r w:rsidR="73077954" w:rsidRPr="339210B0">
        <w:rPr>
          <w:rFonts w:ascii="Calibri" w:hAnsi="Calibri" w:cs="Calibri"/>
        </w:rPr>
        <w:t xml:space="preserve">předanému </w:t>
      </w:r>
      <w:r w:rsidR="08BD026E" w:rsidRPr="339210B0">
        <w:rPr>
          <w:rFonts w:ascii="Calibri" w:hAnsi="Calibri" w:cs="Calibri"/>
        </w:rPr>
        <w:t>dokumentu</w:t>
      </w:r>
      <w:r w:rsidR="00746231" w:rsidRPr="339210B0">
        <w:rPr>
          <w:rFonts w:ascii="Calibri" w:hAnsi="Calibri" w:cs="Calibri"/>
        </w:rPr>
        <w:t xml:space="preserve"> a dílčím plněním </w:t>
      </w:r>
      <w:r w:rsidR="482A04C3" w:rsidRPr="339210B0">
        <w:rPr>
          <w:rFonts w:ascii="Calibri" w:hAnsi="Calibri" w:cs="Calibri"/>
        </w:rPr>
        <w:t xml:space="preserve">do </w:t>
      </w:r>
      <w:r w:rsidR="5100ED2A" w:rsidRPr="339210B0">
        <w:rPr>
          <w:rFonts w:ascii="Calibri" w:hAnsi="Calibri" w:cs="Calibri"/>
        </w:rPr>
        <w:t>pěti</w:t>
      </w:r>
      <w:r w:rsidR="4F5BBDE1" w:rsidRPr="339210B0">
        <w:rPr>
          <w:rFonts w:ascii="Calibri" w:hAnsi="Calibri" w:cs="Calibri"/>
        </w:rPr>
        <w:t xml:space="preserve"> (</w:t>
      </w:r>
      <w:r w:rsidR="75BF5AC9" w:rsidRPr="339210B0">
        <w:rPr>
          <w:rFonts w:ascii="Calibri" w:hAnsi="Calibri" w:cs="Calibri"/>
        </w:rPr>
        <w:t>5</w:t>
      </w:r>
      <w:r w:rsidR="1146F34C" w:rsidRPr="339210B0">
        <w:rPr>
          <w:rFonts w:ascii="Calibri" w:hAnsi="Calibri" w:cs="Calibri"/>
        </w:rPr>
        <w:t>)</w:t>
      </w:r>
      <w:r w:rsidR="08BD026E" w:rsidRPr="339210B0">
        <w:rPr>
          <w:rFonts w:ascii="Calibri" w:hAnsi="Calibri" w:cs="Calibri"/>
        </w:rPr>
        <w:t xml:space="preserve"> </w:t>
      </w:r>
      <w:r w:rsidR="482A04C3" w:rsidRPr="339210B0">
        <w:rPr>
          <w:rFonts w:ascii="Calibri" w:hAnsi="Calibri" w:cs="Calibri"/>
        </w:rPr>
        <w:t xml:space="preserve">pracovních dnů ode dne </w:t>
      </w:r>
      <w:r w:rsidR="0E0C636D" w:rsidRPr="339210B0">
        <w:rPr>
          <w:rFonts w:ascii="Calibri" w:hAnsi="Calibri" w:cs="Calibri"/>
        </w:rPr>
        <w:t>předání</w:t>
      </w:r>
      <w:r w:rsidR="75771838" w:rsidRPr="339210B0">
        <w:rPr>
          <w:rFonts w:ascii="Calibri" w:hAnsi="Calibri" w:cs="Calibri"/>
        </w:rPr>
        <w:t xml:space="preserve"> návrhu </w:t>
      </w:r>
      <w:r w:rsidR="0E0C636D" w:rsidRPr="339210B0">
        <w:rPr>
          <w:rFonts w:ascii="Calibri" w:hAnsi="Calibri" w:cs="Calibri"/>
        </w:rPr>
        <w:t>akceptačního protokolu</w:t>
      </w:r>
      <w:r w:rsidR="482A04C3" w:rsidRPr="339210B0">
        <w:rPr>
          <w:rFonts w:ascii="Calibri" w:hAnsi="Calibri" w:cs="Calibri"/>
        </w:rPr>
        <w:t>. Vznesou-li Objednatelé výhrady nebo připomínky, zavazuje se Poskytovatel</w:t>
      </w:r>
      <w:r w:rsidR="00FE61BD">
        <w:rPr>
          <w:rFonts w:ascii="Calibri" w:hAnsi="Calibri" w:cs="Calibri"/>
        </w:rPr>
        <w:t xml:space="preserve"> bez zbytečného odkladu, obvykle </w:t>
      </w:r>
      <w:r w:rsidR="482A04C3" w:rsidRPr="339210B0">
        <w:rPr>
          <w:rFonts w:ascii="Calibri" w:hAnsi="Calibri" w:cs="Calibri"/>
        </w:rPr>
        <w:t xml:space="preserve">do </w:t>
      </w:r>
      <w:r w:rsidR="4F5BBDE1" w:rsidRPr="339210B0">
        <w:rPr>
          <w:rFonts w:ascii="Calibri" w:hAnsi="Calibri" w:cs="Calibri"/>
        </w:rPr>
        <w:t>dvou (2)</w:t>
      </w:r>
      <w:r w:rsidR="482A04C3" w:rsidRPr="339210B0">
        <w:rPr>
          <w:rFonts w:ascii="Calibri" w:hAnsi="Calibri" w:cs="Calibri"/>
        </w:rPr>
        <w:t xml:space="preserve"> pracovních dnů provést veškeré potřebné úpravy </w:t>
      </w:r>
      <w:r w:rsidR="4F5BBDE1" w:rsidRPr="339210B0">
        <w:rPr>
          <w:rFonts w:ascii="Calibri" w:hAnsi="Calibri" w:cs="Calibri"/>
        </w:rPr>
        <w:t>dokumentu</w:t>
      </w:r>
      <w:r w:rsidR="00746231" w:rsidRPr="339210B0">
        <w:rPr>
          <w:rFonts w:ascii="Calibri" w:hAnsi="Calibri" w:cs="Calibri"/>
        </w:rPr>
        <w:t xml:space="preserve"> a </w:t>
      </w:r>
      <w:r w:rsidR="00AA686E" w:rsidRPr="339210B0">
        <w:rPr>
          <w:rFonts w:ascii="Calibri" w:hAnsi="Calibri" w:cs="Calibri"/>
        </w:rPr>
        <w:t xml:space="preserve">opravy </w:t>
      </w:r>
      <w:r w:rsidR="00746231" w:rsidRPr="339210B0">
        <w:rPr>
          <w:rFonts w:ascii="Calibri" w:hAnsi="Calibri" w:cs="Calibri"/>
        </w:rPr>
        <w:t>dílčích plnění</w:t>
      </w:r>
      <w:r w:rsidR="482A04C3" w:rsidRPr="339210B0">
        <w:rPr>
          <w:rFonts w:ascii="Calibri" w:hAnsi="Calibri" w:cs="Calibri"/>
        </w:rPr>
        <w:t xml:space="preserve"> dle výhrad a připomínek Objednatelů a takto upravený </w:t>
      </w:r>
      <w:r w:rsidR="4F5BBDE1" w:rsidRPr="339210B0">
        <w:rPr>
          <w:rFonts w:ascii="Calibri" w:hAnsi="Calibri" w:cs="Calibri"/>
        </w:rPr>
        <w:t>dokument</w:t>
      </w:r>
      <w:r w:rsidR="00746231" w:rsidRPr="339210B0">
        <w:rPr>
          <w:rFonts w:ascii="Calibri" w:hAnsi="Calibri" w:cs="Calibri"/>
        </w:rPr>
        <w:t xml:space="preserve"> či dílčí plnění</w:t>
      </w:r>
      <w:r w:rsidR="4F5BBDE1" w:rsidRPr="339210B0">
        <w:rPr>
          <w:rFonts w:ascii="Calibri" w:hAnsi="Calibri" w:cs="Calibri"/>
        </w:rPr>
        <w:t xml:space="preserve"> </w:t>
      </w:r>
      <w:r w:rsidR="482A04C3" w:rsidRPr="339210B0">
        <w:rPr>
          <w:rFonts w:ascii="Calibri" w:hAnsi="Calibri" w:cs="Calibri"/>
        </w:rPr>
        <w:t xml:space="preserve">předat Objednatelům k akceptaci. Pokud výhrady a připomínky Objednatelů přetrvávají nebo Objednatelé vyhradí výhrady a připomínky nové, jsou </w:t>
      </w:r>
      <w:r w:rsidR="000F54A7">
        <w:rPr>
          <w:rFonts w:ascii="Calibri" w:hAnsi="Calibri" w:cs="Calibri"/>
        </w:rPr>
        <w:t xml:space="preserve">Objednatelé </w:t>
      </w:r>
      <w:r w:rsidR="482A04C3" w:rsidRPr="339210B0">
        <w:rPr>
          <w:rFonts w:ascii="Calibri" w:hAnsi="Calibri" w:cs="Calibri"/>
        </w:rPr>
        <w:t xml:space="preserve">oprávněni </w:t>
      </w:r>
      <w:r w:rsidR="000F54A7">
        <w:rPr>
          <w:rFonts w:ascii="Calibri" w:hAnsi="Calibri" w:cs="Calibri"/>
        </w:rPr>
        <w:t xml:space="preserve">ve druhém kole </w:t>
      </w:r>
      <w:r w:rsidR="482A04C3" w:rsidRPr="339210B0">
        <w:rPr>
          <w:rFonts w:ascii="Calibri" w:hAnsi="Calibri" w:cs="Calibri"/>
        </w:rPr>
        <w:t xml:space="preserve">postupovat podle tohoto </w:t>
      </w:r>
      <w:r w:rsidR="70B427FA" w:rsidRPr="339210B0">
        <w:rPr>
          <w:rFonts w:ascii="Calibri" w:hAnsi="Calibri" w:cs="Calibri"/>
        </w:rPr>
        <w:t>ustanovení</w:t>
      </w:r>
      <w:r w:rsidR="482A04C3" w:rsidRPr="339210B0">
        <w:rPr>
          <w:rFonts w:ascii="Calibri" w:hAnsi="Calibri" w:cs="Calibri"/>
        </w:rPr>
        <w:t xml:space="preserve"> Smlouvy i opakovaně.</w:t>
      </w:r>
    </w:p>
    <w:p w14:paraId="4AFB0934" w14:textId="77777777" w:rsidR="00334DFF" w:rsidRPr="00E330FD" w:rsidRDefault="00334DFF" w:rsidP="00502976">
      <w:pPr>
        <w:spacing w:after="0"/>
        <w:jc w:val="both"/>
        <w:rPr>
          <w:rFonts w:ascii="Calibri" w:hAnsi="Calibri" w:cs="Calibri"/>
        </w:rPr>
      </w:pPr>
    </w:p>
    <w:p w14:paraId="6C58B47C" w14:textId="2274CDA1" w:rsidR="00502976" w:rsidRPr="00E330FD" w:rsidRDefault="003D3C2A" w:rsidP="24E31547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8.3.4 </w:t>
      </w:r>
      <w:r w:rsidR="482A04C3" w:rsidRPr="24E31547">
        <w:rPr>
          <w:rFonts w:ascii="Calibri" w:hAnsi="Calibri" w:cs="Calibri"/>
        </w:rPr>
        <w:t xml:space="preserve">V případě, že Objednatelé nemají </w:t>
      </w:r>
      <w:r w:rsidR="49F720D8" w:rsidRPr="24E31547">
        <w:rPr>
          <w:rFonts w:ascii="Calibri" w:hAnsi="Calibri" w:cs="Calibri"/>
        </w:rPr>
        <w:t xml:space="preserve">ani k jednomu z předaných </w:t>
      </w:r>
      <w:r w:rsidR="7AF85455" w:rsidRPr="24E31547">
        <w:rPr>
          <w:rFonts w:ascii="Calibri" w:hAnsi="Calibri" w:cs="Calibri"/>
        </w:rPr>
        <w:t>dokument</w:t>
      </w:r>
      <w:r w:rsidR="7742DEB2" w:rsidRPr="24E31547">
        <w:rPr>
          <w:rFonts w:ascii="Calibri" w:hAnsi="Calibri" w:cs="Calibri"/>
        </w:rPr>
        <w:t>ů</w:t>
      </w:r>
      <w:r w:rsidR="482A04C3" w:rsidRPr="24E31547">
        <w:rPr>
          <w:rFonts w:ascii="Calibri" w:hAnsi="Calibri" w:cs="Calibri"/>
        </w:rPr>
        <w:t xml:space="preserve"> </w:t>
      </w:r>
      <w:r w:rsidR="00746231">
        <w:rPr>
          <w:rFonts w:ascii="Calibri" w:hAnsi="Calibri" w:cs="Calibri"/>
        </w:rPr>
        <w:t xml:space="preserve">či dílčímu plnění </w:t>
      </w:r>
      <w:r w:rsidR="482A04C3" w:rsidRPr="24E31547">
        <w:rPr>
          <w:rFonts w:ascii="Calibri" w:hAnsi="Calibri" w:cs="Calibri"/>
        </w:rPr>
        <w:t xml:space="preserve">připomínky ani výhrady, zavazují se ve lhůtě </w:t>
      </w:r>
      <w:r w:rsidR="02C1ABA7" w:rsidRPr="42A44026">
        <w:rPr>
          <w:rFonts w:ascii="Calibri" w:hAnsi="Calibri" w:cs="Calibri"/>
        </w:rPr>
        <w:t xml:space="preserve">pěti </w:t>
      </w:r>
      <w:r w:rsidR="7AF85455" w:rsidRPr="24E31547">
        <w:rPr>
          <w:rFonts w:ascii="Calibri" w:hAnsi="Calibri" w:cs="Calibri"/>
        </w:rPr>
        <w:t>(</w:t>
      </w:r>
      <w:r w:rsidR="70F3D8DA" w:rsidRPr="7571E8C2">
        <w:rPr>
          <w:rFonts w:ascii="Calibri" w:hAnsi="Calibri" w:cs="Calibri"/>
        </w:rPr>
        <w:t>5</w:t>
      </w:r>
      <w:r w:rsidR="7AF85455" w:rsidRPr="24E31547">
        <w:rPr>
          <w:rFonts w:ascii="Calibri" w:hAnsi="Calibri" w:cs="Calibri"/>
        </w:rPr>
        <w:t>)</w:t>
      </w:r>
      <w:r w:rsidR="482A04C3" w:rsidRPr="24E31547">
        <w:rPr>
          <w:rFonts w:ascii="Calibri" w:hAnsi="Calibri" w:cs="Calibri"/>
        </w:rPr>
        <w:t xml:space="preserve"> pracovních dnů od předložení </w:t>
      </w:r>
      <w:r w:rsidR="587458D6" w:rsidRPr="24E31547">
        <w:rPr>
          <w:rFonts w:ascii="Calibri" w:hAnsi="Calibri" w:cs="Calibri"/>
        </w:rPr>
        <w:t>návrhu akceptačního protokolu</w:t>
      </w:r>
      <w:r w:rsidR="71EFFC6C" w:rsidRPr="24E31547">
        <w:rPr>
          <w:rFonts w:ascii="Calibri" w:hAnsi="Calibri" w:cs="Calibri"/>
        </w:rPr>
        <w:t xml:space="preserve"> </w:t>
      </w:r>
      <w:r w:rsidR="587458D6" w:rsidRPr="24E31547">
        <w:rPr>
          <w:rFonts w:ascii="Calibri" w:hAnsi="Calibri" w:cs="Calibri"/>
        </w:rPr>
        <w:t>tento akceptační protokol potvrdit</w:t>
      </w:r>
      <w:r w:rsidR="108CC509" w:rsidRPr="24E31547">
        <w:rPr>
          <w:rFonts w:ascii="Calibri" w:hAnsi="Calibri" w:cs="Calibri"/>
        </w:rPr>
        <w:t>. Akceptují-li Objednatelé</w:t>
      </w:r>
      <w:r w:rsidR="5629AEBD" w:rsidRPr="24E31547">
        <w:rPr>
          <w:rFonts w:ascii="Calibri" w:hAnsi="Calibri" w:cs="Calibri"/>
        </w:rPr>
        <w:t xml:space="preserve"> plnění s výhradami nebránícími převzetí, uvedou vznesené výhrady v akceptačním protokolu, spolu se lhůtou k </w:t>
      </w:r>
      <w:r w:rsidR="243313D9" w:rsidRPr="24E31547">
        <w:rPr>
          <w:rFonts w:ascii="Calibri" w:hAnsi="Calibri" w:cs="Calibri"/>
        </w:rPr>
        <w:t>odstranění vytýkaných nedostatků</w:t>
      </w:r>
      <w:r w:rsidR="5629AEBD" w:rsidRPr="24E31547">
        <w:rPr>
          <w:rFonts w:ascii="Calibri" w:hAnsi="Calibri" w:cs="Calibri"/>
        </w:rPr>
        <w:t>.</w:t>
      </w:r>
      <w:r w:rsidR="71A9572B" w:rsidRPr="24E31547">
        <w:rPr>
          <w:rFonts w:ascii="Calibri" w:hAnsi="Calibri" w:cs="Calibri"/>
        </w:rPr>
        <w:t xml:space="preserve"> Nesdělení připomínek nebo neoznámení některé vady při akceptaci nemá vliv na povinnost Poskytovatele tuto vadu odstranit, pokud o ní ví, dodatečně ji zjistí či mu bude dodatečně oznámena.</w:t>
      </w:r>
    </w:p>
    <w:p w14:paraId="7CEEEB73" w14:textId="77777777" w:rsidR="00B8637A" w:rsidRPr="00E330FD" w:rsidRDefault="00B8637A" w:rsidP="00502976">
      <w:pPr>
        <w:spacing w:after="0"/>
        <w:jc w:val="both"/>
        <w:rPr>
          <w:rFonts w:ascii="Calibri" w:hAnsi="Calibri" w:cs="Calibri"/>
        </w:rPr>
      </w:pPr>
    </w:p>
    <w:p w14:paraId="7FBB5E23" w14:textId="29E46843" w:rsidR="00502976" w:rsidRPr="00E330FD" w:rsidRDefault="003D3C2A" w:rsidP="00502976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8.3.5 </w:t>
      </w:r>
      <w:r w:rsidR="482A04C3" w:rsidRPr="24E31547">
        <w:rPr>
          <w:rFonts w:ascii="Calibri" w:hAnsi="Calibri" w:cs="Calibri"/>
        </w:rPr>
        <w:t>Bude-li trvání akcepta</w:t>
      </w:r>
      <w:r w:rsidR="3F4FC311" w:rsidRPr="24E31547">
        <w:rPr>
          <w:rFonts w:ascii="Calibri" w:hAnsi="Calibri" w:cs="Calibri"/>
        </w:rPr>
        <w:t>ce</w:t>
      </w:r>
      <w:r w:rsidR="007145F1">
        <w:rPr>
          <w:rFonts w:ascii="Calibri" w:hAnsi="Calibri" w:cs="Calibri"/>
        </w:rPr>
        <w:t xml:space="preserve"> </w:t>
      </w:r>
      <w:r w:rsidR="482A04C3" w:rsidRPr="24E31547">
        <w:rPr>
          <w:rFonts w:ascii="Calibri" w:hAnsi="Calibri" w:cs="Calibri"/>
        </w:rPr>
        <w:t xml:space="preserve">ovlivněné vznesením výhrad nebo připomínek Objednatelů k </w:t>
      </w:r>
      <w:r w:rsidR="7AF85455" w:rsidRPr="24E31547">
        <w:rPr>
          <w:rFonts w:ascii="Calibri" w:hAnsi="Calibri" w:cs="Calibri"/>
        </w:rPr>
        <w:t>dokument</w:t>
      </w:r>
      <w:r w:rsidR="3429677B" w:rsidRPr="24E31547">
        <w:rPr>
          <w:rFonts w:ascii="Calibri" w:hAnsi="Calibri" w:cs="Calibri"/>
        </w:rPr>
        <w:t>ům</w:t>
      </w:r>
      <w:r w:rsidR="482A04C3" w:rsidRPr="24E31547">
        <w:rPr>
          <w:rFonts w:ascii="Calibri" w:hAnsi="Calibri" w:cs="Calibri"/>
        </w:rPr>
        <w:t xml:space="preserve"> a potřebou jejich vyřešení, bude případné prodlení ve vztahu k dohodnutým termínům pro akceptaci dokumentu či nedodržení harmonogramu přičteno k tíži Poskytovatele.</w:t>
      </w:r>
    </w:p>
    <w:p w14:paraId="418BEB80" w14:textId="77777777" w:rsidR="00B8637A" w:rsidRPr="00E330FD" w:rsidRDefault="00B8637A" w:rsidP="00502976">
      <w:pPr>
        <w:spacing w:after="0"/>
        <w:jc w:val="both"/>
        <w:rPr>
          <w:rFonts w:ascii="Calibri" w:hAnsi="Calibri" w:cs="Calibri"/>
        </w:rPr>
      </w:pPr>
    </w:p>
    <w:p w14:paraId="0E11BB57" w14:textId="56A24E35" w:rsidR="00502976" w:rsidRPr="00E330FD" w:rsidRDefault="008E2596" w:rsidP="00502976">
      <w:pPr>
        <w:spacing w:after="0"/>
        <w:jc w:val="both"/>
        <w:rPr>
          <w:rFonts w:ascii="Calibri" w:hAnsi="Calibri" w:cs="Calibri"/>
        </w:rPr>
      </w:pPr>
      <w:r w:rsidRPr="001E0B4D">
        <w:rPr>
          <w:rFonts w:ascii="Calibri" w:hAnsi="Calibri"/>
        </w:rPr>
        <w:t>8.</w:t>
      </w:r>
      <w:r w:rsidR="001A0099">
        <w:rPr>
          <w:rFonts w:ascii="Calibri" w:hAnsi="Calibri" w:cs="Calibri"/>
        </w:rPr>
        <w:t>3</w:t>
      </w:r>
      <w:r>
        <w:rPr>
          <w:rFonts w:ascii="Calibri" w:hAnsi="Calibri" w:cs="Calibri"/>
        </w:rPr>
        <w:t>.</w:t>
      </w:r>
      <w:r w:rsidR="001A0099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</w:t>
      </w:r>
      <w:r w:rsidR="00502976" w:rsidRPr="00E330FD">
        <w:rPr>
          <w:rFonts w:ascii="Calibri" w:hAnsi="Calibri" w:cs="Calibri"/>
        </w:rPr>
        <w:t>Dohodnuté termíny pro akceptaci dílčího plnění nejsou dotčeny trváním akceptační procedury ani jakýmkoli jejím prodloužením z důvodu vad bránících akceptaci.</w:t>
      </w:r>
    </w:p>
    <w:p w14:paraId="65D4F859" w14:textId="77777777" w:rsidR="00E82061" w:rsidRPr="00E330FD" w:rsidRDefault="00E82061" w:rsidP="00502976">
      <w:pPr>
        <w:spacing w:after="0"/>
        <w:jc w:val="both"/>
        <w:rPr>
          <w:rFonts w:ascii="Calibri" w:hAnsi="Calibri" w:cs="Calibri"/>
        </w:rPr>
      </w:pPr>
    </w:p>
    <w:p w14:paraId="2103D86C" w14:textId="2B9F3088" w:rsidR="00502976" w:rsidRPr="00E330FD" w:rsidRDefault="008E2596" w:rsidP="00502976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</w:t>
      </w:r>
      <w:r w:rsidR="001A0099">
        <w:rPr>
          <w:rFonts w:ascii="Calibri" w:hAnsi="Calibri" w:cs="Calibri"/>
        </w:rPr>
        <w:t>3</w:t>
      </w:r>
      <w:r>
        <w:rPr>
          <w:rFonts w:ascii="Calibri" w:hAnsi="Calibri" w:cs="Calibri"/>
        </w:rPr>
        <w:t>.</w:t>
      </w:r>
      <w:r w:rsidR="001A0099">
        <w:rPr>
          <w:rFonts w:ascii="Calibri" w:hAnsi="Calibri" w:cs="Calibri"/>
        </w:rPr>
        <w:t>7</w:t>
      </w:r>
      <w:r>
        <w:rPr>
          <w:rFonts w:ascii="Calibri" w:hAnsi="Calibri" w:cs="Calibri"/>
        </w:rPr>
        <w:t xml:space="preserve"> </w:t>
      </w:r>
      <w:r w:rsidR="482A04C3" w:rsidRPr="24E31547">
        <w:rPr>
          <w:rFonts w:ascii="Calibri" w:hAnsi="Calibri" w:cs="Calibri"/>
        </w:rPr>
        <w:t>Lhůty uvedené v tomto čl. Smlouvy platí, pokud se Smluvní strany nedohodnou písemně jinak.</w:t>
      </w:r>
    </w:p>
    <w:p w14:paraId="732B1B27" w14:textId="5A81C7DA" w:rsidR="3D9C453E" w:rsidRDefault="3D9C453E" w:rsidP="24E31547">
      <w:pPr>
        <w:spacing w:after="0"/>
        <w:jc w:val="both"/>
        <w:rPr>
          <w:rFonts w:ascii="Calibri" w:hAnsi="Calibri" w:cs="Calibri"/>
        </w:rPr>
      </w:pPr>
    </w:p>
    <w:p w14:paraId="4E1D5F39" w14:textId="76C57631" w:rsidR="3D9C453E" w:rsidRDefault="00E43B6D" w:rsidP="3D9C453E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</w:t>
      </w:r>
      <w:r w:rsidR="001A0099">
        <w:rPr>
          <w:rFonts w:ascii="Calibri" w:hAnsi="Calibri" w:cs="Calibri"/>
        </w:rPr>
        <w:t>3.8</w:t>
      </w:r>
      <w:r>
        <w:rPr>
          <w:rFonts w:ascii="Calibri" w:hAnsi="Calibri" w:cs="Calibri"/>
        </w:rPr>
        <w:t xml:space="preserve"> </w:t>
      </w:r>
      <w:r w:rsidR="3A13BB5B" w:rsidRPr="24E31547">
        <w:rPr>
          <w:rFonts w:ascii="Calibri" w:hAnsi="Calibri" w:cs="Calibri"/>
        </w:rPr>
        <w:t xml:space="preserve">Provedení plnění poskytovaných v rámci konzultací pro nového vybraného dodavatele služeb rozvoje a podpory </w:t>
      </w:r>
      <w:r w:rsidR="00B02521">
        <w:rPr>
          <w:rFonts w:ascii="Calibri" w:hAnsi="Calibri" w:cs="Calibri"/>
        </w:rPr>
        <w:t>I</w:t>
      </w:r>
      <w:r w:rsidR="3A13BB5B" w:rsidRPr="24E31547">
        <w:rPr>
          <w:rFonts w:ascii="Calibri" w:hAnsi="Calibri" w:cs="Calibri"/>
        </w:rPr>
        <w:t xml:space="preserve">nformačního systému po dokončení převzetí bude </w:t>
      </w:r>
      <w:r w:rsidR="14F7D082" w:rsidRPr="24E31547">
        <w:rPr>
          <w:rFonts w:ascii="Calibri" w:hAnsi="Calibri" w:cs="Calibri"/>
        </w:rPr>
        <w:t xml:space="preserve">potvrzováno v rámci schvalování výkazu </w:t>
      </w:r>
      <w:r w:rsidR="6DB8923C" w:rsidRPr="24E31547">
        <w:rPr>
          <w:rFonts w:ascii="Calibri" w:hAnsi="Calibri" w:cs="Calibri"/>
        </w:rPr>
        <w:t xml:space="preserve">provedených </w:t>
      </w:r>
      <w:r w:rsidR="14F7D082" w:rsidRPr="24E31547">
        <w:rPr>
          <w:rFonts w:ascii="Calibri" w:hAnsi="Calibri" w:cs="Calibri"/>
        </w:rPr>
        <w:t>prací, jež budou tvořit přílohu příslušných faktur.</w:t>
      </w:r>
      <w:r w:rsidR="3A13BB5B" w:rsidRPr="24E31547">
        <w:rPr>
          <w:rFonts w:ascii="Calibri" w:hAnsi="Calibri" w:cs="Calibri"/>
        </w:rPr>
        <w:t xml:space="preserve"> </w:t>
      </w:r>
    </w:p>
    <w:p w14:paraId="555E54B2" w14:textId="6E3DC208" w:rsidR="24E31547" w:rsidRDefault="24E31547" w:rsidP="24E31547">
      <w:pPr>
        <w:spacing w:after="0"/>
        <w:jc w:val="both"/>
        <w:rPr>
          <w:rFonts w:ascii="Calibri" w:hAnsi="Calibri" w:cs="Calibri"/>
        </w:rPr>
      </w:pPr>
    </w:p>
    <w:p w14:paraId="064E145B" w14:textId="10542AD8" w:rsidR="268C395A" w:rsidRDefault="00E43B6D" w:rsidP="3D9C453E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</w:t>
      </w:r>
      <w:r w:rsidR="001A0099">
        <w:rPr>
          <w:rFonts w:ascii="Calibri" w:hAnsi="Calibri" w:cs="Calibri"/>
        </w:rPr>
        <w:t>3.9</w:t>
      </w:r>
      <w:r>
        <w:rPr>
          <w:rFonts w:ascii="Calibri" w:hAnsi="Calibri" w:cs="Calibri"/>
        </w:rPr>
        <w:t xml:space="preserve"> </w:t>
      </w:r>
      <w:r w:rsidR="268C395A" w:rsidRPr="3D9C453E">
        <w:rPr>
          <w:rFonts w:ascii="Calibri" w:hAnsi="Calibri" w:cs="Calibri"/>
        </w:rPr>
        <w:t xml:space="preserve">Objednatelé se zavazují zajistit součinnost nového vybraného </w:t>
      </w:r>
      <w:r w:rsidR="007E7677">
        <w:rPr>
          <w:rFonts w:ascii="Calibri" w:hAnsi="Calibri" w:cs="Calibri"/>
        </w:rPr>
        <w:t>doda</w:t>
      </w:r>
      <w:r w:rsidR="268C395A" w:rsidRPr="3D9C453E">
        <w:rPr>
          <w:rFonts w:ascii="Calibri" w:hAnsi="Calibri" w:cs="Calibri"/>
        </w:rPr>
        <w:t>vatele služeb rozvoje a podpory</w:t>
      </w:r>
      <w:r w:rsidR="00CA4843">
        <w:rPr>
          <w:rFonts w:ascii="Calibri" w:hAnsi="Calibri" w:cs="Calibri"/>
        </w:rPr>
        <w:t xml:space="preserve"> Informačního systému</w:t>
      </w:r>
      <w:r w:rsidR="268C395A" w:rsidRPr="3D9C453E">
        <w:rPr>
          <w:rFonts w:ascii="Calibri" w:hAnsi="Calibri" w:cs="Calibri"/>
        </w:rPr>
        <w:t xml:space="preserve"> při akceptaci plnění. Pří</w:t>
      </w:r>
      <w:r w:rsidR="57A8A266" w:rsidRPr="3D9C453E">
        <w:rPr>
          <w:rFonts w:ascii="Calibri" w:hAnsi="Calibri" w:cs="Calibri"/>
        </w:rPr>
        <w:t xml:space="preserve">padné prodlení způsobené novým vybraným </w:t>
      </w:r>
      <w:r w:rsidR="00293F02">
        <w:rPr>
          <w:rFonts w:ascii="Calibri" w:hAnsi="Calibri" w:cs="Calibri"/>
        </w:rPr>
        <w:t>dodava</w:t>
      </w:r>
      <w:r w:rsidR="57A8A266" w:rsidRPr="3D9C453E">
        <w:rPr>
          <w:rFonts w:ascii="Calibri" w:hAnsi="Calibri" w:cs="Calibri"/>
        </w:rPr>
        <w:t xml:space="preserve">telem služeb rozvoje a podpory </w:t>
      </w:r>
      <w:r w:rsidR="00865948">
        <w:rPr>
          <w:rFonts w:ascii="Calibri" w:hAnsi="Calibri" w:cs="Calibri"/>
        </w:rPr>
        <w:t xml:space="preserve">Informačního systému </w:t>
      </w:r>
      <w:r w:rsidR="57A8A266" w:rsidRPr="3D9C453E">
        <w:rPr>
          <w:rFonts w:ascii="Calibri" w:hAnsi="Calibri" w:cs="Calibri"/>
        </w:rPr>
        <w:t>n</w:t>
      </w:r>
      <w:r w:rsidR="00865948">
        <w:rPr>
          <w:rFonts w:ascii="Calibri" w:hAnsi="Calibri" w:cs="Calibri"/>
        </w:rPr>
        <w:t>e</w:t>
      </w:r>
      <w:r w:rsidR="57A8A266" w:rsidRPr="3D9C453E">
        <w:rPr>
          <w:rFonts w:ascii="Calibri" w:hAnsi="Calibri" w:cs="Calibri"/>
        </w:rPr>
        <w:t>může být přičítáno k tíži Poskytovatele.</w:t>
      </w:r>
    </w:p>
    <w:p w14:paraId="640B7390" w14:textId="5698763F" w:rsidR="006446B3" w:rsidRDefault="006446B3" w:rsidP="006446B3">
      <w:pPr>
        <w:pStyle w:val="Nadpis1"/>
      </w:pPr>
      <w:r w:rsidRPr="001E0B4D">
        <w:t xml:space="preserve">9 </w:t>
      </w:r>
      <w:r>
        <w:t xml:space="preserve">Trvání smlouvy </w:t>
      </w:r>
    </w:p>
    <w:p w14:paraId="0222057D" w14:textId="687477D9" w:rsidR="0073247D" w:rsidRDefault="000E5771" w:rsidP="006446B3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9.1 </w:t>
      </w:r>
      <w:r w:rsidR="006446B3" w:rsidRPr="006446B3">
        <w:rPr>
          <w:rFonts w:ascii="Calibri" w:hAnsi="Calibri" w:cs="Calibri"/>
        </w:rPr>
        <w:t xml:space="preserve">Smlouva je uzavřena na dobu určitou, přičemž skončí v okamžiku, kdy nastane jedna ze dvou podmínek: </w:t>
      </w:r>
      <w:r w:rsidR="00A9580A">
        <w:rPr>
          <w:rFonts w:ascii="Calibri" w:hAnsi="Calibri" w:cs="Calibri"/>
        </w:rPr>
        <w:t>U</w:t>
      </w:r>
      <w:r w:rsidR="006446B3" w:rsidRPr="006446B3">
        <w:rPr>
          <w:rFonts w:ascii="Calibri" w:hAnsi="Calibri" w:cs="Calibri"/>
        </w:rPr>
        <w:t xml:space="preserve">plynutí </w:t>
      </w:r>
      <w:r w:rsidR="00A9580A">
        <w:rPr>
          <w:rFonts w:ascii="Calibri" w:hAnsi="Calibri" w:cs="Calibri"/>
        </w:rPr>
        <w:t>8 (osmi)</w:t>
      </w:r>
      <w:r w:rsidR="006446B3" w:rsidRPr="006446B3">
        <w:rPr>
          <w:rFonts w:ascii="Calibri" w:hAnsi="Calibri" w:cs="Calibri"/>
        </w:rPr>
        <w:t xml:space="preserve"> měsíců od její</w:t>
      </w:r>
      <w:r w:rsidR="00A9580A">
        <w:rPr>
          <w:rFonts w:ascii="Calibri" w:hAnsi="Calibri" w:cs="Calibri"/>
        </w:rPr>
        <w:t xml:space="preserve"> účinnosti</w:t>
      </w:r>
      <w:r w:rsidR="00C45259">
        <w:rPr>
          <w:rFonts w:ascii="Calibri" w:hAnsi="Calibri" w:cs="Calibri"/>
        </w:rPr>
        <w:t>, ve smyslu čl. 3.2 Smlouvy</w:t>
      </w:r>
      <w:r w:rsidR="00A9580A">
        <w:rPr>
          <w:rFonts w:ascii="Calibri" w:hAnsi="Calibri" w:cs="Calibri"/>
        </w:rPr>
        <w:t>,</w:t>
      </w:r>
      <w:r w:rsidR="006446B3" w:rsidRPr="006446B3">
        <w:rPr>
          <w:rFonts w:ascii="Calibri" w:hAnsi="Calibri" w:cs="Calibri"/>
        </w:rPr>
        <w:t xml:space="preserve"> nebo vyčerpání limitu </w:t>
      </w:r>
      <w:r w:rsidR="00A9580A">
        <w:rPr>
          <w:rFonts w:ascii="Calibri" w:hAnsi="Calibri" w:cs="Calibri"/>
        </w:rPr>
        <w:t>1</w:t>
      </w:r>
      <w:r w:rsidR="00AB12AC">
        <w:rPr>
          <w:rFonts w:ascii="Calibri" w:hAnsi="Calibri" w:cs="Calibri"/>
        </w:rPr>
        <w:t>30 MD</w:t>
      </w:r>
      <w:r w:rsidR="00613116">
        <w:rPr>
          <w:rFonts w:ascii="Calibri" w:hAnsi="Calibri" w:cs="Calibri"/>
        </w:rPr>
        <w:t>, ve smyslu čl. 4.4 Smlouvy</w:t>
      </w:r>
      <w:r w:rsidR="00504032">
        <w:rPr>
          <w:rFonts w:ascii="Calibri" w:hAnsi="Calibri" w:cs="Calibri"/>
        </w:rPr>
        <w:t>, tj. vyčerpáním finančního limitu</w:t>
      </w:r>
      <w:r w:rsidR="0067581E">
        <w:rPr>
          <w:rFonts w:ascii="Calibri" w:hAnsi="Calibri" w:cs="Calibri"/>
        </w:rPr>
        <w:t xml:space="preserve"> celkové ceny, alokované na</w:t>
      </w:r>
      <w:r w:rsidR="008773D2">
        <w:rPr>
          <w:rFonts w:ascii="Calibri" w:hAnsi="Calibri" w:cs="Calibri"/>
        </w:rPr>
        <w:t xml:space="preserve"> předmět této Smlouvy, ve smyslu čl. 5.4 Smlouvy.</w:t>
      </w:r>
      <w:r w:rsidR="0067581E">
        <w:rPr>
          <w:rFonts w:ascii="Calibri" w:hAnsi="Calibri" w:cs="Calibri"/>
        </w:rPr>
        <w:t xml:space="preserve"> </w:t>
      </w:r>
      <w:r w:rsidR="006446B3" w:rsidRPr="006446B3">
        <w:rPr>
          <w:rFonts w:ascii="Calibri" w:hAnsi="Calibri" w:cs="Calibri"/>
        </w:rPr>
        <w:t xml:space="preserve">Záleží na tom, která z těchto událostí nastane </w:t>
      </w:r>
      <w:r>
        <w:rPr>
          <w:rFonts w:ascii="Calibri" w:hAnsi="Calibri" w:cs="Calibri"/>
        </w:rPr>
        <w:t>dříve</w:t>
      </w:r>
      <w:r w:rsidR="006446B3" w:rsidRPr="006446B3">
        <w:rPr>
          <w:rFonts w:ascii="Calibri" w:hAnsi="Calibri" w:cs="Calibri"/>
        </w:rPr>
        <w:t>. </w:t>
      </w:r>
    </w:p>
    <w:p w14:paraId="772F189E" w14:textId="77777777" w:rsidR="000E5771" w:rsidRDefault="000E5771" w:rsidP="006446B3">
      <w:pPr>
        <w:spacing w:after="0"/>
        <w:jc w:val="both"/>
        <w:rPr>
          <w:rFonts w:ascii="Calibri" w:hAnsi="Calibri" w:cs="Calibri"/>
        </w:rPr>
      </w:pPr>
    </w:p>
    <w:p w14:paraId="6BB0BDCA" w14:textId="275200DD" w:rsidR="000E5771" w:rsidRDefault="000E5771" w:rsidP="006446B3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9.2 </w:t>
      </w:r>
      <w:r w:rsidR="00560193">
        <w:rPr>
          <w:rFonts w:ascii="Calibri" w:hAnsi="Calibri" w:cs="Calibri"/>
        </w:rPr>
        <w:t xml:space="preserve">Ujednáním čl. 9.1 výše není dotčena možnost ukončit Smlouvu dohodou Smluvních stran.  </w:t>
      </w:r>
    </w:p>
    <w:p w14:paraId="03B302FE" w14:textId="7EBE8A81" w:rsidR="00884CBA" w:rsidRPr="00E330FD" w:rsidRDefault="00560193" w:rsidP="0070259B">
      <w:pPr>
        <w:pStyle w:val="Nadpis1"/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="003B2312">
        <w:rPr>
          <w:rFonts w:ascii="Calibri" w:hAnsi="Calibri" w:cs="Calibri"/>
        </w:rPr>
        <w:t xml:space="preserve"> </w:t>
      </w:r>
      <w:r w:rsidR="00884CBA" w:rsidRPr="00E330FD">
        <w:rPr>
          <w:rFonts w:ascii="Calibri" w:hAnsi="Calibri" w:cs="Calibri"/>
        </w:rPr>
        <w:t>Kontaktní osoby</w:t>
      </w:r>
    </w:p>
    <w:p w14:paraId="5E3BE96D" w14:textId="0E3402A1" w:rsidR="00884CBA" w:rsidRDefault="00501204" w:rsidP="0002159B">
      <w:pPr>
        <w:spacing w:after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xxxxxxxxxxxxxxxxx</w:t>
      </w:r>
      <w:proofErr w:type="spellEnd"/>
    </w:p>
    <w:p w14:paraId="10A88509" w14:textId="5A6A1303" w:rsidR="000373DD" w:rsidRDefault="000373DD" w:rsidP="0002159B">
      <w:pPr>
        <w:spacing w:after="0"/>
        <w:rPr>
          <w:rFonts w:ascii="Calibri" w:hAnsi="Calibri" w:cs="Calibri"/>
        </w:rPr>
      </w:pPr>
    </w:p>
    <w:p w14:paraId="76E5A3BB" w14:textId="7F1DAF6B" w:rsidR="000373DD" w:rsidRDefault="00CF5E67" w:rsidP="00CF5E67">
      <w:pPr>
        <w:pStyle w:val="Nadpis1"/>
      </w:pPr>
      <w:r>
        <w:t>1</w:t>
      </w:r>
      <w:r w:rsidR="00560193">
        <w:t>1</w:t>
      </w:r>
      <w:r>
        <w:t xml:space="preserve"> Ochrana osobních údajů a dalších informací</w:t>
      </w:r>
      <w:r w:rsidR="004917F7">
        <w:t>, kyberbezpečnost</w:t>
      </w:r>
      <w:r>
        <w:t xml:space="preserve"> </w:t>
      </w:r>
    </w:p>
    <w:p w14:paraId="0CD0186F" w14:textId="682DB6C2" w:rsidR="00A318DB" w:rsidRDefault="00470C85" w:rsidP="005C5769">
      <w:pPr>
        <w:spacing w:after="0"/>
        <w:jc w:val="both"/>
      </w:pPr>
      <w:r>
        <w:t>1</w:t>
      </w:r>
      <w:r w:rsidR="00560193">
        <w:t>1</w:t>
      </w:r>
      <w:r>
        <w:t xml:space="preserve">.1 </w:t>
      </w:r>
      <w:r w:rsidR="00A318DB">
        <w:t xml:space="preserve">Ochrana osobních údajů bude realizována v souladu platnou legislativou, tj. zejména se zákonem č. 110/2019 Sb., o zpracování osobních údajů, ve znění pozdějších předpisů, a Nařízením Evropského parlamentu a Rady (EU) 2016/679 o ochraně osobních údajů (GDPR), tak, aby nemohlo dojít k neoprávněnému nebo nahodilému přístupu k osobním údajům v IS DTM PSK, k jejich zneužití, změně, zničení či ztrátě. </w:t>
      </w:r>
    </w:p>
    <w:p w14:paraId="264624BB" w14:textId="77777777" w:rsidR="00A318DB" w:rsidRDefault="00A318DB" w:rsidP="00A318DB">
      <w:pPr>
        <w:pStyle w:val="Odstavecseseznamem"/>
        <w:spacing w:after="0"/>
        <w:ind w:left="360"/>
        <w:jc w:val="both"/>
      </w:pPr>
    </w:p>
    <w:p w14:paraId="3D8286BA" w14:textId="23582DC7" w:rsidR="00A318DB" w:rsidRDefault="00454523" w:rsidP="005C5769">
      <w:pPr>
        <w:spacing w:after="0"/>
        <w:jc w:val="both"/>
      </w:pPr>
      <w:r>
        <w:t>1</w:t>
      </w:r>
      <w:r w:rsidR="00560193">
        <w:t>1</w:t>
      </w:r>
      <w:r>
        <w:t xml:space="preserve">.2 </w:t>
      </w:r>
      <w:r w:rsidR="00E85FF2">
        <w:t>Poskytovatel</w:t>
      </w:r>
      <w:r w:rsidR="00A318DB">
        <w:t xml:space="preserve"> se zavazuje pro případ, že se v průběhu plnění předmětu </w:t>
      </w:r>
      <w:r w:rsidR="00E85FF2">
        <w:t>S</w:t>
      </w:r>
      <w:r w:rsidR="00A318DB">
        <w:t xml:space="preserve">mlouvy dostane do kontaktu s osobními údaji, že je bude ochraňovat a nakládat s nimi plně v souladu s příslušnými právními předpisy, a to i po ukončení plnění </w:t>
      </w:r>
      <w:r w:rsidR="00E85FF2">
        <w:t>S</w:t>
      </w:r>
      <w:r w:rsidR="00A318DB">
        <w:t xml:space="preserve">mlouvy. Smluvní strany se v případě, že se </w:t>
      </w:r>
      <w:r w:rsidR="00E85FF2">
        <w:t>Poskytova</w:t>
      </w:r>
      <w:r w:rsidR="00A318DB">
        <w:t xml:space="preserve">tel dostane do pozice zpracovatele osobních údajů ve správě </w:t>
      </w:r>
      <w:r w:rsidR="00E91F01">
        <w:t>O</w:t>
      </w:r>
      <w:r w:rsidR="00A318DB">
        <w:t>bjednatelů, ve smyslu příslušných ustanovení zákona o ochraně osobních údajů</w:t>
      </w:r>
      <w:r w:rsidR="00117C0B">
        <w:t>,</w:t>
      </w:r>
      <w:r w:rsidR="00A318DB">
        <w:t xml:space="preserve"> zavazují uzavřít dodatek ke </w:t>
      </w:r>
      <w:r w:rsidR="008F0F79">
        <w:t>S</w:t>
      </w:r>
      <w:r w:rsidR="00A318DB">
        <w:t xml:space="preserve">mlouvě spočívající v smlouvě o zpracování osobních údajů. </w:t>
      </w:r>
      <w:r w:rsidR="008F0F79">
        <w:t>Poskytovatel</w:t>
      </w:r>
      <w:r w:rsidR="00A318DB">
        <w:t xml:space="preserve"> se zavazuje pro případ, že se v průběhu plnění předmětu </w:t>
      </w:r>
      <w:r w:rsidR="008F0F79">
        <w:t>S</w:t>
      </w:r>
      <w:r w:rsidR="00A318DB">
        <w:t xml:space="preserve">mlouvy dostane do kontaktu s údaji </w:t>
      </w:r>
      <w:r w:rsidR="008F0F79">
        <w:t>O</w:t>
      </w:r>
      <w:r w:rsidR="00A318DB">
        <w:t xml:space="preserve">bjednatelů vyplývajícími z jeho provozní činnosti, tyto údaje v žádném případě nezneužít, nezveřejnit, nepředat třetí osobě, nezměnit, ani jinak nepoškodit, ztratit či znehodnotit. </w:t>
      </w:r>
    </w:p>
    <w:p w14:paraId="2D06B8AD" w14:textId="77777777" w:rsidR="0063705C" w:rsidRDefault="0063705C" w:rsidP="0063705C">
      <w:pPr>
        <w:spacing w:after="0"/>
        <w:jc w:val="both"/>
      </w:pPr>
    </w:p>
    <w:p w14:paraId="2531AB0E" w14:textId="247E5193" w:rsidR="00A318DB" w:rsidRDefault="00454523" w:rsidP="005C5769">
      <w:pPr>
        <w:spacing w:after="0"/>
        <w:jc w:val="both"/>
      </w:pPr>
      <w:r>
        <w:t>1</w:t>
      </w:r>
      <w:r w:rsidR="00560193">
        <w:t>1</w:t>
      </w:r>
      <w:r>
        <w:t xml:space="preserve">.3 </w:t>
      </w:r>
      <w:r w:rsidR="002C15A1">
        <w:t>Poskytovatel</w:t>
      </w:r>
      <w:r w:rsidR="00A318DB">
        <w:t xml:space="preserve"> se zavazuje zachovávat mlčenlivost ohledně skutečností, které se v souvislosti s plněním </w:t>
      </w:r>
      <w:r w:rsidR="002C15A1">
        <w:t>S</w:t>
      </w:r>
      <w:r w:rsidR="00A318DB">
        <w:t xml:space="preserve">mlouvy dozvěděl a které </w:t>
      </w:r>
      <w:r w:rsidR="002C15A1">
        <w:t>O</w:t>
      </w:r>
      <w:r w:rsidR="00A318DB">
        <w:t>bjednatel</w:t>
      </w:r>
      <w:r w:rsidR="002C15A1">
        <w:t xml:space="preserve">é </w:t>
      </w:r>
      <w:r w:rsidR="00A318DB">
        <w:t>označil</w:t>
      </w:r>
      <w:r w:rsidR="002C15A1">
        <w:t>i</w:t>
      </w:r>
      <w:r w:rsidR="00A318DB">
        <w:t xml:space="preserve"> za důvěrné (dále jen „důvěrné informace“). </w:t>
      </w:r>
      <w:r w:rsidR="001D65C4">
        <w:t>Poskytova</w:t>
      </w:r>
      <w:r w:rsidR="00A318DB">
        <w:t xml:space="preserve">tel je povinen přijmout opatření k ochraně důvěrných informací. Důvěrné informace mohou být </w:t>
      </w:r>
      <w:r w:rsidR="001D65C4">
        <w:t>Poskytovat</w:t>
      </w:r>
      <w:r w:rsidR="00A318DB">
        <w:t xml:space="preserve">elem použity výhradně k činnostem, kterými bude zajištěno dosažení účelu smlouvy. </w:t>
      </w:r>
      <w:r w:rsidR="001D65C4">
        <w:t>Poskytovatel</w:t>
      </w:r>
      <w:r w:rsidR="00A318DB">
        <w:t xml:space="preserve"> nesdělí či nezpřístupní žádnou z důvěrných informací třetím osobám, nevyužije ji k vlastnímu prospěchu nebo jinak nezneužije. Povinnost mlčenlivosti a zachování důvěrnosti informací se nevztahuje na informace, které se staly obecně známými za předpokladu, že se tak nestalo porušením některé z povinností vyplývajících z této </w:t>
      </w:r>
      <w:r w:rsidR="0012330D">
        <w:t>S</w:t>
      </w:r>
      <w:r w:rsidR="00A318DB">
        <w:t xml:space="preserve">mlouvy, nebo o kterých tak stanoví zákon, zpřístupnění je však možné vždy jen v nezbytném rozsahu. </w:t>
      </w:r>
    </w:p>
    <w:p w14:paraId="7D7BF0BA" w14:textId="77777777" w:rsidR="00A318DB" w:rsidRDefault="00A318DB" w:rsidP="005C5769">
      <w:pPr>
        <w:pStyle w:val="Odstavecseseznamem"/>
        <w:spacing w:after="0"/>
        <w:ind w:left="0"/>
        <w:rPr>
          <w:highlight w:val="yellow"/>
          <w:lang w:val="cs"/>
        </w:rPr>
      </w:pPr>
    </w:p>
    <w:p w14:paraId="16CF1C10" w14:textId="2618DA65" w:rsidR="00A318DB" w:rsidRDefault="00454523" w:rsidP="005C5769">
      <w:pPr>
        <w:spacing w:after="0"/>
        <w:jc w:val="both"/>
      </w:pPr>
      <w:r>
        <w:rPr>
          <w:lang w:val="cs"/>
        </w:rPr>
        <w:t>1</w:t>
      </w:r>
      <w:r w:rsidR="00560193">
        <w:rPr>
          <w:lang w:val="cs"/>
        </w:rPr>
        <w:t>1</w:t>
      </w:r>
      <w:r>
        <w:rPr>
          <w:lang w:val="cs"/>
        </w:rPr>
        <w:t xml:space="preserve">.4 </w:t>
      </w:r>
      <w:r w:rsidR="00A318DB" w:rsidRPr="0063705C">
        <w:rPr>
          <w:lang w:val="cs"/>
        </w:rPr>
        <w:t xml:space="preserve">Žádná ze </w:t>
      </w:r>
      <w:r w:rsidR="0012330D">
        <w:rPr>
          <w:lang w:val="cs"/>
        </w:rPr>
        <w:t>S</w:t>
      </w:r>
      <w:r w:rsidR="00A318DB" w:rsidRPr="0063705C">
        <w:rPr>
          <w:lang w:val="cs"/>
        </w:rPr>
        <w:t xml:space="preserve">mluvních stran není oprávněna poskytnout třetím osobám, s výjimkou hlavního města Prahy, jakékoliv informace o podmínkách této </w:t>
      </w:r>
      <w:r w:rsidR="0012330D">
        <w:rPr>
          <w:lang w:val="cs"/>
        </w:rPr>
        <w:t>S</w:t>
      </w:r>
      <w:r w:rsidR="00A318DB" w:rsidRPr="0063705C">
        <w:rPr>
          <w:lang w:val="cs"/>
        </w:rPr>
        <w:t xml:space="preserve">mlouvy a souvisejících s touto smlouvou, jejichž obsahem mohou být důvěrné informace, osobní a citlivé údaje, informace týkající se obchodního tajemství, technologie nebo know-how, s výjimkou povinnosti poskytovat informace podle zvláštních předpisů. </w:t>
      </w:r>
      <w:r w:rsidR="00A318DB">
        <w:t>Objednatelé jsou oprávněni tuto smlouvu zveřejnit, čímž není dotčeno ustanovení předchozí věty.</w:t>
      </w:r>
    </w:p>
    <w:p w14:paraId="22745B78" w14:textId="77777777" w:rsidR="00A318DB" w:rsidRDefault="00A318DB" w:rsidP="005C5769">
      <w:pPr>
        <w:pStyle w:val="Odstavecseseznamem"/>
        <w:spacing w:after="0"/>
        <w:ind w:left="0"/>
      </w:pPr>
    </w:p>
    <w:p w14:paraId="31CBE290" w14:textId="17C84DEB" w:rsidR="00CF5E67" w:rsidRDefault="00454523" w:rsidP="00454523">
      <w:pPr>
        <w:spacing w:after="0"/>
        <w:jc w:val="both"/>
      </w:pPr>
      <w:r>
        <w:t>1</w:t>
      </w:r>
      <w:r w:rsidR="00560193">
        <w:t>1</w:t>
      </w:r>
      <w:r>
        <w:t xml:space="preserve">.5 </w:t>
      </w:r>
      <w:r w:rsidR="00A318DB">
        <w:t xml:space="preserve">Ujednání o ochraně důvěrných informací a dalších údajů dle tohoto článku není dotčeno ukončením účinnosti </w:t>
      </w:r>
      <w:r>
        <w:t>S</w:t>
      </w:r>
      <w:r w:rsidR="00A318DB">
        <w:t xml:space="preserve">mlouvy z jakéhokoliv důvodu a jeho účinnost skončí jeden rok po skončení účinnosti </w:t>
      </w:r>
      <w:r>
        <w:t>S</w:t>
      </w:r>
      <w:r w:rsidR="00A318DB">
        <w:t xml:space="preserve">mlouvy, nedohodnou-li se </w:t>
      </w:r>
      <w:r>
        <w:t>S</w:t>
      </w:r>
      <w:r w:rsidR="00A318DB">
        <w:t>mluvní strany výslovně jinak.</w:t>
      </w:r>
    </w:p>
    <w:p w14:paraId="72E23684" w14:textId="77777777" w:rsidR="0089081B" w:rsidRDefault="0089081B" w:rsidP="00454523">
      <w:pPr>
        <w:spacing w:after="0"/>
        <w:jc w:val="both"/>
      </w:pPr>
    </w:p>
    <w:p w14:paraId="7DF636FB" w14:textId="415F86A9" w:rsidR="00924651" w:rsidRDefault="00924651" w:rsidP="005C5769">
      <w:pPr>
        <w:jc w:val="both"/>
      </w:pPr>
      <w:r>
        <w:t>1</w:t>
      </w:r>
      <w:r w:rsidR="00560193">
        <w:t>1</w:t>
      </w:r>
      <w:r>
        <w:t xml:space="preserve">.6 Při realizaci předmětu Smlouvy je Poskytovatel povinen zajistit splnění požadavků stanovených zákonem č. 365/2000 Sb., o informačních systémech veřejné správy, ve znění pozdějších předpisů a zákonem č. </w:t>
      </w:r>
      <w:r w:rsidR="00B00A9F">
        <w:t>264/</w:t>
      </w:r>
      <w:r>
        <w:t>20</w:t>
      </w:r>
      <w:r w:rsidR="00B00A9F">
        <w:t>25</w:t>
      </w:r>
      <w:r>
        <w:t xml:space="preserve"> Sb., o kybernetické bezpečnosti, ve znění pozdějších předpisů, včetně jejich prováděcích předpisů.</w:t>
      </w:r>
    </w:p>
    <w:p w14:paraId="010B9730" w14:textId="207EFA39" w:rsidR="00017B34" w:rsidRPr="00E330FD" w:rsidRDefault="003B2312" w:rsidP="0070259B">
      <w:pPr>
        <w:pStyle w:val="Nadpis1"/>
        <w:rPr>
          <w:rFonts w:ascii="Calibri" w:hAnsi="Calibri" w:cs="Calibri"/>
          <w:color w:val="auto"/>
        </w:rPr>
      </w:pPr>
      <w:r>
        <w:rPr>
          <w:rFonts w:ascii="Calibri" w:hAnsi="Calibri" w:cs="Calibri"/>
        </w:rPr>
        <w:t>1</w:t>
      </w:r>
      <w:r w:rsidR="0097479A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</w:t>
      </w:r>
      <w:r w:rsidR="00272DA6" w:rsidRPr="00E330FD">
        <w:rPr>
          <w:rFonts w:ascii="Calibri" w:hAnsi="Calibri" w:cs="Calibri"/>
        </w:rPr>
        <w:t>Sankční</w:t>
      </w:r>
      <w:r w:rsidR="008D158B" w:rsidRPr="00E330FD">
        <w:rPr>
          <w:rFonts w:ascii="Calibri" w:hAnsi="Calibri" w:cs="Calibri"/>
        </w:rPr>
        <w:t xml:space="preserve"> a</w:t>
      </w:r>
      <w:r w:rsidR="00272DA6" w:rsidRPr="00E330FD">
        <w:rPr>
          <w:rFonts w:ascii="Calibri" w:hAnsi="Calibri" w:cs="Calibri"/>
        </w:rPr>
        <w:t xml:space="preserve"> p</w:t>
      </w:r>
      <w:r w:rsidR="00017B34" w:rsidRPr="00E330FD">
        <w:rPr>
          <w:rFonts w:ascii="Calibri" w:hAnsi="Calibri" w:cs="Calibri"/>
        </w:rPr>
        <w:t>řechodná ustanovení</w:t>
      </w:r>
    </w:p>
    <w:p w14:paraId="7146190A" w14:textId="736AAE49" w:rsidR="00EB4328" w:rsidRDefault="003B2312" w:rsidP="00272DA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97479A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.1 </w:t>
      </w:r>
      <w:r w:rsidR="00244ED7" w:rsidRPr="00E330FD">
        <w:rPr>
          <w:rFonts w:ascii="Calibri" w:hAnsi="Calibri" w:cs="Calibri"/>
        </w:rPr>
        <w:t xml:space="preserve">V případě prodlení Poskytovatele s plněním </w:t>
      </w:r>
      <w:r w:rsidR="00262C2B" w:rsidRPr="00E330FD">
        <w:rPr>
          <w:rFonts w:ascii="Calibri" w:hAnsi="Calibri" w:cs="Calibri"/>
        </w:rPr>
        <w:t>j</w:t>
      </w:r>
      <w:r w:rsidR="00244ED7" w:rsidRPr="00E330FD">
        <w:rPr>
          <w:rFonts w:ascii="Calibri" w:hAnsi="Calibri" w:cs="Calibri"/>
        </w:rPr>
        <w:t>akéhokoliv te</w:t>
      </w:r>
      <w:r w:rsidR="00262C2B" w:rsidRPr="00E330FD">
        <w:rPr>
          <w:rFonts w:ascii="Calibri" w:hAnsi="Calibri" w:cs="Calibri"/>
        </w:rPr>
        <w:t>rmí</w:t>
      </w:r>
      <w:r w:rsidR="00244ED7" w:rsidRPr="00E330FD">
        <w:rPr>
          <w:rFonts w:ascii="Calibri" w:hAnsi="Calibri" w:cs="Calibri"/>
        </w:rPr>
        <w:t>nu plnění Služeb vzniká Objednatel</w:t>
      </w:r>
      <w:r w:rsidR="00262C2B" w:rsidRPr="00E330FD">
        <w:rPr>
          <w:rFonts w:ascii="Calibri" w:hAnsi="Calibri" w:cs="Calibri"/>
        </w:rPr>
        <w:t>ům</w:t>
      </w:r>
      <w:r w:rsidR="00244ED7" w:rsidRPr="00E330FD">
        <w:rPr>
          <w:rFonts w:ascii="Calibri" w:hAnsi="Calibri" w:cs="Calibri"/>
        </w:rPr>
        <w:t xml:space="preserve"> nárok smluvní pokut</w:t>
      </w:r>
      <w:r w:rsidR="00262C2B" w:rsidRPr="00E330FD">
        <w:rPr>
          <w:rFonts w:ascii="Calibri" w:hAnsi="Calibri" w:cs="Calibri"/>
        </w:rPr>
        <w:t>u</w:t>
      </w:r>
      <w:r w:rsidR="00244ED7" w:rsidRPr="00E330FD">
        <w:rPr>
          <w:rFonts w:ascii="Calibri" w:hAnsi="Calibri" w:cs="Calibri"/>
        </w:rPr>
        <w:t xml:space="preserve"> ve výši </w:t>
      </w:r>
      <w:r w:rsidR="0063405B">
        <w:rPr>
          <w:rFonts w:ascii="Calibri" w:hAnsi="Calibri" w:cs="Calibri"/>
        </w:rPr>
        <w:t xml:space="preserve">5000 </w:t>
      </w:r>
      <w:commentRangeStart w:id="6"/>
      <w:commentRangeEnd w:id="6"/>
      <w:r w:rsidR="009F2BC8" w:rsidRPr="00E330FD">
        <w:rPr>
          <w:rStyle w:val="Odkaznakoment"/>
          <w:rFonts w:ascii="Calibri" w:hAnsi="Calibri" w:cs="Calibri"/>
          <w:sz w:val="22"/>
          <w:szCs w:val="22"/>
        </w:rPr>
        <w:commentReference w:id="6"/>
      </w:r>
      <w:r w:rsidR="00244ED7" w:rsidRPr="00E330FD">
        <w:rPr>
          <w:rFonts w:ascii="Calibri" w:hAnsi="Calibri" w:cs="Calibri"/>
        </w:rPr>
        <w:t>Kč za každý i započat</w:t>
      </w:r>
      <w:r w:rsidR="00272DA6" w:rsidRPr="00E330FD">
        <w:rPr>
          <w:rFonts w:ascii="Calibri" w:hAnsi="Calibri" w:cs="Calibri"/>
        </w:rPr>
        <w:t>ý</w:t>
      </w:r>
      <w:r w:rsidR="00244ED7" w:rsidRPr="00E330FD">
        <w:rPr>
          <w:rFonts w:ascii="Calibri" w:hAnsi="Calibri" w:cs="Calibri"/>
        </w:rPr>
        <w:t xml:space="preserve"> den prodlení</w:t>
      </w:r>
      <w:r w:rsidR="00272DA6" w:rsidRPr="00E330FD">
        <w:rPr>
          <w:rFonts w:ascii="Calibri" w:hAnsi="Calibri" w:cs="Calibri"/>
        </w:rPr>
        <w:t>.</w:t>
      </w:r>
      <w:r w:rsidR="00244ED7" w:rsidRPr="00E330FD">
        <w:rPr>
          <w:rFonts w:ascii="Calibri" w:hAnsi="Calibri" w:cs="Calibri"/>
        </w:rPr>
        <w:t xml:space="preserve"> V případě, že prodlení dle předchozí věty bude delší než 30 dnů, vzniká Objednatel</w:t>
      </w:r>
      <w:r w:rsidR="00272DA6" w:rsidRPr="00E330FD">
        <w:rPr>
          <w:rFonts w:ascii="Calibri" w:hAnsi="Calibri" w:cs="Calibri"/>
        </w:rPr>
        <w:t>ům</w:t>
      </w:r>
      <w:r w:rsidR="00244ED7" w:rsidRPr="00E330FD">
        <w:rPr>
          <w:rFonts w:ascii="Calibri" w:hAnsi="Calibri" w:cs="Calibri"/>
        </w:rPr>
        <w:t xml:space="preserve"> nárok </w:t>
      </w:r>
      <w:r w:rsidR="00272DA6" w:rsidRPr="00E330FD">
        <w:rPr>
          <w:rFonts w:ascii="Calibri" w:hAnsi="Calibri" w:cs="Calibri"/>
        </w:rPr>
        <w:t xml:space="preserve">na </w:t>
      </w:r>
      <w:r w:rsidR="00244ED7" w:rsidRPr="00E330FD">
        <w:rPr>
          <w:rFonts w:ascii="Calibri" w:hAnsi="Calibri" w:cs="Calibri"/>
        </w:rPr>
        <w:t>smluvní pokut</w:t>
      </w:r>
      <w:r w:rsidR="00272DA6" w:rsidRPr="00E330FD">
        <w:rPr>
          <w:rFonts w:ascii="Calibri" w:hAnsi="Calibri" w:cs="Calibri"/>
        </w:rPr>
        <w:t>u</w:t>
      </w:r>
      <w:r w:rsidR="00244ED7" w:rsidRPr="00E330FD">
        <w:rPr>
          <w:rFonts w:ascii="Calibri" w:hAnsi="Calibri" w:cs="Calibri"/>
        </w:rPr>
        <w:t xml:space="preserve"> ve výši 20.000 Kč za každý i započatý den prodlení</w:t>
      </w:r>
      <w:r w:rsidR="00272DA6" w:rsidRPr="00E330FD">
        <w:rPr>
          <w:rFonts w:ascii="Calibri" w:hAnsi="Calibri" w:cs="Calibri"/>
        </w:rPr>
        <w:t>.</w:t>
      </w:r>
    </w:p>
    <w:p w14:paraId="79C75A1F" w14:textId="3209EC18" w:rsidR="008804DD" w:rsidRPr="008804DD" w:rsidRDefault="00235FD2" w:rsidP="008804D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12.2 </w:t>
      </w:r>
      <w:r w:rsidRPr="0023397D">
        <w:rPr>
          <w:rFonts w:ascii="Calibri" w:hAnsi="Calibri" w:cs="Calibri"/>
        </w:rPr>
        <w:t xml:space="preserve">Dojde-li k prodlení s úhradou daňového </w:t>
      </w:r>
      <w:proofErr w:type="gramStart"/>
      <w:r w:rsidRPr="0023397D">
        <w:rPr>
          <w:rFonts w:ascii="Calibri" w:hAnsi="Calibri" w:cs="Calibri"/>
        </w:rPr>
        <w:t>dokladu - faktury</w:t>
      </w:r>
      <w:proofErr w:type="gramEnd"/>
      <w:r w:rsidRPr="0023397D">
        <w:rPr>
          <w:rFonts w:ascii="Calibri" w:hAnsi="Calibri" w:cs="Calibri"/>
        </w:rPr>
        <w:t xml:space="preserve">, vztahující se k akceptovanému plnění, je </w:t>
      </w:r>
      <w:r>
        <w:rPr>
          <w:rFonts w:ascii="Calibri" w:hAnsi="Calibri" w:cs="Calibri"/>
        </w:rPr>
        <w:t>P</w:t>
      </w:r>
      <w:r w:rsidRPr="0023397D">
        <w:rPr>
          <w:rFonts w:ascii="Calibri" w:hAnsi="Calibri" w:cs="Calibri"/>
        </w:rPr>
        <w:t xml:space="preserve">oskytovatel oprávněn účtovat </w:t>
      </w:r>
      <w:r>
        <w:rPr>
          <w:rFonts w:ascii="Calibri" w:hAnsi="Calibri" w:cs="Calibri"/>
        </w:rPr>
        <w:t>každému O</w:t>
      </w:r>
      <w:r w:rsidRPr="0023397D">
        <w:rPr>
          <w:rFonts w:ascii="Calibri" w:hAnsi="Calibri" w:cs="Calibri"/>
        </w:rPr>
        <w:t xml:space="preserve">bjednateli </w:t>
      </w:r>
      <w:r w:rsidRPr="008804DD">
        <w:rPr>
          <w:rFonts w:ascii="Calibri" w:hAnsi="Calibri" w:cs="Calibri"/>
        </w:rPr>
        <w:t>zákonný úrok z prodlení z dlužné částky, a to za každý započatý den prodlení ode dne následujícího po dni splatnosti až do úplného zaplacení dlužné částky, v souladu s</w:t>
      </w:r>
      <w:r w:rsidR="00BC6852">
        <w:rPr>
          <w:rFonts w:ascii="Calibri" w:hAnsi="Calibri" w:cs="Calibri"/>
        </w:rPr>
        <w:t> </w:t>
      </w:r>
      <w:proofErr w:type="spellStart"/>
      <w:r w:rsidR="00BC6852">
        <w:rPr>
          <w:rFonts w:ascii="Calibri" w:hAnsi="Calibri" w:cs="Calibri"/>
        </w:rPr>
        <w:t>ust</w:t>
      </w:r>
      <w:proofErr w:type="spellEnd"/>
      <w:r w:rsidR="00BC6852">
        <w:rPr>
          <w:rFonts w:ascii="Calibri" w:hAnsi="Calibri" w:cs="Calibri"/>
        </w:rPr>
        <w:t xml:space="preserve">. </w:t>
      </w:r>
      <w:r w:rsidRPr="008804DD">
        <w:rPr>
          <w:rFonts w:ascii="Calibri" w:hAnsi="Calibri" w:cs="Calibri"/>
        </w:rPr>
        <w:t xml:space="preserve">§ 1970 </w:t>
      </w:r>
      <w:r w:rsidR="00F73CD7">
        <w:rPr>
          <w:rFonts w:ascii="Calibri" w:hAnsi="Calibri" w:cs="Calibri"/>
        </w:rPr>
        <w:t xml:space="preserve">občanského zákoníku </w:t>
      </w:r>
      <w:r w:rsidR="008804DD" w:rsidRPr="008804DD">
        <w:rPr>
          <w:rFonts w:ascii="Calibri" w:hAnsi="Calibri" w:cs="Calibri"/>
        </w:rPr>
        <w:t xml:space="preserve">a </w:t>
      </w:r>
      <w:r w:rsidR="00B0792C">
        <w:rPr>
          <w:rFonts w:ascii="Calibri" w:hAnsi="Calibri" w:cs="Calibri"/>
        </w:rPr>
        <w:t xml:space="preserve">v souladu s </w:t>
      </w:r>
      <w:r w:rsidR="008804DD" w:rsidRPr="008804DD">
        <w:rPr>
          <w:rFonts w:ascii="Calibri" w:hAnsi="Calibri" w:cs="Calibri"/>
        </w:rPr>
        <w:t>nařízením vlády č. 351/2013 Sb., ve znění pozdějších předpisů.</w:t>
      </w:r>
    </w:p>
    <w:p w14:paraId="39BF904F" w14:textId="6FD95344" w:rsidR="00833521" w:rsidRDefault="00833521" w:rsidP="00272DA6">
      <w:pPr>
        <w:jc w:val="both"/>
        <w:rPr>
          <w:rFonts w:ascii="Calibri" w:hAnsi="Calibri" w:cs="Calibri"/>
        </w:rPr>
      </w:pPr>
    </w:p>
    <w:p w14:paraId="235DDCF1" w14:textId="60C3E40C" w:rsidR="003B17EF" w:rsidRPr="0007138B" w:rsidRDefault="003B4435" w:rsidP="00272DA6">
      <w:pPr>
        <w:jc w:val="both"/>
        <w:rPr>
          <w:rFonts w:ascii="Calibri" w:hAnsi="Calibri" w:cs="Calibri"/>
          <w:bCs/>
        </w:rPr>
      </w:pPr>
      <w:r w:rsidRPr="0007138B">
        <w:rPr>
          <w:rFonts w:ascii="Calibri" w:hAnsi="Calibri" w:cs="Calibri"/>
          <w:bCs/>
        </w:rPr>
        <w:t>1</w:t>
      </w:r>
      <w:r w:rsidR="0097479A" w:rsidRPr="0007138B">
        <w:rPr>
          <w:rFonts w:ascii="Calibri" w:hAnsi="Calibri" w:cs="Calibri"/>
          <w:bCs/>
        </w:rPr>
        <w:t>2</w:t>
      </w:r>
      <w:r w:rsidRPr="0007138B">
        <w:rPr>
          <w:rFonts w:ascii="Calibri" w:hAnsi="Calibri" w:cs="Calibri"/>
          <w:bCs/>
        </w:rPr>
        <w:t>.</w:t>
      </w:r>
      <w:r w:rsidR="00510F0B">
        <w:rPr>
          <w:rFonts w:ascii="Calibri" w:hAnsi="Calibri" w:cs="Calibri"/>
          <w:bCs/>
        </w:rPr>
        <w:t>3</w:t>
      </w:r>
      <w:r w:rsidRPr="0007138B">
        <w:rPr>
          <w:rFonts w:ascii="Calibri" w:hAnsi="Calibri" w:cs="Calibri"/>
          <w:bCs/>
        </w:rPr>
        <w:t xml:space="preserve"> </w:t>
      </w:r>
      <w:r w:rsidR="003B17EF" w:rsidRPr="0007138B">
        <w:rPr>
          <w:rFonts w:ascii="Calibri" w:hAnsi="Calibri" w:cs="Calibri"/>
          <w:bCs/>
        </w:rPr>
        <w:t xml:space="preserve">Smluvní strany sjednávají pro případ porušení povinnosti o ochraně </w:t>
      </w:r>
      <w:r w:rsidR="003B17EF" w:rsidRPr="0007138B">
        <w:rPr>
          <w:rFonts w:ascii="Calibri" w:hAnsi="Calibri" w:cs="Calibri"/>
          <w:bCs/>
          <w:iCs/>
        </w:rPr>
        <w:t>důvěrných informací</w:t>
      </w:r>
      <w:r w:rsidR="003B17EF" w:rsidRPr="0007138B">
        <w:rPr>
          <w:rFonts w:ascii="Calibri" w:hAnsi="Calibri" w:cs="Calibri"/>
          <w:bCs/>
        </w:rPr>
        <w:t xml:space="preserve"> této </w:t>
      </w:r>
      <w:r w:rsidR="00A50059" w:rsidRPr="0007138B">
        <w:rPr>
          <w:rFonts w:ascii="Calibri" w:hAnsi="Calibri" w:cs="Calibri"/>
          <w:bCs/>
        </w:rPr>
        <w:t>S</w:t>
      </w:r>
      <w:r w:rsidR="003B17EF" w:rsidRPr="0007138B">
        <w:rPr>
          <w:rFonts w:ascii="Calibri" w:hAnsi="Calibri" w:cs="Calibri"/>
          <w:bCs/>
        </w:rPr>
        <w:t xml:space="preserve">mlouvy smluvní pokutu ve výši 100.000 Kč za každý případ porušení, a to tak, že uplatnit tuto smluvní pokutu je vždy ten </w:t>
      </w:r>
      <w:r w:rsidR="00A50059" w:rsidRPr="0007138B">
        <w:rPr>
          <w:rFonts w:ascii="Calibri" w:hAnsi="Calibri" w:cs="Calibri"/>
          <w:bCs/>
        </w:rPr>
        <w:t>O</w:t>
      </w:r>
      <w:r w:rsidR="003B17EF" w:rsidRPr="0007138B">
        <w:rPr>
          <w:rFonts w:ascii="Calibri" w:hAnsi="Calibri" w:cs="Calibri"/>
          <w:bCs/>
        </w:rPr>
        <w:t>bjednatel, do jehož sféry byla porušením povinnosti mlčenlivosti a zajištění bezpečnosti zasaženo.</w:t>
      </w:r>
    </w:p>
    <w:p w14:paraId="7E554697" w14:textId="4CF6060F" w:rsidR="00F31C5A" w:rsidRPr="00F31C5A" w:rsidRDefault="00956E52" w:rsidP="005C5769">
      <w:pPr>
        <w:spacing w:after="0" w:line="240" w:lineRule="auto"/>
        <w:jc w:val="both"/>
        <w:rPr>
          <w:rFonts w:ascii="Calibri" w:hAnsi="Calibri" w:cs="Calibri"/>
        </w:rPr>
      </w:pPr>
      <w:r w:rsidRPr="339210B0">
        <w:rPr>
          <w:rFonts w:ascii="Calibri" w:hAnsi="Calibri" w:cs="Calibri"/>
        </w:rPr>
        <w:t>1</w:t>
      </w:r>
      <w:r w:rsidR="0097479A" w:rsidRPr="339210B0">
        <w:rPr>
          <w:rFonts w:ascii="Calibri" w:hAnsi="Calibri" w:cs="Calibri"/>
        </w:rPr>
        <w:t>2</w:t>
      </w:r>
      <w:r w:rsidRPr="339210B0">
        <w:rPr>
          <w:rFonts w:ascii="Calibri" w:hAnsi="Calibri" w:cs="Calibri"/>
        </w:rPr>
        <w:t>.</w:t>
      </w:r>
      <w:r w:rsidR="00510F0B" w:rsidRPr="339210B0">
        <w:rPr>
          <w:rFonts w:ascii="Calibri" w:hAnsi="Calibri" w:cs="Calibri"/>
        </w:rPr>
        <w:t>4</w:t>
      </w:r>
      <w:r w:rsidRPr="339210B0">
        <w:rPr>
          <w:rFonts w:ascii="Calibri" w:hAnsi="Calibri" w:cs="Calibri"/>
        </w:rPr>
        <w:t xml:space="preserve"> </w:t>
      </w:r>
      <w:r w:rsidR="00F31C5A" w:rsidRPr="339210B0">
        <w:rPr>
          <w:rFonts w:ascii="Calibri" w:hAnsi="Calibri" w:cs="Calibri"/>
        </w:rPr>
        <w:t xml:space="preserve">Smluvní strany se dohodly, že v případě, kdy </w:t>
      </w:r>
      <w:r w:rsidR="00790CBF" w:rsidRPr="339210B0">
        <w:rPr>
          <w:rFonts w:ascii="Calibri" w:hAnsi="Calibri" w:cs="Calibri"/>
        </w:rPr>
        <w:t>Poskytovatel</w:t>
      </w:r>
      <w:r w:rsidR="00F31C5A" w:rsidRPr="339210B0">
        <w:rPr>
          <w:rFonts w:ascii="Calibri" w:hAnsi="Calibri" w:cs="Calibri"/>
        </w:rPr>
        <w:t xml:space="preserve"> poruší jakoukoli svou povinnost stanovenou</w:t>
      </w:r>
      <w:r w:rsidR="00D71DB9" w:rsidRPr="339210B0">
        <w:rPr>
          <w:rFonts w:ascii="Calibri" w:hAnsi="Calibri" w:cs="Calibri"/>
        </w:rPr>
        <w:t xml:space="preserve"> </w:t>
      </w:r>
      <w:r w:rsidR="00F31C5A" w:rsidRPr="339210B0">
        <w:rPr>
          <w:rFonts w:ascii="Calibri" w:hAnsi="Calibri" w:cs="Calibri"/>
        </w:rPr>
        <w:t xml:space="preserve">zákonem č. </w:t>
      </w:r>
      <w:r w:rsidR="00D71DB9" w:rsidRPr="339210B0">
        <w:rPr>
          <w:rFonts w:ascii="Calibri" w:hAnsi="Calibri" w:cs="Calibri"/>
        </w:rPr>
        <w:t>264/</w:t>
      </w:r>
      <w:r w:rsidR="00F31C5A" w:rsidRPr="339210B0">
        <w:rPr>
          <w:rFonts w:ascii="Calibri" w:hAnsi="Calibri" w:cs="Calibri"/>
        </w:rPr>
        <w:t>20</w:t>
      </w:r>
      <w:r w:rsidR="00D71DB9" w:rsidRPr="339210B0">
        <w:rPr>
          <w:rFonts w:ascii="Calibri" w:hAnsi="Calibri" w:cs="Calibri"/>
        </w:rPr>
        <w:t>25</w:t>
      </w:r>
      <w:r w:rsidR="00F31C5A" w:rsidRPr="339210B0">
        <w:rPr>
          <w:rFonts w:ascii="Calibri" w:hAnsi="Calibri" w:cs="Calibri"/>
        </w:rPr>
        <w:t xml:space="preserve"> Sb., o kybernetické bezpečnosti, ve znění pozdějších předpisů</w:t>
      </w:r>
      <w:r w:rsidR="00790CBF" w:rsidRPr="339210B0">
        <w:rPr>
          <w:rFonts w:ascii="Calibri" w:hAnsi="Calibri" w:cs="Calibri"/>
        </w:rPr>
        <w:t xml:space="preserve"> či </w:t>
      </w:r>
      <w:r w:rsidR="00F31C5A" w:rsidRPr="339210B0">
        <w:rPr>
          <w:rFonts w:ascii="Calibri" w:hAnsi="Calibri" w:cs="Calibri"/>
        </w:rPr>
        <w:t>prováděcími právními předpisy vydanými na jeho základě,</w:t>
      </w:r>
      <w:r w:rsidR="00790CBF" w:rsidRPr="339210B0">
        <w:rPr>
          <w:rFonts w:ascii="Calibri" w:hAnsi="Calibri" w:cs="Calibri"/>
        </w:rPr>
        <w:t xml:space="preserve"> </w:t>
      </w:r>
      <w:r w:rsidR="00F31C5A" w:rsidRPr="339210B0">
        <w:rPr>
          <w:rFonts w:ascii="Calibri" w:hAnsi="Calibri" w:cs="Calibri"/>
        </w:rPr>
        <w:t xml:space="preserve">je </w:t>
      </w:r>
      <w:r w:rsidR="00790CBF" w:rsidRPr="339210B0">
        <w:rPr>
          <w:rFonts w:ascii="Calibri" w:hAnsi="Calibri" w:cs="Calibri"/>
        </w:rPr>
        <w:t>Poskytovatel</w:t>
      </w:r>
      <w:r w:rsidR="00F31C5A" w:rsidRPr="339210B0">
        <w:rPr>
          <w:rFonts w:ascii="Calibri" w:hAnsi="Calibri" w:cs="Calibri"/>
        </w:rPr>
        <w:t xml:space="preserve"> povinen zaplatit smluvní pokutu ve výši </w:t>
      </w:r>
      <w:r w:rsidR="0076619D" w:rsidRPr="339210B0">
        <w:rPr>
          <w:rFonts w:ascii="Calibri" w:hAnsi="Calibri" w:cs="Calibri"/>
        </w:rPr>
        <w:t xml:space="preserve">100.000 </w:t>
      </w:r>
      <w:r w:rsidR="00F31C5A" w:rsidRPr="339210B0">
        <w:rPr>
          <w:rFonts w:ascii="Calibri" w:hAnsi="Calibri" w:cs="Calibri"/>
        </w:rPr>
        <w:t>Kč za každé jednotlivé porušení této povinnosti</w:t>
      </w:r>
      <w:r w:rsidR="0076619D" w:rsidRPr="339210B0">
        <w:rPr>
          <w:rFonts w:ascii="Calibri" w:hAnsi="Calibri" w:cs="Calibri"/>
        </w:rPr>
        <w:t xml:space="preserve">, </w:t>
      </w:r>
      <w:r w:rsidR="0076619D">
        <w:t>za každý případ porušení, a to tak, že uplatnit tuto smluvní pokutu je vždy ten Objednatel, do jehož sféry byla porušením povinnosti mlčenlivosti a zajištění bezpečnosti zasaženo.</w:t>
      </w:r>
    </w:p>
    <w:p w14:paraId="2881FECD" w14:textId="77777777" w:rsidR="00F31C5A" w:rsidRPr="00F31C5A" w:rsidRDefault="00F31C5A" w:rsidP="005C5769">
      <w:pPr>
        <w:spacing w:after="0" w:line="240" w:lineRule="auto"/>
        <w:jc w:val="both"/>
        <w:rPr>
          <w:rFonts w:ascii="Calibri" w:hAnsi="Calibri" w:cs="Calibri"/>
        </w:rPr>
      </w:pPr>
    </w:p>
    <w:p w14:paraId="2CF4388E" w14:textId="5E6ADA47" w:rsidR="00F31C5A" w:rsidRDefault="00956E52" w:rsidP="00F31C5A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97479A">
        <w:rPr>
          <w:rFonts w:ascii="Calibri" w:hAnsi="Calibri" w:cs="Calibri"/>
        </w:rPr>
        <w:t>2</w:t>
      </w:r>
      <w:r>
        <w:rPr>
          <w:rFonts w:ascii="Calibri" w:hAnsi="Calibri" w:cs="Calibri"/>
        </w:rPr>
        <w:t>.</w:t>
      </w:r>
      <w:r w:rsidR="00510F0B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</w:t>
      </w:r>
      <w:r w:rsidR="00F31C5A" w:rsidRPr="00F31C5A">
        <w:rPr>
          <w:rFonts w:ascii="Calibri" w:hAnsi="Calibri" w:cs="Calibri"/>
        </w:rPr>
        <w:t>Za závažné porušení povinnosti ve smyslu předchozího odstavce se považuje zejména</w:t>
      </w:r>
      <w:r w:rsidR="0076619D">
        <w:rPr>
          <w:rFonts w:ascii="Calibri" w:hAnsi="Calibri" w:cs="Calibri"/>
        </w:rPr>
        <w:t xml:space="preserve"> </w:t>
      </w:r>
      <w:r w:rsidR="00F31C5A" w:rsidRPr="00F31C5A">
        <w:rPr>
          <w:rFonts w:ascii="Calibri" w:hAnsi="Calibri" w:cs="Calibri"/>
        </w:rPr>
        <w:t xml:space="preserve">nezajištění přiměřených technických a organizačních opatření k ochraně </w:t>
      </w:r>
      <w:r w:rsidR="00D40F50">
        <w:rPr>
          <w:rFonts w:ascii="Calibri" w:hAnsi="Calibri" w:cs="Calibri"/>
        </w:rPr>
        <w:t>I</w:t>
      </w:r>
      <w:r w:rsidR="00F31C5A" w:rsidRPr="00F31C5A">
        <w:rPr>
          <w:rFonts w:ascii="Calibri" w:hAnsi="Calibri" w:cs="Calibri"/>
        </w:rPr>
        <w:t>nformačníh</w:t>
      </w:r>
      <w:r w:rsidR="00D40F50">
        <w:rPr>
          <w:rFonts w:ascii="Calibri" w:hAnsi="Calibri" w:cs="Calibri"/>
        </w:rPr>
        <w:t>o</w:t>
      </w:r>
      <w:r w:rsidR="00F31C5A" w:rsidRPr="00F31C5A">
        <w:rPr>
          <w:rFonts w:ascii="Calibri" w:hAnsi="Calibri" w:cs="Calibri"/>
        </w:rPr>
        <w:t xml:space="preserve"> systém</w:t>
      </w:r>
      <w:r w:rsidR="00D40F50">
        <w:rPr>
          <w:rFonts w:ascii="Calibri" w:hAnsi="Calibri" w:cs="Calibri"/>
        </w:rPr>
        <w:t>u</w:t>
      </w:r>
      <w:r w:rsidR="00F31C5A" w:rsidRPr="00F31C5A">
        <w:rPr>
          <w:rFonts w:ascii="Calibri" w:hAnsi="Calibri" w:cs="Calibri"/>
        </w:rPr>
        <w:t>,</w:t>
      </w:r>
      <w:r w:rsidR="00D40F50">
        <w:rPr>
          <w:rFonts w:ascii="Calibri" w:hAnsi="Calibri" w:cs="Calibri"/>
        </w:rPr>
        <w:t xml:space="preserve"> </w:t>
      </w:r>
      <w:r w:rsidR="00F31C5A" w:rsidRPr="00F31C5A">
        <w:rPr>
          <w:rFonts w:ascii="Calibri" w:hAnsi="Calibri" w:cs="Calibri"/>
        </w:rPr>
        <w:t>opožděné nebo chybné hlášení kybernetického bezpečnostního incidentu,</w:t>
      </w:r>
      <w:r w:rsidR="00D40F50">
        <w:rPr>
          <w:rFonts w:ascii="Calibri" w:hAnsi="Calibri" w:cs="Calibri"/>
        </w:rPr>
        <w:t xml:space="preserve"> </w:t>
      </w:r>
      <w:r w:rsidR="00F31C5A" w:rsidRPr="00F31C5A">
        <w:rPr>
          <w:rFonts w:ascii="Calibri" w:hAnsi="Calibri" w:cs="Calibri"/>
        </w:rPr>
        <w:t xml:space="preserve">umožnění neoprávněného přístupu k </w:t>
      </w:r>
      <w:r w:rsidR="00D40F50">
        <w:rPr>
          <w:rFonts w:ascii="Calibri" w:hAnsi="Calibri" w:cs="Calibri"/>
        </w:rPr>
        <w:t>I</w:t>
      </w:r>
      <w:r w:rsidR="00F31C5A" w:rsidRPr="00F31C5A">
        <w:rPr>
          <w:rFonts w:ascii="Calibri" w:hAnsi="Calibri" w:cs="Calibri"/>
        </w:rPr>
        <w:t>nformačním</w:t>
      </w:r>
      <w:r w:rsidR="00D40F50">
        <w:rPr>
          <w:rFonts w:ascii="Calibri" w:hAnsi="Calibri" w:cs="Calibri"/>
        </w:rPr>
        <w:t>u</w:t>
      </w:r>
      <w:r w:rsidR="00F31C5A" w:rsidRPr="00F31C5A">
        <w:rPr>
          <w:rFonts w:ascii="Calibri" w:hAnsi="Calibri" w:cs="Calibri"/>
        </w:rPr>
        <w:t xml:space="preserve"> systém</w:t>
      </w:r>
      <w:r w:rsidR="00D40F50">
        <w:rPr>
          <w:rFonts w:ascii="Calibri" w:hAnsi="Calibri" w:cs="Calibri"/>
        </w:rPr>
        <w:t>u</w:t>
      </w:r>
      <w:r w:rsidR="00F31C5A" w:rsidRPr="00F31C5A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F31C5A" w:rsidRPr="00F31C5A">
        <w:rPr>
          <w:rFonts w:ascii="Calibri" w:hAnsi="Calibri" w:cs="Calibri"/>
        </w:rPr>
        <w:t xml:space="preserve">neprovedení nápravných opatření v termínu stanoveném </w:t>
      </w:r>
      <w:r>
        <w:rPr>
          <w:rFonts w:ascii="Calibri" w:hAnsi="Calibri" w:cs="Calibri"/>
        </w:rPr>
        <w:t>Objednateli</w:t>
      </w:r>
      <w:r w:rsidR="00F31C5A" w:rsidRPr="00F31C5A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14:paraId="12F13E39" w14:textId="77777777" w:rsidR="006343FB" w:rsidRDefault="006343FB" w:rsidP="00F31C5A">
      <w:pPr>
        <w:spacing w:after="0" w:line="240" w:lineRule="auto"/>
        <w:jc w:val="both"/>
        <w:rPr>
          <w:rFonts w:ascii="Calibri" w:hAnsi="Calibri" w:cs="Calibri"/>
        </w:rPr>
      </w:pPr>
    </w:p>
    <w:p w14:paraId="2DE85F32" w14:textId="439B2B54" w:rsidR="00AF0D58" w:rsidRDefault="006343FB" w:rsidP="00F31C5A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</w:t>
      </w:r>
      <w:r w:rsidR="00DC06DB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</w:t>
      </w:r>
      <w:r w:rsidR="00AC65DF">
        <w:rPr>
          <w:rFonts w:ascii="Calibri" w:hAnsi="Calibri" w:cs="Calibri"/>
        </w:rPr>
        <w:t xml:space="preserve">Smluvní pokuty jsou splatné do 30 (třiceti) dnů od </w:t>
      </w:r>
      <w:r w:rsidR="00FF7021">
        <w:rPr>
          <w:rFonts w:ascii="Calibri" w:hAnsi="Calibri" w:cs="Calibri"/>
        </w:rPr>
        <w:t xml:space="preserve">termínu, kdy byla Poskytovateli doručena </w:t>
      </w:r>
      <w:r w:rsidR="00AC65DF">
        <w:rPr>
          <w:rFonts w:ascii="Calibri" w:hAnsi="Calibri" w:cs="Calibri"/>
        </w:rPr>
        <w:t>písemn</w:t>
      </w:r>
      <w:r w:rsidR="00FF7021">
        <w:rPr>
          <w:rFonts w:ascii="Calibri" w:hAnsi="Calibri" w:cs="Calibri"/>
        </w:rPr>
        <w:t>á</w:t>
      </w:r>
      <w:r w:rsidR="00AC65DF">
        <w:rPr>
          <w:rFonts w:ascii="Calibri" w:hAnsi="Calibri" w:cs="Calibri"/>
        </w:rPr>
        <w:t xml:space="preserve"> výzv</w:t>
      </w:r>
      <w:r w:rsidR="00FF7021">
        <w:rPr>
          <w:rFonts w:ascii="Calibri" w:hAnsi="Calibri" w:cs="Calibri"/>
        </w:rPr>
        <w:t>a</w:t>
      </w:r>
      <w:r w:rsidR="00AC65DF">
        <w:rPr>
          <w:rFonts w:ascii="Calibri" w:hAnsi="Calibri" w:cs="Calibri"/>
        </w:rPr>
        <w:t xml:space="preserve"> </w:t>
      </w:r>
      <w:r w:rsidR="00FF7021">
        <w:rPr>
          <w:rFonts w:ascii="Calibri" w:hAnsi="Calibri" w:cs="Calibri"/>
        </w:rPr>
        <w:t>k</w:t>
      </w:r>
      <w:r w:rsidR="00AF0D58">
        <w:rPr>
          <w:rFonts w:ascii="Calibri" w:hAnsi="Calibri" w:cs="Calibri"/>
        </w:rPr>
        <w:t> </w:t>
      </w:r>
      <w:r w:rsidR="00FF7021">
        <w:rPr>
          <w:rFonts w:ascii="Calibri" w:hAnsi="Calibri" w:cs="Calibri"/>
        </w:rPr>
        <w:t>zaplacení</w:t>
      </w:r>
      <w:r w:rsidR="00AF0D58">
        <w:rPr>
          <w:rFonts w:ascii="Calibri" w:hAnsi="Calibri" w:cs="Calibri"/>
        </w:rPr>
        <w:t>.</w:t>
      </w:r>
    </w:p>
    <w:p w14:paraId="0EC98B06" w14:textId="77777777" w:rsidR="00AF0D58" w:rsidRDefault="00AF0D58" w:rsidP="00F31C5A">
      <w:pPr>
        <w:spacing w:after="0" w:line="240" w:lineRule="auto"/>
        <w:jc w:val="both"/>
        <w:rPr>
          <w:rFonts w:ascii="Calibri" w:hAnsi="Calibri" w:cs="Calibri"/>
        </w:rPr>
      </w:pPr>
    </w:p>
    <w:p w14:paraId="46AF50E5" w14:textId="2C2CBCC7" w:rsidR="006343FB" w:rsidRDefault="00AF0D58" w:rsidP="00F31C5A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</w:t>
      </w:r>
      <w:r w:rsidR="00C52288">
        <w:rPr>
          <w:rFonts w:ascii="Calibri" w:hAnsi="Calibri" w:cs="Calibri"/>
        </w:rPr>
        <w:t>7</w:t>
      </w:r>
      <w:r>
        <w:rPr>
          <w:rFonts w:ascii="Calibri" w:hAnsi="Calibri" w:cs="Calibri"/>
        </w:rPr>
        <w:t xml:space="preserve"> </w:t>
      </w:r>
      <w:r w:rsidR="00BA13D4">
        <w:rPr>
          <w:rFonts w:ascii="Calibri" w:hAnsi="Calibri" w:cs="Calibri"/>
        </w:rPr>
        <w:t>Ujednání</w:t>
      </w:r>
      <w:r w:rsidR="009E4B4E">
        <w:rPr>
          <w:rFonts w:ascii="Calibri" w:hAnsi="Calibri" w:cs="Calibri"/>
        </w:rPr>
        <w:t>m</w:t>
      </w:r>
      <w:r w:rsidR="00BA13D4">
        <w:rPr>
          <w:rFonts w:ascii="Calibri" w:hAnsi="Calibri" w:cs="Calibri"/>
        </w:rPr>
        <w:t xml:space="preserve"> o smluvní</w:t>
      </w:r>
      <w:r w:rsidR="006C7BE2">
        <w:rPr>
          <w:rFonts w:ascii="Calibri" w:hAnsi="Calibri" w:cs="Calibri"/>
        </w:rPr>
        <w:t>ch</w:t>
      </w:r>
      <w:r w:rsidR="00BA13D4">
        <w:rPr>
          <w:rFonts w:ascii="Calibri" w:hAnsi="Calibri" w:cs="Calibri"/>
        </w:rPr>
        <w:t xml:space="preserve"> pokutách </w:t>
      </w:r>
      <w:r w:rsidR="009E4B4E">
        <w:rPr>
          <w:rFonts w:ascii="Calibri" w:hAnsi="Calibri" w:cs="Calibri"/>
        </w:rPr>
        <w:t>není dotčeno právo požadovat náhradu škody či nemajetkové újmy</w:t>
      </w:r>
      <w:r w:rsidR="00C97BF1">
        <w:rPr>
          <w:rFonts w:ascii="Calibri" w:hAnsi="Calibri" w:cs="Calibri"/>
        </w:rPr>
        <w:t xml:space="preserve"> v plné výši</w:t>
      </w:r>
      <w:r w:rsidR="009E4B4E">
        <w:rPr>
          <w:rFonts w:ascii="Calibri" w:hAnsi="Calibri" w:cs="Calibri"/>
        </w:rPr>
        <w:t>.</w:t>
      </w:r>
      <w:r w:rsidR="00F242A1">
        <w:rPr>
          <w:rFonts w:ascii="Calibri" w:hAnsi="Calibri" w:cs="Calibri"/>
        </w:rPr>
        <w:t xml:space="preserve">  </w:t>
      </w:r>
      <w:r w:rsidR="00FF7021">
        <w:rPr>
          <w:rFonts w:ascii="Calibri" w:hAnsi="Calibri" w:cs="Calibri"/>
        </w:rPr>
        <w:t xml:space="preserve"> </w:t>
      </w:r>
    </w:p>
    <w:p w14:paraId="30D4AC9A" w14:textId="77777777" w:rsidR="00956E52" w:rsidRPr="00E330FD" w:rsidRDefault="00956E52" w:rsidP="005C5769">
      <w:pPr>
        <w:spacing w:after="0" w:line="240" w:lineRule="auto"/>
        <w:jc w:val="both"/>
        <w:rPr>
          <w:rFonts w:ascii="Calibri" w:hAnsi="Calibri" w:cs="Calibri"/>
        </w:rPr>
      </w:pPr>
    </w:p>
    <w:p w14:paraId="4A7F542E" w14:textId="77DAA47C" w:rsidR="6C35E3B3" w:rsidRPr="00E330FD" w:rsidRDefault="003B2312" w:rsidP="6C35E3B3">
      <w:pPr>
        <w:tabs>
          <w:tab w:val="left" w:pos="889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97479A">
        <w:rPr>
          <w:rFonts w:ascii="Calibri" w:hAnsi="Calibri" w:cs="Calibri"/>
        </w:rPr>
        <w:t>2</w:t>
      </w:r>
      <w:r>
        <w:rPr>
          <w:rFonts w:ascii="Calibri" w:hAnsi="Calibri" w:cs="Calibri"/>
        </w:rPr>
        <w:t>.</w:t>
      </w:r>
      <w:r w:rsidR="00C52288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</w:t>
      </w:r>
      <w:r w:rsidR="34D39D2B" w:rsidRPr="00E330FD">
        <w:rPr>
          <w:rFonts w:ascii="Calibri" w:hAnsi="Calibri" w:cs="Calibri"/>
        </w:rPr>
        <w:t xml:space="preserve">Objednatelé jsou oprávněni jednostranně vypovědět plnění Služeb, a to i bez udání důvodu. Výpovědní lhůta je v takovém případě </w:t>
      </w:r>
      <w:r w:rsidR="00533328" w:rsidRPr="00E330FD">
        <w:rPr>
          <w:rFonts w:ascii="Calibri" w:hAnsi="Calibri" w:cs="Calibri"/>
        </w:rPr>
        <w:t>3</w:t>
      </w:r>
      <w:r w:rsidR="34D39D2B" w:rsidRPr="00E330FD">
        <w:rPr>
          <w:rFonts w:ascii="Calibri" w:hAnsi="Calibri" w:cs="Calibri"/>
        </w:rPr>
        <w:t xml:space="preserve"> měsíc</w:t>
      </w:r>
      <w:r w:rsidR="00533328" w:rsidRPr="00E330FD">
        <w:rPr>
          <w:rFonts w:ascii="Calibri" w:hAnsi="Calibri" w:cs="Calibri"/>
        </w:rPr>
        <w:t>e</w:t>
      </w:r>
      <w:r w:rsidR="34D39D2B" w:rsidRPr="00E330FD">
        <w:rPr>
          <w:rFonts w:ascii="Calibri" w:hAnsi="Calibri" w:cs="Calibri"/>
        </w:rPr>
        <w:t xml:space="preserve"> a počíná běžet od prvního dne měsíce následujícího po doručení výpovědi </w:t>
      </w:r>
      <w:r w:rsidR="1CD01A28" w:rsidRPr="00E330FD">
        <w:rPr>
          <w:rFonts w:ascii="Calibri" w:hAnsi="Calibri" w:cs="Calibri"/>
        </w:rPr>
        <w:t>Poskytovateli</w:t>
      </w:r>
      <w:r w:rsidR="34D39D2B" w:rsidRPr="00E330FD">
        <w:rPr>
          <w:rFonts w:ascii="Calibri" w:hAnsi="Calibri" w:cs="Calibri"/>
        </w:rPr>
        <w:t>.</w:t>
      </w:r>
      <w:r w:rsidR="1CD01A28" w:rsidRPr="00E330FD">
        <w:rPr>
          <w:rFonts w:ascii="Calibri" w:hAnsi="Calibri" w:cs="Calibri"/>
        </w:rPr>
        <w:t xml:space="preserve">  </w:t>
      </w:r>
    </w:p>
    <w:p w14:paraId="150B7750" w14:textId="5D59CA10" w:rsidR="00D145CD" w:rsidRPr="00E330FD" w:rsidRDefault="003B2312" w:rsidP="00D145CD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97479A">
        <w:rPr>
          <w:rFonts w:ascii="Calibri" w:hAnsi="Calibri" w:cs="Calibri"/>
        </w:rPr>
        <w:t>2</w:t>
      </w:r>
      <w:r>
        <w:rPr>
          <w:rFonts w:ascii="Calibri" w:hAnsi="Calibri" w:cs="Calibri"/>
        </w:rPr>
        <w:t>.</w:t>
      </w:r>
      <w:r w:rsidR="00C52288">
        <w:rPr>
          <w:rFonts w:ascii="Calibri" w:hAnsi="Calibri" w:cs="Calibri"/>
        </w:rPr>
        <w:t>9</w:t>
      </w:r>
      <w:r w:rsidR="001A0099">
        <w:rPr>
          <w:rFonts w:ascii="Calibri" w:hAnsi="Calibri" w:cs="Calibri"/>
        </w:rPr>
        <w:t xml:space="preserve"> </w:t>
      </w:r>
      <w:r w:rsidR="3C590515" w:rsidRPr="361B27BD">
        <w:rPr>
          <w:rFonts w:ascii="Calibri" w:hAnsi="Calibri" w:cs="Calibri"/>
        </w:rPr>
        <w:t xml:space="preserve">Pro vyloučení pochybností se stanoví, že Objednatelé nejsou v průběhu trvání Smlouvy povinni poptat žádné Služby. </w:t>
      </w:r>
    </w:p>
    <w:p w14:paraId="2FFD2E24" w14:textId="3048612C" w:rsidR="361B27BD" w:rsidRDefault="361B27BD" w:rsidP="361B27BD">
      <w:pPr>
        <w:spacing w:after="0"/>
        <w:jc w:val="both"/>
        <w:rPr>
          <w:rFonts w:ascii="Calibri" w:hAnsi="Calibri" w:cs="Calibri"/>
        </w:rPr>
      </w:pPr>
    </w:p>
    <w:p w14:paraId="0456A6E3" w14:textId="0DD3384E" w:rsidR="5359B140" w:rsidRDefault="003B2312" w:rsidP="0070259B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97479A">
        <w:rPr>
          <w:rFonts w:ascii="Calibri" w:hAnsi="Calibri" w:cs="Calibri"/>
        </w:rPr>
        <w:t>2</w:t>
      </w:r>
      <w:r>
        <w:rPr>
          <w:rFonts w:ascii="Calibri" w:hAnsi="Calibri" w:cs="Calibri"/>
        </w:rPr>
        <w:t>.</w:t>
      </w:r>
      <w:r w:rsidR="00C52288">
        <w:rPr>
          <w:rFonts w:ascii="Calibri" w:hAnsi="Calibri" w:cs="Calibri"/>
        </w:rPr>
        <w:t>10</w:t>
      </w:r>
      <w:r>
        <w:rPr>
          <w:rFonts w:ascii="Calibri" w:hAnsi="Calibri" w:cs="Calibri"/>
        </w:rPr>
        <w:t xml:space="preserve"> </w:t>
      </w:r>
      <w:r w:rsidR="5359B140" w:rsidRPr="361B27BD">
        <w:rPr>
          <w:rFonts w:ascii="Calibri" w:hAnsi="Calibri" w:cs="Calibri"/>
        </w:rPr>
        <w:t xml:space="preserve">Poskytovatel </w:t>
      </w:r>
      <w:r w:rsidR="5359B140" w:rsidRPr="0070259B">
        <w:rPr>
          <w:rFonts w:ascii="Calibri" w:hAnsi="Calibri" w:cs="Calibri"/>
        </w:rPr>
        <w:t xml:space="preserve">je povinen zajistit, aby plněním této Smlouvy nedošlo k porušení právních předpisů a rozhodnutí upravujících mezinárodní sankce, kterými jsou Česká republika nebo </w:t>
      </w:r>
      <w:r w:rsidR="5359B140" w:rsidRPr="361B27BD">
        <w:rPr>
          <w:rFonts w:ascii="Calibri" w:hAnsi="Calibri" w:cs="Calibri"/>
        </w:rPr>
        <w:t xml:space="preserve">Objednatelé </w:t>
      </w:r>
      <w:r w:rsidR="5359B140" w:rsidRPr="0070259B">
        <w:rPr>
          <w:rFonts w:ascii="Calibri" w:hAnsi="Calibri" w:cs="Calibri"/>
        </w:rPr>
        <w:t xml:space="preserve">vázáni. </w:t>
      </w:r>
      <w:r w:rsidR="007953CB">
        <w:rPr>
          <w:rFonts w:ascii="Calibri" w:hAnsi="Calibri" w:cs="Calibri"/>
        </w:rPr>
        <w:t>Poskytovatel</w:t>
      </w:r>
      <w:r w:rsidR="007953CB" w:rsidRPr="0070259B">
        <w:rPr>
          <w:rFonts w:ascii="Calibri" w:hAnsi="Calibri" w:cs="Calibri"/>
        </w:rPr>
        <w:t xml:space="preserve"> </w:t>
      </w:r>
      <w:r w:rsidR="5359B140" w:rsidRPr="0070259B">
        <w:rPr>
          <w:rFonts w:ascii="Calibri" w:hAnsi="Calibri" w:cs="Calibri"/>
        </w:rPr>
        <w:t xml:space="preserve">je neprodleně povinen informovat </w:t>
      </w:r>
      <w:r w:rsidR="5359B140" w:rsidRPr="361B27BD">
        <w:rPr>
          <w:rFonts w:ascii="Calibri" w:hAnsi="Calibri" w:cs="Calibri"/>
        </w:rPr>
        <w:t xml:space="preserve">Objednatele </w:t>
      </w:r>
      <w:r w:rsidR="5359B140" w:rsidRPr="0070259B">
        <w:rPr>
          <w:rFonts w:ascii="Calibri" w:hAnsi="Calibri" w:cs="Calibri"/>
        </w:rPr>
        <w:t xml:space="preserve">o </w:t>
      </w:r>
      <w:r w:rsidR="00B134FD" w:rsidRPr="0070259B">
        <w:rPr>
          <w:rFonts w:ascii="Calibri" w:hAnsi="Calibri" w:cs="Calibri"/>
        </w:rPr>
        <w:t>skutečnostech,</w:t>
      </w:r>
      <w:r w:rsidR="5359B140" w:rsidRPr="0070259B">
        <w:rPr>
          <w:rFonts w:ascii="Calibri" w:hAnsi="Calibri" w:cs="Calibri"/>
        </w:rPr>
        <w:t xml:space="preserve"> jakkoliv relevantních pro posouzení naplnění povinností uvedených ve větě první tohoto </w:t>
      </w:r>
      <w:r w:rsidR="5359B140" w:rsidRPr="361B27BD">
        <w:rPr>
          <w:rFonts w:ascii="Calibri" w:hAnsi="Calibri" w:cs="Calibri"/>
        </w:rPr>
        <w:t>ustanovení</w:t>
      </w:r>
      <w:r w:rsidR="5359B140" w:rsidRPr="0070259B">
        <w:rPr>
          <w:rFonts w:ascii="Calibri" w:hAnsi="Calibri" w:cs="Calibri"/>
        </w:rPr>
        <w:t>.</w:t>
      </w:r>
    </w:p>
    <w:p w14:paraId="09960202" w14:textId="08BEED63" w:rsidR="361B27BD" w:rsidRPr="0070259B" w:rsidRDefault="361B27BD" w:rsidP="361B27BD">
      <w:pPr>
        <w:spacing w:after="0"/>
        <w:jc w:val="both"/>
        <w:rPr>
          <w:rFonts w:ascii="Calibri" w:hAnsi="Calibri" w:cs="Calibri"/>
        </w:rPr>
      </w:pPr>
    </w:p>
    <w:p w14:paraId="02067E5A" w14:textId="12E42F36" w:rsidR="00EE5D9C" w:rsidRPr="0070259B" w:rsidRDefault="003B2312" w:rsidP="00E14297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97479A">
        <w:rPr>
          <w:rFonts w:ascii="Calibri" w:hAnsi="Calibri" w:cs="Calibri"/>
        </w:rPr>
        <w:t>2</w:t>
      </w:r>
      <w:r>
        <w:rPr>
          <w:rFonts w:ascii="Calibri" w:hAnsi="Calibri" w:cs="Calibri"/>
        </w:rPr>
        <w:t>.</w:t>
      </w:r>
      <w:r w:rsidR="00353B8C">
        <w:rPr>
          <w:rFonts w:ascii="Calibri" w:hAnsi="Calibri" w:cs="Calibri"/>
        </w:rPr>
        <w:t>1</w:t>
      </w:r>
      <w:r w:rsidR="00C52288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 </w:t>
      </w:r>
      <w:r w:rsidR="5359B140" w:rsidRPr="361B27BD">
        <w:rPr>
          <w:rFonts w:ascii="Calibri" w:hAnsi="Calibri" w:cs="Calibri"/>
        </w:rPr>
        <w:t xml:space="preserve">Objednatelé jsou </w:t>
      </w:r>
      <w:r w:rsidR="5359B140" w:rsidRPr="0070259B">
        <w:rPr>
          <w:rFonts w:ascii="Calibri" w:hAnsi="Calibri" w:cs="Calibri"/>
        </w:rPr>
        <w:t>oprávněn</w:t>
      </w:r>
      <w:r w:rsidR="5359B140" w:rsidRPr="361B27BD">
        <w:rPr>
          <w:rFonts w:ascii="Calibri" w:hAnsi="Calibri" w:cs="Calibri"/>
        </w:rPr>
        <w:t>i</w:t>
      </w:r>
      <w:r w:rsidR="5359B140" w:rsidRPr="0070259B">
        <w:rPr>
          <w:rFonts w:ascii="Calibri" w:hAnsi="Calibri" w:cs="Calibri"/>
        </w:rPr>
        <w:t xml:space="preserve"> od této Smlouvy či její části odstoupit, pokud zjistí, že na </w:t>
      </w:r>
      <w:r w:rsidR="5359B140" w:rsidRPr="361B27BD">
        <w:rPr>
          <w:rFonts w:ascii="Calibri" w:hAnsi="Calibri" w:cs="Calibri"/>
        </w:rPr>
        <w:t xml:space="preserve">Poskytovatele </w:t>
      </w:r>
      <w:r w:rsidR="5359B140" w:rsidRPr="0070259B">
        <w:rPr>
          <w:rFonts w:ascii="Calibri" w:hAnsi="Calibri" w:cs="Calibri"/>
        </w:rPr>
        <w:t xml:space="preserve">či </w:t>
      </w:r>
      <w:r w:rsidR="5359B140" w:rsidRPr="361B27BD">
        <w:rPr>
          <w:rFonts w:ascii="Calibri" w:hAnsi="Calibri" w:cs="Calibri"/>
        </w:rPr>
        <w:t xml:space="preserve">Poskytovatele </w:t>
      </w:r>
      <w:r w:rsidR="5359B140" w:rsidRPr="0070259B">
        <w:rPr>
          <w:rFonts w:ascii="Calibri" w:hAnsi="Calibri" w:cs="Calibri"/>
        </w:rPr>
        <w:t xml:space="preserve">ovládající osoby dopadají, přímo či zprostředkovaně, mezinárodní sankce dle příslušných právních předpisů a rozhodnutí, kterými jsou Česká republika nebo </w:t>
      </w:r>
      <w:r w:rsidR="5359B140" w:rsidRPr="361B27BD">
        <w:rPr>
          <w:rFonts w:ascii="Calibri" w:hAnsi="Calibri" w:cs="Calibri"/>
        </w:rPr>
        <w:t xml:space="preserve">Poskytovatel </w:t>
      </w:r>
      <w:r w:rsidR="5359B140" w:rsidRPr="0070259B">
        <w:rPr>
          <w:rFonts w:ascii="Calibri" w:hAnsi="Calibri" w:cs="Calibri"/>
        </w:rPr>
        <w:t xml:space="preserve">vázáni. Pokud takové sankce dopadají na jakoukoli osobu, kterou </w:t>
      </w:r>
      <w:r w:rsidR="3C4ACDB0" w:rsidRPr="361B27BD">
        <w:rPr>
          <w:rFonts w:ascii="Calibri" w:hAnsi="Calibri" w:cs="Calibri"/>
        </w:rPr>
        <w:t xml:space="preserve">Poskytovatel </w:t>
      </w:r>
      <w:r w:rsidR="5359B140" w:rsidRPr="0070259B">
        <w:rPr>
          <w:rFonts w:ascii="Calibri" w:hAnsi="Calibri" w:cs="Calibri"/>
        </w:rPr>
        <w:t xml:space="preserve">používá k plnění Smlouvy, včetně poddodavatelů, je </w:t>
      </w:r>
      <w:r w:rsidR="78363A92" w:rsidRPr="361B27BD">
        <w:rPr>
          <w:rFonts w:ascii="Calibri" w:hAnsi="Calibri" w:cs="Calibri"/>
        </w:rPr>
        <w:t xml:space="preserve">Poskytovatel </w:t>
      </w:r>
      <w:r w:rsidR="5359B140" w:rsidRPr="0070259B">
        <w:rPr>
          <w:rFonts w:ascii="Calibri" w:hAnsi="Calibri" w:cs="Calibri"/>
        </w:rPr>
        <w:t xml:space="preserve">povinen o takové skutečnosti nejpozději následující pracovní den poté, co ji zjistí, informovat </w:t>
      </w:r>
      <w:r w:rsidR="07AB0893" w:rsidRPr="361B27BD">
        <w:rPr>
          <w:rFonts w:ascii="Calibri" w:hAnsi="Calibri" w:cs="Calibri"/>
        </w:rPr>
        <w:t>Objednatele</w:t>
      </w:r>
      <w:r w:rsidR="42277106" w:rsidRPr="361B27BD">
        <w:rPr>
          <w:rFonts w:ascii="Calibri" w:hAnsi="Calibri" w:cs="Calibri"/>
        </w:rPr>
        <w:t xml:space="preserve"> </w:t>
      </w:r>
      <w:r w:rsidR="5359B140" w:rsidRPr="0070259B">
        <w:rPr>
          <w:rFonts w:ascii="Calibri" w:hAnsi="Calibri" w:cs="Calibri"/>
        </w:rPr>
        <w:t xml:space="preserve">a do čtrnácti (14) dní od výzvy </w:t>
      </w:r>
      <w:r w:rsidR="25BD790F" w:rsidRPr="361B27BD">
        <w:rPr>
          <w:rFonts w:ascii="Calibri" w:hAnsi="Calibri" w:cs="Calibri"/>
        </w:rPr>
        <w:t xml:space="preserve">Objednatele </w:t>
      </w:r>
      <w:r w:rsidR="5359B140" w:rsidRPr="0070259B">
        <w:rPr>
          <w:rFonts w:ascii="Calibri" w:hAnsi="Calibri" w:cs="Calibri"/>
        </w:rPr>
        <w:t>je povinen zjednat nápravu a takovou osobu nahradit, přičemž pokud tak neučiní, j</w:t>
      </w:r>
      <w:r w:rsidR="7344ECF7" w:rsidRPr="361B27BD">
        <w:rPr>
          <w:rFonts w:ascii="Calibri" w:hAnsi="Calibri" w:cs="Calibri"/>
        </w:rPr>
        <w:t xml:space="preserve">sou Objednatelé </w:t>
      </w:r>
      <w:r w:rsidR="5359B140" w:rsidRPr="0070259B">
        <w:rPr>
          <w:rFonts w:ascii="Calibri" w:hAnsi="Calibri" w:cs="Calibri"/>
        </w:rPr>
        <w:t>oprávněn</w:t>
      </w:r>
      <w:r w:rsidR="21FD0838" w:rsidRPr="361B27BD">
        <w:rPr>
          <w:rFonts w:ascii="Calibri" w:hAnsi="Calibri" w:cs="Calibri"/>
        </w:rPr>
        <w:t>i</w:t>
      </w:r>
      <w:r w:rsidR="5359B140" w:rsidRPr="0070259B">
        <w:rPr>
          <w:rFonts w:ascii="Calibri" w:hAnsi="Calibri" w:cs="Calibri"/>
        </w:rPr>
        <w:t xml:space="preserve"> od Smlouvy či její části odstoupi</w:t>
      </w:r>
      <w:r w:rsidR="6A4EB17E" w:rsidRPr="361B27BD">
        <w:rPr>
          <w:rFonts w:ascii="Calibri" w:hAnsi="Calibri" w:cs="Calibri"/>
        </w:rPr>
        <w:t>t.</w:t>
      </w:r>
    </w:p>
    <w:p w14:paraId="10E0CCE6" w14:textId="77777777" w:rsidR="00192D4F" w:rsidRPr="00E330FD" w:rsidRDefault="00192D4F" w:rsidP="00E14297">
      <w:pPr>
        <w:spacing w:after="0"/>
        <w:jc w:val="both"/>
        <w:rPr>
          <w:rFonts w:ascii="Calibri" w:hAnsi="Calibri" w:cs="Calibri"/>
        </w:rPr>
      </w:pPr>
    </w:p>
    <w:p w14:paraId="6A328719" w14:textId="52902F50" w:rsidR="00192D4F" w:rsidRPr="00E330FD" w:rsidRDefault="00760335" w:rsidP="00E14297">
      <w:pPr>
        <w:pStyle w:val="Nadpis1"/>
        <w:spacing w:before="0" w:after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97479A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</w:t>
      </w:r>
      <w:r w:rsidR="00192D4F" w:rsidRPr="00E330FD">
        <w:rPr>
          <w:rFonts w:ascii="Calibri" w:hAnsi="Calibri" w:cs="Calibri"/>
        </w:rPr>
        <w:t>Závěrečná ustanovení</w:t>
      </w:r>
      <w:r w:rsidR="002C59A7" w:rsidRPr="00E330FD">
        <w:rPr>
          <w:rFonts w:ascii="Calibri" w:hAnsi="Calibri" w:cs="Calibri"/>
        </w:rPr>
        <w:t xml:space="preserve"> </w:t>
      </w:r>
    </w:p>
    <w:p w14:paraId="7A7E0BA3" w14:textId="793D4A58" w:rsidR="008D158B" w:rsidRPr="00E330FD" w:rsidRDefault="00760335" w:rsidP="003640E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97479A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.1 </w:t>
      </w:r>
      <w:r w:rsidR="008D158B" w:rsidRPr="00E330FD">
        <w:rPr>
          <w:rFonts w:ascii="Calibri" w:hAnsi="Calibri" w:cs="Calibri"/>
        </w:rPr>
        <w:t>Právní vztahy vzniklé ze Smlouvy nebo se Smlouvou související se řídí, pokud ze Smlouvy nevyplývá něco jiného, ustanoveními občanského zákoníku</w:t>
      </w:r>
      <w:r w:rsidR="00AB0651">
        <w:rPr>
          <w:rFonts w:ascii="Calibri" w:hAnsi="Calibri" w:cs="Calibri"/>
        </w:rPr>
        <w:t xml:space="preserve"> </w:t>
      </w:r>
      <w:r w:rsidR="008D158B" w:rsidRPr="00E330FD">
        <w:rPr>
          <w:rFonts w:ascii="Calibri" w:hAnsi="Calibri" w:cs="Calibri"/>
        </w:rPr>
        <w:t>a právním řádem České republiky.</w:t>
      </w:r>
    </w:p>
    <w:p w14:paraId="7407D874" w14:textId="3F5A11A6" w:rsidR="008D158B" w:rsidRPr="00E330FD" w:rsidRDefault="00760335" w:rsidP="003640E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97479A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.2 </w:t>
      </w:r>
      <w:r w:rsidR="008D158B" w:rsidRPr="00E330FD">
        <w:rPr>
          <w:rFonts w:ascii="Calibri" w:hAnsi="Calibri" w:cs="Calibri"/>
        </w:rPr>
        <w:t>V případě, že by se stalo některé ustanovení Smlouvy neplatným, zůstávají ostatní ustanovení i nadále v platnosti, ledaže právní předpis stanoví jinak.</w:t>
      </w:r>
    </w:p>
    <w:p w14:paraId="01B271ED" w14:textId="7D63E019" w:rsidR="008D158B" w:rsidRPr="00E330FD" w:rsidRDefault="00760335" w:rsidP="003640E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97479A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.3 </w:t>
      </w:r>
      <w:r w:rsidR="008D158B" w:rsidRPr="00E330FD">
        <w:rPr>
          <w:rFonts w:ascii="Calibri" w:hAnsi="Calibri" w:cs="Calibri"/>
        </w:rPr>
        <w:t>Práva a povinnosti Smluvních stran ze Smlouvy přecházejí na jejich právní nástupce. Pro vyloučení všech pochybností se uvádí, že práva a povinnosti přecházejí na nástupce i v případě, že dojde ke změně v rámci organizační struktury některé Smluvní strany (např. přidělení jinému odboru či jiné organizační součásti).</w:t>
      </w:r>
    </w:p>
    <w:p w14:paraId="48C5CD02" w14:textId="7B991444" w:rsidR="008D158B" w:rsidRPr="00E330FD" w:rsidRDefault="00760335" w:rsidP="003640E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97479A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.4 </w:t>
      </w:r>
      <w:r w:rsidR="008D158B" w:rsidRPr="00E330FD">
        <w:rPr>
          <w:rFonts w:ascii="Calibri" w:hAnsi="Calibri" w:cs="Calibri"/>
        </w:rPr>
        <w:t xml:space="preserve">Tuto Smlouvu lze měnit, doplňovat nebo rušit pouze písemně, a to vzestupně číslovanými dodatky, podepsanými </w:t>
      </w:r>
      <w:r w:rsidR="000D48C8" w:rsidRPr="00E330FD">
        <w:rPr>
          <w:rFonts w:ascii="Calibri" w:hAnsi="Calibri" w:cs="Calibri"/>
        </w:rPr>
        <w:t>všemi</w:t>
      </w:r>
      <w:r w:rsidR="008D158B" w:rsidRPr="00E330FD">
        <w:rPr>
          <w:rFonts w:ascii="Calibri" w:hAnsi="Calibri" w:cs="Calibri"/>
        </w:rPr>
        <w:t xml:space="preserve"> Smluvními stranami</w:t>
      </w:r>
      <w:r w:rsidR="00AB0651">
        <w:rPr>
          <w:rFonts w:ascii="Calibri" w:hAnsi="Calibri" w:cs="Calibri"/>
        </w:rPr>
        <w:t>, pokud Smlouva nestanoví výslovně jinak</w:t>
      </w:r>
      <w:r w:rsidR="008D158B" w:rsidRPr="00E330FD">
        <w:rPr>
          <w:rFonts w:ascii="Calibri" w:hAnsi="Calibri" w:cs="Calibri"/>
        </w:rPr>
        <w:t>.</w:t>
      </w:r>
    </w:p>
    <w:p w14:paraId="7EC1AB8A" w14:textId="5F2F3456" w:rsidR="008D158B" w:rsidRPr="00E330FD" w:rsidRDefault="00760335" w:rsidP="003640E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97479A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.5 </w:t>
      </w:r>
      <w:r w:rsidR="008D158B" w:rsidRPr="00E330FD">
        <w:rPr>
          <w:rFonts w:ascii="Calibri" w:hAnsi="Calibri" w:cs="Calibri"/>
        </w:rPr>
        <w:t>Smluvní strany prohlašují, že Smlouva byla sepsána na základě pravdivých údajů, že si Smlouvu, včetně její přílohy, pečlivě přečetly a všem ustanovením Smlouvy rozumí. Dále prohlašují, že Smlouva nebyla uzavřena v tísni ani za jinak jednostranně nevýhodných podmínek. Na důkaz svého souhlasu učiněného vážně a svobodně Smlouvu podepisují.</w:t>
      </w:r>
    </w:p>
    <w:p w14:paraId="090E554F" w14:textId="2977F6F2" w:rsidR="008D158B" w:rsidRPr="00E330FD" w:rsidRDefault="00760335" w:rsidP="003640E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97479A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.6 </w:t>
      </w:r>
      <w:r w:rsidR="008D158B" w:rsidRPr="00E330FD">
        <w:rPr>
          <w:rFonts w:ascii="Calibri" w:hAnsi="Calibri" w:cs="Calibri"/>
        </w:rPr>
        <w:t xml:space="preserve">Tato Smlouva nabývá platnosti dnem podpisu </w:t>
      </w:r>
      <w:r w:rsidR="000D48C8" w:rsidRPr="00E330FD">
        <w:rPr>
          <w:rFonts w:ascii="Calibri" w:hAnsi="Calibri" w:cs="Calibri"/>
        </w:rPr>
        <w:t>všemi</w:t>
      </w:r>
      <w:r w:rsidR="008D158B" w:rsidRPr="00E330FD">
        <w:rPr>
          <w:rFonts w:ascii="Calibri" w:hAnsi="Calibri" w:cs="Calibri"/>
        </w:rPr>
        <w:t xml:space="preserve"> Smluvními stranami a </w:t>
      </w:r>
      <w:r w:rsidR="000D48C8" w:rsidRPr="00E330FD">
        <w:rPr>
          <w:rFonts w:ascii="Calibri" w:hAnsi="Calibri" w:cs="Calibri"/>
        </w:rPr>
        <w:t xml:space="preserve">jako podmínka </w:t>
      </w:r>
      <w:r w:rsidR="008D158B" w:rsidRPr="00E330FD">
        <w:rPr>
          <w:rFonts w:ascii="Calibri" w:hAnsi="Calibri" w:cs="Calibri"/>
        </w:rPr>
        <w:t xml:space="preserve">účinnosti </w:t>
      </w:r>
      <w:r w:rsidR="00EA07FC" w:rsidRPr="00E330FD">
        <w:rPr>
          <w:rFonts w:ascii="Calibri" w:hAnsi="Calibri" w:cs="Calibri"/>
        </w:rPr>
        <w:t xml:space="preserve">je sjednáno a stanoveno </w:t>
      </w:r>
      <w:r w:rsidR="008D158B" w:rsidRPr="00E330FD">
        <w:rPr>
          <w:rFonts w:ascii="Calibri" w:hAnsi="Calibri" w:cs="Calibri"/>
        </w:rPr>
        <w:t xml:space="preserve">uveřejnění v registru smluv v souladu se zákonem č. 340/2015 Sb., o zvláštních podmínkách účinnosti některých smluv, uveřejňování těchto smluv a o registru smluv (zákon o registru smluv), ve znění pozdějších předpisů. Smluvní strany s tímto uveřejněním výslovně souhlasí. Zaslání Smlouvy do registru smluv zajistí IPR Praha neprodleně po podpisu Smlouvy. Současně se IPR Praha zavazuje informovat </w:t>
      </w:r>
      <w:r w:rsidR="00951DFC" w:rsidRPr="00E330FD">
        <w:rPr>
          <w:rFonts w:ascii="Calibri" w:hAnsi="Calibri" w:cs="Calibri"/>
        </w:rPr>
        <w:t>zbývající</w:t>
      </w:r>
      <w:r w:rsidR="008D158B" w:rsidRPr="00E330FD">
        <w:rPr>
          <w:rFonts w:ascii="Calibri" w:hAnsi="Calibri" w:cs="Calibri"/>
        </w:rPr>
        <w:t xml:space="preserve"> Smluvní stran</w:t>
      </w:r>
      <w:r w:rsidR="00951DFC" w:rsidRPr="00E330FD">
        <w:rPr>
          <w:rFonts w:ascii="Calibri" w:hAnsi="Calibri" w:cs="Calibri"/>
        </w:rPr>
        <w:t>y</w:t>
      </w:r>
      <w:r w:rsidR="008D158B" w:rsidRPr="00E330FD">
        <w:rPr>
          <w:rFonts w:ascii="Calibri" w:hAnsi="Calibri" w:cs="Calibri"/>
        </w:rPr>
        <w:t xml:space="preserve"> o provedení registrace tak, že SČK </w:t>
      </w:r>
      <w:r w:rsidR="00E23894" w:rsidRPr="00E330FD">
        <w:rPr>
          <w:rFonts w:ascii="Calibri" w:hAnsi="Calibri" w:cs="Calibri"/>
        </w:rPr>
        <w:t xml:space="preserve">i Poskytovateli </w:t>
      </w:r>
      <w:r w:rsidR="008D158B" w:rsidRPr="00E330FD">
        <w:rPr>
          <w:rFonts w:ascii="Calibri" w:hAnsi="Calibri" w:cs="Calibri"/>
        </w:rPr>
        <w:t>zašle kopii potvrzení správce registru smluv o uveřejnění Smlouvy bez zbytečného odkladu poté, kdy sám potvrzení obdrží, případně již v průvodním formuláři vyplní příslušnou kolonku s ID datové schránky SČK</w:t>
      </w:r>
      <w:r w:rsidR="00713552">
        <w:rPr>
          <w:rFonts w:ascii="Calibri" w:hAnsi="Calibri" w:cs="Calibri"/>
        </w:rPr>
        <w:t xml:space="preserve"> a Poskytovatele</w:t>
      </w:r>
      <w:r w:rsidR="008D158B" w:rsidRPr="00E330FD">
        <w:rPr>
          <w:rFonts w:ascii="Calibri" w:hAnsi="Calibri" w:cs="Calibri"/>
        </w:rPr>
        <w:t xml:space="preserve">; v takovém případě obdrží potvrzení od správce registru smluv o provedení registrace </w:t>
      </w:r>
      <w:r w:rsidR="00713552">
        <w:rPr>
          <w:rFonts w:ascii="Calibri" w:hAnsi="Calibri" w:cs="Calibri"/>
        </w:rPr>
        <w:t>všechny</w:t>
      </w:r>
      <w:r w:rsidR="00713552" w:rsidRPr="00E330FD">
        <w:rPr>
          <w:rFonts w:ascii="Calibri" w:hAnsi="Calibri" w:cs="Calibri"/>
        </w:rPr>
        <w:t xml:space="preserve"> </w:t>
      </w:r>
      <w:r w:rsidR="008D158B" w:rsidRPr="00E330FD">
        <w:rPr>
          <w:rFonts w:ascii="Calibri" w:hAnsi="Calibri" w:cs="Calibri"/>
        </w:rPr>
        <w:t xml:space="preserve">Smluvní strany.  </w:t>
      </w:r>
    </w:p>
    <w:p w14:paraId="12F2F983" w14:textId="7A496C8A" w:rsidR="0070145C" w:rsidRPr="00E330FD" w:rsidRDefault="00760335" w:rsidP="003640E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97479A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.7 </w:t>
      </w:r>
      <w:r w:rsidR="00E86707" w:rsidRPr="00E330FD">
        <w:rPr>
          <w:rFonts w:ascii="Calibri" w:hAnsi="Calibri" w:cs="Calibri"/>
        </w:rPr>
        <w:t xml:space="preserve">S respektem k zákonnému požadavku na včasné uveřejnění Smlouvy v registru smluv Smluvní strany sjednávají odkládací podmínku účinnosti Smlouvy, a to </w:t>
      </w:r>
      <w:r w:rsidR="00216699" w:rsidRPr="00E330FD">
        <w:rPr>
          <w:rFonts w:ascii="Calibri" w:hAnsi="Calibri" w:cs="Calibri"/>
        </w:rPr>
        <w:t xml:space="preserve">řádně ukončené zadávací řízení na Veřejnou zakázku, završené </w:t>
      </w:r>
      <w:r w:rsidR="00336670" w:rsidRPr="00E330FD">
        <w:rPr>
          <w:rFonts w:ascii="Calibri" w:hAnsi="Calibri" w:cs="Calibri"/>
        </w:rPr>
        <w:t>platn</w:t>
      </w:r>
      <w:r w:rsidR="00216699" w:rsidRPr="00E330FD">
        <w:rPr>
          <w:rFonts w:ascii="Calibri" w:hAnsi="Calibri" w:cs="Calibri"/>
        </w:rPr>
        <w:t>ým</w:t>
      </w:r>
      <w:r w:rsidR="00336670" w:rsidRPr="00E330FD">
        <w:rPr>
          <w:rFonts w:ascii="Calibri" w:hAnsi="Calibri" w:cs="Calibri"/>
        </w:rPr>
        <w:t xml:space="preserve"> uzavření</w:t>
      </w:r>
      <w:r w:rsidR="00216699" w:rsidRPr="00E330FD">
        <w:rPr>
          <w:rFonts w:ascii="Calibri" w:hAnsi="Calibri" w:cs="Calibri"/>
        </w:rPr>
        <w:t>m</w:t>
      </w:r>
      <w:r w:rsidR="00336670" w:rsidRPr="00E330FD">
        <w:rPr>
          <w:rFonts w:ascii="Calibri" w:hAnsi="Calibri" w:cs="Calibri"/>
        </w:rPr>
        <w:t xml:space="preserve"> Realizační smlouvy</w:t>
      </w:r>
      <w:r w:rsidR="00D84608" w:rsidRPr="00E330FD">
        <w:rPr>
          <w:rFonts w:ascii="Calibri" w:hAnsi="Calibri" w:cs="Calibri"/>
        </w:rPr>
        <w:t xml:space="preserve"> mezi Objednateli a</w:t>
      </w:r>
      <w:r w:rsidR="00336670" w:rsidRPr="00E330FD">
        <w:rPr>
          <w:rFonts w:ascii="Calibri" w:hAnsi="Calibri" w:cs="Calibri"/>
        </w:rPr>
        <w:t xml:space="preserve"> nový</w:t>
      </w:r>
      <w:r w:rsidR="00D84608" w:rsidRPr="00E330FD">
        <w:rPr>
          <w:rFonts w:ascii="Calibri" w:hAnsi="Calibri" w:cs="Calibri"/>
        </w:rPr>
        <w:t>m</w:t>
      </w:r>
      <w:r w:rsidR="00336670" w:rsidRPr="00E330FD">
        <w:rPr>
          <w:rFonts w:ascii="Calibri" w:hAnsi="Calibri" w:cs="Calibri"/>
        </w:rPr>
        <w:t xml:space="preserve"> vybraný</w:t>
      </w:r>
      <w:r w:rsidR="00D84608" w:rsidRPr="00E330FD">
        <w:rPr>
          <w:rFonts w:ascii="Calibri" w:hAnsi="Calibri" w:cs="Calibri"/>
        </w:rPr>
        <w:t>m</w:t>
      </w:r>
      <w:r w:rsidR="00336670" w:rsidRPr="00E330FD">
        <w:rPr>
          <w:rFonts w:ascii="Calibri" w:hAnsi="Calibri" w:cs="Calibri"/>
        </w:rPr>
        <w:t xml:space="preserve"> dodavatel</w:t>
      </w:r>
      <w:r w:rsidR="00D84608" w:rsidRPr="00E330FD">
        <w:rPr>
          <w:rFonts w:ascii="Calibri" w:hAnsi="Calibri" w:cs="Calibri"/>
        </w:rPr>
        <w:t>em</w:t>
      </w:r>
      <w:r w:rsidR="00336670" w:rsidRPr="00E330FD">
        <w:rPr>
          <w:rFonts w:ascii="Calibri" w:hAnsi="Calibri" w:cs="Calibri"/>
        </w:rPr>
        <w:t xml:space="preserve"> služeb rozvoje a podpory Informačního systému</w:t>
      </w:r>
      <w:r w:rsidR="00D84608" w:rsidRPr="00E330FD">
        <w:rPr>
          <w:rFonts w:ascii="Calibri" w:hAnsi="Calibri" w:cs="Calibri"/>
        </w:rPr>
        <w:t xml:space="preserve">, tj. osobou odlišnou od Poskytovatele. </w:t>
      </w:r>
      <w:r w:rsidR="00D359BE" w:rsidRPr="00E330FD">
        <w:rPr>
          <w:rFonts w:ascii="Calibri" w:hAnsi="Calibri" w:cs="Calibri"/>
        </w:rPr>
        <w:t xml:space="preserve">Současně platí a Smluvní strany rozumí, že pokud bude v zadávacím řízení na Veřejnou zakázku vybrán sám Poskytovatel a tento platně uzavře s Objednateli realizační smlouvu, </w:t>
      </w:r>
      <w:r w:rsidR="008A67BA" w:rsidRPr="00E330FD">
        <w:rPr>
          <w:rFonts w:ascii="Calibri" w:hAnsi="Calibri" w:cs="Calibri"/>
        </w:rPr>
        <w:t xml:space="preserve">pak tato Smlouva účinnosti nenabude. </w:t>
      </w:r>
      <w:r w:rsidR="00D359BE" w:rsidRPr="00E330FD">
        <w:rPr>
          <w:rFonts w:ascii="Calibri" w:hAnsi="Calibri" w:cs="Calibri"/>
        </w:rPr>
        <w:t xml:space="preserve"> </w:t>
      </w:r>
    </w:p>
    <w:p w14:paraId="327B9A88" w14:textId="6DD5E709" w:rsidR="008D158B" w:rsidRPr="00E330FD" w:rsidRDefault="00760335" w:rsidP="003640E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97479A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.8 </w:t>
      </w:r>
      <w:r w:rsidR="008D158B" w:rsidRPr="00E330FD">
        <w:rPr>
          <w:rFonts w:ascii="Calibri" w:hAnsi="Calibri" w:cs="Calibri"/>
        </w:rPr>
        <w:t xml:space="preserve">Tato Smlouva je vyhotovena v elektronické formě ve formátu PDF/A, a je podepsaná zaručenými elektronickými podpisy Smluvních stran založenými na kvalifikovaných certifikátech. Každá ze Smluvních stran obdrží Smlouvu v elektronické formě s uznávanými elektronickými podpisy. </w:t>
      </w:r>
    </w:p>
    <w:p w14:paraId="3F954155" w14:textId="21F9DDD5" w:rsidR="000C7AB1" w:rsidRPr="00E330FD" w:rsidRDefault="000C7AB1" w:rsidP="345CDA91">
      <w:pPr>
        <w:jc w:val="both"/>
        <w:rPr>
          <w:rFonts w:ascii="Calibri" w:hAnsi="Calibri"/>
          <w:highlight w:val="yellow"/>
        </w:rPr>
      </w:pPr>
    </w:p>
    <w:p w14:paraId="1DA7DFD3" w14:textId="77777777" w:rsidR="00E23894" w:rsidRPr="00E330FD" w:rsidRDefault="00E23894" w:rsidP="003640EE">
      <w:pPr>
        <w:jc w:val="both"/>
        <w:rPr>
          <w:rFonts w:ascii="Calibri" w:hAnsi="Calibri" w:cs="Calibri"/>
          <w:color w:val="156082" w:themeColor="accent1"/>
        </w:rPr>
      </w:pPr>
    </w:p>
    <w:p w14:paraId="34CFC5CB" w14:textId="097E6B0B" w:rsidR="008E2DAD" w:rsidRPr="00E330FD" w:rsidRDefault="008E2DAD" w:rsidP="008E2DAD">
      <w:pPr>
        <w:spacing w:after="0"/>
        <w:rPr>
          <w:rFonts w:ascii="Calibri" w:hAnsi="Calibri" w:cs="Calibri"/>
        </w:rPr>
      </w:pPr>
      <w:r w:rsidRPr="00E330FD">
        <w:rPr>
          <w:rFonts w:ascii="Calibri" w:hAnsi="Calibri" w:cs="Calibri"/>
        </w:rPr>
        <w:t>V Praze dne …………………….</w:t>
      </w:r>
      <w:r w:rsidRPr="00E330FD">
        <w:rPr>
          <w:rFonts w:ascii="Calibri" w:hAnsi="Calibri" w:cs="Calibri"/>
        </w:rPr>
        <w:tab/>
        <w:t>V Praze dne ………………………</w:t>
      </w:r>
      <w:r w:rsidRPr="00E330FD">
        <w:rPr>
          <w:rFonts w:ascii="Calibri" w:hAnsi="Calibri" w:cs="Calibri"/>
        </w:rPr>
        <w:tab/>
      </w:r>
      <w:r w:rsidRPr="00E330FD">
        <w:rPr>
          <w:rFonts w:ascii="Calibri" w:hAnsi="Calibri" w:cs="Calibri"/>
        </w:rPr>
        <w:tab/>
        <w:t>V</w:t>
      </w:r>
      <w:r w:rsidR="009226BE">
        <w:rPr>
          <w:rFonts w:ascii="Calibri" w:hAnsi="Calibri" w:cs="Calibri"/>
        </w:rPr>
        <w:t> Č. Budějovicích dne</w:t>
      </w:r>
      <w:proofErr w:type="gramStart"/>
      <w:r w:rsidR="009226BE">
        <w:rPr>
          <w:rFonts w:ascii="Calibri" w:hAnsi="Calibri" w:cs="Calibri"/>
        </w:rPr>
        <w:t xml:space="preserve"> ….</w:t>
      </w:r>
      <w:proofErr w:type="gramEnd"/>
      <w:r w:rsidR="009226BE">
        <w:rPr>
          <w:rFonts w:ascii="Calibri" w:hAnsi="Calibri" w:cs="Calibri"/>
        </w:rPr>
        <w:t>.</w:t>
      </w:r>
    </w:p>
    <w:p w14:paraId="21E3C13C" w14:textId="77777777" w:rsidR="008E2DAD" w:rsidRPr="00E330FD" w:rsidRDefault="008E2DAD" w:rsidP="008E2DAD">
      <w:pPr>
        <w:spacing w:after="0"/>
        <w:rPr>
          <w:rFonts w:ascii="Calibri" w:hAnsi="Calibri" w:cs="Calibri"/>
        </w:rPr>
      </w:pPr>
    </w:p>
    <w:p w14:paraId="3978CF06" w14:textId="77777777" w:rsidR="008E2DAD" w:rsidRPr="00E330FD" w:rsidRDefault="008E2DAD" w:rsidP="008E2DAD">
      <w:pPr>
        <w:spacing w:after="0"/>
        <w:rPr>
          <w:rFonts w:ascii="Calibri" w:hAnsi="Calibri" w:cs="Calibri"/>
        </w:rPr>
      </w:pPr>
    </w:p>
    <w:p w14:paraId="6AAAE3CE" w14:textId="77777777" w:rsidR="008E2DAD" w:rsidRPr="00E330FD" w:rsidRDefault="008E2DAD" w:rsidP="008E2DAD">
      <w:pPr>
        <w:spacing w:after="0"/>
        <w:rPr>
          <w:rFonts w:ascii="Calibri" w:hAnsi="Calibri" w:cs="Calibri"/>
        </w:rPr>
      </w:pPr>
    </w:p>
    <w:p w14:paraId="38F252BE" w14:textId="77777777" w:rsidR="008E2DAD" w:rsidRPr="00E330FD" w:rsidRDefault="008E2DAD" w:rsidP="008E2DAD">
      <w:pPr>
        <w:spacing w:after="0"/>
        <w:rPr>
          <w:rFonts w:ascii="Calibri" w:hAnsi="Calibri" w:cs="Calibri"/>
        </w:rPr>
      </w:pPr>
    </w:p>
    <w:p w14:paraId="435D14FF" w14:textId="77777777" w:rsidR="008E2DAD" w:rsidRPr="00E330FD" w:rsidRDefault="008E2DAD" w:rsidP="008E2DAD">
      <w:pPr>
        <w:spacing w:after="0"/>
        <w:rPr>
          <w:rFonts w:ascii="Calibri" w:hAnsi="Calibri" w:cs="Calibri"/>
        </w:rPr>
      </w:pPr>
    </w:p>
    <w:p w14:paraId="64FB4989" w14:textId="78157AB5" w:rsidR="008E2DAD" w:rsidRPr="00E330FD" w:rsidRDefault="008E2DAD" w:rsidP="008E2DAD">
      <w:pPr>
        <w:spacing w:after="0"/>
        <w:rPr>
          <w:rFonts w:ascii="Calibri" w:hAnsi="Calibri" w:cs="Calibri"/>
        </w:rPr>
      </w:pPr>
      <w:r w:rsidRPr="00E330FD">
        <w:rPr>
          <w:rFonts w:ascii="Calibri" w:hAnsi="Calibri" w:cs="Calibri"/>
        </w:rPr>
        <w:t>…………………………………………. …………………………………………</w:t>
      </w:r>
      <w:r w:rsidR="00E330FD">
        <w:rPr>
          <w:rFonts w:ascii="Calibri" w:hAnsi="Calibri" w:cs="Calibri"/>
        </w:rPr>
        <w:t>……………….</w:t>
      </w:r>
      <w:r w:rsidR="00E330FD">
        <w:rPr>
          <w:rFonts w:ascii="Calibri" w:hAnsi="Calibri" w:cs="Calibri"/>
        </w:rPr>
        <w:tab/>
      </w:r>
      <w:r w:rsidRPr="00E330FD">
        <w:rPr>
          <w:rFonts w:ascii="Calibri" w:hAnsi="Calibri" w:cs="Calibri"/>
        </w:rPr>
        <w:t>…………………………………….</w:t>
      </w:r>
    </w:p>
    <w:p w14:paraId="1740F0E0" w14:textId="247B801F" w:rsidR="008E2DAD" w:rsidRPr="00E330FD" w:rsidRDefault="008E2DAD" w:rsidP="008E2DAD">
      <w:pPr>
        <w:spacing w:after="0"/>
        <w:rPr>
          <w:rFonts w:ascii="Calibri" w:hAnsi="Calibri" w:cs="Calibri"/>
        </w:rPr>
      </w:pPr>
      <w:r w:rsidRPr="00E330FD">
        <w:rPr>
          <w:rFonts w:ascii="Calibri" w:hAnsi="Calibri" w:cs="Calibri"/>
        </w:rPr>
        <w:t xml:space="preserve">Za </w:t>
      </w:r>
      <w:r w:rsidR="00D20522" w:rsidRPr="00E330FD">
        <w:rPr>
          <w:rFonts w:ascii="Calibri" w:hAnsi="Calibri" w:cs="Calibri"/>
        </w:rPr>
        <w:t>O</w:t>
      </w:r>
      <w:r w:rsidRPr="00E330FD">
        <w:rPr>
          <w:rFonts w:ascii="Calibri" w:hAnsi="Calibri" w:cs="Calibri"/>
        </w:rPr>
        <w:t>bjednatele 1</w:t>
      </w:r>
      <w:r w:rsidRPr="00E330FD">
        <w:rPr>
          <w:rFonts w:ascii="Calibri" w:hAnsi="Calibri" w:cs="Calibri"/>
        </w:rPr>
        <w:tab/>
      </w:r>
      <w:r w:rsidRPr="00E330FD">
        <w:rPr>
          <w:rFonts w:ascii="Calibri" w:hAnsi="Calibri" w:cs="Calibri"/>
        </w:rPr>
        <w:tab/>
        <w:t xml:space="preserve">Za </w:t>
      </w:r>
      <w:r w:rsidR="00D20522" w:rsidRPr="00E330FD">
        <w:rPr>
          <w:rFonts w:ascii="Calibri" w:hAnsi="Calibri" w:cs="Calibri"/>
        </w:rPr>
        <w:t>O</w:t>
      </w:r>
      <w:r w:rsidRPr="00E330FD">
        <w:rPr>
          <w:rFonts w:ascii="Calibri" w:hAnsi="Calibri" w:cs="Calibri"/>
        </w:rPr>
        <w:t>bjednatele 2</w:t>
      </w:r>
      <w:r w:rsidRPr="00E330FD">
        <w:rPr>
          <w:rFonts w:ascii="Calibri" w:hAnsi="Calibri" w:cs="Calibri"/>
        </w:rPr>
        <w:tab/>
      </w:r>
      <w:r w:rsidRPr="00E330FD">
        <w:rPr>
          <w:rFonts w:ascii="Calibri" w:hAnsi="Calibri" w:cs="Calibri"/>
        </w:rPr>
        <w:tab/>
      </w:r>
      <w:r w:rsidRPr="00E330FD">
        <w:rPr>
          <w:rFonts w:ascii="Calibri" w:hAnsi="Calibri" w:cs="Calibri"/>
        </w:rPr>
        <w:tab/>
      </w:r>
      <w:r w:rsidR="00B02521">
        <w:rPr>
          <w:rFonts w:ascii="Calibri" w:hAnsi="Calibri" w:cs="Calibri"/>
        </w:rPr>
        <w:t>Za Poskytovatele</w:t>
      </w:r>
      <w:r w:rsidRPr="00E330FD">
        <w:rPr>
          <w:rFonts w:ascii="Calibri" w:hAnsi="Calibri" w:cs="Calibri"/>
        </w:rPr>
        <w:t xml:space="preserve"> </w:t>
      </w:r>
    </w:p>
    <w:p w14:paraId="201D7462" w14:textId="51DD461C" w:rsidR="008E2DAD" w:rsidRPr="00E330FD" w:rsidRDefault="7C66F862" w:rsidP="6C09D46B">
      <w:pPr>
        <w:spacing w:after="0" w:line="240" w:lineRule="auto"/>
        <w:rPr>
          <w:rFonts w:ascii="Calibri" w:hAnsi="Calibri" w:cs="Calibri"/>
        </w:rPr>
      </w:pPr>
      <w:r w:rsidRPr="6C09D46B">
        <w:rPr>
          <w:rFonts w:ascii="Calibri" w:hAnsi="Calibri" w:cs="Calibri"/>
        </w:rPr>
        <w:t>Mgr. Ondřej Boháč, ředitel</w:t>
      </w:r>
      <w:r w:rsidR="00D20522">
        <w:tab/>
      </w:r>
      <w:r w:rsidR="59C7F678" w:rsidRPr="6C09D46B">
        <w:rPr>
          <w:rFonts w:ascii="Calibri" w:hAnsi="Calibri" w:cs="Calibri"/>
        </w:rPr>
        <w:t>Ing. Ondřej Šimíček</w:t>
      </w:r>
      <w:r w:rsidR="6AEB346F" w:rsidRPr="6C09D46B">
        <w:rPr>
          <w:rFonts w:ascii="Calibri" w:hAnsi="Calibri" w:cs="Calibri"/>
        </w:rPr>
        <w:t>, vedoucí Odboru</w:t>
      </w:r>
      <w:r w:rsidR="00D20522">
        <w:tab/>
      </w:r>
      <w:r w:rsidR="5B6B5804" w:rsidRPr="6C09D46B">
        <w:rPr>
          <w:rFonts w:ascii="Calibri" w:hAnsi="Calibri" w:cs="Calibri"/>
        </w:rPr>
        <w:t>I</w:t>
      </w:r>
      <w:r w:rsidR="1ABF943E" w:rsidRPr="6C09D46B">
        <w:rPr>
          <w:rFonts w:ascii="Calibri" w:hAnsi="Calibri" w:cs="Calibri"/>
        </w:rPr>
        <w:t xml:space="preserve">ng. Robert </w:t>
      </w:r>
      <w:proofErr w:type="spellStart"/>
      <w:r w:rsidR="1ABF943E" w:rsidRPr="6C09D46B">
        <w:rPr>
          <w:rFonts w:ascii="Calibri" w:hAnsi="Calibri" w:cs="Calibri"/>
        </w:rPr>
        <w:t>Šinkner</w:t>
      </w:r>
      <w:proofErr w:type="spellEnd"/>
      <w:r w:rsidR="1ABF943E" w:rsidRPr="6C09D46B">
        <w:rPr>
          <w:rFonts w:ascii="Calibri" w:hAnsi="Calibri" w:cs="Calibri"/>
        </w:rPr>
        <w:t>, MBA</w:t>
      </w:r>
      <w:r w:rsidR="7F88EE7D" w:rsidRPr="6C09D46B">
        <w:rPr>
          <w:rFonts w:ascii="Calibri" w:hAnsi="Calibri" w:cs="Calibri"/>
        </w:rPr>
        <w:t xml:space="preserve">, </w:t>
      </w:r>
      <w:r w:rsidR="00D20522">
        <w:tab/>
      </w:r>
      <w:r w:rsidR="00D20522">
        <w:tab/>
      </w:r>
      <w:r w:rsidR="00D20522">
        <w:tab/>
      </w:r>
      <w:r w:rsidR="00D20522">
        <w:tab/>
      </w:r>
      <w:r w:rsidR="7F88EE7D" w:rsidRPr="6C09D46B">
        <w:rPr>
          <w:rFonts w:ascii="Calibri" w:hAnsi="Calibri" w:cs="Calibri"/>
        </w:rPr>
        <w:t>digitalizace</w:t>
      </w:r>
      <w:r w:rsidR="00D20522">
        <w:tab/>
      </w:r>
      <w:r w:rsidR="00D20522">
        <w:tab/>
      </w:r>
      <w:r w:rsidR="00D20522">
        <w:tab/>
      </w:r>
      <w:r w:rsidR="00D20522">
        <w:tab/>
      </w:r>
      <w:r w:rsidR="1ABF943E" w:rsidRPr="6C09D46B">
        <w:rPr>
          <w:rFonts w:ascii="Calibri" w:hAnsi="Calibri" w:cs="Calibri"/>
        </w:rPr>
        <w:t>jednatel</w:t>
      </w:r>
    </w:p>
    <w:p w14:paraId="2506886E" w14:textId="77244808" w:rsidR="008E2DAD" w:rsidRPr="00E330FD" w:rsidRDefault="5ABBB0AC" w:rsidP="6C09D46B">
      <w:pPr>
        <w:spacing w:after="0" w:line="240" w:lineRule="auto"/>
        <w:ind w:left="2790"/>
        <w:rPr>
          <w:rFonts w:ascii="Calibri" w:hAnsi="Calibri" w:cs="Calibri"/>
        </w:rPr>
      </w:pPr>
      <w:r w:rsidRPr="6C09D46B">
        <w:rPr>
          <w:rFonts w:ascii="Calibri" w:hAnsi="Calibri" w:cs="Calibri"/>
        </w:rPr>
        <w:t xml:space="preserve"> </w:t>
      </w:r>
    </w:p>
    <w:p w14:paraId="06AC999D" w14:textId="5C4B48FC" w:rsidR="008E2DAD" w:rsidRPr="00E330FD" w:rsidRDefault="5ABBB0AC" w:rsidP="00D20522">
      <w:pPr>
        <w:spacing w:after="0" w:line="240" w:lineRule="auto"/>
        <w:ind w:left="2790"/>
        <w:rPr>
          <w:rFonts w:ascii="Calibri" w:hAnsi="Calibri" w:cs="Calibri"/>
        </w:rPr>
      </w:pPr>
      <w:r w:rsidRPr="6C09D46B">
        <w:rPr>
          <w:rFonts w:ascii="Calibri" w:hAnsi="Calibri" w:cs="Calibri"/>
        </w:rPr>
        <w:t xml:space="preserve"> </w:t>
      </w:r>
    </w:p>
    <w:p w14:paraId="2C4670EE" w14:textId="77777777" w:rsidR="00E23894" w:rsidRPr="00E330FD" w:rsidRDefault="00E23894" w:rsidP="00D20522">
      <w:pPr>
        <w:spacing w:after="0" w:line="240" w:lineRule="auto"/>
        <w:jc w:val="both"/>
        <w:rPr>
          <w:rFonts w:ascii="Calibri" w:hAnsi="Calibri" w:cs="Calibri"/>
          <w:color w:val="156082" w:themeColor="accent1"/>
        </w:rPr>
      </w:pPr>
    </w:p>
    <w:sectPr w:rsidR="00E23894" w:rsidRPr="00E330FD" w:rsidSect="0088470E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" w:author="Petr Smejkal" w:date="2025-12-11T16:41:00Z" w:initials="PS">
    <w:p w14:paraId="42E1F0D5" w14:textId="51A50D25" w:rsidR="009F2BC8" w:rsidRDefault="009F2BC8">
      <w:pPr>
        <w:pStyle w:val="Textkomente"/>
      </w:pPr>
      <w:r>
        <w:rPr>
          <w:rStyle w:val="Odkaznakoment"/>
        </w:rPr>
        <w:annotationRef/>
      </w:r>
      <w:r>
        <w:t>Přijde jako příliš vysoká smluvní pokuta, navrhoval bych plovic.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2E1F0D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8E0C123" w16cex:dateUtc="2025-12-11T15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2E1F0D5" w16cid:durableId="48E0C12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92283" w14:textId="77777777" w:rsidR="00235FD2" w:rsidRDefault="00235FD2" w:rsidP="00034312">
      <w:pPr>
        <w:spacing w:after="0" w:line="240" w:lineRule="auto"/>
      </w:pPr>
      <w:r>
        <w:separator/>
      </w:r>
    </w:p>
  </w:endnote>
  <w:endnote w:type="continuationSeparator" w:id="0">
    <w:p w14:paraId="1F9A991D" w14:textId="77777777" w:rsidR="00235FD2" w:rsidRDefault="00235FD2" w:rsidP="00034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17742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BF252D" w14:textId="53688BA9" w:rsidR="005409D4" w:rsidRDefault="005409D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9F8091" w14:textId="77777777" w:rsidR="005409D4" w:rsidRDefault="005409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13DF5" w14:textId="77777777" w:rsidR="00235FD2" w:rsidRDefault="00235FD2" w:rsidP="00034312">
      <w:pPr>
        <w:spacing w:after="0" w:line="240" w:lineRule="auto"/>
      </w:pPr>
      <w:r>
        <w:separator/>
      </w:r>
    </w:p>
  </w:footnote>
  <w:footnote w:type="continuationSeparator" w:id="0">
    <w:p w14:paraId="3983F74E" w14:textId="77777777" w:rsidR="00235FD2" w:rsidRDefault="00235FD2" w:rsidP="00034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F28F4" w14:textId="77777777" w:rsidR="005153A7" w:rsidRDefault="005153A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D6F3C"/>
    <w:multiLevelType w:val="multilevel"/>
    <w:tmpl w:val="F90E25C4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10.1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20DF52C5"/>
    <w:multiLevelType w:val="hybridMultilevel"/>
    <w:tmpl w:val="19AC3C4E"/>
    <w:lvl w:ilvl="0" w:tplc="591CF7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24CD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364FB"/>
    <w:multiLevelType w:val="hybridMultilevel"/>
    <w:tmpl w:val="C234E1F8"/>
    <w:lvl w:ilvl="0" w:tplc="E264AF7C">
      <w:numFmt w:val="bullet"/>
      <w:lvlText w:val="•"/>
      <w:lvlJc w:val="left"/>
      <w:pPr>
        <w:ind w:left="644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78E073C"/>
    <w:multiLevelType w:val="hybridMultilevel"/>
    <w:tmpl w:val="48D0A508"/>
    <w:lvl w:ilvl="0" w:tplc="A4E0A1C4">
      <w:numFmt w:val="bullet"/>
      <w:lvlText w:val="•"/>
      <w:lvlJc w:val="left"/>
      <w:pPr>
        <w:ind w:left="644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F3E4119"/>
    <w:multiLevelType w:val="hybridMultilevel"/>
    <w:tmpl w:val="A39C21AC"/>
    <w:lvl w:ilvl="0" w:tplc="605C3D94">
      <w:numFmt w:val="bullet"/>
      <w:lvlText w:val="-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95C54"/>
    <w:multiLevelType w:val="hybridMultilevel"/>
    <w:tmpl w:val="BE28A73C"/>
    <w:lvl w:ilvl="0" w:tplc="189EA55C">
      <w:start w:val="1"/>
      <w:numFmt w:val="decimal"/>
      <w:lvlText w:val="%1."/>
      <w:lvlJc w:val="left"/>
      <w:pPr>
        <w:ind w:left="1020" w:hanging="360"/>
      </w:pPr>
    </w:lvl>
    <w:lvl w:ilvl="1" w:tplc="291C877C">
      <w:start w:val="1"/>
      <w:numFmt w:val="decimal"/>
      <w:lvlText w:val="%2."/>
      <w:lvlJc w:val="left"/>
      <w:pPr>
        <w:ind w:left="1020" w:hanging="360"/>
      </w:pPr>
    </w:lvl>
    <w:lvl w:ilvl="2" w:tplc="097E7EC2">
      <w:start w:val="1"/>
      <w:numFmt w:val="decimal"/>
      <w:lvlText w:val="%3."/>
      <w:lvlJc w:val="left"/>
      <w:pPr>
        <w:ind w:left="1020" w:hanging="360"/>
      </w:pPr>
    </w:lvl>
    <w:lvl w:ilvl="3" w:tplc="63AE9AF6">
      <w:start w:val="1"/>
      <w:numFmt w:val="decimal"/>
      <w:lvlText w:val="%4."/>
      <w:lvlJc w:val="left"/>
      <w:pPr>
        <w:ind w:left="1020" w:hanging="360"/>
      </w:pPr>
    </w:lvl>
    <w:lvl w:ilvl="4" w:tplc="7CE272E4">
      <w:start w:val="1"/>
      <w:numFmt w:val="decimal"/>
      <w:lvlText w:val="%5."/>
      <w:lvlJc w:val="left"/>
      <w:pPr>
        <w:ind w:left="1020" w:hanging="360"/>
      </w:pPr>
    </w:lvl>
    <w:lvl w:ilvl="5" w:tplc="11124D4C">
      <w:start w:val="1"/>
      <w:numFmt w:val="decimal"/>
      <w:lvlText w:val="%6."/>
      <w:lvlJc w:val="left"/>
      <w:pPr>
        <w:ind w:left="1020" w:hanging="360"/>
      </w:pPr>
    </w:lvl>
    <w:lvl w:ilvl="6" w:tplc="E9002C1E">
      <w:start w:val="1"/>
      <w:numFmt w:val="decimal"/>
      <w:lvlText w:val="%7."/>
      <w:lvlJc w:val="left"/>
      <w:pPr>
        <w:ind w:left="1020" w:hanging="360"/>
      </w:pPr>
    </w:lvl>
    <w:lvl w:ilvl="7" w:tplc="E48E9EF4">
      <w:start w:val="1"/>
      <w:numFmt w:val="decimal"/>
      <w:lvlText w:val="%8."/>
      <w:lvlJc w:val="left"/>
      <w:pPr>
        <w:ind w:left="1020" w:hanging="360"/>
      </w:pPr>
    </w:lvl>
    <w:lvl w:ilvl="8" w:tplc="7BE0DF28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581F58A4"/>
    <w:multiLevelType w:val="hybridMultilevel"/>
    <w:tmpl w:val="AEECFF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E1ADD"/>
    <w:multiLevelType w:val="hybridMultilevel"/>
    <w:tmpl w:val="9398B19C"/>
    <w:lvl w:ilvl="0" w:tplc="591CF7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510FC"/>
    <w:multiLevelType w:val="hybridMultilevel"/>
    <w:tmpl w:val="189A1F70"/>
    <w:lvl w:ilvl="0" w:tplc="570E158A">
      <w:start w:val="1"/>
      <w:numFmt w:val="decimal"/>
      <w:lvlText w:val="%1."/>
      <w:lvlJc w:val="left"/>
      <w:pPr>
        <w:ind w:left="360" w:hanging="360"/>
      </w:pPr>
    </w:lvl>
    <w:lvl w:ilvl="1" w:tplc="96C0CA12">
      <w:start w:val="1"/>
      <w:numFmt w:val="lowerLetter"/>
      <w:lvlText w:val="%2."/>
      <w:lvlJc w:val="left"/>
      <w:pPr>
        <w:ind w:left="1080" w:hanging="360"/>
      </w:pPr>
    </w:lvl>
    <w:lvl w:ilvl="2" w:tplc="C76E6948">
      <w:start w:val="1"/>
      <w:numFmt w:val="lowerRoman"/>
      <w:lvlText w:val="%3."/>
      <w:lvlJc w:val="right"/>
      <w:pPr>
        <w:ind w:left="1800" w:hanging="180"/>
      </w:pPr>
    </w:lvl>
    <w:lvl w:ilvl="3" w:tplc="7A0A5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72B0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F61A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187E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F2A9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605A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35E8C"/>
    <w:multiLevelType w:val="hybridMultilevel"/>
    <w:tmpl w:val="CA469E8C"/>
    <w:lvl w:ilvl="0" w:tplc="591CF7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E70A0"/>
    <w:multiLevelType w:val="hybridMultilevel"/>
    <w:tmpl w:val="98545D3A"/>
    <w:lvl w:ilvl="0" w:tplc="A218FB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54BDA"/>
    <w:multiLevelType w:val="hybridMultilevel"/>
    <w:tmpl w:val="72DCFEF8"/>
    <w:lvl w:ilvl="0" w:tplc="591CF7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84247"/>
    <w:multiLevelType w:val="hybridMultilevel"/>
    <w:tmpl w:val="9A4CDEEE"/>
    <w:lvl w:ilvl="0" w:tplc="D4960F2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E5D0171A">
      <w:start w:val="1"/>
      <w:numFmt w:val="lowerLetter"/>
      <w:lvlText w:val="%2."/>
      <w:lvlJc w:val="left"/>
      <w:pPr>
        <w:ind w:left="1440" w:hanging="360"/>
      </w:pPr>
    </w:lvl>
    <w:lvl w:ilvl="2" w:tplc="8E781498">
      <w:start w:val="1"/>
      <w:numFmt w:val="lowerRoman"/>
      <w:lvlText w:val="%3."/>
      <w:lvlJc w:val="right"/>
      <w:pPr>
        <w:ind w:left="2160" w:hanging="180"/>
      </w:pPr>
    </w:lvl>
    <w:lvl w:ilvl="3" w:tplc="5EE041F2">
      <w:start w:val="1"/>
      <w:numFmt w:val="decimal"/>
      <w:lvlText w:val="%4."/>
      <w:lvlJc w:val="left"/>
      <w:pPr>
        <w:ind w:left="2880" w:hanging="360"/>
      </w:pPr>
    </w:lvl>
    <w:lvl w:ilvl="4" w:tplc="3F16BB66">
      <w:start w:val="1"/>
      <w:numFmt w:val="lowerLetter"/>
      <w:lvlText w:val="%5."/>
      <w:lvlJc w:val="left"/>
      <w:pPr>
        <w:ind w:left="3600" w:hanging="360"/>
      </w:pPr>
    </w:lvl>
    <w:lvl w:ilvl="5" w:tplc="BE0A24E0">
      <w:start w:val="1"/>
      <w:numFmt w:val="lowerRoman"/>
      <w:lvlText w:val="%6."/>
      <w:lvlJc w:val="right"/>
      <w:pPr>
        <w:ind w:left="4320" w:hanging="180"/>
      </w:pPr>
    </w:lvl>
    <w:lvl w:ilvl="6" w:tplc="10D6321E">
      <w:start w:val="1"/>
      <w:numFmt w:val="decimal"/>
      <w:lvlText w:val="%7."/>
      <w:lvlJc w:val="left"/>
      <w:pPr>
        <w:ind w:left="5040" w:hanging="360"/>
      </w:pPr>
    </w:lvl>
    <w:lvl w:ilvl="7" w:tplc="29B43D8A">
      <w:start w:val="1"/>
      <w:numFmt w:val="lowerLetter"/>
      <w:lvlText w:val="%8."/>
      <w:lvlJc w:val="left"/>
      <w:pPr>
        <w:ind w:left="5760" w:hanging="360"/>
      </w:pPr>
    </w:lvl>
    <w:lvl w:ilvl="8" w:tplc="57D26A6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90224"/>
    <w:multiLevelType w:val="hybridMultilevel"/>
    <w:tmpl w:val="8702E3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8D0CA9"/>
    <w:multiLevelType w:val="hybridMultilevel"/>
    <w:tmpl w:val="A92A4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08551">
    <w:abstractNumId w:val="2"/>
  </w:num>
  <w:num w:numId="2" w16cid:durableId="1110589023">
    <w:abstractNumId w:val="9"/>
  </w:num>
  <w:num w:numId="3" w16cid:durableId="220558796">
    <w:abstractNumId w:val="8"/>
  </w:num>
  <w:num w:numId="4" w16cid:durableId="803157639">
    <w:abstractNumId w:val="1"/>
  </w:num>
  <w:num w:numId="5" w16cid:durableId="1182013300">
    <w:abstractNumId w:val="12"/>
  </w:num>
  <w:num w:numId="6" w16cid:durableId="978726610">
    <w:abstractNumId w:val="3"/>
  </w:num>
  <w:num w:numId="7" w16cid:durableId="1487864340">
    <w:abstractNumId w:val="14"/>
  </w:num>
  <w:num w:numId="8" w16cid:durableId="1698506320">
    <w:abstractNumId w:val="15"/>
  </w:num>
  <w:num w:numId="9" w16cid:durableId="1207643890">
    <w:abstractNumId w:val="6"/>
  </w:num>
  <w:num w:numId="10" w16cid:durableId="412049299">
    <w:abstractNumId w:val="7"/>
  </w:num>
  <w:num w:numId="11" w16cid:durableId="894005043">
    <w:abstractNumId w:val="4"/>
  </w:num>
  <w:num w:numId="12" w16cid:durableId="1150293385">
    <w:abstractNumId w:val="10"/>
  </w:num>
  <w:num w:numId="13" w16cid:durableId="874656925">
    <w:abstractNumId w:val="5"/>
  </w:num>
  <w:num w:numId="14" w16cid:durableId="28335572">
    <w:abstractNumId w:val="11"/>
  </w:num>
  <w:num w:numId="15" w16cid:durableId="60445042">
    <w:abstractNumId w:val="0"/>
  </w:num>
  <w:num w:numId="16" w16cid:durableId="624969979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etr Smejkal">
    <w15:presenceInfo w15:providerId="Windows Live" w15:userId="44372ea03a1161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395"/>
    <w:rsid w:val="00001E13"/>
    <w:rsid w:val="0000369A"/>
    <w:rsid w:val="00004B65"/>
    <w:rsid w:val="000051A0"/>
    <w:rsid w:val="00005954"/>
    <w:rsid w:val="00006B67"/>
    <w:rsid w:val="00010AF8"/>
    <w:rsid w:val="00011CE1"/>
    <w:rsid w:val="00015191"/>
    <w:rsid w:val="00015283"/>
    <w:rsid w:val="000153AA"/>
    <w:rsid w:val="00017B34"/>
    <w:rsid w:val="0002031C"/>
    <w:rsid w:val="0002101B"/>
    <w:rsid w:val="00021331"/>
    <w:rsid w:val="0002159B"/>
    <w:rsid w:val="00021CE0"/>
    <w:rsid w:val="00023CB8"/>
    <w:rsid w:val="0002685D"/>
    <w:rsid w:val="0003299B"/>
    <w:rsid w:val="00034312"/>
    <w:rsid w:val="000369FE"/>
    <w:rsid w:val="00036D78"/>
    <w:rsid w:val="000373DD"/>
    <w:rsid w:val="0004075A"/>
    <w:rsid w:val="00040DAD"/>
    <w:rsid w:val="00041529"/>
    <w:rsid w:val="00042010"/>
    <w:rsid w:val="000427BD"/>
    <w:rsid w:val="0004373E"/>
    <w:rsid w:val="00043D55"/>
    <w:rsid w:val="00050FEB"/>
    <w:rsid w:val="00051EF7"/>
    <w:rsid w:val="00053560"/>
    <w:rsid w:val="00054C62"/>
    <w:rsid w:val="00056610"/>
    <w:rsid w:val="000570C8"/>
    <w:rsid w:val="0006134E"/>
    <w:rsid w:val="00061942"/>
    <w:rsid w:val="00064A0D"/>
    <w:rsid w:val="00066995"/>
    <w:rsid w:val="000671B9"/>
    <w:rsid w:val="000675E5"/>
    <w:rsid w:val="00067EC0"/>
    <w:rsid w:val="0007138B"/>
    <w:rsid w:val="000727D3"/>
    <w:rsid w:val="000729EE"/>
    <w:rsid w:val="00072A9C"/>
    <w:rsid w:val="0007369D"/>
    <w:rsid w:val="00073F50"/>
    <w:rsid w:val="000762B4"/>
    <w:rsid w:val="00077E16"/>
    <w:rsid w:val="00077F4D"/>
    <w:rsid w:val="000814E8"/>
    <w:rsid w:val="00084446"/>
    <w:rsid w:val="00090C65"/>
    <w:rsid w:val="000926E3"/>
    <w:rsid w:val="000975CE"/>
    <w:rsid w:val="00097F8D"/>
    <w:rsid w:val="000A27DE"/>
    <w:rsid w:val="000A2998"/>
    <w:rsid w:val="000A3F90"/>
    <w:rsid w:val="000A4079"/>
    <w:rsid w:val="000A565A"/>
    <w:rsid w:val="000A5C9D"/>
    <w:rsid w:val="000A5DDC"/>
    <w:rsid w:val="000B305B"/>
    <w:rsid w:val="000B6B53"/>
    <w:rsid w:val="000B7E13"/>
    <w:rsid w:val="000C057A"/>
    <w:rsid w:val="000C113A"/>
    <w:rsid w:val="000C5354"/>
    <w:rsid w:val="000C57E1"/>
    <w:rsid w:val="000C7AB1"/>
    <w:rsid w:val="000D139D"/>
    <w:rsid w:val="000D2588"/>
    <w:rsid w:val="000D2827"/>
    <w:rsid w:val="000D2838"/>
    <w:rsid w:val="000D2D92"/>
    <w:rsid w:val="000D48C8"/>
    <w:rsid w:val="000D762C"/>
    <w:rsid w:val="000E07FF"/>
    <w:rsid w:val="000E0E77"/>
    <w:rsid w:val="000E2F15"/>
    <w:rsid w:val="000E3506"/>
    <w:rsid w:val="000E5771"/>
    <w:rsid w:val="000E6751"/>
    <w:rsid w:val="000F0BE5"/>
    <w:rsid w:val="000F1308"/>
    <w:rsid w:val="000F54A7"/>
    <w:rsid w:val="000F643A"/>
    <w:rsid w:val="000F6F2E"/>
    <w:rsid w:val="001000A1"/>
    <w:rsid w:val="00100104"/>
    <w:rsid w:val="001008F2"/>
    <w:rsid w:val="00101BEF"/>
    <w:rsid w:val="00103B1F"/>
    <w:rsid w:val="00105FF3"/>
    <w:rsid w:val="001077D8"/>
    <w:rsid w:val="001136A5"/>
    <w:rsid w:val="00113985"/>
    <w:rsid w:val="00114587"/>
    <w:rsid w:val="00116C68"/>
    <w:rsid w:val="00117C0B"/>
    <w:rsid w:val="001216DF"/>
    <w:rsid w:val="001225FA"/>
    <w:rsid w:val="0012330D"/>
    <w:rsid w:val="00124FD3"/>
    <w:rsid w:val="00130436"/>
    <w:rsid w:val="00132623"/>
    <w:rsid w:val="00132748"/>
    <w:rsid w:val="00132F69"/>
    <w:rsid w:val="00136722"/>
    <w:rsid w:val="001370F4"/>
    <w:rsid w:val="001405B8"/>
    <w:rsid w:val="0014285A"/>
    <w:rsid w:val="00142DAD"/>
    <w:rsid w:val="0014324E"/>
    <w:rsid w:val="001433F9"/>
    <w:rsid w:val="001441B5"/>
    <w:rsid w:val="001452EA"/>
    <w:rsid w:val="00150011"/>
    <w:rsid w:val="00150FD8"/>
    <w:rsid w:val="00157034"/>
    <w:rsid w:val="001573F4"/>
    <w:rsid w:val="0015783B"/>
    <w:rsid w:val="00160FD4"/>
    <w:rsid w:val="001614D7"/>
    <w:rsid w:val="00161627"/>
    <w:rsid w:val="00161C24"/>
    <w:rsid w:val="0016285E"/>
    <w:rsid w:val="0017192A"/>
    <w:rsid w:val="00173DE6"/>
    <w:rsid w:val="0017418C"/>
    <w:rsid w:val="00175C9E"/>
    <w:rsid w:val="001816AB"/>
    <w:rsid w:val="00183D3E"/>
    <w:rsid w:val="00183DC1"/>
    <w:rsid w:val="00187085"/>
    <w:rsid w:val="00187C85"/>
    <w:rsid w:val="00192D4F"/>
    <w:rsid w:val="001A0099"/>
    <w:rsid w:val="001A0F84"/>
    <w:rsid w:val="001A2E24"/>
    <w:rsid w:val="001A4B7D"/>
    <w:rsid w:val="001A52FA"/>
    <w:rsid w:val="001B3587"/>
    <w:rsid w:val="001B3D09"/>
    <w:rsid w:val="001B7D4B"/>
    <w:rsid w:val="001C0BEF"/>
    <w:rsid w:val="001C3034"/>
    <w:rsid w:val="001C47D1"/>
    <w:rsid w:val="001C61E5"/>
    <w:rsid w:val="001C7686"/>
    <w:rsid w:val="001D056C"/>
    <w:rsid w:val="001D1767"/>
    <w:rsid w:val="001D5C83"/>
    <w:rsid w:val="001D65C4"/>
    <w:rsid w:val="001D6833"/>
    <w:rsid w:val="001E0B4D"/>
    <w:rsid w:val="001E1C40"/>
    <w:rsid w:val="001E5EF3"/>
    <w:rsid w:val="001E6574"/>
    <w:rsid w:val="001E6FBC"/>
    <w:rsid w:val="001E77A0"/>
    <w:rsid w:val="001F0495"/>
    <w:rsid w:val="001F1747"/>
    <w:rsid w:val="001F4001"/>
    <w:rsid w:val="001F51DD"/>
    <w:rsid w:val="001F5600"/>
    <w:rsid w:val="001F65B9"/>
    <w:rsid w:val="0020294F"/>
    <w:rsid w:val="0020375F"/>
    <w:rsid w:val="002060F4"/>
    <w:rsid w:val="00210D9C"/>
    <w:rsid w:val="00211DFA"/>
    <w:rsid w:val="00214EAC"/>
    <w:rsid w:val="00216699"/>
    <w:rsid w:val="00216B3B"/>
    <w:rsid w:val="00220580"/>
    <w:rsid w:val="002268A2"/>
    <w:rsid w:val="00226DED"/>
    <w:rsid w:val="00231B9F"/>
    <w:rsid w:val="0023397D"/>
    <w:rsid w:val="00234017"/>
    <w:rsid w:val="00234D3C"/>
    <w:rsid w:val="002350F4"/>
    <w:rsid w:val="00235FD2"/>
    <w:rsid w:val="00237C15"/>
    <w:rsid w:val="00240DC6"/>
    <w:rsid w:val="00242C9D"/>
    <w:rsid w:val="00244453"/>
    <w:rsid w:val="00244ED7"/>
    <w:rsid w:val="00245F11"/>
    <w:rsid w:val="002466F8"/>
    <w:rsid w:val="00252330"/>
    <w:rsid w:val="00252F4B"/>
    <w:rsid w:val="00253F02"/>
    <w:rsid w:val="00255B49"/>
    <w:rsid w:val="00257366"/>
    <w:rsid w:val="00257440"/>
    <w:rsid w:val="00260E08"/>
    <w:rsid w:val="00262C2B"/>
    <w:rsid w:val="00263671"/>
    <w:rsid w:val="0026758C"/>
    <w:rsid w:val="00270CC6"/>
    <w:rsid w:val="00271A1D"/>
    <w:rsid w:val="00272DA6"/>
    <w:rsid w:val="00272E9E"/>
    <w:rsid w:val="00272F28"/>
    <w:rsid w:val="00277263"/>
    <w:rsid w:val="002803FF"/>
    <w:rsid w:val="00281105"/>
    <w:rsid w:val="0028206B"/>
    <w:rsid w:val="00283A49"/>
    <w:rsid w:val="002845E8"/>
    <w:rsid w:val="00284894"/>
    <w:rsid w:val="0028587A"/>
    <w:rsid w:val="00285BD3"/>
    <w:rsid w:val="00285DF8"/>
    <w:rsid w:val="002878F1"/>
    <w:rsid w:val="00290AB1"/>
    <w:rsid w:val="00292A6F"/>
    <w:rsid w:val="00293F02"/>
    <w:rsid w:val="00295940"/>
    <w:rsid w:val="002976D0"/>
    <w:rsid w:val="00297C2A"/>
    <w:rsid w:val="002A0B92"/>
    <w:rsid w:val="002A0E8E"/>
    <w:rsid w:val="002A2945"/>
    <w:rsid w:val="002A51E2"/>
    <w:rsid w:val="002A6CFC"/>
    <w:rsid w:val="002B2951"/>
    <w:rsid w:val="002B2EAB"/>
    <w:rsid w:val="002B67BD"/>
    <w:rsid w:val="002C1337"/>
    <w:rsid w:val="002C15A1"/>
    <w:rsid w:val="002C3225"/>
    <w:rsid w:val="002C533D"/>
    <w:rsid w:val="002C59A7"/>
    <w:rsid w:val="002D2936"/>
    <w:rsid w:val="002D3889"/>
    <w:rsid w:val="002D4CD4"/>
    <w:rsid w:val="002D5011"/>
    <w:rsid w:val="002D716C"/>
    <w:rsid w:val="002E1F17"/>
    <w:rsid w:val="002E5119"/>
    <w:rsid w:val="002E5DF3"/>
    <w:rsid w:val="002E676A"/>
    <w:rsid w:val="002F4113"/>
    <w:rsid w:val="002F72C3"/>
    <w:rsid w:val="00301FBA"/>
    <w:rsid w:val="00304843"/>
    <w:rsid w:val="00312575"/>
    <w:rsid w:val="003125FD"/>
    <w:rsid w:val="00313EAF"/>
    <w:rsid w:val="0031419E"/>
    <w:rsid w:val="003222B1"/>
    <w:rsid w:val="00322DDF"/>
    <w:rsid w:val="00324656"/>
    <w:rsid w:val="00324719"/>
    <w:rsid w:val="00324BDF"/>
    <w:rsid w:val="00325761"/>
    <w:rsid w:val="00333449"/>
    <w:rsid w:val="00334DFF"/>
    <w:rsid w:val="00336670"/>
    <w:rsid w:val="00340BCA"/>
    <w:rsid w:val="003434D3"/>
    <w:rsid w:val="00343AC9"/>
    <w:rsid w:val="00343C6B"/>
    <w:rsid w:val="00347664"/>
    <w:rsid w:val="00351F13"/>
    <w:rsid w:val="0035346A"/>
    <w:rsid w:val="00353B8C"/>
    <w:rsid w:val="00357174"/>
    <w:rsid w:val="003571C0"/>
    <w:rsid w:val="003606D7"/>
    <w:rsid w:val="00360B5F"/>
    <w:rsid w:val="003640EE"/>
    <w:rsid w:val="003643AA"/>
    <w:rsid w:val="003659E1"/>
    <w:rsid w:val="00366633"/>
    <w:rsid w:val="00366CD1"/>
    <w:rsid w:val="00366DEF"/>
    <w:rsid w:val="00370A03"/>
    <w:rsid w:val="0037111A"/>
    <w:rsid w:val="00372537"/>
    <w:rsid w:val="003734D0"/>
    <w:rsid w:val="003743D7"/>
    <w:rsid w:val="00383D8F"/>
    <w:rsid w:val="00383E8D"/>
    <w:rsid w:val="00385BD7"/>
    <w:rsid w:val="00391A46"/>
    <w:rsid w:val="003927B8"/>
    <w:rsid w:val="00394909"/>
    <w:rsid w:val="0039625F"/>
    <w:rsid w:val="003975B6"/>
    <w:rsid w:val="003A23FA"/>
    <w:rsid w:val="003A4D1E"/>
    <w:rsid w:val="003B07D3"/>
    <w:rsid w:val="003B17EF"/>
    <w:rsid w:val="003B1910"/>
    <w:rsid w:val="003B2312"/>
    <w:rsid w:val="003B442A"/>
    <w:rsid w:val="003B4435"/>
    <w:rsid w:val="003B540B"/>
    <w:rsid w:val="003B58BC"/>
    <w:rsid w:val="003B5FE5"/>
    <w:rsid w:val="003B7B20"/>
    <w:rsid w:val="003C2B97"/>
    <w:rsid w:val="003C2EBD"/>
    <w:rsid w:val="003C69A2"/>
    <w:rsid w:val="003D221B"/>
    <w:rsid w:val="003D3C2A"/>
    <w:rsid w:val="003D3C40"/>
    <w:rsid w:val="003D52A7"/>
    <w:rsid w:val="003D53D8"/>
    <w:rsid w:val="003D64C2"/>
    <w:rsid w:val="003E3854"/>
    <w:rsid w:val="003E5943"/>
    <w:rsid w:val="003E5D2F"/>
    <w:rsid w:val="003E67BB"/>
    <w:rsid w:val="003F12C7"/>
    <w:rsid w:val="003F59C0"/>
    <w:rsid w:val="003F6B78"/>
    <w:rsid w:val="00400A98"/>
    <w:rsid w:val="004030EE"/>
    <w:rsid w:val="00404D82"/>
    <w:rsid w:val="00410ABF"/>
    <w:rsid w:val="004118F6"/>
    <w:rsid w:val="00415CD0"/>
    <w:rsid w:val="004162A1"/>
    <w:rsid w:val="00420339"/>
    <w:rsid w:val="004214D9"/>
    <w:rsid w:val="0042211E"/>
    <w:rsid w:val="00423305"/>
    <w:rsid w:val="004243FD"/>
    <w:rsid w:val="00427448"/>
    <w:rsid w:val="00430792"/>
    <w:rsid w:val="0043192E"/>
    <w:rsid w:val="004323DE"/>
    <w:rsid w:val="00434A09"/>
    <w:rsid w:val="00434F30"/>
    <w:rsid w:val="00437B1E"/>
    <w:rsid w:val="00440620"/>
    <w:rsid w:val="004472EA"/>
    <w:rsid w:val="00450E9A"/>
    <w:rsid w:val="00451FFD"/>
    <w:rsid w:val="0045266C"/>
    <w:rsid w:val="00453178"/>
    <w:rsid w:val="0045385A"/>
    <w:rsid w:val="00454523"/>
    <w:rsid w:val="0045480A"/>
    <w:rsid w:val="00455877"/>
    <w:rsid w:val="004558A1"/>
    <w:rsid w:val="0045787E"/>
    <w:rsid w:val="004622E4"/>
    <w:rsid w:val="00462847"/>
    <w:rsid w:val="00464810"/>
    <w:rsid w:val="00466C68"/>
    <w:rsid w:val="00467676"/>
    <w:rsid w:val="0047087B"/>
    <w:rsid w:val="00470AC4"/>
    <w:rsid w:val="00470C85"/>
    <w:rsid w:val="00471645"/>
    <w:rsid w:val="00475E38"/>
    <w:rsid w:val="00475F29"/>
    <w:rsid w:val="00481CA9"/>
    <w:rsid w:val="004833DB"/>
    <w:rsid w:val="004835CB"/>
    <w:rsid w:val="00484B22"/>
    <w:rsid w:val="00484D66"/>
    <w:rsid w:val="004917F7"/>
    <w:rsid w:val="00496935"/>
    <w:rsid w:val="00496EDE"/>
    <w:rsid w:val="00497F05"/>
    <w:rsid w:val="004A4B78"/>
    <w:rsid w:val="004A6CAE"/>
    <w:rsid w:val="004B7CE8"/>
    <w:rsid w:val="004B7F42"/>
    <w:rsid w:val="004C093E"/>
    <w:rsid w:val="004C7B35"/>
    <w:rsid w:val="004D11D5"/>
    <w:rsid w:val="004D177A"/>
    <w:rsid w:val="004D1C23"/>
    <w:rsid w:val="004D1DDF"/>
    <w:rsid w:val="004D4F77"/>
    <w:rsid w:val="004D556E"/>
    <w:rsid w:val="004D6129"/>
    <w:rsid w:val="004E0B78"/>
    <w:rsid w:val="004E1AEF"/>
    <w:rsid w:val="004E20A3"/>
    <w:rsid w:val="004E4A3B"/>
    <w:rsid w:val="004E60DD"/>
    <w:rsid w:val="004F123B"/>
    <w:rsid w:val="004F384E"/>
    <w:rsid w:val="004F46C6"/>
    <w:rsid w:val="004F495C"/>
    <w:rsid w:val="004F7E59"/>
    <w:rsid w:val="004F7F94"/>
    <w:rsid w:val="00501204"/>
    <w:rsid w:val="005014BC"/>
    <w:rsid w:val="00501AC1"/>
    <w:rsid w:val="00501C0C"/>
    <w:rsid w:val="00502517"/>
    <w:rsid w:val="00502976"/>
    <w:rsid w:val="00504032"/>
    <w:rsid w:val="00504690"/>
    <w:rsid w:val="00510F0B"/>
    <w:rsid w:val="005153A7"/>
    <w:rsid w:val="00516B3D"/>
    <w:rsid w:val="0051746A"/>
    <w:rsid w:val="00517D3F"/>
    <w:rsid w:val="00520D92"/>
    <w:rsid w:val="00523BCF"/>
    <w:rsid w:val="005240CC"/>
    <w:rsid w:val="00525F39"/>
    <w:rsid w:val="005277F3"/>
    <w:rsid w:val="00531C8A"/>
    <w:rsid w:val="00531CE3"/>
    <w:rsid w:val="00533328"/>
    <w:rsid w:val="005338F4"/>
    <w:rsid w:val="00533E96"/>
    <w:rsid w:val="005403D4"/>
    <w:rsid w:val="00540928"/>
    <w:rsid w:val="005409D4"/>
    <w:rsid w:val="00540EA7"/>
    <w:rsid w:val="00542653"/>
    <w:rsid w:val="0054320E"/>
    <w:rsid w:val="005439C6"/>
    <w:rsid w:val="00544B18"/>
    <w:rsid w:val="005532EA"/>
    <w:rsid w:val="005535AD"/>
    <w:rsid w:val="00554D52"/>
    <w:rsid w:val="0055664F"/>
    <w:rsid w:val="0055765A"/>
    <w:rsid w:val="00557AD7"/>
    <w:rsid w:val="00560193"/>
    <w:rsid w:val="00560B91"/>
    <w:rsid w:val="0056102A"/>
    <w:rsid w:val="00562E36"/>
    <w:rsid w:val="00563CC9"/>
    <w:rsid w:val="005640C1"/>
    <w:rsid w:val="00565AB4"/>
    <w:rsid w:val="00570537"/>
    <w:rsid w:val="00570FF0"/>
    <w:rsid w:val="00573C3E"/>
    <w:rsid w:val="00574E8D"/>
    <w:rsid w:val="00581CA7"/>
    <w:rsid w:val="0058312C"/>
    <w:rsid w:val="005900C5"/>
    <w:rsid w:val="0059226D"/>
    <w:rsid w:val="00593FCE"/>
    <w:rsid w:val="0059423C"/>
    <w:rsid w:val="00594B21"/>
    <w:rsid w:val="005953AB"/>
    <w:rsid w:val="005955FC"/>
    <w:rsid w:val="005960C9"/>
    <w:rsid w:val="005960F5"/>
    <w:rsid w:val="00597C38"/>
    <w:rsid w:val="00597F33"/>
    <w:rsid w:val="00597FA0"/>
    <w:rsid w:val="005A00D8"/>
    <w:rsid w:val="005A17A4"/>
    <w:rsid w:val="005A3A8B"/>
    <w:rsid w:val="005A73BD"/>
    <w:rsid w:val="005B1D37"/>
    <w:rsid w:val="005B2025"/>
    <w:rsid w:val="005B2CEF"/>
    <w:rsid w:val="005B6C6F"/>
    <w:rsid w:val="005B7470"/>
    <w:rsid w:val="005B7E04"/>
    <w:rsid w:val="005C004F"/>
    <w:rsid w:val="005C0621"/>
    <w:rsid w:val="005C0C86"/>
    <w:rsid w:val="005C14CA"/>
    <w:rsid w:val="005C1EFC"/>
    <w:rsid w:val="005C2C3F"/>
    <w:rsid w:val="005C42C1"/>
    <w:rsid w:val="005C5769"/>
    <w:rsid w:val="005C7F41"/>
    <w:rsid w:val="005D0D71"/>
    <w:rsid w:val="005D114F"/>
    <w:rsid w:val="005D18AA"/>
    <w:rsid w:val="005D1BA3"/>
    <w:rsid w:val="005D2A75"/>
    <w:rsid w:val="005D6C9B"/>
    <w:rsid w:val="005E1D81"/>
    <w:rsid w:val="005E3882"/>
    <w:rsid w:val="005E4869"/>
    <w:rsid w:val="005E7A81"/>
    <w:rsid w:val="005F1954"/>
    <w:rsid w:val="005F3E4C"/>
    <w:rsid w:val="005F3EF2"/>
    <w:rsid w:val="005F4282"/>
    <w:rsid w:val="005F447C"/>
    <w:rsid w:val="005F53C6"/>
    <w:rsid w:val="005F5759"/>
    <w:rsid w:val="005F7121"/>
    <w:rsid w:val="006006AF"/>
    <w:rsid w:val="0060155B"/>
    <w:rsid w:val="006016DF"/>
    <w:rsid w:val="00602714"/>
    <w:rsid w:val="00602BC5"/>
    <w:rsid w:val="006032A2"/>
    <w:rsid w:val="00604698"/>
    <w:rsid w:val="00605D0C"/>
    <w:rsid w:val="00607046"/>
    <w:rsid w:val="00607AEE"/>
    <w:rsid w:val="0061033B"/>
    <w:rsid w:val="00610F86"/>
    <w:rsid w:val="00611D9A"/>
    <w:rsid w:val="00613116"/>
    <w:rsid w:val="00614D06"/>
    <w:rsid w:val="0061557C"/>
    <w:rsid w:val="006215E6"/>
    <w:rsid w:val="00624562"/>
    <w:rsid w:val="00624923"/>
    <w:rsid w:val="006319B2"/>
    <w:rsid w:val="006326D7"/>
    <w:rsid w:val="00632B2E"/>
    <w:rsid w:val="0063405B"/>
    <w:rsid w:val="006343FB"/>
    <w:rsid w:val="006351D0"/>
    <w:rsid w:val="00636979"/>
    <w:rsid w:val="0063705C"/>
    <w:rsid w:val="00637E80"/>
    <w:rsid w:val="00640DCD"/>
    <w:rsid w:val="00642A99"/>
    <w:rsid w:val="00643BA9"/>
    <w:rsid w:val="006446B3"/>
    <w:rsid w:val="0064502F"/>
    <w:rsid w:val="0064515C"/>
    <w:rsid w:val="00645994"/>
    <w:rsid w:val="00647E55"/>
    <w:rsid w:val="006511DD"/>
    <w:rsid w:val="00651425"/>
    <w:rsid w:val="006526A4"/>
    <w:rsid w:val="00653CBE"/>
    <w:rsid w:val="00654480"/>
    <w:rsid w:val="0065508E"/>
    <w:rsid w:val="0065697F"/>
    <w:rsid w:val="0065723F"/>
    <w:rsid w:val="006572E2"/>
    <w:rsid w:val="006576DF"/>
    <w:rsid w:val="0066032C"/>
    <w:rsid w:val="0066130B"/>
    <w:rsid w:val="00661697"/>
    <w:rsid w:val="00663649"/>
    <w:rsid w:val="00663F64"/>
    <w:rsid w:val="00665779"/>
    <w:rsid w:val="00665D1D"/>
    <w:rsid w:val="006674DE"/>
    <w:rsid w:val="00670B03"/>
    <w:rsid w:val="00671824"/>
    <w:rsid w:val="00672B6D"/>
    <w:rsid w:val="00672CD1"/>
    <w:rsid w:val="00673DF2"/>
    <w:rsid w:val="0067509E"/>
    <w:rsid w:val="00675366"/>
    <w:rsid w:val="0067581E"/>
    <w:rsid w:val="00680FD6"/>
    <w:rsid w:val="00681072"/>
    <w:rsid w:val="00682818"/>
    <w:rsid w:val="0068422A"/>
    <w:rsid w:val="00685932"/>
    <w:rsid w:val="00691F17"/>
    <w:rsid w:val="006934AB"/>
    <w:rsid w:val="00697565"/>
    <w:rsid w:val="006A0748"/>
    <w:rsid w:val="006A2CA2"/>
    <w:rsid w:val="006A2E92"/>
    <w:rsid w:val="006A4B37"/>
    <w:rsid w:val="006A4CE5"/>
    <w:rsid w:val="006A5AE8"/>
    <w:rsid w:val="006A6FEF"/>
    <w:rsid w:val="006B1EE4"/>
    <w:rsid w:val="006B20E6"/>
    <w:rsid w:val="006B2A46"/>
    <w:rsid w:val="006B4BB8"/>
    <w:rsid w:val="006B5406"/>
    <w:rsid w:val="006B68F5"/>
    <w:rsid w:val="006B6DF8"/>
    <w:rsid w:val="006C0218"/>
    <w:rsid w:val="006C15CE"/>
    <w:rsid w:val="006C298A"/>
    <w:rsid w:val="006C3D38"/>
    <w:rsid w:val="006C5403"/>
    <w:rsid w:val="006C7022"/>
    <w:rsid w:val="006C7BE2"/>
    <w:rsid w:val="006D2E1C"/>
    <w:rsid w:val="006D4C4F"/>
    <w:rsid w:val="006D4F5D"/>
    <w:rsid w:val="006D6A74"/>
    <w:rsid w:val="006E4CF9"/>
    <w:rsid w:val="006E6E3A"/>
    <w:rsid w:val="006F0931"/>
    <w:rsid w:val="006F3070"/>
    <w:rsid w:val="006F4B42"/>
    <w:rsid w:val="006F69A1"/>
    <w:rsid w:val="0070145C"/>
    <w:rsid w:val="0070259B"/>
    <w:rsid w:val="00704B8A"/>
    <w:rsid w:val="00707470"/>
    <w:rsid w:val="00707942"/>
    <w:rsid w:val="007128B6"/>
    <w:rsid w:val="00713552"/>
    <w:rsid w:val="00713B8C"/>
    <w:rsid w:val="007145F1"/>
    <w:rsid w:val="0071587D"/>
    <w:rsid w:val="007174A1"/>
    <w:rsid w:val="00717C45"/>
    <w:rsid w:val="007206A5"/>
    <w:rsid w:val="00720CE5"/>
    <w:rsid w:val="007213E2"/>
    <w:rsid w:val="0072510D"/>
    <w:rsid w:val="0072513B"/>
    <w:rsid w:val="00725F3F"/>
    <w:rsid w:val="0073247D"/>
    <w:rsid w:val="007324BC"/>
    <w:rsid w:val="007329F2"/>
    <w:rsid w:val="007339B1"/>
    <w:rsid w:val="00736177"/>
    <w:rsid w:val="00742422"/>
    <w:rsid w:val="00742D66"/>
    <w:rsid w:val="00742FCB"/>
    <w:rsid w:val="00743DC6"/>
    <w:rsid w:val="007457AC"/>
    <w:rsid w:val="00746231"/>
    <w:rsid w:val="00747A25"/>
    <w:rsid w:val="00751622"/>
    <w:rsid w:val="00751B57"/>
    <w:rsid w:val="00757309"/>
    <w:rsid w:val="007573DE"/>
    <w:rsid w:val="00760335"/>
    <w:rsid w:val="0076619D"/>
    <w:rsid w:val="0076F103"/>
    <w:rsid w:val="00771DCE"/>
    <w:rsid w:val="00773033"/>
    <w:rsid w:val="0077375B"/>
    <w:rsid w:val="007741E4"/>
    <w:rsid w:val="00774BD4"/>
    <w:rsid w:val="0077599A"/>
    <w:rsid w:val="00782317"/>
    <w:rsid w:val="007838B9"/>
    <w:rsid w:val="00785CD5"/>
    <w:rsid w:val="00786886"/>
    <w:rsid w:val="00786A2A"/>
    <w:rsid w:val="00787466"/>
    <w:rsid w:val="0079035D"/>
    <w:rsid w:val="007907AD"/>
    <w:rsid w:val="00790ACF"/>
    <w:rsid w:val="00790CBF"/>
    <w:rsid w:val="00791019"/>
    <w:rsid w:val="00791D76"/>
    <w:rsid w:val="00794444"/>
    <w:rsid w:val="007953CB"/>
    <w:rsid w:val="007A0CF9"/>
    <w:rsid w:val="007A27EC"/>
    <w:rsid w:val="007A2992"/>
    <w:rsid w:val="007A4178"/>
    <w:rsid w:val="007B4978"/>
    <w:rsid w:val="007B781D"/>
    <w:rsid w:val="007C0029"/>
    <w:rsid w:val="007C5B3D"/>
    <w:rsid w:val="007C77A5"/>
    <w:rsid w:val="007C7999"/>
    <w:rsid w:val="007D0290"/>
    <w:rsid w:val="007D7055"/>
    <w:rsid w:val="007E1773"/>
    <w:rsid w:val="007E2BEE"/>
    <w:rsid w:val="007E60C2"/>
    <w:rsid w:val="007E6A83"/>
    <w:rsid w:val="007E7677"/>
    <w:rsid w:val="007F0B8A"/>
    <w:rsid w:val="007F24DB"/>
    <w:rsid w:val="007F3CA7"/>
    <w:rsid w:val="007F53EE"/>
    <w:rsid w:val="007F69A7"/>
    <w:rsid w:val="008029DC"/>
    <w:rsid w:val="00804E24"/>
    <w:rsid w:val="0080501C"/>
    <w:rsid w:val="00805168"/>
    <w:rsid w:val="0080539D"/>
    <w:rsid w:val="0081111E"/>
    <w:rsid w:val="00812551"/>
    <w:rsid w:val="008135C1"/>
    <w:rsid w:val="00813B8D"/>
    <w:rsid w:val="00817D7D"/>
    <w:rsid w:val="00817DB8"/>
    <w:rsid w:val="00820661"/>
    <w:rsid w:val="00821C7C"/>
    <w:rsid w:val="008232F8"/>
    <w:rsid w:val="00823487"/>
    <w:rsid w:val="00827438"/>
    <w:rsid w:val="00827F48"/>
    <w:rsid w:val="00830365"/>
    <w:rsid w:val="008310CA"/>
    <w:rsid w:val="00832B8A"/>
    <w:rsid w:val="00833521"/>
    <w:rsid w:val="00833938"/>
    <w:rsid w:val="00835F6C"/>
    <w:rsid w:val="008368F2"/>
    <w:rsid w:val="00843E2D"/>
    <w:rsid w:val="00846FD1"/>
    <w:rsid w:val="008578F4"/>
    <w:rsid w:val="00862E33"/>
    <w:rsid w:val="00865948"/>
    <w:rsid w:val="008669C6"/>
    <w:rsid w:val="0087373B"/>
    <w:rsid w:val="0087455C"/>
    <w:rsid w:val="008746BF"/>
    <w:rsid w:val="00875403"/>
    <w:rsid w:val="008773D2"/>
    <w:rsid w:val="008804DD"/>
    <w:rsid w:val="00882C70"/>
    <w:rsid w:val="00882F2D"/>
    <w:rsid w:val="0088325D"/>
    <w:rsid w:val="008839CF"/>
    <w:rsid w:val="0088470E"/>
    <w:rsid w:val="00884CBA"/>
    <w:rsid w:val="0089081B"/>
    <w:rsid w:val="00894159"/>
    <w:rsid w:val="008943FF"/>
    <w:rsid w:val="008948F8"/>
    <w:rsid w:val="00896241"/>
    <w:rsid w:val="0089624F"/>
    <w:rsid w:val="008A2D14"/>
    <w:rsid w:val="008A67BA"/>
    <w:rsid w:val="008B1590"/>
    <w:rsid w:val="008B1AE9"/>
    <w:rsid w:val="008B4351"/>
    <w:rsid w:val="008B4EE3"/>
    <w:rsid w:val="008B5480"/>
    <w:rsid w:val="008B5507"/>
    <w:rsid w:val="008B6945"/>
    <w:rsid w:val="008C592D"/>
    <w:rsid w:val="008C6D84"/>
    <w:rsid w:val="008C78C3"/>
    <w:rsid w:val="008D07D4"/>
    <w:rsid w:val="008D158B"/>
    <w:rsid w:val="008D18F4"/>
    <w:rsid w:val="008D3D4F"/>
    <w:rsid w:val="008D40B1"/>
    <w:rsid w:val="008D7ECC"/>
    <w:rsid w:val="008E0C6A"/>
    <w:rsid w:val="008E0F7B"/>
    <w:rsid w:val="008E1AED"/>
    <w:rsid w:val="008E2461"/>
    <w:rsid w:val="008E2596"/>
    <w:rsid w:val="008E2CC3"/>
    <w:rsid w:val="008E2DAD"/>
    <w:rsid w:val="008E3BAD"/>
    <w:rsid w:val="008E7985"/>
    <w:rsid w:val="008F0F79"/>
    <w:rsid w:val="008F1313"/>
    <w:rsid w:val="008F146C"/>
    <w:rsid w:val="008F2E73"/>
    <w:rsid w:val="008F320A"/>
    <w:rsid w:val="008F329E"/>
    <w:rsid w:val="008F4899"/>
    <w:rsid w:val="008F6747"/>
    <w:rsid w:val="008F6864"/>
    <w:rsid w:val="00900E8F"/>
    <w:rsid w:val="00902842"/>
    <w:rsid w:val="00902D9B"/>
    <w:rsid w:val="009033A4"/>
    <w:rsid w:val="00903481"/>
    <w:rsid w:val="00907F9E"/>
    <w:rsid w:val="00910546"/>
    <w:rsid w:val="00910E88"/>
    <w:rsid w:val="00911BAF"/>
    <w:rsid w:val="00913589"/>
    <w:rsid w:val="0091453E"/>
    <w:rsid w:val="00915E8B"/>
    <w:rsid w:val="00916560"/>
    <w:rsid w:val="009176A6"/>
    <w:rsid w:val="009207AD"/>
    <w:rsid w:val="009207F2"/>
    <w:rsid w:val="00920896"/>
    <w:rsid w:val="009216D7"/>
    <w:rsid w:val="009221D0"/>
    <w:rsid w:val="009226BE"/>
    <w:rsid w:val="00924651"/>
    <w:rsid w:val="00925073"/>
    <w:rsid w:val="00925FE6"/>
    <w:rsid w:val="00927BD2"/>
    <w:rsid w:val="00932E7B"/>
    <w:rsid w:val="0093334E"/>
    <w:rsid w:val="00934EAD"/>
    <w:rsid w:val="00935994"/>
    <w:rsid w:val="00936A3F"/>
    <w:rsid w:val="00937186"/>
    <w:rsid w:val="00941EE6"/>
    <w:rsid w:val="00943BAE"/>
    <w:rsid w:val="009443E4"/>
    <w:rsid w:val="00944D89"/>
    <w:rsid w:val="00946A17"/>
    <w:rsid w:val="00951DFC"/>
    <w:rsid w:val="00952044"/>
    <w:rsid w:val="00954B0A"/>
    <w:rsid w:val="00955448"/>
    <w:rsid w:val="00956AA3"/>
    <w:rsid w:val="00956E52"/>
    <w:rsid w:val="00961F1F"/>
    <w:rsid w:val="00962C27"/>
    <w:rsid w:val="00963E93"/>
    <w:rsid w:val="00966071"/>
    <w:rsid w:val="00970B45"/>
    <w:rsid w:val="00971506"/>
    <w:rsid w:val="00973630"/>
    <w:rsid w:val="0097437F"/>
    <w:rsid w:val="0097479A"/>
    <w:rsid w:val="00975CEB"/>
    <w:rsid w:val="00977766"/>
    <w:rsid w:val="009802A6"/>
    <w:rsid w:val="0098340C"/>
    <w:rsid w:val="00985A87"/>
    <w:rsid w:val="00986ADD"/>
    <w:rsid w:val="00990858"/>
    <w:rsid w:val="00990E6C"/>
    <w:rsid w:val="0099240C"/>
    <w:rsid w:val="00993E73"/>
    <w:rsid w:val="009976BE"/>
    <w:rsid w:val="009A1947"/>
    <w:rsid w:val="009A350A"/>
    <w:rsid w:val="009A51FB"/>
    <w:rsid w:val="009A5ACA"/>
    <w:rsid w:val="009A6DF4"/>
    <w:rsid w:val="009A7769"/>
    <w:rsid w:val="009B1131"/>
    <w:rsid w:val="009B301D"/>
    <w:rsid w:val="009B5021"/>
    <w:rsid w:val="009B57A0"/>
    <w:rsid w:val="009B6ACA"/>
    <w:rsid w:val="009C03A6"/>
    <w:rsid w:val="009C141A"/>
    <w:rsid w:val="009C17B9"/>
    <w:rsid w:val="009C4B10"/>
    <w:rsid w:val="009C4C17"/>
    <w:rsid w:val="009C750C"/>
    <w:rsid w:val="009D1549"/>
    <w:rsid w:val="009D1A16"/>
    <w:rsid w:val="009D1A2A"/>
    <w:rsid w:val="009D2059"/>
    <w:rsid w:val="009D271E"/>
    <w:rsid w:val="009D6923"/>
    <w:rsid w:val="009D72C8"/>
    <w:rsid w:val="009E00CE"/>
    <w:rsid w:val="009E0CA8"/>
    <w:rsid w:val="009E4B4E"/>
    <w:rsid w:val="009E5A50"/>
    <w:rsid w:val="009E6503"/>
    <w:rsid w:val="009E6C58"/>
    <w:rsid w:val="009E79AB"/>
    <w:rsid w:val="009F1569"/>
    <w:rsid w:val="009F2BC8"/>
    <w:rsid w:val="009F3C3A"/>
    <w:rsid w:val="009F502A"/>
    <w:rsid w:val="009F6E65"/>
    <w:rsid w:val="00A00A79"/>
    <w:rsid w:val="00A022C9"/>
    <w:rsid w:val="00A026AE"/>
    <w:rsid w:val="00A03D34"/>
    <w:rsid w:val="00A06B47"/>
    <w:rsid w:val="00A11D30"/>
    <w:rsid w:val="00A1504C"/>
    <w:rsid w:val="00A15B75"/>
    <w:rsid w:val="00A17702"/>
    <w:rsid w:val="00A21811"/>
    <w:rsid w:val="00A220D4"/>
    <w:rsid w:val="00A2350F"/>
    <w:rsid w:val="00A239C0"/>
    <w:rsid w:val="00A301E3"/>
    <w:rsid w:val="00A30E60"/>
    <w:rsid w:val="00A318DB"/>
    <w:rsid w:val="00A33990"/>
    <w:rsid w:val="00A3439A"/>
    <w:rsid w:val="00A37825"/>
    <w:rsid w:val="00A40FAD"/>
    <w:rsid w:val="00A42837"/>
    <w:rsid w:val="00A42886"/>
    <w:rsid w:val="00A43520"/>
    <w:rsid w:val="00A45501"/>
    <w:rsid w:val="00A50059"/>
    <w:rsid w:val="00A51769"/>
    <w:rsid w:val="00A521F7"/>
    <w:rsid w:val="00A55134"/>
    <w:rsid w:val="00A55941"/>
    <w:rsid w:val="00A55FD7"/>
    <w:rsid w:val="00A60C40"/>
    <w:rsid w:val="00A62282"/>
    <w:rsid w:val="00A63C52"/>
    <w:rsid w:val="00A65459"/>
    <w:rsid w:val="00A6583A"/>
    <w:rsid w:val="00A6636A"/>
    <w:rsid w:val="00A70303"/>
    <w:rsid w:val="00A71C08"/>
    <w:rsid w:val="00A724B8"/>
    <w:rsid w:val="00A7297E"/>
    <w:rsid w:val="00A73E85"/>
    <w:rsid w:val="00A7617B"/>
    <w:rsid w:val="00A8126A"/>
    <w:rsid w:val="00A832B2"/>
    <w:rsid w:val="00A84BFD"/>
    <w:rsid w:val="00A8590D"/>
    <w:rsid w:val="00A9065F"/>
    <w:rsid w:val="00A91A60"/>
    <w:rsid w:val="00A91AAF"/>
    <w:rsid w:val="00A941E8"/>
    <w:rsid w:val="00A9580A"/>
    <w:rsid w:val="00A9647A"/>
    <w:rsid w:val="00A9750B"/>
    <w:rsid w:val="00A976C8"/>
    <w:rsid w:val="00A97880"/>
    <w:rsid w:val="00AA026F"/>
    <w:rsid w:val="00AA1B8C"/>
    <w:rsid w:val="00AA4FBF"/>
    <w:rsid w:val="00AA686E"/>
    <w:rsid w:val="00AA7539"/>
    <w:rsid w:val="00AB0651"/>
    <w:rsid w:val="00AB12AC"/>
    <w:rsid w:val="00AB1B01"/>
    <w:rsid w:val="00AB7C76"/>
    <w:rsid w:val="00AC043F"/>
    <w:rsid w:val="00AC06CA"/>
    <w:rsid w:val="00AC37D7"/>
    <w:rsid w:val="00AC575D"/>
    <w:rsid w:val="00AC65DF"/>
    <w:rsid w:val="00AD0095"/>
    <w:rsid w:val="00AD01C2"/>
    <w:rsid w:val="00AD09E2"/>
    <w:rsid w:val="00AD2ADA"/>
    <w:rsid w:val="00AD4FE4"/>
    <w:rsid w:val="00AD5FA0"/>
    <w:rsid w:val="00AD6799"/>
    <w:rsid w:val="00AE015F"/>
    <w:rsid w:val="00AE0AA2"/>
    <w:rsid w:val="00AE2A89"/>
    <w:rsid w:val="00AE523C"/>
    <w:rsid w:val="00AE779D"/>
    <w:rsid w:val="00AE7A1F"/>
    <w:rsid w:val="00AF0461"/>
    <w:rsid w:val="00AF0D58"/>
    <w:rsid w:val="00AF2029"/>
    <w:rsid w:val="00AF5710"/>
    <w:rsid w:val="00B00260"/>
    <w:rsid w:val="00B00A9F"/>
    <w:rsid w:val="00B013F5"/>
    <w:rsid w:val="00B0147F"/>
    <w:rsid w:val="00B015B3"/>
    <w:rsid w:val="00B01E06"/>
    <w:rsid w:val="00B02521"/>
    <w:rsid w:val="00B035A2"/>
    <w:rsid w:val="00B05B9C"/>
    <w:rsid w:val="00B06C94"/>
    <w:rsid w:val="00B07595"/>
    <w:rsid w:val="00B0792C"/>
    <w:rsid w:val="00B12C4E"/>
    <w:rsid w:val="00B12E5D"/>
    <w:rsid w:val="00B134FD"/>
    <w:rsid w:val="00B1444B"/>
    <w:rsid w:val="00B16283"/>
    <w:rsid w:val="00B2002F"/>
    <w:rsid w:val="00B22D15"/>
    <w:rsid w:val="00B22F28"/>
    <w:rsid w:val="00B236CF"/>
    <w:rsid w:val="00B25299"/>
    <w:rsid w:val="00B25A3D"/>
    <w:rsid w:val="00B26309"/>
    <w:rsid w:val="00B269FB"/>
    <w:rsid w:val="00B30DEC"/>
    <w:rsid w:val="00B32044"/>
    <w:rsid w:val="00B32B86"/>
    <w:rsid w:val="00B36571"/>
    <w:rsid w:val="00B37704"/>
    <w:rsid w:val="00B37E13"/>
    <w:rsid w:val="00B410C2"/>
    <w:rsid w:val="00B4218F"/>
    <w:rsid w:val="00B442E2"/>
    <w:rsid w:val="00B44631"/>
    <w:rsid w:val="00B44EF6"/>
    <w:rsid w:val="00B456E7"/>
    <w:rsid w:val="00B463A1"/>
    <w:rsid w:val="00B46981"/>
    <w:rsid w:val="00B50877"/>
    <w:rsid w:val="00B514EF"/>
    <w:rsid w:val="00B55076"/>
    <w:rsid w:val="00B60F12"/>
    <w:rsid w:val="00B64E0B"/>
    <w:rsid w:val="00B66B24"/>
    <w:rsid w:val="00B738E9"/>
    <w:rsid w:val="00B73B6D"/>
    <w:rsid w:val="00B7512D"/>
    <w:rsid w:val="00B75C60"/>
    <w:rsid w:val="00B75CC5"/>
    <w:rsid w:val="00B81A1F"/>
    <w:rsid w:val="00B82DB0"/>
    <w:rsid w:val="00B8312E"/>
    <w:rsid w:val="00B85DF7"/>
    <w:rsid w:val="00B8637A"/>
    <w:rsid w:val="00B87082"/>
    <w:rsid w:val="00B87395"/>
    <w:rsid w:val="00B91363"/>
    <w:rsid w:val="00B937FB"/>
    <w:rsid w:val="00B93A6F"/>
    <w:rsid w:val="00B9562A"/>
    <w:rsid w:val="00B96376"/>
    <w:rsid w:val="00B96C01"/>
    <w:rsid w:val="00BA13D4"/>
    <w:rsid w:val="00BA2004"/>
    <w:rsid w:val="00BA5D7A"/>
    <w:rsid w:val="00BB0E18"/>
    <w:rsid w:val="00BB0E55"/>
    <w:rsid w:val="00BB1B14"/>
    <w:rsid w:val="00BB206C"/>
    <w:rsid w:val="00BB5D0F"/>
    <w:rsid w:val="00BB61AA"/>
    <w:rsid w:val="00BB72F9"/>
    <w:rsid w:val="00BC04AD"/>
    <w:rsid w:val="00BC0D3F"/>
    <w:rsid w:val="00BC0ECA"/>
    <w:rsid w:val="00BC152F"/>
    <w:rsid w:val="00BC1BED"/>
    <w:rsid w:val="00BC31AF"/>
    <w:rsid w:val="00BC50E5"/>
    <w:rsid w:val="00BC5783"/>
    <w:rsid w:val="00BC5FD8"/>
    <w:rsid w:val="00BC6852"/>
    <w:rsid w:val="00BD0575"/>
    <w:rsid w:val="00BD3F30"/>
    <w:rsid w:val="00BD440C"/>
    <w:rsid w:val="00BD4BF4"/>
    <w:rsid w:val="00BD6209"/>
    <w:rsid w:val="00BD62DD"/>
    <w:rsid w:val="00BD750F"/>
    <w:rsid w:val="00BD7579"/>
    <w:rsid w:val="00BD7E02"/>
    <w:rsid w:val="00BE0635"/>
    <w:rsid w:val="00BE08A0"/>
    <w:rsid w:val="00BE36D6"/>
    <w:rsid w:val="00BE48A8"/>
    <w:rsid w:val="00BE5175"/>
    <w:rsid w:val="00BE77AD"/>
    <w:rsid w:val="00BF0209"/>
    <w:rsid w:val="00BF17C1"/>
    <w:rsid w:val="00BF3BC1"/>
    <w:rsid w:val="00BF4180"/>
    <w:rsid w:val="00BF6E04"/>
    <w:rsid w:val="00C01938"/>
    <w:rsid w:val="00C049BD"/>
    <w:rsid w:val="00C0615C"/>
    <w:rsid w:val="00C13267"/>
    <w:rsid w:val="00C14E47"/>
    <w:rsid w:val="00C15C34"/>
    <w:rsid w:val="00C16845"/>
    <w:rsid w:val="00C17923"/>
    <w:rsid w:val="00C17DEE"/>
    <w:rsid w:val="00C2288C"/>
    <w:rsid w:val="00C27003"/>
    <w:rsid w:val="00C30579"/>
    <w:rsid w:val="00C30940"/>
    <w:rsid w:val="00C3340D"/>
    <w:rsid w:val="00C33DBE"/>
    <w:rsid w:val="00C3479C"/>
    <w:rsid w:val="00C34933"/>
    <w:rsid w:val="00C34C21"/>
    <w:rsid w:val="00C35420"/>
    <w:rsid w:val="00C3745A"/>
    <w:rsid w:val="00C40172"/>
    <w:rsid w:val="00C45259"/>
    <w:rsid w:val="00C46CED"/>
    <w:rsid w:val="00C5193C"/>
    <w:rsid w:val="00C51BFA"/>
    <w:rsid w:val="00C52288"/>
    <w:rsid w:val="00C5541F"/>
    <w:rsid w:val="00C56869"/>
    <w:rsid w:val="00C609AF"/>
    <w:rsid w:val="00C6293D"/>
    <w:rsid w:val="00C63B03"/>
    <w:rsid w:val="00C66001"/>
    <w:rsid w:val="00C67E8F"/>
    <w:rsid w:val="00C709B2"/>
    <w:rsid w:val="00C70A28"/>
    <w:rsid w:val="00C717CC"/>
    <w:rsid w:val="00C73CB5"/>
    <w:rsid w:val="00C7697A"/>
    <w:rsid w:val="00C900AB"/>
    <w:rsid w:val="00C90184"/>
    <w:rsid w:val="00C90CD8"/>
    <w:rsid w:val="00C91B48"/>
    <w:rsid w:val="00C92B03"/>
    <w:rsid w:val="00C92D77"/>
    <w:rsid w:val="00C9653B"/>
    <w:rsid w:val="00C96A2E"/>
    <w:rsid w:val="00C97A95"/>
    <w:rsid w:val="00C97BF1"/>
    <w:rsid w:val="00C97F9A"/>
    <w:rsid w:val="00CA0266"/>
    <w:rsid w:val="00CA4843"/>
    <w:rsid w:val="00CB1E31"/>
    <w:rsid w:val="00CB3478"/>
    <w:rsid w:val="00CB3544"/>
    <w:rsid w:val="00CB58A5"/>
    <w:rsid w:val="00CC1B7E"/>
    <w:rsid w:val="00CC257A"/>
    <w:rsid w:val="00CC2F62"/>
    <w:rsid w:val="00CC7E13"/>
    <w:rsid w:val="00CD0656"/>
    <w:rsid w:val="00CD0B12"/>
    <w:rsid w:val="00CD2177"/>
    <w:rsid w:val="00CD2922"/>
    <w:rsid w:val="00CD3714"/>
    <w:rsid w:val="00CD465F"/>
    <w:rsid w:val="00CD7721"/>
    <w:rsid w:val="00CE02AF"/>
    <w:rsid w:val="00CE0C49"/>
    <w:rsid w:val="00CE1A7D"/>
    <w:rsid w:val="00CE1FAE"/>
    <w:rsid w:val="00CE48A6"/>
    <w:rsid w:val="00CE5FC2"/>
    <w:rsid w:val="00CE70C7"/>
    <w:rsid w:val="00CE752F"/>
    <w:rsid w:val="00CF16A7"/>
    <w:rsid w:val="00CF1B4E"/>
    <w:rsid w:val="00CF1F87"/>
    <w:rsid w:val="00CF2FC4"/>
    <w:rsid w:val="00CF4794"/>
    <w:rsid w:val="00CF48C8"/>
    <w:rsid w:val="00CF5E67"/>
    <w:rsid w:val="00CFB649"/>
    <w:rsid w:val="00D00663"/>
    <w:rsid w:val="00D03467"/>
    <w:rsid w:val="00D04AA5"/>
    <w:rsid w:val="00D06185"/>
    <w:rsid w:val="00D062A2"/>
    <w:rsid w:val="00D07D7A"/>
    <w:rsid w:val="00D1046A"/>
    <w:rsid w:val="00D136C6"/>
    <w:rsid w:val="00D145CD"/>
    <w:rsid w:val="00D14CC0"/>
    <w:rsid w:val="00D154CD"/>
    <w:rsid w:val="00D174EE"/>
    <w:rsid w:val="00D175BA"/>
    <w:rsid w:val="00D20522"/>
    <w:rsid w:val="00D22B7D"/>
    <w:rsid w:val="00D22F92"/>
    <w:rsid w:val="00D23A73"/>
    <w:rsid w:val="00D248C0"/>
    <w:rsid w:val="00D249F0"/>
    <w:rsid w:val="00D2540A"/>
    <w:rsid w:val="00D273D4"/>
    <w:rsid w:val="00D31DAE"/>
    <w:rsid w:val="00D33961"/>
    <w:rsid w:val="00D33A74"/>
    <w:rsid w:val="00D359BE"/>
    <w:rsid w:val="00D36505"/>
    <w:rsid w:val="00D40919"/>
    <w:rsid w:val="00D40F50"/>
    <w:rsid w:val="00D44410"/>
    <w:rsid w:val="00D47708"/>
    <w:rsid w:val="00D517B3"/>
    <w:rsid w:val="00D5201E"/>
    <w:rsid w:val="00D52E67"/>
    <w:rsid w:val="00D5502A"/>
    <w:rsid w:val="00D56372"/>
    <w:rsid w:val="00D57ABB"/>
    <w:rsid w:val="00D633F0"/>
    <w:rsid w:val="00D63CAB"/>
    <w:rsid w:val="00D64269"/>
    <w:rsid w:val="00D64F2D"/>
    <w:rsid w:val="00D6511B"/>
    <w:rsid w:val="00D70992"/>
    <w:rsid w:val="00D71DB9"/>
    <w:rsid w:val="00D72482"/>
    <w:rsid w:val="00D73822"/>
    <w:rsid w:val="00D73960"/>
    <w:rsid w:val="00D74139"/>
    <w:rsid w:val="00D75C56"/>
    <w:rsid w:val="00D76AD5"/>
    <w:rsid w:val="00D80089"/>
    <w:rsid w:val="00D81EDF"/>
    <w:rsid w:val="00D83EDE"/>
    <w:rsid w:val="00D84608"/>
    <w:rsid w:val="00D96A3C"/>
    <w:rsid w:val="00DA172A"/>
    <w:rsid w:val="00DA1AC9"/>
    <w:rsid w:val="00DA38BB"/>
    <w:rsid w:val="00DA652C"/>
    <w:rsid w:val="00DB0A04"/>
    <w:rsid w:val="00DB24F6"/>
    <w:rsid w:val="00DB3D10"/>
    <w:rsid w:val="00DB3F46"/>
    <w:rsid w:val="00DB6E00"/>
    <w:rsid w:val="00DC0256"/>
    <w:rsid w:val="00DC06DB"/>
    <w:rsid w:val="00DC0B31"/>
    <w:rsid w:val="00DC145B"/>
    <w:rsid w:val="00DC1542"/>
    <w:rsid w:val="00DC19AE"/>
    <w:rsid w:val="00DC5647"/>
    <w:rsid w:val="00DC63D5"/>
    <w:rsid w:val="00DC7496"/>
    <w:rsid w:val="00DC7ABD"/>
    <w:rsid w:val="00DD10BB"/>
    <w:rsid w:val="00DD19CA"/>
    <w:rsid w:val="00DD1BDA"/>
    <w:rsid w:val="00DD5F0D"/>
    <w:rsid w:val="00DD72BD"/>
    <w:rsid w:val="00DD762A"/>
    <w:rsid w:val="00DE03FA"/>
    <w:rsid w:val="00DE1D18"/>
    <w:rsid w:val="00DE2965"/>
    <w:rsid w:val="00DE36FD"/>
    <w:rsid w:val="00DE3DB2"/>
    <w:rsid w:val="00DE47A5"/>
    <w:rsid w:val="00DE506B"/>
    <w:rsid w:val="00DE5274"/>
    <w:rsid w:val="00DE7056"/>
    <w:rsid w:val="00DF21DF"/>
    <w:rsid w:val="00DF2CEC"/>
    <w:rsid w:val="00DF568B"/>
    <w:rsid w:val="00E0162A"/>
    <w:rsid w:val="00E0317B"/>
    <w:rsid w:val="00E06872"/>
    <w:rsid w:val="00E136AF"/>
    <w:rsid w:val="00E14297"/>
    <w:rsid w:val="00E15D13"/>
    <w:rsid w:val="00E17239"/>
    <w:rsid w:val="00E2013F"/>
    <w:rsid w:val="00E206C3"/>
    <w:rsid w:val="00E20D41"/>
    <w:rsid w:val="00E23894"/>
    <w:rsid w:val="00E24B96"/>
    <w:rsid w:val="00E26284"/>
    <w:rsid w:val="00E2685D"/>
    <w:rsid w:val="00E27F6C"/>
    <w:rsid w:val="00E330FD"/>
    <w:rsid w:val="00E34B73"/>
    <w:rsid w:val="00E35D54"/>
    <w:rsid w:val="00E36AAE"/>
    <w:rsid w:val="00E374DD"/>
    <w:rsid w:val="00E37C76"/>
    <w:rsid w:val="00E37CB4"/>
    <w:rsid w:val="00E37FBA"/>
    <w:rsid w:val="00E40DD7"/>
    <w:rsid w:val="00E40F37"/>
    <w:rsid w:val="00E41308"/>
    <w:rsid w:val="00E41EA6"/>
    <w:rsid w:val="00E43B6D"/>
    <w:rsid w:val="00E444FD"/>
    <w:rsid w:val="00E45811"/>
    <w:rsid w:val="00E503B8"/>
    <w:rsid w:val="00E533D7"/>
    <w:rsid w:val="00E53EC5"/>
    <w:rsid w:val="00E57C7C"/>
    <w:rsid w:val="00E57E0C"/>
    <w:rsid w:val="00E61718"/>
    <w:rsid w:val="00E62293"/>
    <w:rsid w:val="00E6765B"/>
    <w:rsid w:val="00E700F0"/>
    <w:rsid w:val="00E708D8"/>
    <w:rsid w:val="00E71196"/>
    <w:rsid w:val="00E71732"/>
    <w:rsid w:val="00E7310A"/>
    <w:rsid w:val="00E74F94"/>
    <w:rsid w:val="00E766CA"/>
    <w:rsid w:val="00E777BF"/>
    <w:rsid w:val="00E82061"/>
    <w:rsid w:val="00E82CBE"/>
    <w:rsid w:val="00E85FF2"/>
    <w:rsid w:val="00E86707"/>
    <w:rsid w:val="00E8710E"/>
    <w:rsid w:val="00E8797F"/>
    <w:rsid w:val="00E87AE5"/>
    <w:rsid w:val="00E910A3"/>
    <w:rsid w:val="00E91F01"/>
    <w:rsid w:val="00E91FBE"/>
    <w:rsid w:val="00E95A57"/>
    <w:rsid w:val="00E9655B"/>
    <w:rsid w:val="00EA07FC"/>
    <w:rsid w:val="00EA0A5E"/>
    <w:rsid w:val="00EA0CC3"/>
    <w:rsid w:val="00EA1767"/>
    <w:rsid w:val="00EA1A54"/>
    <w:rsid w:val="00EA2CAD"/>
    <w:rsid w:val="00EA742C"/>
    <w:rsid w:val="00EA7586"/>
    <w:rsid w:val="00EA7987"/>
    <w:rsid w:val="00EB373E"/>
    <w:rsid w:val="00EB3989"/>
    <w:rsid w:val="00EB4328"/>
    <w:rsid w:val="00EB4530"/>
    <w:rsid w:val="00EB62D6"/>
    <w:rsid w:val="00EB65FB"/>
    <w:rsid w:val="00EB6CA4"/>
    <w:rsid w:val="00EC1033"/>
    <w:rsid w:val="00EC1662"/>
    <w:rsid w:val="00EC1A0A"/>
    <w:rsid w:val="00EC1CDD"/>
    <w:rsid w:val="00EC289E"/>
    <w:rsid w:val="00EC4761"/>
    <w:rsid w:val="00EC608C"/>
    <w:rsid w:val="00EC6816"/>
    <w:rsid w:val="00EC7CE0"/>
    <w:rsid w:val="00ED1EDB"/>
    <w:rsid w:val="00ED4B57"/>
    <w:rsid w:val="00ED5D3F"/>
    <w:rsid w:val="00EE026F"/>
    <w:rsid w:val="00EE0880"/>
    <w:rsid w:val="00EE12A2"/>
    <w:rsid w:val="00EE14D6"/>
    <w:rsid w:val="00EE1FBA"/>
    <w:rsid w:val="00EE286E"/>
    <w:rsid w:val="00EE3EBB"/>
    <w:rsid w:val="00EE43CA"/>
    <w:rsid w:val="00EE471A"/>
    <w:rsid w:val="00EE5D9C"/>
    <w:rsid w:val="00EF4ACA"/>
    <w:rsid w:val="00EF4F74"/>
    <w:rsid w:val="00EF5793"/>
    <w:rsid w:val="00EF5AFF"/>
    <w:rsid w:val="00EF68D4"/>
    <w:rsid w:val="00F00719"/>
    <w:rsid w:val="00F009C7"/>
    <w:rsid w:val="00F0122A"/>
    <w:rsid w:val="00F016A2"/>
    <w:rsid w:val="00F02F36"/>
    <w:rsid w:val="00F04770"/>
    <w:rsid w:val="00F063C2"/>
    <w:rsid w:val="00F07CA4"/>
    <w:rsid w:val="00F125DB"/>
    <w:rsid w:val="00F12DFA"/>
    <w:rsid w:val="00F1311E"/>
    <w:rsid w:val="00F1338A"/>
    <w:rsid w:val="00F1503B"/>
    <w:rsid w:val="00F168C8"/>
    <w:rsid w:val="00F17529"/>
    <w:rsid w:val="00F22263"/>
    <w:rsid w:val="00F22A92"/>
    <w:rsid w:val="00F23A45"/>
    <w:rsid w:val="00F23B37"/>
    <w:rsid w:val="00F242A1"/>
    <w:rsid w:val="00F267AB"/>
    <w:rsid w:val="00F26EAA"/>
    <w:rsid w:val="00F30119"/>
    <w:rsid w:val="00F31C5A"/>
    <w:rsid w:val="00F35E70"/>
    <w:rsid w:val="00F415B8"/>
    <w:rsid w:val="00F415C8"/>
    <w:rsid w:val="00F41647"/>
    <w:rsid w:val="00F43401"/>
    <w:rsid w:val="00F472DF"/>
    <w:rsid w:val="00F5058B"/>
    <w:rsid w:val="00F51F72"/>
    <w:rsid w:val="00F5670F"/>
    <w:rsid w:val="00F569E8"/>
    <w:rsid w:val="00F62593"/>
    <w:rsid w:val="00F62747"/>
    <w:rsid w:val="00F63A8B"/>
    <w:rsid w:val="00F64690"/>
    <w:rsid w:val="00F675DC"/>
    <w:rsid w:val="00F73CD7"/>
    <w:rsid w:val="00F74AB3"/>
    <w:rsid w:val="00F75DA1"/>
    <w:rsid w:val="00F76523"/>
    <w:rsid w:val="00F804DB"/>
    <w:rsid w:val="00F83BAC"/>
    <w:rsid w:val="00F878F0"/>
    <w:rsid w:val="00F915F6"/>
    <w:rsid w:val="00F92B39"/>
    <w:rsid w:val="00F93DDE"/>
    <w:rsid w:val="00F9607F"/>
    <w:rsid w:val="00F969C2"/>
    <w:rsid w:val="00F97609"/>
    <w:rsid w:val="00FA02AE"/>
    <w:rsid w:val="00FA16B5"/>
    <w:rsid w:val="00FA3848"/>
    <w:rsid w:val="00FA4CF6"/>
    <w:rsid w:val="00FA50D7"/>
    <w:rsid w:val="00FA63E8"/>
    <w:rsid w:val="00FA7BF8"/>
    <w:rsid w:val="00FB0461"/>
    <w:rsid w:val="00FB0954"/>
    <w:rsid w:val="00FB2FFE"/>
    <w:rsid w:val="00FB3363"/>
    <w:rsid w:val="00FB3FD9"/>
    <w:rsid w:val="00FB70E3"/>
    <w:rsid w:val="00FB7732"/>
    <w:rsid w:val="00FC2E3F"/>
    <w:rsid w:val="00FC3B26"/>
    <w:rsid w:val="00FC3CDA"/>
    <w:rsid w:val="00FC7BD2"/>
    <w:rsid w:val="00FD02DF"/>
    <w:rsid w:val="00FD05FD"/>
    <w:rsid w:val="00FD4561"/>
    <w:rsid w:val="00FD4A78"/>
    <w:rsid w:val="00FD5381"/>
    <w:rsid w:val="00FD5D1A"/>
    <w:rsid w:val="00FD5DFA"/>
    <w:rsid w:val="00FD6C1D"/>
    <w:rsid w:val="00FD6CE5"/>
    <w:rsid w:val="00FE216A"/>
    <w:rsid w:val="00FE36F6"/>
    <w:rsid w:val="00FE590A"/>
    <w:rsid w:val="00FE61BD"/>
    <w:rsid w:val="00FE6EB4"/>
    <w:rsid w:val="00FE724F"/>
    <w:rsid w:val="00FF1156"/>
    <w:rsid w:val="00FF3221"/>
    <w:rsid w:val="00FF397E"/>
    <w:rsid w:val="00FF6EB4"/>
    <w:rsid w:val="00FF7021"/>
    <w:rsid w:val="014AB8D3"/>
    <w:rsid w:val="0160764A"/>
    <w:rsid w:val="016BAA5E"/>
    <w:rsid w:val="018121D3"/>
    <w:rsid w:val="019221CC"/>
    <w:rsid w:val="01B52249"/>
    <w:rsid w:val="01BA95DA"/>
    <w:rsid w:val="01D30E2C"/>
    <w:rsid w:val="01DB2725"/>
    <w:rsid w:val="01FFF8B8"/>
    <w:rsid w:val="020CA8E9"/>
    <w:rsid w:val="025987FF"/>
    <w:rsid w:val="025F8F23"/>
    <w:rsid w:val="02614D8C"/>
    <w:rsid w:val="026164FC"/>
    <w:rsid w:val="027F0322"/>
    <w:rsid w:val="028B7349"/>
    <w:rsid w:val="02A6E7E6"/>
    <w:rsid w:val="02AE22E7"/>
    <w:rsid w:val="02C1ABA7"/>
    <w:rsid w:val="02F30AAE"/>
    <w:rsid w:val="030A2C8F"/>
    <w:rsid w:val="034F959B"/>
    <w:rsid w:val="0351BAF1"/>
    <w:rsid w:val="036BCEE6"/>
    <w:rsid w:val="038A583D"/>
    <w:rsid w:val="03AA70FE"/>
    <w:rsid w:val="03B1D952"/>
    <w:rsid w:val="03CB2302"/>
    <w:rsid w:val="03DEF38E"/>
    <w:rsid w:val="03DF0712"/>
    <w:rsid w:val="03E43345"/>
    <w:rsid w:val="043BC8FC"/>
    <w:rsid w:val="049BB5EC"/>
    <w:rsid w:val="04D0F33F"/>
    <w:rsid w:val="04E5C5F7"/>
    <w:rsid w:val="04EC4D1F"/>
    <w:rsid w:val="04FF967B"/>
    <w:rsid w:val="050F8091"/>
    <w:rsid w:val="050FC072"/>
    <w:rsid w:val="050FD69F"/>
    <w:rsid w:val="0532C1E8"/>
    <w:rsid w:val="057157CC"/>
    <w:rsid w:val="05920CE2"/>
    <w:rsid w:val="05E160F0"/>
    <w:rsid w:val="05E3E9FD"/>
    <w:rsid w:val="06587066"/>
    <w:rsid w:val="065C63FD"/>
    <w:rsid w:val="068C8C81"/>
    <w:rsid w:val="06A6E844"/>
    <w:rsid w:val="06B548BD"/>
    <w:rsid w:val="06D16EDB"/>
    <w:rsid w:val="06DA75D2"/>
    <w:rsid w:val="06E0896B"/>
    <w:rsid w:val="073389FA"/>
    <w:rsid w:val="0738265C"/>
    <w:rsid w:val="0746FE23"/>
    <w:rsid w:val="075CB3DD"/>
    <w:rsid w:val="07AB0893"/>
    <w:rsid w:val="07AE77AC"/>
    <w:rsid w:val="07EF233D"/>
    <w:rsid w:val="0802B192"/>
    <w:rsid w:val="083B0EC5"/>
    <w:rsid w:val="08BCB25A"/>
    <w:rsid w:val="08BD026E"/>
    <w:rsid w:val="08D0820A"/>
    <w:rsid w:val="08FAACF5"/>
    <w:rsid w:val="09122572"/>
    <w:rsid w:val="0926986B"/>
    <w:rsid w:val="095795AF"/>
    <w:rsid w:val="09721039"/>
    <w:rsid w:val="099C1A11"/>
    <w:rsid w:val="09A35763"/>
    <w:rsid w:val="09BF718F"/>
    <w:rsid w:val="09C3C913"/>
    <w:rsid w:val="09CAA49D"/>
    <w:rsid w:val="09D20CF2"/>
    <w:rsid w:val="09F086AE"/>
    <w:rsid w:val="0A481DC2"/>
    <w:rsid w:val="0A5010E0"/>
    <w:rsid w:val="0A5740EE"/>
    <w:rsid w:val="0A69879F"/>
    <w:rsid w:val="0AAE8F38"/>
    <w:rsid w:val="0AC64BC4"/>
    <w:rsid w:val="0AD34D75"/>
    <w:rsid w:val="0AD8FCB9"/>
    <w:rsid w:val="0ADAAEB3"/>
    <w:rsid w:val="0AE99095"/>
    <w:rsid w:val="0B23DFC4"/>
    <w:rsid w:val="0B4D66D4"/>
    <w:rsid w:val="0B82ECD2"/>
    <w:rsid w:val="0B954D1B"/>
    <w:rsid w:val="0BA5D23E"/>
    <w:rsid w:val="0BD204B2"/>
    <w:rsid w:val="0BFB1E90"/>
    <w:rsid w:val="0C06404C"/>
    <w:rsid w:val="0C094BD3"/>
    <w:rsid w:val="0C17A2E9"/>
    <w:rsid w:val="0C44219D"/>
    <w:rsid w:val="0C4CA0B0"/>
    <w:rsid w:val="0C788A5D"/>
    <w:rsid w:val="0C956C2D"/>
    <w:rsid w:val="0CB7C48C"/>
    <w:rsid w:val="0CDBB012"/>
    <w:rsid w:val="0D20383B"/>
    <w:rsid w:val="0D5EFDB7"/>
    <w:rsid w:val="0D6C1F62"/>
    <w:rsid w:val="0D7B8E16"/>
    <w:rsid w:val="0D939734"/>
    <w:rsid w:val="0DA9BA09"/>
    <w:rsid w:val="0DE5B5FF"/>
    <w:rsid w:val="0E02B52D"/>
    <w:rsid w:val="0E0C636D"/>
    <w:rsid w:val="0E1976C0"/>
    <w:rsid w:val="0E264831"/>
    <w:rsid w:val="0E6CD987"/>
    <w:rsid w:val="0EA92156"/>
    <w:rsid w:val="0EAC6EF8"/>
    <w:rsid w:val="0EC32442"/>
    <w:rsid w:val="0ED915EE"/>
    <w:rsid w:val="0EDF7831"/>
    <w:rsid w:val="0F0FF3D1"/>
    <w:rsid w:val="0F1FC564"/>
    <w:rsid w:val="0F325E04"/>
    <w:rsid w:val="0F79EED8"/>
    <w:rsid w:val="0FA92C56"/>
    <w:rsid w:val="0FB00AC1"/>
    <w:rsid w:val="0FB8F40F"/>
    <w:rsid w:val="0FC9BC59"/>
    <w:rsid w:val="1017F2FA"/>
    <w:rsid w:val="101E6AB2"/>
    <w:rsid w:val="1054FB99"/>
    <w:rsid w:val="10568F17"/>
    <w:rsid w:val="105FD15E"/>
    <w:rsid w:val="107B2971"/>
    <w:rsid w:val="108CC509"/>
    <w:rsid w:val="10A8DC23"/>
    <w:rsid w:val="10CA4025"/>
    <w:rsid w:val="10DDB660"/>
    <w:rsid w:val="11136E81"/>
    <w:rsid w:val="111509FA"/>
    <w:rsid w:val="111ABDB9"/>
    <w:rsid w:val="112F6323"/>
    <w:rsid w:val="1144A806"/>
    <w:rsid w:val="1146F34C"/>
    <w:rsid w:val="11509706"/>
    <w:rsid w:val="1163E50F"/>
    <w:rsid w:val="119AD11A"/>
    <w:rsid w:val="120D0B2D"/>
    <w:rsid w:val="120F13BB"/>
    <w:rsid w:val="121AF98F"/>
    <w:rsid w:val="1224294F"/>
    <w:rsid w:val="12D0836F"/>
    <w:rsid w:val="13154A89"/>
    <w:rsid w:val="13223DE4"/>
    <w:rsid w:val="135789C6"/>
    <w:rsid w:val="136FD489"/>
    <w:rsid w:val="13965649"/>
    <w:rsid w:val="1398E0E9"/>
    <w:rsid w:val="139AB2E2"/>
    <w:rsid w:val="13A098FE"/>
    <w:rsid w:val="140F7820"/>
    <w:rsid w:val="1434F27B"/>
    <w:rsid w:val="143CA095"/>
    <w:rsid w:val="145DA806"/>
    <w:rsid w:val="1490EBEB"/>
    <w:rsid w:val="1499B45F"/>
    <w:rsid w:val="14CDB355"/>
    <w:rsid w:val="14F7D082"/>
    <w:rsid w:val="15191909"/>
    <w:rsid w:val="1529F98E"/>
    <w:rsid w:val="152D15BC"/>
    <w:rsid w:val="153DD8EB"/>
    <w:rsid w:val="15A70DAB"/>
    <w:rsid w:val="15B1D92C"/>
    <w:rsid w:val="15B83FF5"/>
    <w:rsid w:val="15BC5B53"/>
    <w:rsid w:val="15D38929"/>
    <w:rsid w:val="15D5B1EC"/>
    <w:rsid w:val="16337868"/>
    <w:rsid w:val="16494814"/>
    <w:rsid w:val="16898C2B"/>
    <w:rsid w:val="169F9497"/>
    <w:rsid w:val="16CB17D3"/>
    <w:rsid w:val="16F8DC38"/>
    <w:rsid w:val="17125512"/>
    <w:rsid w:val="17725000"/>
    <w:rsid w:val="17A35BB9"/>
    <w:rsid w:val="17D2AD28"/>
    <w:rsid w:val="17EAD513"/>
    <w:rsid w:val="181FB394"/>
    <w:rsid w:val="18594DE1"/>
    <w:rsid w:val="1870A60D"/>
    <w:rsid w:val="18806975"/>
    <w:rsid w:val="18941A2D"/>
    <w:rsid w:val="189E87FA"/>
    <w:rsid w:val="18A3FCB1"/>
    <w:rsid w:val="18C8E36A"/>
    <w:rsid w:val="18D2BBF8"/>
    <w:rsid w:val="18E416EF"/>
    <w:rsid w:val="18E58BCD"/>
    <w:rsid w:val="18E5DB76"/>
    <w:rsid w:val="19775872"/>
    <w:rsid w:val="19A3C38F"/>
    <w:rsid w:val="19AC4949"/>
    <w:rsid w:val="19FB2656"/>
    <w:rsid w:val="1A379243"/>
    <w:rsid w:val="1AB07CF3"/>
    <w:rsid w:val="1ABF943E"/>
    <w:rsid w:val="1AD56C7C"/>
    <w:rsid w:val="1ADBB2B5"/>
    <w:rsid w:val="1AF9ACB2"/>
    <w:rsid w:val="1B216BF6"/>
    <w:rsid w:val="1B26D486"/>
    <w:rsid w:val="1B29376D"/>
    <w:rsid w:val="1B469B79"/>
    <w:rsid w:val="1B9D912E"/>
    <w:rsid w:val="1BDA0468"/>
    <w:rsid w:val="1C16D28C"/>
    <w:rsid w:val="1C1A4311"/>
    <w:rsid w:val="1C1CBEF3"/>
    <w:rsid w:val="1C2C55C0"/>
    <w:rsid w:val="1C384A43"/>
    <w:rsid w:val="1C54C8A9"/>
    <w:rsid w:val="1C5E0B9B"/>
    <w:rsid w:val="1C64E841"/>
    <w:rsid w:val="1C7E02A5"/>
    <w:rsid w:val="1C8060DE"/>
    <w:rsid w:val="1CB65987"/>
    <w:rsid w:val="1CBA7B6D"/>
    <w:rsid w:val="1CD01A28"/>
    <w:rsid w:val="1CD26846"/>
    <w:rsid w:val="1CD4F1B6"/>
    <w:rsid w:val="1D40C0DE"/>
    <w:rsid w:val="1D64C413"/>
    <w:rsid w:val="1DD76F5B"/>
    <w:rsid w:val="1DFD42EC"/>
    <w:rsid w:val="1E133FC8"/>
    <w:rsid w:val="1E2AE9A6"/>
    <w:rsid w:val="1E35340D"/>
    <w:rsid w:val="1E44604E"/>
    <w:rsid w:val="1E54768F"/>
    <w:rsid w:val="1E803152"/>
    <w:rsid w:val="1EBFF9E8"/>
    <w:rsid w:val="1ECE780F"/>
    <w:rsid w:val="1ED40D1D"/>
    <w:rsid w:val="1F09D8B4"/>
    <w:rsid w:val="1F162851"/>
    <w:rsid w:val="1F3190CE"/>
    <w:rsid w:val="1F6CD954"/>
    <w:rsid w:val="1FA4DDA5"/>
    <w:rsid w:val="1FC5C858"/>
    <w:rsid w:val="1FD9E387"/>
    <w:rsid w:val="1FEC8D04"/>
    <w:rsid w:val="2008D080"/>
    <w:rsid w:val="200A1155"/>
    <w:rsid w:val="207BF558"/>
    <w:rsid w:val="208A3B27"/>
    <w:rsid w:val="20ACC30C"/>
    <w:rsid w:val="20B9F22B"/>
    <w:rsid w:val="20BF7261"/>
    <w:rsid w:val="20D194D0"/>
    <w:rsid w:val="20F2720B"/>
    <w:rsid w:val="20FBF5DB"/>
    <w:rsid w:val="21120E1D"/>
    <w:rsid w:val="2138E9B2"/>
    <w:rsid w:val="21565543"/>
    <w:rsid w:val="215B213A"/>
    <w:rsid w:val="2176023A"/>
    <w:rsid w:val="219D3773"/>
    <w:rsid w:val="219F8133"/>
    <w:rsid w:val="21A7F302"/>
    <w:rsid w:val="21BA39F3"/>
    <w:rsid w:val="21EE30D1"/>
    <w:rsid w:val="21FD0838"/>
    <w:rsid w:val="2202BEAC"/>
    <w:rsid w:val="223DC8B9"/>
    <w:rsid w:val="22479017"/>
    <w:rsid w:val="2258FC2D"/>
    <w:rsid w:val="22CC35CD"/>
    <w:rsid w:val="22E16617"/>
    <w:rsid w:val="234DF8D2"/>
    <w:rsid w:val="23597702"/>
    <w:rsid w:val="238A559E"/>
    <w:rsid w:val="23AA445C"/>
    <w:rsid w:val="23B5AEB6"/>
    <w:rsid w:val="23E79FBE"/>
    <w:rsid w:val="23EE9EA2"/>
    <w:rsid w:val="23EEB674"/>
    <w:rsid w:val="24065432"/>
    <w:rsid w:val="2423CB5D"/>
    <w:rsid w:val="24269E6E"/>
    <w:rsid w:val="243313D9"/>
    <w:rsid w:val="247A8231"/>
    <w:rsid w:val="24967844"/>
    <w:rsid w:val="24C3039E"/>
    <w:rsid w:val="24C9DE09"/>
    <w:rsid w:val="24E31547"/>
    <w:rsid w:val="24ED9C29"/>
    <w:rsid w:val="2503239F"/>
    <w:rsid w:val="2542F125"/>
    <w:rsid w:val="25448FCB"/>
    <w:rsid w:val="256E0C77"/>
    <w:rsid w:val="2578F4B3"/>
    <w:rsid w:val="25BD790F"/>
    <w:rsid w:val="25E43CAE"/>
    <w:rsid w:val="2613CCF6"/>
    <w:rsid w:val="2623B589"/>
    <w:rsid w:val="265435D0"/>
    <w:rsid w:val="2656B53D"/>
    <w:rsid w:val="265B0A88"/>
    <w:rsid w:val="267FCC94"/>
    <w:rsid w:val="268C395A"/>
    <w:rsid w:val="268DA4AC"/>
    <w:rsid w:val="26963236"/>
    <w:rsid w:val="269EE9C1"/>
    <w:rsid w:val="270F51A2"/>
    <w:rsid w:val="27313F9B"/>
    <w:rsid w:val="27755D6D"/>
    <w:rsid w:val="27872210"/>
    <w:rsid w:val="278E4E9D"/>
    <w:rsid w:val="27BF3E90"/>
    <w:rsid w:val="2803844D"/>
    <w:rsid w:val="28071072"/>
    <w:rsid w:val="280C66EB"/>
    <w:rsid w:val="285FD76C"/>
    <w:rsid w:val="286470B4"/>
    <w:rsid w:val="288CB0D7"/>
    <w:rsid w:val="28C7F7AF"/>
    <w:rsid w:val="28CD1326"/>
    <w:rsid w:val="28E5EB47"/>
    <w:rsid w:val="28F327AC"/>
    <w:rsid w:val="292794BD"/>
    <w:rsid w:val="2942034F"/>
    <w:rsid w:val="296246AA"/>
    <w:rsid w:val="29B3BE73"/>
    <w:rsid w:val="29C3FE2E"/>
    <w:rsid w:val="29C6461A"/>
    <w:rsid w:val="29C76952"/>
    <w:rsid w:val="29CC7B15"/>
    <w:rsid w:val="29E205C2"/>
    <w:rsid w:val="29EFD351"/>
    <w:rsid w:val="29F63610"/>
    <w:rsid w:val="2A1B8E69"/>
    <w:rsid w:val="2A2539DD"/>
    <w:rsid w:val="2A5D10DB"/>
    <w:rsid w:val="2A6709DF"/>
    <w:rsid w:val="2A90BA2E"/>
    <w:rsid w:val="2AF5E494"/>
    <w:rsid w:val="2AF6908E"/>
    <w:rsid w:val="2B337197"/>
    <w:rsid w:val="2B582B1A"/>
    <w:rsid w:val="2B8DC02D"/>
    <w:rsid w:val="2BC3B733"/>
    <w:rsid w:val="2BDCAEDD"/>
    <w:rsid w:val="2C0CA412"/>
    <w:rsid w:val="2C1EA467"/>
    <w:rsid w:val="2C2BD506"/>
    <w:rsid w:val="2C37A9DD"/>
    <w:rsid w:val="2C3BC6E3"/>
    <w:rsid w:val="2C550A47"/>
    <w:rsid w:val="2C896BF8"/>
    <w:rsid w:val="2C8E5584"/>
    <w:rsid w:val="2C95E651"/>
    <w:rsid w:val="2CBB9BFA"/>
    <w:rsid w:val="2CEF6FB5"/>
    <w:rsid w:val="2D1550D0"/>
    <w:rsid w:val="2D325880"/>
    <w:rsid w:val="2D40CE25"/>
    <w:rsid w:val="2D49A7F1"/>
    <w:rsid w:val="2D9C2018"/>
    <w:rsid w:val="2DD9A836"/>
    <w:rsid w:val="2DFB1909"/>
    <w:rsid w:val="2E2546AF"/>
    <w:rsid w:val="2E325104"/>
    <w:rsid w:val="2E62C71E"/>
    <w:rsid w:val="2E7A058F"/>
    <w:rsid w:val="2E87DF26"/>
    <w:rsid w:val="2E98F23F"/>
    <w:rsid w:val="2EB7AE1E"/>
    <w:rsid w:val="2F0FC704"/>
    <w:rsid w:val="2F33D2C8"/>
    <w:rsid w:val="2F61E828"/>
    <w:rsid w:val="2F71E0E4"/>
    <w:rsid w:val="2F88C85F"/>
    <w:rsid w:val="2FB0E453"/>
    <w:rsid w:val="2FBCBE12"/>
    <w:rsid w:val="2FD43ACE"/>
    <w:rsid w:val="2FEAB083"/>
    <w:rsid w:val="300BD164"/>
    <w:rsid w:val="300ED9DF"/>
    <w:rsid w:val="3014E56D"/>
    <w:rsid w:val="3068F5B5"/>
    <w:rsid w:val="306FE20D"/>
    <w:rsid w:val="30AC8A0B"/>
    <w:rsid w:val="30AE72E0"/>
    <w:rsid w:val="30AEE9BE"/>
    <w:rsid w:val="30D109C2"/>
    <w:rsid w:val="30E9F7F4"/>
    <w:rsid w:val="30F9F6C2"/>
    <w:rsid w:val="313A6313"/>
    <w:rsid w:val="31AABC7D"/>
    <w:rsid w:val="31AE0222"/>
    <w:rsid w:val="31CD80F3"/>
    <w:rsid w:val="31EB5B6A"/>
    <w:rsid w:val="32355C1D"/>
    <w:rsid w:val="325B064D"/>
    <w:rsid w:val="327F2EB9"/>
    <w:rsid w:val="32932DC3"/>
    <w:rsid w:val="329CD674"/>
    <w:rsid w:val="32BC7FBE"/>
    <w:rsid w:val="3300259A"/>
    <w:rsid w:val="331E35CD"/>
    <w:rsid w:val="333F3322"/>
    <w:rsid w:val="3353EE0B"/>
    <w:rsid w:val="335C68AB"/>
    <w:rsid w:val="3366A38E"/>
    <w:rsid w:val="339210B0"/>
    <w:rsid w:val="33ABCB1F"/>
    <w:rsid w:val="33AD539D"/>
    <w:rsid w:val="33C00355"/>
    <w:rsid w:val="33CB10B2"/>
    <w:rsid w:val="33FB6B9C"/>
    <w:rsid w:val="34058F9C"/>
    <w:rsid w:val="341540FE"/>
    <w:rsid w:val="3429677B"/>
    <w:rsid w:val="34356BB2"/>
    <w:rsid w:val="3438418C"/>
    <w:rsid w:val="345CDA91"/>
    <w:rsid w:val="346FB725"/>
    <w:rsid w:val="34BCFB4B"/>
    <w:rsid w:val="34D39D2B"/>
    <w:rsid w:val="34F0E2EA"/>
    <w:rsid w:val="353E4B24"/>
    <w:rsid w:val="3570F40C"/>
    <w:rsid w:val="35776735"/>
    <w:rsid w:val="35AEB631"/>
    <w:rsid w:val="35D85C3C"/>
    <w:rsid w:val="35E07CB9"/>
    <w:rsid w:val="35FCB7C8"/>
    <w:rsid w:val="361A4B58"/>
    <w:rsid w:val="361B27BD"/>
    <w:rsid w:val="36316C12"/>
    <w:rsid w:val="364BED22"/>
    <w:rsid w:val="36599D40"/>
    <w:rsid w:val="3665EDE2"/>
    <w:rsid w:val="366E48CE"/>
    <w:rsid w:val="367C0523"/>
    <w:rsid w:val="369D2704"/>
    <w:rsid w:val="36B5479D"/>
    <w:rsid w:val="36DB82B8"/>
    <w:rsid w:val="36EE009F"/>
    <w:rsid w:val="37044BB8"/>
    <w:rsid w:val="3719EE36"/>
    <w:rsid w:val="373C6627"/>
    <w:rsid w:val="374DB8A6"/>
    <w:rsid w:val="375FA6BC"/>
    <w:rsid w:val="37805BFF"/>
    <w:rsid w:val="379A151B"/>
    <w:rsid w:val="379A9666"/>
    <w:rsid w:val="37E7065B"/>
    <w:rsid w:val="380697C3"/>
    <w:rsid w:val="3824CF3F"/>
    <w:rsid w:val="3824FBD5"/>
    <w:rsid w:val="38364568"/>
    <w:rsid w:val="3838E5B6"/>
    <w:rsid w:val="383908C5"/>
    <w:rsid w:val="384CA1CF"/>
    <w:rsid w:val="38785208"/>
    <w:rsid w:val="38B098F7"/>
    <w:rsid w:val="38B0D60C"/>
    <w:rsid w:val="38C49BB6"/>
    <w:rsid w:val="38DB934D"/>
    <w:rsid w:val="392C7AA5"/>
    <w:rsid w:val="395739A5"/>
    <w:rsid w:val="398C791C"/>
    <w:rsid w:val="398E1A27"/>
    <w:rsid w:val="39F0F25F"/>
    <w:rsid w:val="39F53595"/>
    <w:rsid w:val="39F71A15"/>
    <w:rsid w:val="3A13BB5B"/>
    <w:rsid w:val="3A4FC4E9"/>
    <w:rsid w:val="3A685FD7"/>
    <w:rsid w:val="3A9873E8"/>
    <w:rsid w:val="3AD8BE4E"/>
    <w:rsid w:val="3B26CA0F"/>
    <w:rsid w:val="3B30584B"/>
    <w:rsid w:val="3B38820F"/>
    <w:rsid w:val="3B454C86"/>
    <w:rsid w:val="3B7105B1"/>
    <w:rsid w:val="3B80288A"/>
    <w:rsid w:val="3BA49E97"/>
    <w:rsid w:val="3BBF8494"/>
    <w:rsid w:val="3C2A743B"/>
    <w:rsid w:val="3C2DA0E7"/>
    <w:rsid w:val="3C3559E2"/>
    <w:rsid w:val="3C4ACDB0"/>
    <w:rsid w:val="3C590515"/>
    <w:rsid w:val="3C8B8257"/>
    <w:rsid w:val="3C8C1438"/>
    <w:rsid w:val="3C976AC5"/>
    <w:rsid w:val="3CA77B6E"/>
    <w:rsid w:val="3CB71F7B"/>
    <w:rsid w:val="3CBABBDB"/>
    <w:rsid w:val="3D2AAF67"/>
    <w:rsid w:val="3D353DB7"/>
    <w:rsid w:val="3D38C25F"/>
    <w:rsid w:val="3D814AC0"/>
    <w:rsid w:val="3D9C453E"/>
    <w:rsid w:val="3DA6E8ED"/>
    <w:rsid w:val="3DB44D64"/>
    <w:rsid w:val="3DE5F79C"/>
    <w:rsid w:val="3E15B867"/>
    <w:rsid w:val="3E2F9585"/>
    <w:rsid w:val="3E358436"/>
    <w:rsid w:val="3E41C5F3"/>
    <w:rsid w:val="3E49489B"/>
    <w:rsid w:val="3E5E1C2F"/>
    <w:rsid w:val="3E81EBE4"/>
    <w:rsid w:val="3E9218B8"/>
    <w:rsid w:val="3EB17A58"/>
    <w:rsid w:val="3F016970"/>
    <w:rsid w:val="3F06811D"/>
    <w:rsid w:val="3F3978A1"/>
    <w:rsid w:val="3F424A33"/>
    <w:rsid w:val="3F4FC311"/>
    <w:rsid w:val="3F58C0B7"/>
    <w:rsid w:val="3F593818"/>
    <w:rsid w:val="3F7AA26C"/>
    <w:rsid w:val="3F849A57"/>
    <w:rsid w:val="3FD265C2"/>
    <w:rsid w:val="401CBD9F"/>
    <w:rsid w:val="4084262B"/>
    <w:rsid w:val="40B8BD35"/>
    <w:rsid w:val="40C5E3A6"/>
    <w:rsid w:val="40FB04E5"/>
    <w:rsid w:val="411D00A4"/>
    <w:rsid w:val="413BFB0F"/>
    <w:rsid w:val="416014FC"/>
    <w:rsid w:val="4166A3CD"/>
    <w:rsid w:val="416B9AC6"/>
    <w:rsid w:val="4190BD50"/>
    <w:rsid w:val="41EFE478"/>
    <w:rsid w:val="42277106"/>
    <w:rsid w:val="423FCD0C"/>
    <w:rsid w:val="424B5A13"/>
    <w:rsid w:val="425BF2CA"/>
    <w:rsid w:val="4296E358"/>
    <w:rsid w:val="42A44026"/>
    <w:rsid w:val="42DE57BC"/>
    <w:rsid w:val="42E29310"/>
    <w:rsid w:val="42FD544E"/>
    <w:rsid w:val="431F9949"/>
    <w:rsid w:val="434AE2B7"/>
    <w:rsid w:val="435C4664"/>
    <w:rsid w:val="437651BB"/>
    <w:rsid w:val="438CE7C0"/>
    <w:rsid w:val="43AA127D"/>
    <w:rsid w:val="43BDB3C1"/>
    <w:rsid w:val="43DE7B16"/>
    <w:rsid w:val="4429DA4F"/>
    <w:rsid w:val="4446A891"/>
    <w:rsid w:val="4451115A"/>
    <w:rsid w:val="447C788B"/>
    <w:rsid w:val="44813DD8"/>
    <w:rsid w:val="449BAB6B"/>
    <w:rsid w:val="44BF4322"/>
    <w:rsid w:val="44F1B2F0"/>
    <w:rsid w:val="45356339"/>
    <w:rsid w:val="454000D0"/>
    <w:rsid w:val="45A12987"/>
    <w:rsid w:val="45DB03DD"/>
    <w:rsid w:val="45DB4ACD"/>
    <w:rsid w:val="460AF3E8"/>
    <w:rsid w:val="4634D17B"/>
    <w:rsid w:val="46453E1E"/>
    <w:rsid w:val="464C1002"/>
    <w:rsid w:val="4660B98E"/>
    <w:rsid w:val="46713AE3"/>
    <w:rsid w:val="46774FF0"/>
    <w:rsid w:val="46993D97"/>
    <w:rsid w:val="46AEDBAB"/>
    <w:rsid w:val="46B53B4C"/>
    <w:rsid w:val="46F6ACF9"/>
    <w:rsid w:val="471FFCEC"/>
    <w:rsid w:val="4792A3D0"/>
    <w:rsid w:val="4795F845"/>
    <w:rsid w:val="47DCFCB7"/>
    <w:rsid w:val="47FD66E6"/>
    <w:rsid w:val="481AAA9A"/>
    <w:rsid w:val="482A04C3"/>
    <w:rsid w:val="4833E706"/>
    <w:rsid w:val="4846F422"/>
    <w:rsid w:val="489591FA"/>
    <w:rsid w:val="48976682"/>
    <w:rsid w:val="48AE9DA9"/>
    <w:rsid w:val="48CA5101"/>
    <w:rsid w:val="48D5BAA7"/>
    <w:rsid w:val="48D6B8A7"/>
    <w:rsid w:val="48DE3E6E"/>
    <w:rsid w:val="490326E9"/>
    <w:rsid w:val="491A0E44"/>
    <w:rsid w:val="492CFC79"/>
    <w:rsid w:val="49468259"/>
    <w:rsid w:val="4972E495"/>
    <w:rsid w:val="497F5048"/>
    <w:rsid w:val="49AE0A64"/>
    <w:rsid w:val="49B9E01C"/>
    <w:rsid w:val="49DC16C6"/>
    <w:rsid w:val="49F720D8"/>
    <w:rsid w:val="49FC4F0A"/>
    <w:rsid w:val="49FDDEB4"/>
    <w:rsid w:val="4A3436EA"/>
    <w:rsid w:val="4A414C52"/>
    <w:rsid w:val="4A62EADD"/>
    <w:rsid w:val="4A6FA052"/>
    <w:rsid w:val="4A8CECFA"/>
    <w:rsid w:val="4AD2847F"/>
    <w:rsid w:val="4AFEAFDE"/>
    <w:rsid w:val="4B6A10FF"/>
    <w:rsid w:val="4B7C3C8F"/>
    <w:rsid w:val="4B95EA41"/>
    <w:rsid w:val="4BD34603"/>
    <w:rsid w:val="4BE94CA0"/>
    <w:rsid w:val="4BF02203"/>
    <w:rsid w:val="4C0AA0BD"/>
    <w:rsid w:val="4C435858"/>
    <w:rsid w:val="4C665F55"/>
    <w:rsid w:val="4C75BF59"/>
    <w:rsid w:val="4C79052D"/>
    <w:rsid w:val="4C80D517"/>
    <w:rsid w:val="4C97386A"/>
    <w:rsid w:val="4C9EE17F"/>
    <w:rsid w:val="4CCCD76A"/>
    <w:rsid w:val="4CE7D4A8"/>
    <w:rsid w:val="4D3E7DB0"/>
    <w:rsid w:val="4D5832C9"/>
    <w:rsid w:val="4D63AED7"/>
    <w:rsid w:val="4D927B7B"/>
    <w:rsid w:val="4D9E07AD"/>
    <w:rsid w:val="4DCCDF10"/>
    <w:rsid w:val="4DE1E750"/>
    <w:rsid w:val="4E0286C3"/>
    <w:rsid w:val="4E2812F9"/>
    <w:rsid w:val="4E42304F"/>
    <w:rsid w:val="4E4C3A37"/>
    <w:rsid w:val="4EBE4E20"/>
    <w:rsid w:val="4EE54DF3"/>
    <w:rsid w:val="4F012F65"/>
    <w:rsid w:val="4F0AC645"/>
    <w:rsid w:val="4F1B62E3"/>
    <w:rsid w:val="4F381321"/>
    <w:rsid w:val="4F5BBDE1"/>
    <w:rsid w:val="4F5DE389"/>
    <w:rsid w:val="4F88BF88"/>
    <w:rsid w:val="4FFFD2F2"/>
    <w:rsid w:val="503DB199"/>
    <w:rsid w:val="505C8B0A"/>
    <w:rsid w:val="50E2C50A"/>
    <w:rsid w:val="50E33365"/>
    <w:rsid w:val="50E5C311"/>
    <w:rsid w:val="50EF6531"/>
    <w:rsid w:val="50F20134"/>
    <w:rsid w:val="5100ED2A"/>
    <w:rsid w:val="5117B0AD"/>
    <w:rsid w:val="51393270"/>
    <w:rsid w:val="514FF0E8"/>
    <w:rsid w:val="5157C69C"/>
    <w:rsid w:val="516A6B3A"/>
    <w:rsid w:val="5176C740"/>
    <w:rsid w:val="51C364AE"/>
    <w:rsid w:val="51C5D8EE"/>
    <w:rsid w:val="51F21896"/>
    <w:rsid w:val="51F67045"/>
    <w:rsid w:val="51FF60FD"/>
    <w:rsid w:val="5242267E"/>
    <w:rsid w:val="52422BE3"/>
    <w:rsid w:val="5243ECB0"/>
    <w:rsid w:val="52461267"/>
    <w:rsid w:val="524A3577"/>
    <w:rsid w:val="525A55E0"/>
    <w:rsid w:val="5262A055"/>
    <w:rsid w:val="528135CE"/>
    <w:rsid w:val="5283264E"/>
    <w:rsid w:val="52968B63"/>
    <w:rsid w:val="52BDF9BE"/>
    <w:rsid w:val="52DD7E45"/>
    <w:rsid w:val="5328ACEB"/>
    <w:rsid w:val="533A770E"/>
    <w:rsid w:val="534A5E27"/>
    <w:rsid w:val="5359B140"/>
    <w:rsid w:val="535E51B1"/>
    <w:rsid w:val="539ADA7F"/>
    <w:rsid w:val="539DF390"/>
    <w:rsid w:val="53B2DC9F"/>
    <w:rsid w:val="53C9B3CE"/>
    <w:rsid w:val="5433FE70"/>
    <w:rsid w:val="543442EA"/>
    <w:rsid w:val="544CAFD3"/>
    <w:rsid w:val="545A8C36"/>
    <w:rsid w:val="547C3A5C"/>
    <w:rsid w:val="5497F703"/>
    <w:rsid w:val="54A4F1FD"/>
    <w:rsid w:val="54A6C3BE"/>
    <w:rsid w:val="54B552D4"/>
    <w:rsid w:val="54C0C996"/>
    <w:rsid w:val="5519293F"/>
    <w:rsid w:val="555FDCAA"/>
    <w:rsid w:val="55725FC0"/>
    <w:rsid w:val="5572D72F"/>
    <w:rsid w:val="557A6FBB"/>
    <w:rsid w:val="55904CE7"/>
    <w:rsid w:val="559B7C85"/>
    <w:rsid w:val="55C0BC1E"/>
    <w:rsid w:val="55E5739D"/>
    <w:rsid w:val="56211AA3"/>
    <w:rsid w:val="5629AEBD"/>
    <w:rsid w:val="563C8186"/>
    <w:rsid w:val="5646C6E7"/>
    <w:rsid w:val="5652F73B"/>
    <w:rsid w:val="5669093A"/>
    <w:rsid w:val="56BB966E"/>
    <w:rsid w:val="56BF30E5"/>
    <w:rsid w:val="56E5F916"/>
    <w:rsid w:val="57899C63"/>
    <w:rsid w:val="57A8A266"/>
    <w:rsid w:val="57ADDF9F"/>
    <w:rsid w:val="57E656EC"/>
    <w:rsid w:val="57FB3B04"/>
    <w:rsid w:val="58281495"/>
    <w:rsid w:val="585CC6BD"/>
    <w:rsid w:val="587458D6"/>
    <w:rsid w:val="5886751D"/>
    <w:rsid w:val="589AEF3D"/>
    <w:rsid w:val="58B7755D"/>
    <w:rsid w:val="58C9B984"/>
    <w:rsid w:val="58D44243"/>
    <w:rsid w:val="594EA6EA"/>
    <w:rsid w:val="595B17BE"/>
    <w:rsid w:val="5962535A"/>
    <w:rsid w:val="59B5BCD7"/>
    <w:rsid w:val="59C7F678"/>
    <w:rsid w:val="59DC8125"/>
    <w:rsid w:val="59F37353"/>
    <w:rsid w:val="5A014097"/>
    <w:rsid w:val="5A02F0DF"/>
    <w:rsid w:val="5A1C7AFF"/>
    <w:rsid w:val="5A4497AB"/>
    <w:rsid w:val="5A5B827A"/>
    <w:rsid w:val="5A9A84CF"/>
    <w:rsid w:val="5AB59899"/>
    <w:rsid w:val="5ABBB0AC"/>
    <w:rsid w:val="5AE88F72"/>
    <w:rsid w:val="5B17FE1E"/>
    <w:rsid w:val="5B23B6F3"/>
    <w:rsid w:val="5B5EEA4D"/>
    <w:rsid w:val="5B6B5804"/>
    <w:rsid w:val="5BD1D89A"/>
    <w:rsid w:val="5C03D480"/>
    <w:rsid w:val="5D0E69F1"/>
    <w:rsid w:val="5D130826"/>
    <w:rsid w:val="5D3E04F3"/>
    <w:rsid w:val="5D4C2744"/>
    <w:rsid w:val="5D5541F7"/>
    <w:rsid w:val="5D660C05"/>
    <w:rsid w:val="5DC6E8C5"/>
    <w:rsid w:val="5E4033C8"/>
    <w:rsid w:val="5E6C1BE1"/>
    <w:rsid w:val="5E9AD4FC"/>
    <w:rsid w:val="5EE01653"/>
    <w:rsid w:val="5F139AFE"/>
    <w:rsid w:val="5F2930C7"/>
    <w:rsid w:val="5F3E549D"/>
    <w:rsid w:val="5F4B5790"/>
    <w:rsid w:val="5F66DF78"/>
    <w:rsid w:val="5F9E5ED0"/>
    <w:rsid w:val="5FA6DBBD"/>
    <w:rsid w:val="5FB2BF09"/>
    <w:rsid w:val="5FB92BDC"/>
    <w:rsid w:val="5FCFCA39"/>
    <w:rsid w:val="5FED624C"/>
    <w:rsid w:val="601065A8"/>
    <w:rsid w:val="60271B97"/>
    <w:rsid w:val="602755A3"/>
    <w:rsid w:val="60441375"/>
    <w:rsid w:val="605526B8"/>
    <w:rsid w:val="6069B686"/>
    <w:rsid w:val="6073546E"/>
    <w:rsid w:val="60930C9C"/>
    <w:rsid w:val="6097556A"/>
    <w:rsid w:val="60C5271F"/>
    <w:rsid w:val="60EBAB94"/>
    <w:rsid w:val="61283874"/>
    <w:rsid w:val="6129B49D"/>
    <w:rsid w:val="615C67F0"/>
    <w:rsid w:val="61692A01"/>
    <w:rsid w:val="61768698"/>
    <w:rsid w:val="61B0EE36"/>
    <w:rsid w:val="61CBF44D"/>
    <w:rsid w:val="61D6A808"/>
    <w:rsid w:val="61E3A031"/>
    <w:rsid w:val="62279F57"/>
    <w:rsid w:val="622A48BE"/>
    <w:rsid w:val="624AF63D"/>
    <w:rsid w:val="6276B2A1"/>
    <w:rsid w:val="629AB0F7"/>
    <w:rsid w:val="629E1506"/>
    <w:rsid w:val="62C8885E"/>
    <w:rsid w:val="62F627C8"/>
    <w:rsid w:val="62FF2D36"/>
    <w:rsid w:val="631BE9CA"/>
    <w:rsid w:val="632CE067"/>
    <w:rsid w:val="632D230A"/>
    <w:rsid w:val="63661C4B"/>
    <w:rsid w:val="63CDF24F"/>
    <w:rsid w:val="63CFBC91"/>
    <w:rsid w:val="640D0B1B"/>
    <w:rsid w:val="64351AD5"/>
    <w:rsid w:val="64583CE8"/>
    <w:rsid w:val="647EA463"/>
    <w:rsid w:val="64D0A12D"/>
    <w:rsid w:val="64E7F239"/>
    <w:rsid w:val="65204E05"/>
    <w:rsid w:val="655521C1"/>
    <w:rsid w:val="6556309B"/>
    <w:rsid w:val="6567E7EF"/>
    <w:rsid w:val="657C5BB3"/>
    <w:rsid w:val="657EBBE5"/>
    <w:rsid w:val="658331AE"/>
    <w:rsid w:val="658B3B1F"/>
    <w:rsid w:val="65ADDF53"/>
    <w:rsid w:val="65FAD50E"/>
    <w:rsid w:val="6600EFC6"/>
    <w:rsid w:val="6630A7CE"/>
    <w:rsid w:val="6636227C"/>
    <w:rsid w:val="665D3FB2"/>
    <w:rsid w:val="6672F3EA"/>
    <w:rsid w:val="669486BF"/>
    <w:rsid w:val="66B3B760"/>
    <w:rsid w:val="66B4867C"/>
    <w:rsid w:val="66BA6692"/>
    <w:rsid w:val="66E2A70E"/>
    <w:rsid w:val="66EA1303"/>
    <w:rsid w:val="6738CD53"/>
    <w:rsid w:val="677966F4"/>
    <w:rsid w:val="677A0AD6"/>
    <w:rsid w:val="6783B799"/>
    <w:rsid w:val="67892361"/>
    <w:rsid w:val="6790D01E"/>
    <w:rsid w:val="67C81BBB"/>
    <w:rsid w:val="67F65552"/>
    <w:rsid w:val="6865D340"/>
    <w:rsid w:val="688151CF"/>
    <w:rsid w:val="688DFCA2"/>
    <w:rsid w:val="6891901E"/>
    <w:rsid w:val="689792FF"/>
    <w:rsid w:val="68A48935"/>
    <w:rsid w:val="68B550B6"/>
    <w:rsid w:val="68BB0334"/>
    <w:rsid w:val="68BCFC32"/>
    <w:rsid w:val="68F56F08"/>
    <w:rsid w:val="68F61216"/>
    <w:rsid w:val="69123099"/>
    <w:rsid w:val="691B98F7"/>
    <w:rsid w:val="6939F3CD"/>
    <w:rsid w:val="6961EF0A"/>
    <w:rsid w:val="6974009B"/>
    <w:rsid w:val="6989E775"/>
    <w:rsid w:val="69A96994"/>
    <w:rsid w:val="69BEF7DD"/>
    <w:rsid w:val="69D8BF84"/>
    <w:rsid w:val="69E10E2B"/>
    <w:rsid w:val="69EDAAC7"/>
    <w:rsid w:val="6A00C95E"/>
    <w:rsid w:val="6A31C320"/>
    <w:rsid w:val="6A33CC4B"/>
    <w:rsid w:val="6A356549"/>
    <w:rsid w:val="6A45D520"/>
    <w:rsid w:val="6A4EB17E"/>
    <w:rsid w:val="6A527284"/>
    <w:rsid w:val="6A6B347B"/>
    <w:rsid w:val="6A7711C5"/>
    <w:rsid w:val="6A9DF895"/>
    <w:rsid w:val="6AB60AD0"/>
    <w:rsid w:val="6AB63AD0"/>
    <w:rsid w:val="6ABEE4FB"/>
    <w:rsid w:val="6AEB346F"/>
    <w:rsid w:val="6B0E01E4"/>
    <w:rsid w:val="6B12EC40"/>
    <w:rsid w:val="6B23B1FF"/>
    <w:rsid w:val="6B53FD53"/>
    <w:rsid w:val="6B5CADC1"/>
    <w:rsid w:val="6B6DA619"/>
    <w:rsid w:val="6B9FAA36"/>
    <w:rsid w:val="6BC78D80"/>
    <w:rsid w:val="6BCA58E9"/>
    <w:rsid w:val="6BD9B5E6"/>
    <w:rsid w:val="6BF2C026"/>
    <w:rsid w:val="6BF800D4"/>
    <w:rsid w:val="6C09D46B"/>
    <w:rsid w:val="6C2032FE"/>
    <w:rsid w:val="6C35E3B3"/>
    <w:rsid w:val="6C52224C"/>
    <w:rsid w:val="6C8DE677"/>
    <w:rsid w:val="6C8FD457"/>
    <w:rsid w:val="6C947EA3"/>
    <w:rsid w:val="6CABE45F"/>
    <w:rsid w:val="6CB15ECE"/>
    <w:rsid w:val="6CB9EF3D"/>
    <w:rsid w:val="6CBBF4C6"/>
    <w:rsid w:val="6D116B43"/>
    <w:rsid w:val="6D20DA2C"/>
    <w:rsid w:val="6D29D34C"/>
    <w:rsid w:val="6D2ACB1A"/>
    <w:rsid w:val="6D4B6F41"/>
    <w:rsid w:val="6D53D842"/>
    <w:rsid w:val="6D6EE48D"/>
    <w:rsid w:val="6DA5B16D"/>
    <w:rsid w:val="6DB8923C"/>
    <w:rsid w:val="6DCFA927"/>
    <w:rsid w:val="6E00FFB8"/>
    <w:rsid w:val="6E09DA12"/>
    <w:rsid w:val="6E12C4A8"/>
    <w:rsid w:val="6E188603"/>
    <w:rsid w:val="6E1AA467"/>
    <w:rsid w:val="6E9628D6"/>
    <w:rsid w:val="6ED44C03"/>
    <w:rsid w:val="6EDDD763"/>
    <w:rsid w:val="6F0641EA"/>
    <w:rsid w:val="6F3AC8AF"/>
    <w:rsid w:val="6F5B1B4F"/>
    <w:rsid w:val="6F70554F"/>
    <w:rsid w:val="6F90B0BD"/>
    <w:rsid w:val="6F9E4618"/>
    <w:rsid w:val="6FF163DC"/>
    <w:rsid w:val="6FF260BB"/>
    <w:rsid w:val="7001B31C"/>
    <w:rsid w:val="704A5B21"/>
    <w:rsid w:val="7060287E"/>
    <w:rsid w:val="70AB130C"/>
    <w:rsid w:val="70B427FA"/>
    <w:rsid w:val="70F3D8DA"/>
    <w:rsid w:val="712460C2"/>
    <w:rsid w:val="712F9A1A"/>
    <w:rsid w:val="713EBE1F"/>
    <w:rsid w:val="7162115E"/>
    <w:rsid w:val="71A7056D"/>
    <w:rsid w:val="71A9572B"/>
    <w:rsid w:val="71EFFC6C"/>
    <w:rsid w:val="724129C6"/>
    <w:rsid w:val="724CB4D6"/>
    <w:rsid w:val="72D40553"/>
    <w:rsid w:val="73077954"/>
    <w:rsid w:val="7335397A"/>
    <w:rsid w:val="7344ECF7"/>
    <w:rsid w:val="73536231"/>
    <w:rsid w:val="735DACEA"/>
    <w:rsid w:val="73C0E63C"/>
    <w:rsid w:val="73D03B53"/>
    <w:rsid w:val="74798D06"/>
    <w:rsid w:val="748492B4"/>
    <w:rsid w:val="74A70879"/>
    <w:rsid w:val="74B240F8"/>
    <w:rsid w:val="74B9094E"/>
    <w:rsid w:val="74BA0D4A"/>
    <w:rsid w:val="74BC652F"/>
    <w:rsid w:val="74F0BE7A"/>
    <w:rsid w:val="7505A738"/>
    <w:rsid w:val="7509EF33"/>
    <w:rsid w:val="75245CEE"/>
    <w:rsid w:val="7547ED91"/>
    <w:rsid w:val="7571E8C2"/>
    <w:rsid w:val="75771838"/>
    <w:rsid w:val="757DCBA9"/>
    <w:rsid w:val="758039C1"/>
    <w:rsid w:val="759ECD40"/>
    <w:rsid w:val="75A84CA4"/>
    <w:rsid w:val="75BE3AC0"/>
    <w:rsid w:val="75BF5AC9"/>
    <w:rsid w:val="75C8E9B6"/>
    <w:rsid w:val="7609B696"/>
    <w:rsid w:val="76346A90"/>
    <w:rsid w:val="7654A0BD"/>
    <w:rsid w:val="768A5A20"/>
    <w:rsid w:val="76B44C0C"/>
    <w:rsid w:val="76C73EB3"/>
    <w:rsid w:val="76CB87F7"/>
    <w:rsid w:val="76FEA3AD"/>
    <w:rsid w:val="771845AB"/>
    <w:rsid w:val="7742DEB2"/>
    <w:rsid w:val="777DBB1B"/>
    <w:rsid w:val="779E19B7"/>
    <w:rsid w:val="77A6E539"/>
    <w:rsid w:val="77C6DEAB"/>
    <w:rsid w:val="77CA5565"/>
    <w:rsid w:val="77D890E7"/>
    <w:rsid w:val="78363A92"/>
    <w:rsid w:val="78429F07"/>
    <w:rsid w:val="784972ED"/>
    <w:rsid w:val="7869CA7D"/>
    <w:rsid w:val="78F37FBE"/>
    <w:rsid w:val="78FEA271"/>
    <w:rsid w:val="79128D2C"/>
    <w:rsid w:val="79BD476B"/>
    <w:rsid w:val="79EF1E96"/>
    <w:rsid w:val="79FA2796"/>
    <w:rsid w:val="7A089D46"/>
    <w:rsid w:val="7A67A9F8"/>
    <w:rsid w:val="7A6FCB6F"/>
    <w:rsid w:val="7A78197E"/>
    <w:rsid w:val="7AC2391C"/>
    <w:rsid w:val="7AF85455"/>
    <w:rsid w:val="7AFC3BF4"/>
    <w:rsid w:val="7B0B2BBA"/>
    <w:rsid w:val="7B1C7E8C"/>
    <w:rsid w:val="7B6222EB"/>
    <w:rsid w:val="7B64ACC8"/>
    <w:rsid w:val="7B993E23"/>
    <w:rsid w:val="7B99A99B"/>
    <w:rsid w:val="7BF6CB2A"/>
    <w:rsid w:val="7C151608"/>
    <w:rsid w:val="7C29200B"/>
    <w:rsid w:val="7C50996F"/>
    <w:rsid w:val="7C59E21C"/>
    <w:rsid w:val="7C66F862"/>
    <w:rsid w:val="7C873D02"/>
    <w:rsid w:val="7C96783A"/>
    <w:rsid w:val="7CA7AD94"/>
    <w:rsid w:val="7CABA775"/>
    <w:rsid w:val="7CB1F629"/>
    <w:rsid w:val="7CC4BE61"/>
    <w:rsid w:val="7CEA0048"/>
    <w:rsid w:val="7D17B414"/>
    <w:rsid w:val="7D1BD539"/>
    <w:rsid w:val="7D1FB513"/>
    <w:rsid w:val="7D34F7DA"/>
    <w:rsid w:val="7D418974"/>
    <w:rsid w:val="7D424EE6"/>
    <w:rsid w:val="7D487D3E"/>
    <w:rsid w:val="7D57604C"/>
    <w:rsid w:val="7D9C56C9"/>
    <w:rsid w:val="7DC07E20"/>
    <w:rsid w:val="7DFBD989"/>
    <w:rsid w:val="7E207685"/>
    <w:rsid w:val="7E7A17AA"/>
    <w:rsid w:val="7E7CC7D9"/>
    <w:rsid w:val="7EA825F5"/>
    <w:rsid w:val="7ED50844"/>
    <w:rsid w:val="7EDCEFDB"/>
    <w:rsid w:val="7F06A9F2"/>
    <w:rsid w:val="7F0E98EC"/>
    <w:rsid w:val="7F49CE09"/>
    <w:rsid w:val="7F56682A"/>
    <w:rsid w:val="7F74C175"/>
    <w:rsid w:val="7F8166AF"/>
    <w:rsid w:val="7F88EE7D"/>
    <w:rsid w:val="7FF1AC0E"/>
    <w:rsid w:val="7FFDD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26479"/>
  <w15:chartTrackingRefBased/>
  <w15:docId w15:val="{EDF9054A-01AA-4A51-A03C-8CBF928D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87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87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873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87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73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73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73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873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73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73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B87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873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B8739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739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739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739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8739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739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87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87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87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87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87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87395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B8739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8739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87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8739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87395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366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6D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6D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6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6DE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24B8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34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4312"/>
  </w:style>
  <w:style w:type="paragraph" w:styleId="Zpat">
    <w:name w:val="footer"/>
    <w:basedOn w:val="Normln"/>
    <w:link w:val="ZpatChar"/>
    <w:uiPriority w:val="99"/>
    <w:unhideWhenUsed/>
    <w:rsid w:val="00034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4312"/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A318DB"/>
  </w:style>
  <w:style w:type="paragraph" w:styleId="Normlnweb">
    <w:name w:val="Normal (Web)"/>
    <w:basedOn w:val="Normln"/>
    <w:uiPriority w:val="99"/>
    <w:semiHidden/>
    <w:unhideWhenUsed/>
    <w:rsid w:val="008804D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845f3e-6682-467a-a163-9dd538d67209">
      <Terms xmlns="http://schemas.microsoft.com/office/infopath/2007/PartnerControls"/>
    </lcf76f155ced4ddcb4097134ff3c332f>
    <TaxCatchAll xmlns="7890bd25-3b8a-4440-82f7-7d6c54e2e00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AFD220E21CE24EA0B1E2BEE808ADD2" ma:contentTypeVersion="14" ma:contentTypeDescription="Vytvoří nový dokument" ma:contentTypeScope="" ma:versionID="06221d7ddae0d216a6337ea2e1ba3805">
  <xsd:schema xmlns:xsd="http://www.w3.org/2001/XMLSchema" xmlns:xs="http://www.w3.org/2001/XMLSchema" xmlns:p="http://schemas.microsoft.com/office/2006/metadata/properties" xmlns:ns2="35845f3e-6682-467a-a163-9dd538d67209" xmlns:ns3="7890bd25-3b8a-4440-82f7-7d6c54e2e006" targetNamespace="http://schemas.microsoft.com/office/2006/metadata/properties" ma:root="true" ma:fieldsID="7da3e619de28f639cb9670c1e9b28b23" ns2:_="" ns3:_="">
    <xsd:import namespace="35845f3e-6682-467a-a163-9dd538d67209"/>
    <xsd:import namespace="7890bd25-3b8a-4440-82f7-7d6c54e2e00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45f3e-6682-467a-a163-9dd538d6720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655dc0b0-28f5-4896-9c77-88b76e1b7d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0bd25-3b8a-4440-82f7-7d6c54e2e00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114945c-1d67-434e-a26d-267a2294f4c2}" ma:internalName="TaxCatchAll" ma:showField="CatchAllData" ma:web="7890bd25-3b8a-4440-82f7-7d6c54e2e0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D323D2-C4A4-465F-B1D0-4E12BD10D9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202FC6-946B-4E73-9DD3-669C38B3DA45}">
  <ds:schemaRefs>
    <ds:schemaRef ds:uri="http://schemas.microsoft.com/office/2006/metadata/properties"/>
    <ds:schemaRef ds:uri="http://schemas.microsoft.com/office/infopath/2007/PartnerControls"/>
    <ds:schemaRef ds:uri="35845f3e-6682-467a-a163-9dd538d67209"/>
    <ds:schemaRef ds:uri="7890bd25-3b8a-4440-82f7-7d6c54e2e006"/>
  </ds:schemaRefs>
</ds:datastoreItem>
</file>

<file path=customXml/itemProps3.xml><?xml version="1.0" encoding="utf-8"?>
<ds:datastoreItem xmlns:ds="http://schemas.openxmlformats.org/officeDocument/2006/customXml" ds:itemID="{DA405417-465C-4586-A124-E2A9CF034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45f3e-6682-467a-a163-9dd538d67209"/>
    <ds:schemaRef ds:uri="7890bd25-3b8a-4440-82f7-7d6c54e2e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CB0403-124B-42FE-9BAD-0F5C5AB307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14</Pages>
  <Words>5674</Words>
  <Characters>35749</Characters>
  <Application>Microsoft Office Word</Application>
  <DocSecurity>0</DocSecurity>
  <Lines>586</Lines>
  <Paragraphs>211</Paragraphs>
  <ScaleCrop>false</ScaleCrop>
  <Company/>
  <LinksUpToDate>false</LinksUpToDate>
  <CharactersWithSpaces>41212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Vondra Jiří Mgr. (SPR/PRAV)</dc:creator>
  <cp:keywords/>
  <dc:description/>
  <cp:lastModifiedBy>Kyselová Karolína Ing. (SPR/VEZ)</cp:lastModifiedBy>
  <cp:revision>5</cp:revision>
  <cp:lastPrinted>2025-12-11T03:38:00Z</cp:lastPrinted>
  <dcterms:created xsi:type="dcterms:W3CDTF">2025-12-19T11:57:00Z</dcterms:created>
  <dcterms:modified xsi:type="dcterms:W3CDTF">2026-01-07T10:36:00Z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0x01010035AFD220E21CE24EA0B1E2BEE808ADD2</vt:lpwstr>
  </property>
  <property fmtid="{D5CDD505-2E9C-101B-9397-08002B2CF9AE}" pid="3" name="MediaServiceImageTags">
    <vt:lpwstr/>
  </property>
</Properties>
</file>