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4D7" w:rsidRDefault="00E17A14">
      <w:pPr>
        <w:pStyle w:val="Normlnweb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16"/>
          <w:szCs w:val="16"/>
        </w:rPr>
        <w:t>Č. J.: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OLE_LINK2"/>
      <w:sdt>
        <w:sdtPr>
          <w:rPr>
            <w:sz w:val="18"/>
            <w:szCs w:val="18"/>
          </w:rPr>
          <w:alias w:val="cislo_jednaci"/>
          <w:tag w:val="espis_objektsps/evidencni_cislo"/>
          <w:id w:val="2070601832"/>
          <w:placeholder>
            <w:docPart w:val="461841F63C324FCBB40C121BE24CEFC4"/>
          </w:placeholder>
        </w:sdtPr>
        <w:sdtEndPr/>
        <w:sdtContent>
          <w:r>
            <w:rPr>
              <w:rFonts w:ascii="Arial" w:hAnsi="Arial" w:cs="Arial"/>
              <w:sz w:val="18"/>
              <w:szCs w:val="18"/>
            </w:rPr>
            <w:t>MCBS/2025/0236640/BENT</w:t>
          </w:r>
        </w:sdtContent>
      </w:sdt>
      <w:bookmarkEnd w:id="1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614D7" w:rsidRDefault="00E17A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DODATEK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č. 2</w:t>
      </w:r>
    </w:p>
    <w:p w:rsidR="002614D7" w:rsidRDefault="00E17A14">
      <w:pPr>
        <w:pStyle w:val="ZkladntextIMP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ke smlouvě o výpůjčce bytu č.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4</w:t>
      </w:r>
      <w:r>
        <w:rPr>
          <w:rFonts w:ascii="Arial" w:hAnsi="Arial" w:cs="Arial"/>
          <w:sz w:val="20"/>
        </w:rPr>
        <w:t xml:space="preserve"> situovaného v domě na ulici </w:t>
      </w:r>
      <w:r>
        <w:rPr>
          <w:rFonts w:ascii="Arial" w:hAnsi="Arial" w:cs="Arial"/>
          <w:bCs/>
          <w:sz w:val="20"/>
        </w:rPr>
        <w:t>Údolní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č. </w:t>
      </w:r>
      <w:proofErr w:type="spellStart"/>
      <w:r>
        <w:rPr>
          <w:rFonts w:ascii="Arial" w:hAnsi="Arial" w:cs="Arial"/>
          <w:sz w:val="20"/>
        </w:rPr>
        <w:t>or</w:t>
      </w:r>
      <w:proofErr w:type="spellEnd"/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bCs/>
          <w:sz w:val="20"/>
        </w:rPr>
        <w:t>17</w:t>
      </w:r>
      <w:r>
        <w:rPr>
          <w:rFonts w:ascii="Arial" w:hAnsi="Arial" w:cs="Arial"/>
          <w:sz w:val="20"/>
        </w:rPr>
        <w:t xml:space="preserve"> v Brně uzavřené podle § 2193 a násl. zák. č. 89/2012 Sb., občanský zákoník, ve znění pozdějších předpisů, dne 28.03.2024,ve znění Dodatku č. 1 uzavřeného dne </w:t>
      </w:r>
      <w:proofErr w:type="gramStart"/>
      <w:r>
        <w:rPr>
          <w:rFonts w:ascii="Arial" w:hAnsi="Arial" w:cs="Arial"/>
          <w:sz w:val="20"/>
        </w:rPr>
        <w:t>05.12.2024</w:t>
      </w:r>
      <w:proofErr w:type="gramEnd"/>
      <w:r>
        <w:rPr>
          <w:rFonts w:ascii="Arial" w:hAnsi="Arial" w:cs="Arial"/>
          <w:sz w:val="20"/>
        </w:rPr>
        <w:t xml:space="preserve"> (dále jen smlouva)</w:t>
      </w:r>
    </w:p>
    <w:p w:rsidR="002614D7" w:rsidRDefault="002614D7">
      <w:pPr>
        <w:pStyle w:val="ZkladntextIMP"/>
        <w:spacing w:before="0"/>
        <w:rPr>
          <w:rFonts w:ascii="Arial" w:hAnsi="Arial" w:cs="Arial"/>
          <w:sz w:val="20"/>
        </w:rPr>
      </w:pPr>
    </w:p>
    <w:p w:rsidR="002614D7" w:rsidRDefault="00E17A14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Půjčitel: </w:t>
      </w:r>
      <w:r>
        <w:rPr>
          <w:rFonts w:ascii="Arial" w:hAnsi="Arial" w:cs="Arial"/>
          <w:b/>
          <w:sz w:val="20"/>
          <w:szCs w:val="20"/>
        </w:rPr>
        <w:t xml:space="preserve">                                Statutární město Brno, m</w:t>
      </w:r>
      <w:r>
        <w:rPr>
          <w:rFonts w:ascii="Arial" w:hAnsi="Arial" w:cs="Arial"/>
          <w:b/>
          <w:sz w:val="20"/>
          <w:szCs w:val="20"/>
        </w:rPr>
        <w:t xml:space="preserve">ěstská část Brno-střed </w:t>
      </w:r>
    </w:p>
    <w:p w:rsidR="002614D7" w:rsidRDefault="00E17A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                                       Dominikánská 2, 601 69 Brno</w:t>
      </w:r>
    </w:p>
    <w:p w:rsidR="002614D7" w:rsidRDefault="00E17A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                                       44992785</w:t>
      </w:r>
    </w:p>
    <w:p w:rsidR="002614D7" w:rsidRDefault="00E17A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zastoupený:       </w:t>
      </w:r>
      <w:r>
        <w:rPr>
          <w:rFonts w:ascii="Arial" w:hAnsi="Arial" w:cs="Arial"/>
          <w:sz w:val="20"/>
          <w:szCs w:val="20"/>
        </w:rPr>
        <w:tab/>
        <w:t xml:space="preserve">         Ing. arch. Vojtěchem Menclem, starostou MČ Brno-střed     </w:t>
      </w:r>
    </w:p>
    <w:p w:rsidR="002614D7" w:rsidRDefault="00E17A1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půjčitel)</w:t>
      </w:r>
      <w:r>
        <w:rPr>
          <w:rFonts w:ascii="Arial" w:hAnsi="Arial" w:cs="Arial"/>
          <w:b/>
          <w:sz w:val="20"/>
          <w:szCs w:val="20"/>
        </w:rPr>
        <w:t xml:space="preserve">  </w:t>
      </w:r>
    </w:p>
    <w:p w:rsidR="002614D7" w:rsidRDefault="002614D7">
      <w:pPr>
        <w:rPr>
          <w:rFonts w:ascii="Arial" w:hAnsi="Arial" w:cs="Arial"/>
          <w:b/>
          <w:sz w:val="20"/>
          <w:szCs w:val="20"/>
        </w:rPr>
      </w:pPr>
    </w:p>
    <w:p w:rsidR="002614D7" w:rsidRDefault="00E17A14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2614D7" w:rsidRDefault="002614D7">
      <w:pPr>
        <w:spacing w:before="120"/>
        <w:rPr>
          <w:rFonts w:ascii="Arial" w:hAnsi="Arial" w:cs="Arial"/>
          <w:sz w:val="20"/>
          <w:szCs w:val="20"/>
        </w:rPr>
      </w:pPr>
    </w:p>
    <w:p w:rsidR="002614D7" w:rsidRDefault="00E17A1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Vypůjčitel: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TIC BRNO, příspěvková organizace</w:t>
      </w:r>
    </w:p>
    <w:p w:rsidR="002614D7" w:rsidRDefault="00E17A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Radnická 365/2, 602 00 Brno</w:t>
      </w:r>
    </w:p>
    <w:p w:rsidR="002614D7" w:rsidRDefault="00E17A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>00101460</w:t>
      </w:r>
    </w:p>
    <w:p w:rsidR="002614D7" w:rsidRDefault="00E17A1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proofErr w:type="gramStart"/>
      <w:r>
        <w:rPr>
          <w:rFonts w:ascii="Arial" w:hAnsi="Arial" w:cs="Arial"/>
          <w:sz w:val="20"/>
          <w:szCs w:val="20"/>
        </w:rPr>
        <w:t>Mgr.et</w:t>
      </w:r>
      <w:proofErr w:type="gramEnd"/>
      <w:r>
        <w:rPr>
          <w:rFonts w:ascii="Arial" w:hAnsi="Arial" w:cs="Arial"/>
          <w:sz w:val="20"/>
          <w:szCs w:val="20"/>
        </w:rPr>
        <w:t xml:space="preserve"> Mgr. Janou Tichou </w:t>
      </w:r>
      <w:proofErr w:type="spellStart"/>
      <w:r>
        <w:rPr>
          <w:rFonts w:ascii="Arial" w:hAnsi="Arial" w:cs="Arial"/>
          <w:sz w:val="20"/>
          <w:szCs w:val="20"/>
        </w:rPr>
        <w:t>Janulíkovou</w:t>
      </w:r>
      <w:proofErr w:type="spellEnd"/>
      <w:r>
        <w:rPr>
          <w:rFonts w:ascii="Arial" w:hAnsi="Arial" w:cs="Arial"/>
          <w:sz w:val="20"/>
          <w:szCs w:val="20"/>
        </w:rPr>
        <w:t>, ředitelkou</w:t>
      </w:r>
    </w:p>
    <w:p w:rsidR="002614D7" w:rsidRDefault="002614D7">
      <w:pPr>
        <w:jc w:val="both"/>
        <w:rPr>
          <w:rFonts w:ascii="Arial" w:hAnsi="Arial" w:cs="Arial"/>
          <w:sz w:val="20"/>
          <w:szCs w:val="20"/>
        </w:rPr>
      </w:pPr>
    </w:p>
    <w:p w:rsidR="002614D7" w:rsidRDefault="00E17A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vypůjčitel)</w:t>
      </w:r>
    </w:p>
    <w:p w:rsidR="002614D7" w:rsidRDefault="002614D7">
      <w:pPr>
        <w:jc w:val="both"/>
        <w:rPr>
          <w:rFonts w:ascii="Arial" w:hAnsi="Arial" w:cs="Arial"/>
          <w:sz w:val="20"/>
          <w:szCs w:val="20"/>
        </w:rPr>
      </w:pPr>
    </w:p>
    <w:p w:rsidR="002614D7" w:rsidRDefault="002614D7">
      <w:pPr>
        <w:rPr>
          <w:rFonts w:ascii="Arial" w:hAnsi="Arial" w:cs="Arial"/>
          <w:b/>
          <w:sz w:val="20"/>
          <w:szCs w:val="20"/>
        </w:rPr>
      </w:pPr>
    </w:p>
    <w:p w:rsidR="002614D7" w:rsidRDefault="00E17A14">
      <w:pPr>
        <w:pStyle w:val="ZkladntextIMP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Půjčitel a vypůjčitel mění </w:t>
      </w:r>
      <w:r>
        <w:rPr>
          <w:rFonts w:ascii="Arial" w:hAnsi="Arial" w:cs="Arial"/>
          <w:sz w:val="20"/>
        </w:rPr>
        <w:t>po vzájemné dohodě smlouvu takto:</w:t>
      </w:r>
    </w:p>
    <w:p w:rsidR="002614D7" w:rsidRDefault="002614D7">
      <w:pPr>
        <w:pStyle w:val="ZkladntextIMP"/>
        <w:spacing w:before="0"/>
        <w:rPr>
          <w:rFonts w:ascii="Arial" w:hAnsi="Arial" w:cs="Arial"/>
          <w:sz w:val="20"/>
        </w:rPr>
      </w:pPr>
    </w:p>
    <w:p w:rsidR="002614D7" w:rsidRDefault="002614D7">
      <w:pPr>
        <w:pStyle w:val="ZkladntextIMP"/>
        <w:spacing w:before="0"/>
        <w:rPr>
          <w:rFonts w:ascii="Arial" w:hAnsi="Arial" w:cs="Arial"/>
          <w:sz w:val="20"/>
        </w:rPr>
      </w:pPr>
    </w:p>
    <w:p w:rsidR="002614D7" w:rsidRDefault="00E17A1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:rsidR="002614D7" w:rsidRDefault="00E17A14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Původně dohodnutá doba výpůjčky uvedená </w:t>
      </w:r>
      <w:r>
        <w:rPr>
          <w:rFonts w:ascii="Arial" w:hAnsi="Arial" w:cs="Arial"/>
          <w:i/>
          <w:sz w:val="20"/>
          <w:szCs w:val="20"/>
        </w:rPr>
        <w:t>v článku III. Doba výpůjčky, odstavci 1</w:t>
      </w:r>
      <w:r>
        <w:rPr>
          <w:rFonts w:ascii="Arial" w:hAnsi="Arial" w:cs="Arial"/>
          <w:sz w:val="20"/>
          <w:szCs w:val="20"/>
        </w:rPr>
        <w:t xml:space="preserve"> smlouvy se prodlužuje </w:t>
      </w:r>
      <w:r>
        <w:rPr>
          <w:rFonts w:ascii="Arial" w:hAnsi="Arial" w:cs="Arial"/>
          <w:b/>
          <w:i/>
          <w:sz w:val="20"/>
          <w:szCs w:val="20"/>
        </w:rPr>
        <w:t>na dobu určitou s účinností od 01.01.2026 do 31.12.2026.</w:t>
      </w:r>
    </w:p>
    <w:p w:rsidR="002614D7" w:rsidRDefault="002614D7">
      <w:pPr>
        <w:rPr>
          <w:rFonts w:ascii="Arial" w:hAnsi="Arial" w:cs="Arial"/>
          <w:b/>
          <w:sz w:val="20"/>
          <w:szCs w:val="20"/>
        </w:rPr>
      </w:pPr>
    </w:p>
    <w:p w:rsidR="002614D7" w:rsidRDefault="002614D7">
      <w:pPr>
        <w:rPr>
          <w:rFonts w:ascii="Arial" w:hAnsi="Arial" w:cs="Arial"/>
          <w:b/>
          <w:sz w:val="20"/>
          <w:szCs w:val="20"/>
        </w:rPr>
      </w:pPr>
    </w:p>
    <w:p w:rsidR="002614D7" w:rsidRDefault="002614D7">
      <w:pPr>
        <w:rPr>
          <w:rFonts w:ascii="Arial" w:hAnsi="Arial" w:cs="Arial"/>
          <w:b/>
          <w:sz w:val="20"/>
          <w:szCs w:val="20"/>
        </w:rPr>
      </w:pPr>
    </w:p>
    <w:p w:rsidR="002614D7" w:rsidRDefault="00E17A1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:rsidR="002614D7" w:rsidRDefault="00E17A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ujednání smlouvy zůstávají beze změn.</w:t>
      </w:r>
    </w:p>
    <w:p w:rsidR="002614D7" w:rsidRDefault="002614D7">
      <w:pPr>
        <w:rPr>
          <w:rFonts w:ascii="Arial" w:hAnsi="Arial" w:cs="Arial"/>
          <w:b/>
          <w:sz w:val="20"/>
          <w:szCs w:val="20"/>
        </w:rPr>
      </w:pPr>
    </w:p>
    <w:p w:rsidR="002614D7" w:rsidRDefault="002614D7">
      <w:pPr>
        <w:rPr>
          <w:rFonts w:ascii="Arial" w:hAnsi="Arial" w:cs="Arial"/>
          <w:b/>
          <w:sz w:val="20"/>
          <w:szCs w:val="20"/>
        </w:rPr>
      </w:pPr>
    </w:p>
    <w:p w:rsidR="002614D7" w:rsidRDefault="002614D7">
      <w:pPr>
        <w:rPr>
          <w:rFonts w:ascii="Arial" w:hAnsi="Arial" w:cs="Arial"/>
          <w:b/>
          <w:sz w:val="20"/>
          <w:szCs w:val="20"/>
        </w:rPr>
      </w:pPr>
    </w:p>
    <w:p w:rsidR="002614D7" w:rsidRDefault="00E17A1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>I.</w:t>
      </w:r>
    </w:p>
    <w:p w:rsidR="002614D7" w:rsidRDefault="00E17A14">
      <w:pPr>
        <w:pStyle w:val="Nadpis1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Doložka schválení dle § 41, zákona č. 128/2000 Sb., o obcích (obecní zřízení)</w:t>
      </w:r>
    </w:p>
    <w:p w:rsidR="002614D7" w:rsidRDefault="00E17A1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Záměr výpůjčky bytu č. 4, Údolní 17, Brno byl zveřejněn zákonným způsobem, tj. na úřední desce městské části Brno-střed, ve dnech od 09.12.2025 do 29.12.2025.</w:t>
      </w:r>
    </w:p>
    <w:p w:rsidR="002614D7" w:rsidRDefault="00E17A1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Uzavření tohoto dodatku bylo schváleno usnesením Rady městské části Brno-střed  RMČ/2025/130/35 ze dne </w:t>
      </w:r>
      <w:proofErr w:type="gramStart"/>
      <w:r>
        <w:rPr>
          <w:rFonts w:ascii="Arial" w:hAnsi="Arial" w:cs="Arial"/>
          <w:sz w:val="20"/>
          <w:szCs w:val="20"/>
        </w:rPr>
        <w:t>24.11.2025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2614D7" w:rsidRDefault="002614D7">
      <w:pPr>
        <w:rPr>
          <w:rFonts w:ascii="Arial" w:hAnsi="Arial" w:cs="Arial"/>
          <w:b/>
          <w:sz w:val="20"/>
          <w:szCs w:val="20"/>
        </w:rPr>
      </w:pPr>
    </w:p>
    <w:p w:rsidR="002614D7" w:rsidRDefault="002614D7">
      <w:pPr>
        <w:rPr>
          <w:rFonts w:ascii="Arial" w:hAnsi="Arial" w:cs="Arial"/>
          <w:b/>
          <w:sz w:val="20"/>
          <w:szCs w:val="20"/>
        </w:rPr>
      </w:pPr>
    </w:p>
    <w:p w:rsidR="002614D7" w:rsidRDefault="00E17A1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</w:p>
    <w:p w:rsidR="002614D7" w:rsidRDefault="00E17A1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uveřejnění, informační doložka</w:t>
      </w:r>
    </w:p>
    <w:p w:rsidR="002614D7" w:rsidRDefault="00E17A14">
      <w:pPr>
        <w:pStyle w:val="Zkladntextodsazen2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tato smlouva, včetně jejích případných změn a dodatků, bude </w:t>
      </w:r>
      <w:r>
        <w:rPr>
          <w:rFonts w:ascii="Arial" w:hAnsi="Arial" w:cs="Arial"/>
          <w:sz w:val="20"/>
          <w:szCs w:val="20"/>
        </w:rPr>
        <w:t>uveřejněna podle zákona č. 340/2015 Sb., o zvláštních podmínkách účinnosti některých smluv, uveřejňování těchto smluv a o registru smluv (zákon o registru smluv), v registru smluv, vyjma údajů, které požívají ochrany dle zvláštních zákonů, zejména osobní a</w:t>
      </w:r>
      <w:r>
        <w:rPr>
          <w:rFonts w:ascii="Arial" w:hAnsi="Arial" w:cs="Arial"/>
          <w:sz w:val="20"/>
          <w:szCs w:val="20"/>
        </w:rPr>
        <w:t xml:space="preserve"> citlivé údaje a obchodní tajemství.</w:t>
      </w:r>
    </w:p>
    <w:p w:rsidR="002614D7" w:rsidRDefault="00E17A14">
      <w:pPr>
        <w:pStyle w:val="Zkladntextodsazen2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berou na vědomí a souhlasí s tím, že tato smlouva, včetně jejích případných změn, bude zveřejněna na základě zákona č. 106/1999 Sb., o svobodném přístupu k informacím, ve znění pozdějších předpisů (dále j</w:t>
      </w:r>
      <w:r>
        <w:rPr>
          <w:rFonts w:ascii="Arial" w:hAnsi="Arial" w:cs="Arial"/>
          <w:sz w:val="20"/>
          <w:szCs w:val="20"/>
        </w:rPr>
        <w:t>en „zákon“), vyjma informací uvedených v § 7 - § 11 zákona. Veškeré údaje, které požívají ochrany dle zvláštních zákonů, zejména osobní a citlivé údaje, obchodní tajemství aj. budou anonymizovány.</w:t>
      </w:r>
    </w:p>
    <w:p w:rsidR="002614D7" w:rsidRDefault="002614D7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614D7" w:rsidRDefault="002614D7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614D7" w:rsidRDefault="002614D7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614D7" w:rsidRDefault="002614D7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614D7" w:rsidRDefault="002614D7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614D7" w:rsidRDefault="002614D7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614D7" w:rsidRDefault="002614D7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614D7" w:rsidRDefault="002614D7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614D7" w:rsidRDefault="002614D7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614D7" w:rsidRDefault="00E17A1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</w:t>
      </w:r>
    </w:p>
    <w:p w:rsidR="002614D7" w:rsidRDefault="00E17A1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nabývá platnosti dnem jeho podpis</w:t>
      </w:r>
      <w:r>
        <w:rPr>
          <w:rFonts w:ascii="Arial" w:hAnsi="Arial" w:cs="Arial"/>
          <w:sz w:val="20"/>
          <w:szCs w:val="20"/>
        </w:rPr>
        <w:t>u smluvními stranami a účinnosti dnem 01.01.2026.</w:t>
      </w:r>
    </w:p>
    <w:p w:rsidR="002614D7" w:rsidRDefault="00E17A1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Dodatek je vyhotoven ve čtyřech stejnopisech s platností originálu, z nichž půjčitel obdrží tři vyhotovení a vypůjčitel obdrží jedno vyhotovení. </w:t>
      </w:r>
    </w:p>
    <w:p w:rsidR="002614D7" w:rsidRDefault="00E17A1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tento dodatek byl uzavřen podl</w:t>
      </w:r>
      <w:r>
        <w:rPr>
          <w:rFonts w:ascii="Arial" w:hAnsi="Arial" w:cs="Arial"/>
          <w:sz w:val="20"/>
          <w:szCs w:val="20"/>
        </w:rPr>
        <w:t>e jejich pravé a svobodné a omylu prosté vůle, nikoliv při hrubém nepoměru vzájemných plnění, po vzájemném projednání a poté, co vypůjčitel měl dostatečnou možnost získat kvalifikovanou právní pomoc. Žádná ze smluvních stran se necítí být v tomto vztahu sl</w:t>
      </w:r>
      <w:r>
        <w:rPr>
          <w:rFonts w:ascii="Arial" w:hAnsi="Arial" w:cs="Arial"/>
          <w:sz w:val="20"/>
          <w:szCs w:val="20"/>
        </w:rPr>
        <w:t>abší smluvní stranou a ani se tohoto postavení nedovolává. Na důkaz souhlasu s celým obsahem tohoto dodatku jej smluvní strany stvrzují svými podpisy.</w:t>
      </w:r>
    </w:p>
    <w:p w:rsidR="002614D7" w:rsidRDefault="002614D7">
      <w:pPr>
        <w:jc w:val="both"/>
        <w:rPr>
          <w:rFonts w:ascii="Arial" w:hAnsi="Arial" w:cs="Arial"/>
          <w:sz w:val="20"/>
          <w:szCs w:val="20"/>
        </w:rPr>
      </w:pPr>
    </w:p>
    <w:p w:rsidR="002614D7" w:rsidRDefault="002614D7">
      <w:pPr>
        <w:jc w:val="both"/>
        <w:rPr>
          <w:rFonts w:ascii="Arial" w:hAnsi="Arial" w:cs="Arial"/>
          <w:sz w:val="20"/>
          <w:szCs w:val="20"/>
        </w:rPr>
      </w:pPr>
    </w:p>
    <w:p w:rsidR="002614D7" w:rsidRDefault="002614D7">
      <w:pPr>
        <w:jc w:val="both"/>
        <w:rPr>
          <w:rFonts w:ascii="Arial" w:hAnsi="Arial" w:cs="Arial"/>
          <w:sz w:val="20"/>
          <w:szCs w:val="20"/>
        </w:rPr>
      </w:pPr>
    </w:p>
    <w:p w:rsidR="002614D7" w:rsidRDefault="00E17A14">
      <w:pPr>
        <w:rPr>
          <w:rFonts w:ascii="Arial" w:hAnsi="Arial" w:cs="Arial"/>
          <w:sz w:val="20"/>
          <w:szCs w:val="20"/>
        </w:rPr>
      </w:pPr>
      <w:bookmarkStart w:id="2" w:name="OLE_LINK1"/>
      <w:r>
        <w:rPr>
          <w:rFonts w:ascii="Arial" w:hAnsi="Arial" w:cs="Arial"/>
          <w:sz w:val="20"/>
          <w:szCs w:val="20"/>
        </w:rPr>
        <w:t xml:space="preserve">V Brně dne </w:t>
      </w:r>
      <w:proofErr w:type="gramStart"/>
      <w:r>
        <w:rPr>
          <w:rFonts w:ascii="Arial" w:hAnsi="Arial" w:cs="Arial"/>
          <w:sz w:val="20"/>
          <w:szCs w:val="20"/>
        </w:rPr>
        <w:t>30.12.2025</w:t>
      </w:r>
      <w:proofErr w:type="gramEnd"/>
      <w:r>
        <w:rPr>
          <w:rFonts w:ascii="Arial" w:hAnsi="Arial" w:cs="Arial"/>
          <w:sz w:val="20"/>
          <w:szCs w:val="20"/>
        </w:rPr>
        <w:tab/>
      </w:r>
      <w:bookmarkEnd w:id="2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 Brně dne 30.12.2025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614D7" w:rsidRDefault="002614D7">
      <w:pPr>
        <w:rPr>
          <w:rFonts w:ascii="Arial" w:hAnsi="Arial" w:cs="Arial"/>
          <w:sz w:val="20"/>
          <w:szCs w:val="20"/>
        </w:rPr>
      </w:pPr>
    </w:p>
    <w:p w:rsidR="002614D7" w:rsidRDefault="00E17A1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Půjčitel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Vypůjčitel:</w:t>
      </w:r>
    </w:p>
    <w:p w:rsidR="002614D7" w:rsidRDefault="002614D7">
      <w:pPr>
        <w:rPr>
          <w:rFonts w:ascii="Arial" w:hAnsi="Arial" w:cs="Arial"/>
          <w:sz w:val="20"/>
          <w:szCs w:val="20"/>
        </w:rPr>
      </w:pPr>
    </w:p>
    <w:p w:rsidR="002614D7" w:rsidRDefault="002614D7">
      <w:pPr>
        <w:rPr>
          <w:rFonts w:ascii="Arial" w:hAnsi="Arial" w:cs="Arial"/>
          <w:sz w:val="20"/>
          <w:szCs w:val="20"/>
        </w:rPr>
      </w:pPr>
    </w:p>
    <w:p w:rsidR="002614D7" w:rsidRDefault="002614D7">
      <w:pPr>
        <w:rPr>
          <w:rFonts w:ascii="Arial" w:hAnsi="Arial" w:cs="Arial"/>
          <w:sz w:val="20"/>
          <w:szCs w:val="20"/>
        </w:rPr>
      </w:pPr>
    </w:p>
    <w:p w:rsidR="002614D7" w:rsidRDefault="002614D7">
      <w:pPr>
        <w:rPr>
          <w:rFonts w:ascii="Arial" w:hAnsi="Arial" w:cs="Arial"/>
          <w:sz w:val="20"/>
          <w:szCs w:val="20"/>
        </w:rPr>
      </w:pPr>
    </w:p>
    <w:p w:rsidR="002614D7" w:rsidRDefault="002614D7">
      <w:pPr>
        <w:rPr>
          <w:rFonts w:ascii="Arial" w:hAnsi="Arial" w:cs="Arial"/>
          <w:sz w:val="20"/>
          <w:szCs w:val="20"/>
        </w:rPr>
      </w:pPr>
    </w:p>
    <w:p w:rsidR="002614D7" w:rsidRDefault="002614D7">
      <w:pPr>
        <w:rPr>
          <w:rFonts w:ascii="Arial" w:hAnsi="Arial" w:cs="Arial"/>
          <w:sz w:val="20"/>
          <w:szCs w:val="20"/>
        </w:rPr>
      </w:pPr>
    </w:p>
    <w:p w:rsidR="002614D7" w:rsidRDefault="00E17A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</w:t>
      </w:r>
    </w:p>
    <w:p w:rsidR="002614D7" w:rsidRDefault="00E17A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statutární město Brno,</w:t>
      </w:r>
    </w:p>
    <w:p w:rsidR="002614D7" w:rsidRDefault="00E17A1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městskou část Brno-střed</w:t>
      </w:r>
    </w:p>
    <w:p w:rsidR="002614D7" w:rsidRDefault="002614D7">
      <w:pPr>
        <w:rPr>
          <w:rFonts w:ascii="Arial" w:hAnsi="Arial" w:cs="Arial"/>
          <w:sz w:val="20"/>
          <w:szCs w:val="20"/>
        </w:rPr>
      </w:pPr>
    </w:p>
    <w:p w:rsidR="002614D7" w:rsidRDefault="002614D7">
      <w:pPr>
        <w:rPr>
          <w:rFonts w:ascii="Arial" w:hAnsi="Arial" w:cs="Arial"/>
          <w:sz w:val="20"/>
          <w:szCs w:val="20"/>
        </w:rPr>
      </w:pPr>
    </w:p>
    <w:p w:rsidR="002614D7" w:rsidRDefault="002614D7">
      <w:pPr>
        <w:rPr>
          <w:rFonts w:ascii="Arial" w:hAnsi="Arial" w:cs="Arial"/>
          <w:sz w:val="20"/>
          <w:szCs w:val="20"/>
        </w:rPr>
      </w:pPr>
    </w:p>
    <w:p w:rsidR="002614D7" w:rsidRDefault="002614D7">
      <w:pPr>
        <w:rPr>
          <w:rFonts w:ascii="Arial" w:hAnsi="Arial" w:cs="Arial"/>
          <w:sz w:val="20"/>
          <w:szCs w:val="20"/>
        </w:rPr>
      </w:pPr>
    </w:p>
    <w:p w:rsidR="002614D7" w:rsidRDefault="002614D7">
      <w:pPr>
        <w:rPr>
          <w:rFonts w:ascii="Arial" w:hAnsi="Arial" w:cs="Arial"/>
          <w:sz w:val="20"/>
          <w:szCs w:val="20"/>
        </w:rPr>
      </w:pPr>
    </w:p>
    <w:p w:rsidR="002614D7" w:rsidRDefault="00E17A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614D7" w:rsidRDefault="002614D7">
      <w:pPr>
        <w:rPr>
          <w:rFonts w:ascii="Arial" w:hAnsi="Arial" w:cs="Arial"/>
          <w:sz w:val="20"/>
          <w:szCs w:val="20"/>
        </w:rPr>
      </w:pPr>
    </w:p>
    <w:p w:rsidR="002614D7" w:rsidRDefault="002614D7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:rsidR="002614D7" w:rsidRDefault="002614D7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sectPr w:rsidR="002614D7">
      <w:footerReference w:type="default" r:id="rId7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4D7" w:rsidRDefault="00E17A14">
      <w:r>
        <w:separator/>
      </w:r>
    </w:p>
  </w:endnote>
  <w:endnote w:type="continuationSeparator" w:id="0">
    <w:p w:rsidR="002614D7" w:rsidRDefault="00E1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064492"/>
      <w:docPartObj>
        <w:docPartGallery w:val="Page Numbers (Bottom of Page)"/>
        <w:docPartUnique/>
      </w:docPartObj>
    </w:sdtPr>
    <w:sdtEndPr/>
    <w:sdtContent>
      <w:p w:rsidR="002614D7" w:rsidRDefault="00E17A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614D7" w:rsidRDefault="002614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4D7" w:rsidRDefault="00E17A14">
      <w:r>
        <w:separator/>
      </w:r>
    </w:p>
  </w:footnote>
  <w:footnote w:type="continuationSeparator" w:id="0">
    <w:p w:rsidR="002614D7" w:rsidRDefault="00E17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800AD"/>
    <w:multiLevelType w:val="hybridMultilevel"/>
    <w:tmpl w:val="A90008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65A26"/>
    <w:multiLevelType w:val="hybridMultilevel"/>
    <w:tmpl w:val="7764BC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425AD"/>
    <w:multiLevelType w:val="hybridMultilevel"/>
    <w:tmpl w:val="361C53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D7"/>
    <w:rsid w:val="002614D7"/>
    <w:rsid w:val="00E1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BC7CD558-3032-4988-9749-4586BE1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pPr>
      <w:widowControl w:val="0"/>
      <w:spacing w:before="120"/>
      <w:jc w:val="center"/>
      <w:outlineLvl w:val="0"/>
    </w:pPr>
    <w:rPr>
      <w:rFonts w:eastAsia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pPr>
      <w:spacing w:before="75"/>
      <w:jc w:val="both"/>
    </w:pPr>
    <w:rPr>
      <w:rFonts w:eastAsia="Times New Roman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  <w:lang w:eastAsia="en-US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hAnsi="Arial" w:cs="Arial"/>
      <w:b/>
      <w:color w:val="DA0000"/>
      <w:sz w:val="18"/>
      <w:szCs w:val="20"/>
    </w:rPr>
  </w:style>
  <w:style w:type="character" w:customStyle="1" w:styleId="StylpatickaChar">
    <w:name w:val="Stylpaticka Char"/>
    <w:basedOn w:val="Standardnpsmoodstavce"/>
    <w:link w:val="Stylpaticka"/>
    <w:rPr>
      <w:rFonts w:ascii="Arial" w:hAnsi="Arial" w:cs="Arial"/>
      <w:b/>
      <w:color w:val="DA0000"/>
      <w:sz w:val="18"/>
      <w:lang w:eastAsia="en-US"/>
    </w:rPr>
  </w:style>
  <w:style w:type="character" w:customStyle="1" w:styleId="Nadpis1Char">
    <w:name w:val="Nadpis 1 Char"/>
    <w:basedOn w:val="Standardnpsmoodstavce"/>
    <w:link w:val="Nadpis1"/>
    <w:rPr>
      <w:rFonts w:eastAsia="Times New Roman"/>
      <w:b/>
      <w:sz w:val="32"/>
    </w:r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before="75" w:line="228" w:lineRule="auto"/>
      <w:jc w:val="both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eastAsia="Times New Roman"/>
      <w:lang w:eastAsia="cs-CZ"/>
    </w:rPr>
  </w:style>
  <w:style w:type="paragraph" w:styleId="Zkladntextodsazen2">
    <w:name w:val="Body Text Indent 2"/>
    <w:basedOn w:val="Normln"/>
    <w:link w:val="Zkladntextodsazen2Char"/>
    <w:unhideWhenUsed/>
    <w:pPr>
      <w:spacing w:after="120" w:line="480" w:lineRule="auto"/>
      <w:ind w:left="283"/>
    </w:pPr>
    <w:rPr>
      <w:rFonts w:eastAsia="Times New Roman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Pr>
      <w:rFonts w:eastAsia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1841F63C324FCBB40C121BE24CE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A18E8-EEBD-4C57-AFBD-4A431D1E17A7}"/>
      </w:docPartPr>
      <w:docPartBody>
        <w:p w:rsidR="00F72B55" w:rsidRDefault="00F72B55">
          <w:pPr>
            <w:pStyle w:val="461841F63C324FCBB40C121BE24CEFC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55"/>
    <w:rsid w:val="00F7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Pr>
      <w:color w:val="808080"/>
    </w:rPr>
  </w:style>
  <w:style w:type="paragraph" w:customStyle="1" w:styleId="461841F63C324FCBB40C121BE24CEFC4">
    <w:name w:val="461841F63C324FCBB40C121BE24CEF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Links>
    <vt:vector size="12" baseType="variant">
      <vt:variant>
        <vt:i4>6881390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cp:lastModifiedBy>Kristýna Nováčková</cp:lastModifiedBy>
  <cp:revision>2</cp:revision>
  <cp:lastPrinted>2025-12-10T13:57:00Z</cp:lastPrinted>
  <dcterms:created xsi:type="dcterms:W3CDTF">2025-12-23T13:11:00Z</dcterms:created>
  <dcterms:modified xsi:type="dcterms:W3CDTF">2025-12-23T13:11:00Z</dcterms:modified>
</cp:coreProperties>
</file>