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75317" w14:paraId="259102AE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1D5D7653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975317" w14:paraId="6D276E95" w14:textId="77777777">
        <w:trPr>
          <w:cantSplit/>
        </w:trPr>
        <w:tc>
          <w:tcPr>
            <w:tcW w:w="5923" w:type="dxa"/>
            <w:vAlign w:val="center"/>
          </w:tcPr>
          <w:p w14:paraId="47208D59" w14:textId="77777777" w:rsidR="00975317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6DB7BC1" w14:textId="77777777" w:rsidR="00975317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362</w:t>
            </w:r>
          </w:p>
        </w:tc>
      </w:tr>
    </w:tbl>
    <w:p w14:paraId="1CCA314F" w14:textId="77777777" w:rsidR="00975317" w:rsidRDefault="00975317">
      <w:pPr>
        <w:spacing w:line="0" w:lineRule="atLeast"/>
      </w:pPr>
    </w:p>
    <w:p w14:paraId="13D25BD3" w14:textId="77777777" w:rsidR="00975317" w:rsidRDefault="00975317">
      <w:pPr>
        <w:sectPr w:rsidR="00975317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109"/>
        <w:gridCol w:w="431"/>
        <w:gridCol w:w="214"/>
        <w:gridCol w:w="431"/>
        <w:gridCol w:w="109"/>
        <w:gridCol w:w="645"/>
        <w:gridCol w:w="540"/>
        <w:gridCol w:w="431"/>
        <w:gridCol w:w="860"/>
        <w:gridCol w:w="540"/>
        <w:gridCol w:w="214"/>
        <w:gridCol w:w="1402"/>
        <w:gridCol w:w="106"/>
      </w:tblGrid>
      <w:tr w:rsidR="00975317" w14:paraId="5C641854" w14:textId="77777777">
        <w:trPr>
          <w:cantSplit/>
        </w:trPr>
        <w:tc>
          <w:tcPr>
            <w:tcW w:w="215" w:type="dxa"/>
            <w:vAlign w:val="center"/>
          </w:tcPr>
          <w:p w14:paraId="08196301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0F7DD6D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4FF6840D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F34BE50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6575E9DD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4"/>
            <w:vAlign w:val="center"/>
          </w:tcPr>
          <w:p w14:paraId="7799A537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975317" w14:paraId="45201FCA" w14:textId="77777777">
        <w:trPr>
          <w:cantSplit/>
        </w:trPr>
        <w:tc>
          <w:tcPr>
            <w:tcW w:w="215" w:type="dxa"/>
            <w:vAlign w:val="center"/>
          </w:tcPr>
          <w:p w14:paraId="07063758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485E2DE" w14:textId="77777777" w:rsidR="00975317" w:rsidRDefault="00975317"/>
        </w:tc>
        <w:tc>
          <w:tcPr>
            <w:tcW w:w="323" w:type="dxa"/>
            <w:vAlign w:val="center"/>
          </w:tcPr>
          <w:p w14:paraId="6F5D2574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8"/>
            <w:vAlign w:val="center"/>
          </w:tcPr>
          <w:p w14:paraId="6372C5EE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975317" w14:paraId="2030552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706A89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7FB40805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9"/>
            <w:vAlign w:val="center"/>
          </w:tcPr>
          <w:p w14:paraId="38A4AA91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975317" w14:paraId="1AA5017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4019F3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2B307C7C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 02  Cheb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7E24689A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</w:tcBorders>
            <w:vAlign w:val="center"/>
          </w:tcPr>
          <w:p w14:paraId="55CDC7B1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5272B2EE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gridSpan w:val="2"/>
            <w:tcBorders>
              <w:top w:val="double" w:sz="4" w:space="0" w:color="000000"/>
            </w:tcBorders>
            <w:vAlign w:val="center"/>
          </w:tcPr>
          <w:p w14:paraId="1547484E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6AAD84C4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gridSpan w:val="3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1DCB4865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975317" w14:paraId="509056B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36039A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7E350ED2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5486935C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49D0210A" w14:textId="77777777" w:rsidR="00975317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975317" w14:paraId="1A490A9A" w14:textId="77777777">
        <w:trPr>
          <w:cantSplit/>
        </w:trPr>
        <w:tc>
          <w:tcPr>
            <w:tcW w:w="215" w:type="dxa"/>
          </w:tcPr>
          <w:p w14:paraId="4C5AD13E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31A048D" w14:textId="77777777" w:rsidR="00975317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7"/>
            <w:vAlign w:val="center"/>
          </w:tcPr>
          <w:p w14:paraId="282D6493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0781C96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4AEDA7BE" w14:textId="77777777" w:rsidR="00975317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975317" w14:paraId="3ACDDFD5" w14:textId="77777777">
        <w:trPr>
          <w:cantSplit/>
        </w:trPr>
        <w:tc>
          <w:tcPr>
            <w:tcW w:w="215" w:type="dxa"/>
          </w:tcPr>
          <w:p w14:paraId="7F2882F8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03559CE" w14:textId="77777777" w:rsidR="00975317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29C31B77" w14:textId="16DB3A75" w:rsidR="00975317" w:rsidRDefault="00DE0223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gridSpan w:val="2"/>
            <w:vAlign w:val="center"/>
          </w:tcPr>
          <w:p w14:paraId="3D015FB9" w14:textId="77777777" w:rsidR="00975317" w:rsidRDefault="00975317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8C21E96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4A1C4D4A" w14:textId="77777777" w:rsidR="00975317" w:rsidRDefault="00975317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975317" w14:paraId="05A4B1B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10C0F4" w14:textId="77777777" w:rsidR="00975317" w:rsidRDefault="00975317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28C70A90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6ECF972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7C2A8106" w14:textId="77777777" w:rsidR="00975317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301 00  Plzeň</w:t>
            </w:r>
          </w:p>
        </w:tc>
      </w:tr>
      <w:tr w:rsidR="00975317" w14:paraId="0D5AD80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41F6DF" w14:textId="77777777" w:rsidR="00975317" w:rsidRDefault="00975317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6FA8907E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30BC168E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3ABA04E7" w14:textId="77777777" w:rsidR="00975317" w:rsidRDefault="00975317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975317" w14:paraId="567253C6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711F4529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57AD18F3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26A30137" w14:textId="77777777" w:rsidR="00975317" w:rsidRDefault="00975317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975317" w14:paraId="0152E5FA" w14:textId="77777777">
        <w:trPr>
          <w:cantSplit/>
        </w:trPr>
        <w:tc>
          <w:tcPr>
            <w:tcW w:w="10770" w:type="dxa"/>
            <w:gridSpan w:val="21"/>
            <w:vAlign w:val="center"/>
          </w:tcPr>
          <w:p w14:paraId="7B04C6FE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975317" w14:paraId="1FFDD8DA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644D6A48" w14:textId="77777777" w:rsidR="00975317" w:rsidRDefault="00975317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08F32A6C" w14:textId="77777777" w:rsidR="00975317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7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73AF1D24" w14:textId="77777777" w:rsidR="00975317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6029</w:t>
            </w:r>
          </w:p>
        </w:tc>
      </w:tr>
      <w:tr w:rsidR="00975317" w14:paraId="5CA7F2E8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6874F6E3" w14:textId="77777777" w:rsidR="00975317" w:rsidRDefault="00975317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right w:val="single" w:sz="6" w:space="0" w:color="000000"/>
            </w:tcBorders>
            <w:vAlign w:val="center"/>
          </w:tcPr>
          <w:p w14:paraId="6A305E8B" w14:textId="77777777" w:rsidR="00975317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>technické zajištění archeologického výzkumu na stavbě "Rekonstrukce Sadové Kavárny ve Františkových Lázních".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  <w:t>st. 75/2; st. 76/1; 717/1; 717/3 v k. ú. Františkových Lázní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druh a rozsah požadovaných činnosti:,</w:t>
            </w:r>
            <w:r>
              <w:rPr>
                <w:rFonts w:ascii="Courier New" w:hAnsi="Courier New"/>
                <w:sz w:val="18"/>
              </w:rPr>
              <w:br/>
              <w:t>začištění odkrytých situací</w:t>
            </w:r>
            <w:r>
              <w:rPr>
                <w:rFonts w:ascii="Courier New" w:hAnsi="Courier New"/>
                <w:sz w:val="18"/>
              </w:rPr>
              <w:br/>
              <w:t>1x archeologický dělník na 1 den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začištění odkrytých situací a profilů výkopu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30. 12. 2025</w:t>
            </w:r>
            <w:r>
              <w:rPr>
                <w:rFonts w:ascii="Courier New" w:hAnsi="Courier New"/>
                <w:sz w:val="18"/>
              </w:rPr>
              <w:br/>
              <w:t>dokončení 30. 12.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>1. den: začištění odkrytých situací a profilů výkopu</w:t>
            </w:r>
            <w:r>
              <w:rPr>
                <w:rFonts w:ascii="Courier New" w:hAnsi="Courier New"/>
                <w:sz w:val="18"/>
              </w:rPr>
              <w:br/>
              <w:t>2. den: lze zakázku fakturovat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2361,92,- Kč včetně DPH</w:t>
            </w:r>
          </w:p>
        </w:tc>
      </w:tr>
      <w:tr w:rsidR="00975317" w14:paraId="0FD96403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321E8426" w14:textId="77777777" w:rsidR="00975317" w:rsidRDefault="00975317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57C085C9" w14:textId="77777777" w:rsidR="00975317" w:rsidRDefault="00975317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975317" w14:paraId="2CEA5E87" w14:textId="77777777">
        <w:trPr>
          <w:cantSplit/>
        </w:trPr>
        <w:tc>
          <w:tcPr>
            <w:tcW w:w="6032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DE8176" w14:textId="77777777" w:rsidR="00975317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Rekapitulace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</w:tcBorders>
            <w:vAlign w:val="bottom"/>
          </w:tcPr>
          <w:p w14:paraId="70195272" w14:textId="77777777" w:rsidR="00975317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</w:tcBorders>
            <w:vAlign w:val="bottom"/>
          </w:tcPr>
          <w:p w14:paraId="167CE3AA" w14:textId="77777777" w:rsidR="00975317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bottom"/>
          </w:tcPr>
          <w:p w14:paraId="5036BB29" w14:textId="77777777" w:rsidR="00975317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celkem</w:t>
            </w: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5EB6FBE5" w14:textId="77777777" w:rsidR="00975317" w:rsidRDefault="00975317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975317" w14:paraId="279209ED" w14:textId="77777777">
        <w:trPr>
          <w:cantSplit/>
          <w:trHeight w:hRule="exact" w:val="22"/>
        </w:trPr>
        <w:tc>
          <w:tcPr>
            <w:tcW w:w="484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92ED2" w14:textId="77777777" w:rsidR="00975317" w:rsidRDefault="00975317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C5F698" w14:textId="77777777" w:rsidR="00975317" w:rsidRDefault="00975317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8"/>
        <w:gridCol w:w="9589"/>
      </w:tblGrid>
      <w:tr w:rsidR="00975317" w14:paraId="76E15C4B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893815F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DD6DCCC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Cheb</w:t>
            </w:r>
          </w:p>
        </w:tc>
      </w:tr>
      <w:tr w:rsidR="00975317" w14:paraId="1900AC7D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3E9E8F73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63F1FF53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55DCF71B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06.01.2026</w:t>
            </w:r>
          </w:p>
        </w:tc>
      </w:tr>
      <w:tr w:rsidR="00975317" w14:paraId="597F2C85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9E5FD8B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173C97F0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0A9D8EE2" w14:textId="06E2ED39" w:rsidR="00975317" w:rsidRDefault="00DE022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975317" w14:paraId="2C0A90C0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7EDBE1E6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547630DC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553D4EF3" w14:textId="559C3A86" w:rsidR="00975317" w:rsidRDefault="00DE022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975317" w14:paraId="3F350A24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2C5FF2BD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77F00018" w14:textId="77777777" w:rsidR="00975317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4084D7" w14:textId="2DA4A2F7" w:rsidR="00975317" w:rsidRDefault="00DE022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975317" w14:paraId="7602F4C1" w14:textId="77777777">
        <w:trPr>
          <w:cantSplit/>
        </w:trPr>
        <w:tc>
          <w:tcPr>
            <w:tcW w:w="215" w:type="dxa"/>
            <w:vAlign w:val="center"/>
          </w:tcPr>
          <w:p w14:paraId="70D2DF57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4CF0BC2" w14:textId="77777777" w:rsidR="00975317" w:rsidRDefault="00000000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75317" w14:paraId="12F13AB3" w14:textId="77777777">
        <w:trPr>
          <w:cantSplit/>
        </w:trPr>
        <w:tc>
          <w:tcPr>
            <w:tcW w:w="10772" w:type="dxa"/>
            <w:vAlign w:val="center"/>
          </w:tcPr>
          <w:p w14:paraId="6A7483CD" w14:textId="77777777" w:rsidR="00975317" w:rsidRDefault="00975317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4B6595BB" w14:textId="77777777" w:rsidR="00A33737" w:rsidRDefault="00A33737"/>
    <w:sectPr w:rsidR="00A33737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17"/>
    <w:rsid w:val="00975317"/>
    <w:rsid w:val="00A33737"/>
    <w:rsid w:val="00DE0223"/>
    <w:rsid w:val="00FB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965E"/>
  <w15:docId w15:val="{C4C87CDD-3A02-405A-A627-1E15D580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124</Lines>
  <Paragraphs>46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Veronika Procházková</cp:lastModifiedBy>
  <cp:revision>1</cp:revision>
  <dcterms:created xsi:type="dcterms:W3CDTF">2026-01-07T08:18:00Z</dcterms:created>
  <dcterms:modified xsi:type="dcterms:W3CDTF">2026-01-07T08:18:00Z</dcterms:modified>
  <dc:language>cs-CZ</dc:language>
</cp:coreProperties>
</file>