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3605" w14:textId="77777777" w:rsidR="008E3880" w:rsidRDefault="00000000">
      <w:pPr>
        <w:pStyle w:val="Bodytext30"/>
      </w:pPr>
      <w:r>
        <w:rPr>
          <w:noProof/>
        </w:rPr>
        <w:drawing>
          <wp:anchor distT="0" distB="155575" distL="118745" distR="114300" simplePos="0" relativeHeight="125829378" behindDoc="0" locked="0" layoutInCell="1" allowOverlap="1" wp14:anchorId="56B8B540" wp14:editId="070E401B">
            <wp:simplePos x="0" y="0"/>
            <wp:positionH relativeFrom="page">
              <wp:posOffset>337820</wp:posOffset>
            </wp:positionH>
            <wp:positionV relativeFrom="paragraph">
              <wp:posOffset>12700</wp:posOffset>
            </wp:positionV>
            <wp:extent cx="353695" cy="38417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5369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8BE0CD9" wp14:editId="3DFFADC9">
                <wp:simplePos x="0" y="0"/>
                <wp:positionH relativeFrom="page">
                  <wp:posOffset>333375</wp:posOffset>
                </wp:positionH>
                <wp:positionV relativeFrom="paragraph">
                  <wp:posOffset>396875</wp:posOffset>
                </wp:positionV>
                <wp:extent cx="347345" cy="1555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F574B2" w14:textId="77777777" w:rsidR="008E3880" w:rsidRDefault="00000000">
                            <w:pPr>
                              <w:pStyle w:val="Picturecaption10"/>
                              <w:spacing w:line="240" w:lineRule="auto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NEMOCNICE</w:t>
                            </w:r>
                          </w:p>
                          <w:p w14:paraId="128AD84A" w14:textId="77777777" w:rsidR="008E3880" w:rsidRDefault="00000000">
                            <w:pPr>
                              <w:pStyle w:val="Picturecaption10"/>
                              <w:spacing w:line="230" w:lineRule="auto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sz w:val="11"/>
                                <w:szCs w:val="11"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8BE0CD9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6.25pt;margin-top:31.25pt;width:27.35pt;height:12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" filled="f" stroked="f">
                <v:textbox inset="0,0,0,0">
                  <w:txbxContent>
                    <w:p w14:paraId="7BF574B2" w14:textId="77777777" w:rsidR="008E3880" w:rsidRDefault="00000000">
                      <w:pPr>
                        <w:pStyle w:val="Picturecaption10"/>
                        <w:spacing w:line="240" w:lineRule="auto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NEMOCNICE</w:t>
                      </w:r>
                    </w:p>
                    <w:p w14:paraId="128AD84A" w14:textId="77777777" w:rsidR="008E3880" w:rsidRDefault="00000000">
                      <w:pPr>
                        <w:pStyle w:val="Picturecaption10"/>
                        <w:spacing w:line="230" w:lineRule="auto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sz w:val="11"/>
                          <w:szCs w:val="11"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Bodytext3"/>
          <w:b/>
          <w:bCs/>
        </w:rPr>
        <w:t>Objednávka 2026PT00008</w:t>
      </w:r>
    </w:p>
    <w:p w14:paraId="47BB07B4" w14:textId="77777777" w:rsidR="008E3880" w:rsidRDefault="00000000">
      <w:pPr>
        <w:pStyle w:val="Bodytext10"/>
        <w:spacing w:after="420"/>
        <w:jc w:val="right"/>
      </w:pPr>
      <w:r>
        <w:rPr>
          <w:rStyle w:val="Bodytext1"/>
        </w:rPr>
        <w:t>Strana 1</w:t>
      </w:r>
    </w:p>
    <w:p w14:paraId="6D234C78" w14:textId="77777777" w:rsidR="008E3880" w:rsidRDefault="00000000">
      <w:pPr>
        <w:pStyle w:val="Bodytext10"/>
        <w:pBdr>
          <w:bottom w:val="single" w:sz="4" w:space="0" w:color="auto"/>
        </w:pBdr>
        <w:spacing w:after="320"/>
        <w:ind w:left="1320"/>
      </w:pPr>
      <w:r>
        <w:rPr>
          <w:rStyle w:val="Bodytext1"/>
        </w:rPr>
        <w:t xml:space="preserve">Celoroční objednávka na opravu slaboproudých rozvodů, TV signálu, dodávky </w:t>
      </w:r>
      <w:proofErr w:type="spellStart"/>
      <w:r>
        <w:rPr>
          <w:rStyle w:val="Bodytext1"/>
        </w:rPr>
        <w:t>settopboxů</w:t>
      </w:r>
      <w:proofErr w:type="spellEnd"/>
      <w:r>
        <w:rPr>
          <w:rStyle w:val="Bodytext1"/>
        </w:rPr>
        <w:t xml:space="preserve"> a jiného drobného materiálu</w:t>
      </w:r>
    </w:p>
    <w:p w14:paraId="7E399937" w14:textId="77777777" w:rsidR="008E3880" w:rsidRDefault="00000000">
      <w:pPr>
        <w:pStyle w:val="Bodytext10"/>
        <w:spacing w:after="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14BAC067" wp14:editId="5B73F4BA">
                <wp:simplePos x="0" y="0"/>
                <wp:positionH relativeFrom="page">
                  <wp:posOffset>3615690</wp:posOffset>
                </wp:positionH>
                <wp:positionV relativeFrom="paragraph">
                  <wp:posOffset>12700</wp:posOffset>
                </wp:positionV>
                <wp:extent cx="2061845" cy="70421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845" cy="704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E92419" w14:textId="77777777" w:rsidR="008E3880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Dodavatel</w:t>
                            </w:r>
                          </w:p>
                          <w:p w14:paraId="581A97F1" w14:textId="77777777" w:rsidR="008E3880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Ing. Libor Universal, BM-UNIVERSAL</w:t>
                            </w:r>
                          </w:p>
                          <w:p w14:paraId="0F43CF9F" w14:textId="77777777" w:rsidR="008E3880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Na Kopci</w:t>
                            </w:r>
                          </w:p>
                          <w:p w14:paraId="3780BCC9" w14:textId="77777777" w:rsidR="008E3880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 xml:space="preserve">735 64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Havířov - Prostřední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Suchá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4BAC067" id="Shape 5" o:spid="_x0000_s1027" type="#_x0000_t202" style="position:absolute;margin-left:284.7pt;margin-top:1pt;width:162.35pt;height:55.4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" filled="f" stroked="f">
                <v:textbox inset="0,0,0,0">
                  <w:txbxContent>
                    <w:p w14:paraId="31E92419" w14:textId="77777777" w:rsidR="008E3880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Dodavatel</w:t>
                      </w:r>
                    </w:p>
                    <w:p w14:paraId="581A97F1" w14:textId="77777777" w:rsidR="008E3880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Ing. Libor Universal, BM-UNIVERSAL</w:t>
                      </w:r>
                    </w:p>
                    <w:p w14:paraId="0F43CF9F" w14:textId="77777777" w:rsidR="008E3880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Na Kopci</w:t>
                      </w:r>
                    </w:p>
                    <w:p w14:paraId="3780BCC9" w14:textId="77777777" w:rsidR="008E3880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 xml:space="preserve">735 64 </w:t>
                      </w:r>
                      <w:proofErr w:type="gramStart"/>
                      <w:r>
                        <w:rPr>
                          <w:rStyle w:val="Bodytext1"/>
                        </w:rPr>
                        <w:t>Havířov - Prostřední</w:t>
                      </w:r>
                      <w:proofErr w:type="gramEnd"/>
                      <w:r>
                        <w:rPr>
                          <w:rStyle w:val="Bodytext1"/>
                        </w:rPr>
                        <w:t xml:space="preserve"> Suchá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Zákazník</w:t>
      </w:r>
    </w:p>
    <w:p w14:paraId="02B7DC7A" w14:textId="77777777" w:rsidR="008E3880" w:rsidRDefault="00000000">
      <w:pPr>
        <w:pStyle w:val="Bodytext20"/>
      </w:pPr>
      <w:r>
        <w:rPr>
          <w:rStyle w:val="Bodytext2"/>
        </w:rPr>
        <w:t xml:space="preserve">Nemocnice </w:t>
      </w:r>
      <w:proofErr w:type="spellStart"/>
      <w:proofErr w:type="gramStart"/>
      <w:r>
        <w:rPr>
          <w:rStyle w:val="Bodytext2"/>
        </w:rPr>
        <w:t>Havířov,p.o</w:t>
      </w:r>
      <w:proofErr w:type="spellEnd"/>
      <w:r>
        <w:rPr>
          <w:rStyle w:val="Bodytext2"/>
        </w:rPr>
        <w:t>.</w:t>
      </w:r>
      <w:proofErr w:type="gramEnd"/>
    </w:p>
    <w:p w14:paraId="6291F3C8" w14:textId="77777777" w:rsidR="008E3880" w:rsidRDefault="00000000">
      <w:pPr>
        <w:pStyle w:val="Bodytext20"/>
      </w:pPr>
      <w:r>
        <w:rPr>
          <w:rStyle w:val="Bodytext2"/>
        </w:rPr>
        <w:t>příspěvková organizace</w:t>
      </w:r>
    </w:p>
    <w:p w14:paraId="14423A18" w14:textId="77777777" w:rsidR="008E3880" w:rsidRDefault="00000000">
      <w:pPr>
        <w:pStyle w:val="Bodytext10"/>
        <w:spacing w:after="60"/>
      </w:pPr>
      <w:r>
        <w:rPr>
          <w:rStyle w:val="Bodytext1"/>
        </w:rPr>
        <w:t>Dělnická 1132/24</w:t>
      </w:r>
    </w:p>
    <w:p w14:paraId="4BBB6D8E" w14:textId="77777777" w:rsidR="008E3880" w:rsidRDefault="00000000">
      <w:pPr>
        <w:pStyle w:val="Bodytext10"/>
        <w:spacing w:after="60"/>
      </w:pPr>
      <w:r>
        <w:rPr>
          <w:rStyle w:val="Bodytext1"/>
        </w:rPr>
        <w:t>736 01 Havířov 1</w:t>
      </w:r>
    </w:p>
    <w:p w14:paraId="7066BB52" w14:textId="77777777" w:rsidR="008E3880" w:rsidRDefault="00000000">
      <w:pPr>
        <w:pStyle w:val="Bodytext10"/>
        <w:spacing w:after="540"/>
      </w:pPr>
      <w:r>
        <w:rPr>
          <w:rStyle w:val="Bodytext1"/>
        </w:rPr>
        <w:t>Česká republika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2"/>
        <w:gridCol w:w="2923"/>
        <w:gridCol w:w="6005"/>
      </w:tblGrid>
      <w:tr w:rsidR="008E3880" w14:paraId="262F7D7C" w14:textId="77777777">
        <w:tblPrEx>
          <w:tblCellMar>
            <w:top w:w="0" w:type="dxa"/>
            <w:bottom w:w="0" w:type="dxa"/>
          </w:tblCellMar>
        </w:tblPrEx>
        <w:trPr>
          <w:trHeight w:hRule="exact" w:val="871"/>
          <w:jc w:val="center"/>
        </w:trPr>
        <w:tc>
          <w:tcPr>
            <w:tcW w:w="2002" w:type="dxa"/>
          </w:tcPr>
          <w:p w14:paraId="302D37B8" w14:textId="77777777" w:rsidR="008E3880" w:rsidRDefault="00000000">
            <w:pPr>
              <w:pStyle w:val="Other10"/>
              <w:spacing w:line="326" w:lineRule="auto"/>
            </w:pPr>
            <w:r>
              <w:rPr>
                <w:rStyle w:val="Other1"/>
              </w:rPr>
              <w:t>DIČ IČ</w:t>
            </w:r>
          </w:p>
        </w:tc>
        <w:tc>
          <w:tcPr>
            <w:tcW w:w="2923" w:type="dxa"/>
          </w:tcPr>
          <w:p w14:paraId="51BF5C4B" w14:textId="77777777" w:rsidR="008E3880" w:rsidRDefault="00000000">
            <w:pPr>
              <w:pStyle w:val="Other10"/>
              <w:spacing w:after="80"/>
            </w:pPr>
            <w:r>
              <w:rPr>
                <w:rStyle w:val="Other1"/>
              </w:rPr>
              <w:t>CZ00844896</w:t>
            </w:r>
          </w:p>
          <w:p w14:paraId="354489E8" w14:textId="77777777" w:rsidR="008E3880" w:rsidRDefault="00000000">
            <w:pPr>
              <w:pStyle w:val="Other10"/>
            </w:pPr>
            <w:r>
              <w:rPr>
                <w:rStyle w:val="Other1"/>
              </w:rPr>
              <w:t>00844896</w:t>
            </w:r>
          </w:p>
        </w:tc>
        <w:tc>
          <w:tcPr>
            <w:tcW w:w="6005" w:type="dxa"/>
          </w:tcPr>
          <w:p w14:paraId="216B48E6" w14:textId="77777777" w:rsidR="008E3880" w:rsidRDefault="00000000">
            <w:pPr>
              <w:pStyle w:val="Other10"/>
              <w:tabs>
                <w:tab w:val="left" w:pos="2161"/>
              </w:tabs>
              <w:spacing w:after="60"/>
              <w:ind w:firstLine="260"/>
            </w:pPr>
            <w:r>
              <w:rPr>
                <w:rStyle w:val="Other1"/>
              </w:rPr>
              <w:t>DIČ</w:t>
            </w:r>
            <w:r>
              <w:rPr>
                <w:rStyle w:val="Other1"/>
              </w:rPr>
              <w:tab/>
              <w:t>CZ440911459</w:t>
            </w:r>
          </w:p>
          <w:p w14:paraId="2BD85B33" w14:textId="77777777" w:rsidR="008E3880" w:rsidRDefault="00000000">
            <w:pPr>
              <w:pStyle w:val="Other10"/>
              <w:tabs>
                <w:tab w:val="left" w:pos="2161"/>
              </w:tabs>
              <w:ind w:firstLine="260"/>
            </w:pPr>
            <w:r>
              <w:rPr>
                <w:rStyle w:val="Other1"/>
              </w:rPr>
              <w:t>IČ</w:t>
            </w:r>
            <w:r>
              <w:rPr>
                <w:rStyle w:val="Other1"/>
              </w:rPr>
              <w:tab/>
              <w:t>41055993</w:t>
            </w:r>
          </w:p>
        </w:tc>
      </w:tr>
      <w:tr w:rsidR="008E3880" w14:paraId="4D8D9E40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2002" w:type="dxa"/>
            <w:tcBorders>
              <w:top w:val="single" w:sz="4" w:space="0" w:color="auto"/>
            </w:tcBorders>
            <w:vAlign w:val="bottom"/>
          </w:tcPr>
          <w:p w14:paraId="06EDBC3E" w14:textId="77777777" w:rsidR="008E3880" w:rsidRDefault="00000000">
            <w:pPr>
              <w:pStyle w:val="Other10"/>
              <w:spacing w:after="80"/>
            </w:pPr>
            <w:r>
              <w:rPr>
                <w:rStyle w:val="Other1"/>
              </w:rPr>
              <w:t>Číslo bankovního účtu</w:t>
            </w:r>
          </w:p>
          <w:p w14:paraId="695B40DB" w14:textId="77777777" w:rsidR="008E3880" w:rsidRDefault="00000000">
            <w:pPr>
              <w:pStyle w:val="Other10"/>
              <w:spacing w:after="80"/>
            </w:pPr>
            <w:r>
              <w:rPr>
                <w:rStyle w:val="Other1"/>
              </w:rPr>
              <w:t>IBAN</w:t>
            </w:r>
          </w:p>
          <w:p w14:paraId="6CD40372" w14:textId="77777777" w:rsidR="008E3880" w:rsidRDefault="00000000">
            <w:pPr>
              <w:pStyle w:val="Other10"/>
              <w:spacing w:after="80"/>
            </w:pPr>
            <w:r>
              <w:rPr>
                <w:rStyle w:val="Other1"/>
              </w:rPr>
              <w:t>Kód SWIFT</w:t>
            </w:r>
          </w:p>
          <w:p w14:paraId="1C953037" w14:textId="77777777" w:rsidR="008E3880" w:rsidRDefault="00000000">
            <w:pPr>
              <w:pStyle w:val="Other10"/>
              <w:spacing w:after="8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923" w:type="dxa"/>
            <w:tcBorders>
              <w:top w:val="single" w:sz="4" w:space="0" w:color="auto"/>
            </w:tcBorders>
          </w:tcPr>
          <w:p w14:paraId="2AC1FE50" w14:textId="1F04E7E3" w:rsidR="008E3880" w:rsidRDefault="008E3880">
            <w:pPr>
              <w:pStyle w:val="Other10"/>
              <w:spacing w:after="80"/>
            </w:pPr>
          </w:p>
        </w:tc>
        <w:tc>
          <w:tcPr>
            <w:tcW w:w="6005" w:type="dxa"/>
            <w:tcBorders>
              <w:top w:val="single" w:sz="4" w:space="0" w:color="auto"/>
            </w:tcBorders>
            <w:vAlign w:val="bottom"/>
          </w:tcPr>
          <w:p w14:paraId="6F45FFAD" w14:textId="77777777" w:rsidR="008E3880" w:rsidRDefault="00000000">
            <w:pPr>
              <w:pStyle w:val="Other10"/>
              <w:spacing w:after="60"/>
              <w:ind w:firstLine="260"/>
            </w:pPr>
            <w:r>
              <w:rPr>
                <w:rStyle w:val="Other1"/>
              </w:rPr>
              <w:t>Číslo bankovního účtu</w:t>
            </w:r>
          </w:p>
          <w:p w14:paraId="6B6E8E06" w14:textId="77777777" w:rsidR="008E3880" w:rsidRDefault="00000000">
            <w:pPr>
              <w:pStyle w:val="Other10"/>
              <w:spacing w:after="60"/>
              <w:ind w:firstLine="260"/>
            </w:pPr>
            <w:r>
              <w:rPr>
                <w:rStyle w:val="Other1"/>
              </w:rPr>
              <w:t>IBAN</w:t>
            </w:r>
          </w:p>
          <w:p w14:paraId="0B4B77E4" w14:textId="77777777" w:rsidR="008E3880" w:rsidRDefault="00000000">
            <w:pPr>
              <w:pStyle w:val="Other10"/>
              <w:spacing w:after="60"/>
              <w:ind w:firstLine="260"/>
            </w:pPr>
            <w:r>
              <w:rPr>
                <w:rStyle w:val="Other1"/>
              </w:rPr>
              <w:t>Kód SWIFT</w:t>
            </w:r>
          </w:p>
          <w:p w14:paraId="6943151B" w14:textId="77777777" w:rsidR="008E3880" w:rsidRDefault="00000000">
            <w:pPr>
              <w:pStyle w:val="Other10"/>
              <w:spacing w:after="60"/>
              <w:ind w:firstLine="260"/>
            </w:pPr>
            <w:r>
              <w:rPr>
                <w:rStyle w:val="Other1"/>
              </w:rPr>
              <w:t>Platební podmínky</w:t>
            </w:r>
          </w:p>
        </w:tc>
      </w:tr>
      <w:tr w:rsidR="008E3880" w14:paraId="68DD717C" w14:textId="77777777">
        <w:tblPrEx>
          <w:tblCellMar>
            <w:top w:w="0" w:type="dxa"/>
            <w:bottom w:w="0" w:type="dxa"/>
          </w:tblCellMar>
        </w:tblPrEx>
        <w:trPr>
          <w:trHeight w:hRule="exact" w:val="2254"/>
          <w:jc w:val="center"/>
        </w:trPr>
        <w:tc>
          <w:tcPr>
            <w:tcW w:w="2002" w:type="dxa"/>
            <w:tcBorders>
              <w:top w:val="single" w:sz="4" w:space="0" w:color="auto"/>
            </w:tcBorders>
          </w:tcPr>
          <w:p w14:paraId="4CFCD73D" w14:textId="77777777" w:rsidR="008E3880" w:rsidRDefault="00000000">
            <w:pPr>
              <w:pStyle w:val="Other10"/>
              <w:spacing w:before="100" w:line="326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923" w:type="dxa"/>
            <w:tcBorders>
              <w:top w:val="single" w:sz="4" w:space="0" w:color="auto"/>
            </w:tcBorders>
            <w:vAlign w:val="center"/>
          </w:tcPr>
          <w:p w14:paraId="1ADA1EC5" w14:textId="77777777" w:rsidR="008E3880" w:rsidRDefault="00000000">
            <w:pPr>
              <w:pStyle w:val="Other10"/>
              <w:spacing w:after="900"/>
            </w:pPr>
            <w:r>
              <w:rPr>
                <w:rStyle w:val="Other1"/>
              </w:rPr>
              <w:t>05.01.2026</w:t>
            </w:r>
          </w:p>
          <w:p w14:paraId="58EBD836" w14:textId="1A40AABC" w:rsidR="008E3880" w:rsidRDefault="008E3880">
            <w:pPr>
              <w:pStyle w:val="Other10"/>
            </w:pPr>
          </w:p>
        </w:tc>
        <w:tc>
          <w:tcPr>
            <w:tcW w:w="6005" w:type="dxa"/>
            <w:tcBorders>
              <w:top w:val="single" w:sz="4" w:space="0" w:color="auto"/>
            </w:tcBorders>
            <w:vAlign w:val="bottom"/>
          </w:tcPr>
          <w:p w14:paraId="6AD27F1C" w14:textId="77777777" w:rsidR="008E3880" w:rsidRDefault="00000000">
            <w:pPr>
              <w:pStyle w:val="Other10"/>
              <w:spacing w:after="60"/>
              <w:ind w:firstLine="260"/>
            </w:pPr>
            <w:r>
              <w:rPr>
                <w:rStyle w:val="Other1"/>
              </w:rPr>
              <w:t>Příjemce</w:t>
            </w:r>
          </w:p>
          <w:p w14:paraId="286339CD" w14:textId="77777777" w:rsidR="008E3880" w:rsidRDefault="00000000">
            <w:pPr>
              <w:pStyle w:val="Other10"/>
              <w:spacing w:after="60"/>
              <w:ind w:firstLine="26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01AD4538" w14:textId="77777777" w:rsidR="008E3880" w:rsidRDefault="00000000">
            <w:pPr>
              <w:pStyle w:val="Other10"/>
              <w:spacing w:after="60"/>
              <w:ind w:firstLine="260"/>
            </w:pPr>
            <w:r>
              <w:rPr>
                <w:rStyle w:val="Other1"/>
              </w:rPr>
              <w:t>Dělnická 1132/24</w:t>
            </w:r>
          </w:p>
          <w:p w14:paraId="6F451D5A" w14:textId="77777777" w:rsidR="008E3880" w:rsidRDefault="00000000">
            <w:pPr>
              <w:pStyle w:val="Other10"/>
              <w:spacing w:after="920"/>
              <w:ind w:firstLine="260"/>
            </w:pPr>
            <w:r>
              <w:rPr>
                <w:rStyle w:val="Other1"/>
              </w:rPr>
              <w:t>736 01 Havířov</w:t>
            </w:r>
          </w:p>
          <w:p w14:paraId="498405C0" w14:textId="77777777" w:rsidR="008E3880" w:rsidRDefault="00000000">
            <w:pPr>
              <w:pStyle w:val="Other10"/>
              <w:tabs>
                <w:tab w:val="left" w:pos="2254"/>
              </w:tabs>
              <w:spacing w:after="60"/>
              <w:ind w:firstLine="26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</w:tr>
    </w:tbl>
    <w:p w14:paraId="1257A0FA" w14:textId="77777777" w:rsidR="008E3880" w:rsidRDefault="008E3880">
      <w:pPr>
        <w:spacing w:after="219" w:line="1" w:lineRule="exact"/>
      </w:pPr>
    </w:p>
    <w:p w14:paraId="46C7651F" w14:textId="77777777" w:rsidR="008E3880" w:rsidRDefault="00000000">
      <w:pPr>
        <w:pStyle w:val="Bodytext10"/>
        <w:spacing w:after="0"/>
        <w:ind w:right="140"/>
        <w:jc w:val="right"/>
      </w:pPr>
      <w:r>
        <w:rPr>
          <w:rStyle w:val="Bodytext1"/>
          <w:b/>
          <w:bCs/>
        </w:rPr>
        <w:t>Nákupní cena Částka na</w:t>
      </w:r>
    </w:p>
    <w:p w14:paraId="6A7F28FB" w14:textId="77777777" w:rsidR="008E3880" w:rsidRDefault="00000000">
      <w:pPr>
        <w:pStyle w:val="Bodytext10"/>
        <w:tabs>
          <w:tab w:val="left" w:pos="1418"/>
          <w:tab w:val="left" w:pos="6458"/>
          <w:tab w:val="left" w:pos="8518"/>
        </w:tabs>
        <w:spacing w:after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0A805E16" wp14:editId="79A635A6">
                <wp:simplePos x="0" y="0"/>
                <wp:positionH relativeFrom="page">
                  <wp:posOffset>5838190</wp:posOffset>
                </wp:positionH>
                <wp:positionV relativeFrom="paragraph">
                  <wp:posOffset>4330700</wp:posOffset>
                </wp:positionV>
                <wp:extent cx="1380490" cy="14160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49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42E00D" w14:textId="77777777" w:rsidR="008E3880" w:rsidRDefault="00000000">
                            <w:pPr>
                              <w:pStyle w:val="Bodytext10"/>
                              <w:spacing w:after="0"/>
                            </w:pPr>
                            <w:hyperlink r:id="rId7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805E16" id="Shape 7" o:spid="_x0000_s1028" type="#_x0000_t202" style="position:absolute;margin-left:459.7pt;margin-top:341pt;width:108.7pt;height:11.1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" filled="f" stroked="f">
                <v:textbox inset="0,0,0,0">
                  <w:txbxContent>
                    <w:p w14:paraId="3D42E00D" w14:textId="77777777" w:rsidR="008E3880" w:rsidRDefault="00000000">
                      <w:pPr>
                        <w:pStyle w:val="Bodytext10"/>
                        <w:spacing w:after="0"/>
                      </w:pPr>
                      <w:hyperlink r:id="rId8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  <w:b/>
          <w:bCs/>
          <w:u w:val="single"/>
        </w:rPr>
        <w:t>Číslo</w:t>
      </w:r>
      <w:r>
        <w:rPr>
          <w:rStyle w:val="Bodytext1"/>
          <w:b/>
          <w:bCs/>
          <w:u w:val="single"/>
        </w:rPr>
        <w:tab/>
        <w:t xml:space="preserve">Č. zboží </w:t>
      </w:r>
      <w:proofErr w:type="spellStart"/>
      <w:r>
        <w:rPr>
          <w:rStyle w:val="Bodytext1"/>
          <w:b/>
          <w:bCs/>
          <w:u w:val="single"/>
        </w:rPr>
        <w:t>dod</w:t>
      </w:r>
      <w:proofErr w:type="spellEnd"/>
      <w:r>
        <w:rPr>
          <w:rStyle w:val="Bodytext1"/>
          <w:b/>
          <w:bCs/>
          <w:u w:val="single"/>
        </w:rPr>
        <w:t>. Popis</w:t>
      </w:r>
      <w:r>
        <w:rPr>
          <w:rStyle w:val="Bodytext1"/>
          <w:b/>
          <w:bCs/>
          <w:u w:val="single"/>
        </w:rPr>
        <w:tab/>
        <w:t>Množství MJ</w:t>
      </w:r>
      <w:r>
        <w:rPr>
          <w:rStyle w:val="Bodytext1"/>
          <w:b/>
          <w:bCs/>
          <w:u w:val="single"/>
        </w:rPr>
        <w:tab/>
        <w:t>bez DPH řádku bez DPH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32"/>
        <w:gridCol w:w="1296"/>
      </w:tblGrid>
      <w:tr w:rsidR="008E3880" w14:paraId="6C59B8D8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9432" w:type="dxa"/>
          </w:tcPr>
          <w:p w14:paraId="2B541368" w14:textId="77777777" w:rsidR="008E3880" w:rsidRDefault="00000000">
            <w:pPr>
              <w:pStyle w:val="Other10"/>
            </w:pPr>
            <w:r>
              <w:rPr>
                <w:rStyle w:val="Other1"/>
              </w:rPr>
              <w:t xml:space="preserve">Objednáváme u vaší společnosti níže uvedené pro rok </w:t>
            </w:r>
            <w:proofErr w:type="gramStart"/>
            <w:r>
              <w:rPr>
                <w:rStyle w:val="Other1"/>
              </w:rPr>
              <w:t>2026 :</w:t>
            </w:r>
            <w:proofErr w:type="gramEnd"/>
          </w:p>
        </w:tc>
        <w:tc>
          <w:tcPr>
            <w:tcW w:w="1296" w:type="dxa"/>
          </w:tcPr>
          <w:p w14:paraId="537937AD" w14:textId="77777777" w:rsidR="008E3880" w:rsidRDefault="008E3880">
            <w:pPr>
              <w:rPr>
                <w:sz w:val="10"/>
                <w:szCs w:val="10"/>
              </w:rPr>
            </w:pPr>
          </w:p>
        </w:tc>
      </w:tr>
      <w:tr w:rsidR="008E3880" w14:paraId="3265F9D8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9432" w:type="dxa"/>
          </w:tcPr>
          <w:p w14:paraId="49151DDF" w14:textId="77777777" w:rsidR="008E3880" w:rsidRDefault="00000000">
            <w:pPr>
              <w:pStyle w:val="Other10"/>
              <w:tabs>
                <w:tab w:val="left" w:pos="7133"/>
              </w:tabs>
              <w:ind w:left="3000"/>
            </w:pPr>
            <w:r>
              <w:rPr>
                <w:rStyle w:val="Other1"/>
              </w:rPr>
              <w:t>provádění oprav slaboproudých</w:t>
            </w:r>
            <w:r>
              <w:rPr>
                <w:rStyle w:val="Other1"/>
              </w:rPr>
              <w:tab/>
              <w:t>1 kus 30 000,00</w:t>
            </w:r>
          </w:p>
          <w:p w14:paraId="4A27C0F6" w14:textId="77777777" w:rsidR="008E3880" w:rsidRDefault="00000000">
            <w:pPr>
              <w:pStyle w:val="Other10"/>
              <w:ind w:left="3000"/>
            </w:pPr>
            <w:r>
              <w:rPr>
                <w:rStyle w:val="Other1"/>
              </w:rPr>
              <w:t>rozvodů</w:t>
            </w:r>
          </w:p>
        </w:tc>
        <w:tc>
          <w:tcPr>
            <w:tcW w:w="1296" w:type="dxa"/>
          </w:tcPr>
          <w:p w14:paraId="72228C1C" w14:textId="77777777" w:rsidR="008E3880" w:rsidRDefault="00000000">
            <w:pPr>
              <w:pStyle w:val="Other10"/>
              <w:jc w:val="right"/>
            </w:pPr>
            <w:r>
              <w:rPr>
                <w:rStyle w:val="Other1"/>
              </w:rPr>
              <w:t>30 000,00</w:t>
            </w:r>
          </w:p>
        </w:tc>
      </w:tr>
      <w:tr w:rsidR="008E3880" w14:paraId="3C94782C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9432" w:type="dxa"/>
            <w:vAlign w:val="bottom"/>
          </w:tcPr>
          <w:p w14:paraId="0D2EAE0F" w14:textId="77777777" w:rsidR="008E3880" w:rsidRDefault="00000000">
            <w:pPr>
              <w:pStyle w:val="Other10"/>
              <w:tabs>
                <w:tab w:val="left" w:pos="7133"/>
              </w:tabs>
              <w:ind w:left="3000"/>
            </w:pPr>
            <w:r>
              <w:rPr>
                <w:rStyle w:val="Other1"/>
              </w:rPr>
              <w:t>provádění oprav TV signálu v</w:t>
            </w:r>
            <w:r>
              <w:rPr>
                <w:rStyle w:val="Other1"/>
              </w:rPr>
              <w:tab/>
              <w:t>1 kus 30 000,00</w:t>
            </w:r>
          </w:p>
          <w:p w14:paraId="52D84014" w14:textId="77777777" w:rsidR="008E3880" w:rsidRDefault="00000000">
            <w:pPr>
              <w:pStyle w:val="Other10"/>
              <w:spacing w:line="233" w:lineRule="auto"/>
              <w:ind w:left="3000"/>
            </w:pPr>
            <w:r>
              <w:rPr>
                <w:rStyle w:val="Other1"/>
              </w:rPr>
              <w:t>lůžkových stanicích</w:t>
            </w:r>
          </w:p>
        </w:tc>
        <w:tc>
          <w:tcPr>
            <w:tcW w:w="1296" w:type="dxa"/>
          </w:tcPr>
          <w:p w14:paraId="4D1F15CF" w14:textId="77777777" w:rsidR="008E3880" w:rsidRDefault="00000000">
            <w:pPr>
              <w:pStyle w:val="Other10"/>
              <w:jc w:val="right"/>
            </w:pPr>
            <w:r>
              <w:rPr>
                <w:rStyle w:val="Other1"/>
              </w:rPr>
              <w:t>30 000,00</w:t>
            </w:r>
          </w:p>
        </w:tc>
      </w:tr>
      <w:tr w:rsidR="008E3880" w14:paraId="135C871F" w14:textId="77777777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9432" w:type="dxa"/>
          </w:tcPr>
          <w:p w14:paraId="26D2FEE3" w14:textId="77777777" w:rsidR="008E3880" w:rsidRDefault="00000000">
            <w:pPr>
              <w:pStyle w:val="Other10"/>
              <w:tabs>
                <w:tab w:val="left" w:pos="7133"/>
              </w:tabs>
              <w:ind w:left="3000"/>
            </w:pPr>
            <w:r>
              <w:rPr>
                <w:rStyle w:val="Other1"/>
              </w:rPr>
              <w:t xml:space="preserve">dodávky </w:t>
            </w:r>
            <w:proofErr w:type="spellStart"/>
            <w:r>
              <w:rPr>
                <w:rStyle w:val="Other1"/>
              </w:rPr>
              <w:t>settopboxů</w:t>
            </w:r>
            <w:proofErr w:type="spellEnd"/>
            <w:r>
              <w:rPr>
                <w:rStyle w:val="Other1"/>
              </w:rPr>
              <w:t xml:space="preserve"> a jiného</w:t>
            </w:r>
            <w:r>
              <w:rPr>
                <w:rStyle w:val="Other1"/>
              </w:rPr>
              <w:tab/>
              <w:t>1 kus 20 000,00</w:t>
            </w:r>
          </w:p>
          <w:p w14:paraId="07890836" w14:textId="77777777" w:rsidR="008E3880" w:rsidRDefault="00000000">
            <w:pPr>
              <w:pStyle w:val="Other10"/>
              <w:ind w:left="3000"/>
            </w:pPr>
            <w:r>
              <w:rPr>
                <w:rStyle w:val="Other1"/>
              </w:rPr>
              <w:t>drobného materiálu</w:t>
            </w:r>
          </w:p>
        </w:tc>
        <w:tc>
          <w:tcPr>
            <w:tcW w:w="1296" w:type="dxa"/>
          </w:tcPr>
          <w:p w14:paraId="2F0CA682" w14:textId="77777777" w:rsidR="008E3880" w:rsidRDefault="00000000">
            <w:pPr>
              <w:pStyle w:val="Other10"/>
              <w:jc w:val="right"/>
            </w:pPr>
            <w:r>
              <w:rPr>
                <w:rStyle w:val="Other1"/>
              </w:rPr>
              <w:t>20 000,00</w:t>
            </w:r>
          </w:p>
        </w:tc>
      </w:tr>
      <w:tr w:rsidR="008E3880" w14:paraId="7B33D74C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9432" w:type="dxa"/>
            <w:vAlign w:val="bottom"/>
          </w:tcPr>
          <w:p w14:paraId="5FB86516" w14:textId="77777777" w:rsidR="008E3880" w:rsidRDefault="00000000">
            <w:pPr>
              <w:pStyle w:val="Other10"/>
            </w:pPr>
            <w:r>
              <w:rPr>
                <w:rStyle w:val="Other1"/>
              </w:rPr>
              <w:t>Termín plnění: 1.1.2026-31.12.2026</w:t>
            </w:r>
          </w:p>
        </w:tc>
        <w:tc>
          <w:tcPr>
            <w:tcW w:w="1296" w:type="dxa"/>
          </w:tcPr>
          <w:p w14:paraId="400AD901" w14:textId="77777777" w:rsidR="008E3880" w:rsidRDefault="008E3880">
            <w:pPr>
              <w:rPr>
                <w:sz w:val="10"/>
                <w:szCs w:val="10"/>
              </w:rPr>
            </w:pPr>
          </w:p>
        </w:tc>
      </w:tr>
      <w:tr w:rsidR="008E3880" w14:paraId="42FB8B09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432" w:type="dxa"/>
            <w:vAlign w:val="bottom"/>
          </w:tcPr>
          <w:p w14:paraId="0ED779F2" w14:textId="77777777" w:rsidR="008E3880" w:rsidRDefault="00000000">
            <w:pPr>
              <w:pStyle w:val="Other10"/>
            </w:pPr>
            <w:r>
              <w:rPr>
                <w:rStyle w:val="Other1"/>
              </w:rPr>
              <w:t>Objednávky budou hlášeny telefonicky nebo mailem</w:t>
            </w:r>
          </w:p>
        </w:tc>
        <w:tc>
          <w:tcPr>
            <w:tcW w:w="1296" w:type="dxa"/>
          </w:tcPr>
          <w:p w14:paraId="7B6DEBC9" w14:textId="77777777" w:rsidR="008E3880" w:rsidRDefault="008E3880">
            <w:pPr>
              <w:rPr>
                <w:sz w:val="10"/>
                <w:szCs w:val="10"/>
              </w:rPr>
            </w:pPr>
          </w:p>
        </w:tc>
      </w:tr>
      <w:tr w:rsidR="008E3880" w14:paraId="6534A12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432" w:type="dxa"/>
            <w:vAlign w:val="bottom"/>
          </w:tcPr>
          <w:p w14:paraId="4711AC6A" w14:textId="3E4A6DBA" w:rsidR="008E3880" w:rsidRDefault="00000000">
            <w:pPr>
              <w:pStyle w:val="Other10"/>
            </w:pPr>
            <w:r>
              <w:rPr>
                <w:rStyle w:val="Other1"/>
              </w:rPr>
              <w:t xml:space="preserve">Zodpovědná </w:t>
            </w:r>
            <w:proofErr w:type="gramStart"/>
            <w:r>
              <w:rPr>
                <w:rStyle w:val="Other1"/>
              </w:rPr>
              <w:t>osoba :</w:t>
            </w:r>
            <w:proofErr w:type="gramEnd"/>
            <w:r>
              <w:rPr>
                <w:rStyle w:val="Other1"/>
              </w:rPr>
              <w:t xml:space="preserve"> vedoucí údržby, referát správy a smluv</w:t>
            </w:r>
          </w:p>
        </w:tc>
        <w:tc>
          <w:tcPr>
            <w:tcW w:w="1296" w:type="dxa"/>
          </w:tcPr>
          <w:p w14:paraId="0C1037AD" w14:textId="77777777" w:rsidR="008E3880" w:rsidRDefault="008E3880">
            <w:pPr>
              <w:rPr>
                <w:sz w:val="10"/>
                <w:szCs w:val="10"/>
              </w:rPr>
            </w:pPr>
          </w:p>
        </w:tc>
      </w:tr>
      <w:tr w:rsidR="008E3880" w14:paraId="54368C0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432" w:type="dxa"/>
            <w:vAlign w:val="bottom"/>
          </w:tcPr>
          <w:p w14:paraId="2F17C6BD" w14:textId="77777777" w:rsidR="008E3880" w:rsidRDefault="00000000">
            <w:pPr>
              <w:pStyle w:val="Other10"/>
            </w:pPr>
            <w:r>
              <w:rPr>
                <w:rStyle w:val="Other1"/>
              </w:rPr>
              <w:t>Na všech vašich fakturách uvádějte prosím číslo této objednávky</w:t>
            </w:r>
          </w:p>
        </w:tc>
        <w:tc>
          <w:tcPr>
            <w:tcW w:w="1296" w:type="dxa"/>
          </w:tcPr>
          <w:p w14:paraId="3E300B84" w14:textId="77777777" w:rsidR="008E3880" w:rsidRDefault="008E3880">
            <w:pPr>
              <w:rPr>
                <w:sz w:val="10"/>
                <w:szCs w:val="10"/>
              </w:rPr>
            </w:pPr>
          </w:p>
        </w:tc>
      </w:tr>
      <w:tr w:rsidR="008E3880" w14:paraId="229B2F67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9432" w:type="dxa"/>
            <w:vAlign w:val="bottom"/>
          </w:tcPr>
          <w:p w14:paraId="4BA7213E" w14:textId="77777777" w:rsidR="008E3880" w:rsidRDefault="00000000">
            <w:pPr>
              <w:pStyle w:val="Other10"/>
              <w:ind w:left="6180"/>
            </w:pPr>
            <w:r>
              <w:rPr>
                <w:rStyle w:val="Other1"/>
                <w:b/>
                <w:bCs/>
              </w:rPr>
              <w:t>Částka celkem CZK</w:t>
            </w:r>
          </w:p>
        </w:tc>
        <w:tc>
          <w:tcPr>
            <w:tcW w:w="1296" w:type="dxa"/>
            <w:vAlign w:val="bottom"/>
          </w:tcPr>
          <w:p w14:paraId="65B3178B" w14:textId="77777777" w:rsidR="008E3880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80 000,00</w:t>
            </w:r>
          </w:p>
        </w:tc>
      </w:tr>
      <w:tr w:rsidR="008E3880" w14:paraId="67D0C14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9432" w:type="dxa"/>
            <w:vAlign w:val="bottom"/>
          </w:tcPr>
          <w:p w14:paraId="36763838" w14:textId="77777777" w:rsidR="008E3880" w:rsidRDefault="00000000">
            <w:pPr>
              <w:pStyle w:val="Other10"/>
              <w:ind w:left="6180"/>
            </w:pPr>
            <w:r>
              <w:rPr>
                <w:rStyle w:val="Other1"/>
              </w:rPr>
              <w:t>DPH celkem CZK</w:t>
            </w:r>
          </w:p>
        </w:tc>
        <w:tc>
          <w:tcPr>
            <w:tcW w:w="1296" w:type="dxa"/>
            <w:vAlign w:val="bottom"/>
          </w:tcPr>
          <w:p w14:paraId="70577FDA" w14:textId="77777777" w:rsidR="008E3880" w:rsidRDefault="00000000">
            <w:pPr>
              <w:pStyle w:val="Other10"/>
              <w:jc w:val="right"/>
            </w:pPr>
            <w:r>
              <w:rPr>
                <w:rStyle w:val="Other1"/>
              </w:rPr>
              <w:t>16 800,00</w:t>
            </w:r>
          </w:p>
        </w:tc>
      </w:tr>
      <w:tr w:rsidR="008E3880" w14:paraId="2368201C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9432" w:type="dxa"/>
            <w:vAlign w:val="bottom"/>
          </w:tcPr>
          <w:p w14:paraId="4E93E75C" w14:textId="77777777" w:rsidR="008E3880" w:rsidRDefault="00000000">
            <w:pPr>
              <w:pStyle w:val="Other10"/>
              <w:ind w:left="6180"/>
            </w:pPr>
            <w:r>
              <w:rPr>
                <w:rStyle w:val="Other1"/>
                <w:b/>
                <w:bCs/>
              </w:rPr>
              <w:t>Částka včetně DPH celkem CZK</w:t>
            </w:r>
          </w:p>
        </w:tc>
        <w:tc>
          <w:tcPr>
            <w:tcW w:w="1296" w:type="dxa"/>
            <w:vAlign w:val="bottom"/>
          </w:tcPr>
          <w:p w14:paraId="1B1F8619" w14:textId="77777777" w:rsidR="008E3880" w:rsidRDefault="00000000">
            <w:pPr>
              <w:pStyle w:val="Other10"/>
              <w:jc w:val="right"/>
            </w:pPr>
            <w:r>
              <w:rPr>
                <w:rStyle w:val="Other1"/>
                <w:b/>
                <w:bCs/>
              </w:rPr>
              <w:t>96 800,00</w:t>
            </w:r>
          </w:p>
        </w:tc>
      </w:tr>
    </w:tbl>
    <w:p w14:paraId="6CA4A065" w14:textId="77777777" w:rsidR="008E3880" w:rsidRDefault="008E3880">
      <w:pPr>
        <w:spacing w:after="2319" w:line="1" w:lineRule="exact"/>
      </w:pPr>
    </w:p>
    <w:p w14:paraId="02AA34D0" w14:textId="6057C56A" w:rsidR="008E3880" w:rsidRDefault="00000000">
      <w:pPr>
        <w:pStyle w:val="Bodytext10"/>
        <w:spacing w:after="180"/>
      </w:pPr>
      <w:r>
        <w:rPr>
          <w:rStyle w:val="Bodytext1"/>
        </w:rPr>
        <w:t xml:space="preserve">Vytiskl: </w:t>
      </w:r>
    </w:p>
    <w:sectPr w:rsidR="008E3880">
      <w:pgSz w:w="11900" w:h="16840"/>
      <w:pgMar w:top="507" w:right="467" w:bottom="379" w:left="503" w:header="7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0BE1D" w14:textId="77777777" w:rsidR="00202CA4" w:rsidRDefault="00202CA4">
      <w:r>
        <w:separator/>
      </w:r>
    </w:p>
  </w:endnote>
  <w:endnote w:type="continuationSeparator" w:id="0">
    <w:p w14:paraId="48F32D31" w14:textId="77777777" w:rsidR="00202CA4" w:rsidRDefault="0020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E6F2" w14:textId="77777777" w:rsidR="00202CA4" w:rsidRDefault="00202CA4"/>
  </w:footnote>
  <w:footnote w:type="continuationSeparator" w:id="0">
    <w:p w14:paraId="6D04742D" w14:textId="77777777" w:rsidR="00202CA4" w:rsidRDefault="00202C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880"/>
    <w:rsid w:val="00076CFB"/>
    <w:rsid w:val="00202CA4"/>
    <w:rsid w:val="006347D6"/>
    <w:rsid w:val="008E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4D74"/>
  <w15:docId w15:val="{3F64DDA2-167E-46EF-8AFF-71DE1656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Picturecaption10">
    <w:name w:val="Picture caption|1"/>
    <w:basedOn w:val="Normln"/>
    <w:link w:val="Picturecaption1"/>
    <w:pPr>
      <w:spacing w:line="235" w:lineRule="auto"/>
    </w:pPr>
    <w:rPr>
      <w:rFonts w:ascii="Arial" w:eastAsia="Arial" w:hAnsi="Arial" w:cs="Arial"/>
      <w:b/>
      <w:bCs/>
      <w:sz w:val="8"/>
      <w:szCs w:val="8"/>
    </w:rPr>
  </w:style>
  <w:style w:type="paragraph" w:customStyle="1" w:styleId="Bodytext10">
    <w:name w:val="Body text|1"/>
    <w:basedOn w:val="Normln"/>
    <w:link w:val="Bodytext1"/>
    <w:pPr>
      <w:spacing w:after="80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|3"/>
    <w:basedOn w:val="Normln"/>
    <w:link w:val="Bodytext3"/>
    <w:pPr>
      <w:spacing w:after="14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20">
    <w:name w:val="Body text|2"/>
    <w:basedOn w:val="Normln"/>
    <w:link w:val="Bodytext2"/>
    <w:pPr>
      <w:spacing w:after="60"/>
    </w:pPr>
    <w:rPr>
      <w:rFonts w:ascii="Arial" w:eastAsia="Arial" w:hAnsi="Arial" w:cs="Arial"/>
      <w:sz w:val="20"/>
      <w:szCs w:val="20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2026-01-06T13:49:00Z</dcterms:created>
  <dcterms:modified xsi:type="dcterms:W3CDTF">2026-01-06T13:49:00Z</dcterms:modified>
</cp:coreProperties>
</file>