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EAE4" w14:textId="77777777" w:rsidR="008E2218" w:rsidRDefault="00000000">
      <w:pPr>
        <w:pStyle w:val="Picturecaption10"/>
        <w:framePr w:w="547" w:h="245" w:wrap="none" w:hAnchor="page" w:x="547" w:y="591"/>
      </w:pPr>
      <w:r>
        <w:rPr>
          <w:rStyle w:val="Picturecaption1"/>
          <w:b/>
          <w:bCs/>
        </w:rPr>
        <w:t>NEMOCNICE</w:t>
      </w:r>
    </w:p>
    <w:p w14:paraId="2BCA14AE" w14:textId="77777777" w:rsidR="008E2218" w:rsidRDefault="00000000">
      <w:pPr>
        <w:pStyle w:val="Picturecaption10"/>
        <w:framePr w:w="547" w:h="245" w:wrap="none" w:hAnchor="page" w:x="547" w:y="591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028827C3" w14:textId="77777777" w:rsidR="008E2218" w:rsidRDefault="00000000">
      <w:pPr>
        <w:pStyle w:val="Bodytext20"/>
        <w:framePr w:w="3528" w:h="684" w:wrap="none" w:hAnchor="page" w:x="7905" w:y="44"/>
      </w:pPr>
      <w:r>
        <w:rPr>
          <w:rStyle w:val="Bodytext2"/>
          <w:b/>
          <w:bCs/>
        </w:rPr>
        <w:t>Objednávka 2026PT00005</w:t>
      </w:r>
    </w:p>
    <w:p w14:paraId="3C6A216E" w14:textId="77777777" w:rsidR="008E2218" w:rsidRDefault="00000000">
      <w:pPr>
        <w:pStyle w:val="Bodytext10"/>
        <w:framePr w:w="3528" w:h="684" w:wrap="none" w:hAnchor="page" w:x="7905" w:y="44"/>
        <w:spacing w:after="0"/>
        <w:jc w:val="right"/>
      </w:pPr>
      <w:r>
        <w:rPr>
          <w:rStyle w:val="Bodytext1"/>
        </w:rPr>
        <w:t>Strana 1</w:t>
      </w:r>
    </w:p>
    <w:p w14:paraId="4E915EA4" w14:textId="77777777" w:rsidR="008E2218" w:rsidRDefault="00000000">
      <w:pPr>
        <w:pStyle w:val="Bodytext10"/>
        <w:framePr w:w="4565" w:h="245" w:wrap="none" w:hAnchor="page" w:x="6861" w:y="1146"/>
        <w:pBdr>
          <w:bottom w:val="single" w:sz="4" w:space="0" w:color="auto"/>
        </w:pBdr>
        <w:spacing w:after="0"/>
      </w:pPr>
      <w:r>
        <w:rPr>
          <w:rStyle w:val="Bodytext1"/>
        </w:rPr>
        <w:t>Celoroční objednávka na čištění a monitoring kanalizací</w:t>
      </w:r>
    </w:p>
    <w:p w14:paraId="39E896B7" w14:textId="77777777" w:rsidR="008E2218" w:rsidRDefault="00000000">
      <w:pPr>
        <w:pStyle w:val="Bodytext10"/>
        <w:framePr w:w="2311" w:h="1685" w:wrap="none" w:hAnchor="page" w:x="583" w:y="1664"/>
        <w:spacing w:after="80"/>
      </w:pPr>
      <w:r>
        <w:rPr>
          <w:rStyle w:val="Bodytext1"/>
        </w:rPr>
        <w:t>Zákazník</w:t>
      </w:r>
    </w:p>
    <w:p w14:paraId="2AEABBDB" w14:textId="77777777" w:rsidR="008E2218" w:rsidRDefault="00000000">
      <w:pPr>
        <w:pStyle w:val="Bodytext10"/>
        <w:framePr w:w="2311" w:h="1685" w:wrap="none" w:hAnchor="page" w:x="583" w:y="1664"/>
        <w:spacing w:after="8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 xml:space="preserve">Nemocnice </w:t>
      </w:r>
      <w:proofErr w:type="spellStart"/>
      <w:proofErr w:type="gramStart"/>
      <w:r>
        <w:rPr>
          <w:rStyle w:val="Bodytext1"/>
          <w:b/>
          <w:bCs/>
          <w:sz w:val="19"/>
          <w:szCs w:val="19"/>
        </w:rPr>
        <w:t>Havířov,p.o</w:t>
      </w:r>
      <w:proofErr w:type="spellEnd"/>
      <w:r>
        <w:rPr>
          <w:rStyle w:val="Bodytext1"/>
          <w:b/>
          <w:bCs/>
          <w:sz w:val="19"/>
          <w:szCs w:val="19"/>
        </w:rPr>
        <w:t>.</w:t>
      </w:r>
      <w:proofErr w:type="gramEnd"/>
    </w:p>
    <w:p w14:paraId="0A357E14" w14:textId="77777777" w:rsidR="008E2218" w:rsidRDefault="00000000">
      <w:pPr>
        <w:pStyle w:val="Bodytext10"/>
        <w:framePr w:w="2311" w:h="1685" w:wrap="none" w:hAnchor="page" w:x="583" w:y="1664"/>
        <w:spacing w:after="80"/>
      </w:pPr>
      <w:r>
        <w:rPr>
          <w:rStyle w:val="Bodytext1"/>
        </w:rPr>
        <w:t>příspěvková organizace</w:t>
      </w:r>
    </w:p>
    <w:p w14:paraId="41327D9D" w14:textId="77777777" w:rsidR="008E2218" w:rsidRDefault="00000000">
      <w:pPr>
        <w:pStyle w:val="Bodytext10"/>
        <w:framePr w:w="2311" w:h="1685" w:wrap="none" w:hAnchor="page" w:x="583" w:y="1664"/>
        <w:spacing w:after="80"/>
      </w:pPr>
      <w:r>
        <w:rPr>
          <w:rStyle w:val="Bodytext1"/>
        </w:rPr>
        <w:t>Dělnická 1132/24</w:t>
      </w:r>
    </w:p>
    <w:p w14:paraId="4909BA4A" w14:textId="77777777" w:rsidR="008E2218" w:rsidRDefault="00000000">
      <w:pPr>
        <w:pStyle w:val="Bodytext10"/>
        <w:framePr w:w="2311" w:h="1685" w:wrap="none" w:hAnchor="page" w:x="583" w:y="1664"/>
        <w:spacing w:after="80"/>
      </w:pPr>
      <w:r>
        <w:rPr>
          <w:rStyle w:val="Bodytext1"/>
        </w:rPr>
        <w:t>736 01 Havířov 1</w:t>
      </w:r>
    </w:p>
    <w:p w14:paraId="153C82F3" w14:textId="77777777" w:rsidR="008E2218" w:rsidRDefault="00000000">
      <w:pPr>
        <w:pStyle w:val="Bodytext10"/>
        <w:framePr w:w="2311" w:h="1685" w:wrap="none" w:hAnchor="page" w:x="583" w:y="1664"/>
        <w:spacing w:after="80"/>
      </w:pPr>
      <w:r>
        <w:rPr>
          <w:rStyle w:val="Bodytext1"/>
        </w:rPr>
        <w:t>Česká republika</w:t>
      </w:r>
    </w:p>
    <w:p w14:paraId="4D78647E" w14:textId="77777777" w:rsidR="008E2218" w:rsidRDefault="00000000">
      <w:pPr>
        <w:pStyle w:val="Bodytext10"/>
        <w:framePr w:w="3370" w:h="1404" w:wrap="none" w:hAnchor="page" w:x="5688" w:y="1664"/>
        <w:spacing w:after="80"/>
      </w:pPr>
      <w:r>
        <w:rPr>
          <w:rStyle w:val="Bodytext1"/>
        </w:rPr>
        <w:t>Dodavatel</w:t>
      </w:r>
    </w:p>
    <w:p w14:paraId="1EB402CD" w14:textId="77777777" w:rsidR="008E2218" w:rsidRDefault="00000000">
      <w:pPr>
        <w:pStyle w:val="Bodytext10"/>
        <w:framePr w:w="3370" w:h="1404" w:wrap="none" w:hAnchor="page" w:x="5688" w:y="1664"/>
        <w:spacing w:after="80"/>
      </w:pPr>
      <w:r>
        <w:rPr>
          <w:rStyle w:val="Bodytext1"/>
          <w:b/>
          <w:bCs/>
        </w:rPr>
        <w:t xml:space="preserve">Ormonde </w:t>
      </w:r>
      <w:proofErr w:type="spellStart"/>
      <w:r>
        <w:rPr>
          <w:rStyle w:val="Bodytext1"/>
          <w:b/>
          <w:bCs/>
        </w:rPr>
        <w:t>Organics</w:t>
      </w:r>
      <w:proofErr w:type="spellEnd"/>
      <w:r>
        <w:rPr>
          <w:rStyle w:val="Bodytext1"/>
          <w:b/>
          <w:bCs/>
        </w:rPr>
        <w:t xml:space="preserve"> International, s.r.o.</w:t>
      </w:r>
    </w:p>
    <w:p w14:paraId="7ADC41D2" w14:textId="77777777" w:rsidR="008E2218" w:rsidRDefault="00000000">
      <w:pPr>
        <w:pStyle w:val="Bodytext10"/>
        <w:framePr w:w="3370" w:h="1404" w:wrap="none" w:hAnchor="page" w:x="5688" w:y="1664"/>
        <w:spacing w:after="80"/>
      </w:pPr>
      <w:r>
        <w:rPr>
          <w:rStyle w:val="Bodytext1"/>
        </w:rPr>
        <w:t>Na Rovince 873</w:t>
      </w:r>
    </w:p>
    <w:p w14:paraId="6ED5FCD6" w14:textId="77777777" w:rsidR="008E2218" w:rsidRDefault="00000000">
      <w:pPr>
        <w:pStyle w:val="Bodytext10"/>
        <w:framePr w:w="3370" w:h="1404" w:wrap="none" w:hAnchor="page" w:x="5688" w:y="1664"/>
        <w:spacing w:after="80"/>
      </w:pPr>
      <w:r>
        <w:rPr>
          <w:rStyle w:val="Bodytext1"/>
        </w:rPr>
        <w:t xml:space="preserve">72000 </w:t>
      </w:r>
      <w:proofErr w:type="gramStart"/>
      <w:r>
        <w:rPr>
          <w:rStyle w:val="Bodytext1"/>
        </w:rPr>
        <w:t>Ostrava - Hrabová</w:t>
      </w:r>
      <w:proofErr w:type="gramEnd"/>
    </w:p>
    <w:p w14:paraId="22519F25" w14:textId="77777777" w:rsidR="008E2218" w:rsidRDefault="00000000">
      <w:pPr>
        <w:pStyle w:val="Bodytext10"/>
        <w:framePr w:w="3370" w:h="1404" w:wrap="none" w:hAnchor="page" w:x="5688" w:y="1664"/>
        <w:spacing w:after="80"/>
      </w:pPr>
      <w:r>
        <w:rPr>
          <w:rStyle w:val="Bodytext1"/>
        </w:rP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2909"/>
        <w:gridCol w:w="6019"/>
      </w:tblGrid>
      <w:tr w:rsidR="008E2218" w14:paraId="24D5A405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1994" w:type="dxa"/>
          </w:tcPr>
          <w:p w14:paraId="30531C98" w14:textId="77777777" w:rsidR="008E2218" w:rsidRDefault="00000000">
            <w:pPr>
              <w:pStyle w:val="Other10"/>
              <w:framePr w:w="10922" w:h="5054" w:wrap="none" w:hAnchor="page" w:x="518" w:y="3875"/>
              <w:spacing w:after="0" w:line="334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909" w:type="dxa"/>
          </w:tcPr>
          <w:p w14:paraId="7F7CB800" w14:textId="77777777" w:rsidR="008E2218" w:rsidRDefault="00000000">
            <w:pPr>
              <w:pStyle w:val="Other10"/>
              <w:framePr w:w="10922" w:h="5054" w:wrap="none" w:hAnchor="page" w:x="518" w:y="3875"/>
              <w:spacing w:after="80"/>
            </w:pPr>
            <w:r>
              <w:rPr>
                <w:rStyle w:val="Other1"/>
              </w:rPr>
              <w:t>CZ00844896</w:t>
            </w:r>
          </w:p>
          <w:p w14:paraId="6EABCE76" w14:textId="77777777" w:rsidR="008E2218" w:rsidRDefault="00000000">
            <w:pPr>
              <w:pStyle w:val="Other10"/>
              <w:framePr w:w="10922" w:h="5054" w:wrap="none" w:hAnchor="page" w:x="518" w:y="3875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6019" w:type="dxa"/>
          </w:tcPr>
          <w:p w14:paraId="501C6573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2198"/>
              </w:tabs>
              <w:spacing w:after="80"/>
              <w:ind w:firstLine="2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CZ28432444</w:t>
            </w:r>
          </w:p>
          <w:p w14:paraId="6C6CCBDC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2198"/>
              </w:tabs>
              <w:spacing w:after="0"/>
              <w:ind w:firstLine="2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28432444</w:t>
            </w:r>
          </w:p>
        </w:tc>
      </w:tr>
      <w:tr w:rsidR="008E2218" w14:paraId="54812F8E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33021947" w14:textId="77777777" w:rsidR="008E2218" w:rsidRDefault="00000000">
            <w:pPr>
              <w:pStyle w:val="Other10"/>
              <w:framePr w:w="10922" w:h="5054" w:wrap="none" w:hAnchor="page" w:x="518" w:y="3875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72907AE1" w14:textId="77777777" w:rsidR="008E2218" w:rsidRDefault="00000000">
            <w:pPr>
              <w:pStyle w:val="Other10"/>
              <w:framePr w:w="10922" w:h="5054" w:wrap="none" w:hAnchor="page" w:x="518" w:y="3875"/>
              <w:spacing w:after="80"/>
            </w:pPr>
            <w:r>
              <w:rPr>
                <w:rStyle w:val="Other1"/>
              </w:rPr>
              <w:t>IBAN</w:t>
            </w:r>
          </w:p>
          <w:p w14:paraId="2BC6EB85" w14:textId="77777777" w:rsidR="008E2218" w:rsidRDefault="00000000">
            <w:pPr>
              <w:pStyle w:val="Other10"/>
              <w:framePr w:w="10922" w:h="5054" w:wrap="none" w:hAnchor="page" w:x="518" w:y="3875"/>
              <w:spacing w:after="80"/>
            </w:pPr>
            <w:r>
              <w:rPr>
                <w:rStyle w:val="Other1"/>
              </w:rPr>
              <w:t>Kód SWIFT</w:t>
            </w:r>
          </w:p>
          <w:p w14:paraId="094628CF" w14:textId="77777777" w:rsidR="008E2218" w:rsidRDefault="00000000">
            <w:pPr>
              <w:pStyle w:val="Other10"/>
              <w:framePr w:w="10922" w:h="5054" w:wrap="none" w:hAnchor="page" w:x="518" w:y="3875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14:paraId="372DE079" w14:textId="5CB82706" w:rsidR="008E2218" w:rsidRDefault="008E2218">
            <w:pPr>
              <w:pStyle w:val="Other10"/>
              <w:framePr w:w="10922" w:h="5054" w:wrap="none" w:hAnchor="page" w:x="518" w:y="3875"/>
            </w:pPr>
          </w:p>
        </w:tc>
        <w:tc>
          <w:tcPr>
            <w:tcW w:w="6019" w:type="dxa"/>
            <w:tcBorders>
              <w:top w:val="single" w:sz="4" w:space="0" w:color="auto"/>
            </w:tcBorders>
            <w:vAlign w:val="center"/>
          </w:tcPr>
          <w:p w14:paraId="760954F9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</w:rPr>
              <w:t>Číslo bankovního účtu</w:t>
            </w:r>
          </w:p>
          <w:p w14:paraId="5F0DDE8C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</w:rPr>
              <w:t>IBAN</w:t>
            </w:r>
          </w:p>
          <w:p w14:paraId="321F9812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</w:rPr>
              <w:t>Kód SWIFT</w:t>
            </w:r>
          </w:p>
          <w:p w14:paraId="0119C402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2249"/>
              </w:tabs>
              <w:ind w:firstLine="24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8E2218" w14:paraId="2E9FFDEF" w14:textId="77777777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1994" w:type="dxa"/>
            <w:tcBorders>
              <w:top w:val="single" w:sz="4" w:space="0" w:color="auto"/>
            </w:tcBorders>
          </w:tcPr>
          <w:p w14:paraId="7B0A4894" w14:textId="77777777" w:rsidR="008E2218" w:rsidRDefault="00000000">
            <w:pPr>
              <w:pStyle w:val="Other10"/>
              <w:framePr w:w="10922" w:h="5054" w:wrap="none" w:hAnchor="page" w:x="518" w:y="3875"/>
              <w:spacing w:before="100" w:after="0" w:line="32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548F53F2" w14:textId="77777777" w:rsidR="008E2218" w:rsidRDefault="00000000">
            <w:pPr>
              <w:pStyle w:val="Other10"/>
              <w:framePr w:w="10922" w:h="5054" w:wrap="none" w:hAnchor="page" w:x="518" w:y="3875"/>
              <w:spacing w:before="100" w:after="900"/>
            </w:pPr>
            <w:r>
              <w:rPr>
                <w:rStyle w:val="Other1"/>
              </w:rPr>
              <w:t>05.01.2026</w:t>
            </w:r>
          </w:p>
          <w:p w14:paraId="1A7F33F9" w14:textId="1FBE0565" w:rsidR="008E2218" w:rsidRDefault="008E2218">
            <w:pPr>
              <w:pStyle w:val="Other10"/>
              <w:framePr w:w="10922" w:h="5054" w:wrap="none" w:hAnchor="page" w:x="518" w:y="3875"/>
              <w:spacing w:after="0"/>
            </w:pPr>
          </w:p>
        </w:tc>
        <w:tc>
          <w:tcPr>
            <w:tcW w:w="6019" w:type="dxa"/>
            <w:tcBorders>
              <w:top w:val="single" w:sz="4" w:space="0" w:color="auto"/>
            </w:tcBorders>
            <w:vAlign w:val="center"/>
          </w:tcPr>
          <w:p w14:paraId="1CF98F35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</w:rPr>
              <w:t>Příjemce</w:t>
            </w:r>
          </w:p>
          <w:p w14:paraId="2CF79D20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3253A94C" w14:textId="77777777" w:rsidR="008E2218" w:rsidRDefault="00000000">
            <w:pPr>
              <w:pStyle w:val="Other10"/>
              <w:framePr w:w="10922" w:h="5054" w:wrap="none" w:hAnchor="page" w:x="518" w:y="3875"/>
              <w:ind w:firstLine="240"/>
            </w:pPr>
            <w:r>
              <w:rPr>
                <w:rStyle w:val="Other1"/>
              </w:rPr>
              <w:t>Dělnická 1132/24</w:t>
            </w:r>
          </w:p>
          <w:p w14:paraId="4E9285D3" w14:textId="77777777" w:rsidR="008E2218" w:rsidRDefault="00000000">
            <w:pPr>
              <w:pStyle w:val="Other10"/>
              <w:framePr w:w="10922" w:h="5054" w:wrap="none" w:hAnchor="page" w:x="518" w:y="3875"/>
              <w:spacing w:after="900"/>
              <w:ind w:firstLine="240"/>
            </w:pPr>
            <w:r>
              <w:rPr>
                <w:rStyle w:val="Other1"/>
              </w:rPr>
              <w:t>736 01 Havířov</w:t>
            </w:r>
          </w:p>
          <w:p w14:paraId="6624D8DA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2256"/>
              </w:tabs>
              <w:ind w:firstLine="2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8E2218" w14:paraId="5CEA9A79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D9264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1404"/>
                <w:tab w:val="left" w:pos="3010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</w:tcBorders>
          </w:tcPr>
          <w:p w14:paraId="3145D4A1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1757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5EFAF735" w14:textId="77777777" w:rsidR="008E2218" w:rsidRDefault="00000000">
            <w:pPr>
              <w:pStyle w:val="Other10"/>
              <w:framePr w:w="10922" w:h="5054" w:wrap="none" w:hAnchor="page" w:x="518" w:y="3875"/>
              <w:tabs>
                <w:tab w:val="left" w:pos="3650"/>
              </w:tabs>
              <w:spacing w:after="0" w:line="233" w:lineRule="auto"/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2F34F537" w14:textId="77777777" w:rsidR="008E2218" w:rsidRDefault="008E2218">
      <w:pPr>
        <w:framePr w:w="10922" w:h="5054" w:wrap="none" w:hAnchor="page" w:x="518" w:y="3875"/>
        <w:spacing w:line="1" w:lineRule="exact"/>
      </w:pPr>
    </w:p>
    <w:p w14:paraId="1DB00FFB" w14:textId="77777777" w:rsidR="008E2218" w:rsidRDefault="00000000">
      <w:pPr>
        <w:pStyle w:val="Bodytext10"/>
        <w:framePr w:w="5479" w:h="706" w:wrap="none" w:hAnchor="page" w:x="561" w:y="9296"/>
        <w:spacing w:line="233" w:lineRule="auto"/>
      </w:pPr>
      <w:r>
        <w:rPr>
          <w:rStyle w:val="Bodytext1"/>
        </w:rPr>
        <w:t xml:space="preserve">Objednáváme u vaší společnosti níže uvedené pro rok </w:t>
      </w:r>
      <w:proofErr w:type="gramStart"/>
      <w:r>
        <w:rPr>
          <w:rStyle w:val="Bodytext1"/>
        </w:rPr>
        <w:t>2026 :</w:t>
      </w:r>
      <w:proofErr w:type="gramEnd"/>
    </w:p>
    <w:p w14:paraId="0661D13A" w14:textId="77777777" w:rsidR="008E2218" w:rsidRDefault="00000000">
      <w:pPr>
        <w:pStyle w:val="Bodytext10"/>
        <w:framePr w:w="5479" w:h="706" w:wrap="none" w:hAnchor="page" w:x="561" w:y="9296"/>
        <w:spacing w:after="0" w:line="233" w:lineRule="auto"/>
        <w:ind w:left="3020"/>
      </w:pPr>
      <w:r>
        <w:rPr>
          <w:rStyle w:val="Bodytext1"/>
        </w:rPr>
        <w:t>Provádění čištění a monitoring ležatých rozvodů kanalizace</w:t>
      </w:r>
    </w:p>
    <w:p w14:paraId="71A444A8" w14:textId="77777777" w:rsidR="008E2218" w:rsidRDefault="00000000">
      <w:pPr>
        <w:pStyle w:val="Bodytext10"/>
        <w:framePr w:w="3571" w:h="223" w:wrap="none" w:hAnchor="page" w:x="7711" w:y="9563"/>
        <w:tabs>
          <w:tab w:val="left" w:pos="2722"/>
        </w:tabs>
        <w:spacing w:after="0"/>
      </w:pPr>
      <w:r>
        <w:rPr>
          <w:rStyle w:val="Bodytext1"/>
        </w:rPr>
        <w:t>1 kus 50 000,00</w:t>
      </w:r>
      <w:r>
        <w:rPr>
          <w:rStyle w:val="Bodytext1"/>
        </w:rPr>
        <w:tab/>
        <w:t>50 000,00</w:t>
      </w:r>
    </w:p>
    <w:p w14:paraId="45EACFC6" w14:textId="77777777" w:rsidR="008E2218" w:rsidRDefault="00000000">
      <w:pPr>
        <w:pStyle w:val="Bodytext10"/>
        <w:framePr w:w="10721" w:h="1886" w:wrap="none" w:hAnchor="page" w:x="554" w:y="10304"/>
      </w:pPr>
      <w:r>
        <w:rPr>
          <w:rStyle w:val="Bodytext1"/>
        </w:rPr>
        <w:t>Termín plnění; 1.1.2026-31.12.2026</w:t>
      </w:r>
    </w:p>
    <w:p w14:paraId="5C31CAC0" w14:textId="77777777" w:rsidR="008E2218" w:rsidRDefault="00000000">
      <w:pPr>
        <w:pStyle w:val="Bodytext10"/>
        <w:framePr w:w="10721" w:h="1886" w:wrap="none" w:hAnchor="page" w:x="554" w:y="10304"/>
      </w:pPr>
      <w:r>
        <w:rPr>
          <w:rStyle w:val="Bodytext1"/>
        </w:rPr>
        <w:t>Objednávky budou hlášeny mailem nebo telefonicky</w:t>
      </w:r>
    </w:p>
    <w:p w14:paraId="7D3C1032" w14:textId="0B015E51" w:rsidR="008E2218" w:rsidRDefault="00000000">
      <w:pPr>
        <w:pStyle w:val="Bodytext10"/>
        <w:framePr w:w="10721" w:h="1886" w:wrap="none" w:hAnchor="page" w:x="554" w:y="10304"/>
      </w:pPr>
      <w:r>
        <w:rPr>
          <w:rStyle w:val="Bodytext1"/>
        </w:rPr>
        <w:t xml:space="preserve">Zodpovědná </w:t>
      </w:r>
      <w:proofErr w:type="gramStart"/>
      <w:r>
        <w:rPr>
          <w:rStyle w:val="Bodytext1"/>
        </w:rPr>
        <w:t>osoba :</w:t>
      </w:r>
      <w:proofErr w:type="gramEnd"/>
      <w:r>
        <w:rPr>
          <w:rStyle w:val="Bodytext1"/>
        </w:rPr>
        <w:t xml:space="preserve"> vedoucí údržby, referát správy a smluv</w:t>
      </w:r>
    </w:p>
    <w:p w14:paraId="04465650" w14:textId="77777777" w:rsidR="008E2218" w:rsidRDefault="00000000">
      <w:pPr>
        <w:pStyle w:val="Bodytext10"/>
        <w:framePr w:w="10721" w:h="1886" w:wrap="none" w:hAnchor="page" w:x="554" w:y="10304"/>
      </w:pPr>
      <w:r>
        <w:rPr>
          <w:rStyle w:val="Bodytext1"/>
        </w:rPr>
        <w:t>Na všech vašich fakturách uvádějte prosím číslo této objednávky</w:t>
      </w:r>
    </w:p>
    <w:p w14:paraId="1969F030" w14:textId="77777777" w:rsidR="008E2218" w:rsidRDefault="00000000">
      <w:pPr>
        <w:pStyle w:val="Bodytext10"/>
        <w:framePr w:w="10721" w:h="1886" w:wrap="none" w:hAnchor="page" w:x="554" w:y="10304"/>
        <w:tabs>
          <w:tab w:val="left" w:pos="9852"/>
        </w:tabs>
        <w:ind w:left="618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50 000,00</w:t>
      </w:r>
    </w:p>
    <w:p w14:paraId="103032F6" w14:textId="77777777" w:rsidR="008E2218" w:rsidRDefault="00000000">
      <w:pPr>
        <w:pStyle w:val="Bodytext10"/>
        <w:framePr w:w="10721" w:h="1886" w:wrap="none" w:hAnchor="page" w:x="554" w:y="10304"/>
        <w:tabs>
          <w:tab w:val="left" w:pos="9852"/>
        </w:tabs>
        <w:ind w:left="6180"/>
      </w:pPr>
      <w:r>
        <w:rPr>
          <w:rStyle w:val="Bodytext1"/>
        </w:rPr>
        <w:t>DPH celkem CZK</w:t>
      </w:r>
      <w:r>
        <w:rPr>
          <w:rStyle w:val="Bodytext1"/>
        </w:rPr>
        <w:tab/>
        <w:t>10 500,00</w:t>
      </w:r>
    </w:p>
    <w:p w14:paraId="241FD2D2" w14:textId="77777777" w:rsidR="008E2218" w:rsidRDefault="00000000">
      <w:pPr>
        <w:pStyle w:val="Bodytext10"/>
        <w:framePr w:w="10721" w:h="1886" w:wrap="none" w:hAnchor="page" w:x="554" w:y="10304"/>
        <w:tabs>
          <w:tab w:val="left" w:pos="9866"/>
        </w:tabs>
        <w:ind w:left="618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60 500,00</w:t>
      </w:r>
    </w:p>
    <w:p w14:paraId="73E798C1" w14:textId="4E8C0212" w:rsidR="008E2218" w:rsidRDefault="00000000">
      <w:pPr>
        <w:pStyle w:val="Bodytext10"/>
        <w:framePr w:w="4975" w:h="245" w:wrap="none" w:hAnchor="page" w:x="540" w:y="15467"/>
        <w:spacing w:after="0"/>
        <w:jc w:val="both"/>
      </w:pPr>
      <w:r>
        <w:rPr>
          <w:rStyle w:val="Bodytext1"/>
        </w:rPr>
        <w:t xml:space="preserve">Vytiskl: </w:t>
      </w:r>
    </w:p>
    <w:p w14:paraId="16DC157C" w14:textId="77777777" w:rsidR="008E2218" w:rsidRDefault="00000000">
      <w:pPr>
        <w:pStyle w:val="Bodytext10"/>
        <w:framePr w:w="2189" w:h="223" w:wrap="none" w:hAnchor="page" w:x="9165" w:y="15459"/>
        <w:spacing w:after="0"/>
      </w:pPr>
      <w:hyperlink r:id="rId6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1430E2C8" w14:textId="77777777" w:rsidR="008E2218" w:rsidRDefault="00000000">
      <w:pPr>
        <w:spacing w:line="360" w:lineRule="exact"/>
      </w:pPr>
      <w:r>
        <w:rPr>
          <w:noProof/>
        </w:rPr>
        <w:drawing>
          <wp:anchor distT="0" distB="151130" distL="18415" distR="0" simplePos="0" relativeHeight="62914690" behindDoc="1" locked="0" layoutInCell="1" allowOverlap="1" wp14:anchorId="7E30FF76" wp14:editId="38C543AF">
            <wp:simplePos x="0" y="0"/>
            <wp:positionH relativeFrom="page">
              <wp:posOffset>365125</wp:posOffset>
            </wp:positionH>
            <wp:positionV relativeFrom="margin">
              <wp:posOffset>0</wp:posOffset>
            </wp:positionV>
            <wp:extent cx="335280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8D6FE" w14:textId="77777777" w:rsidR="008E2218" w:rsidRDefault="008E2218">
      <w:pPr>
        <w:spacing w:line="360" w:lineRule="exact"/>
      </w:pPr>
    </w:p>
    <w:p w14:paraId="60DC9AEC" w14:textId="77777777" w:rsidR="008E2218" w:rsidRDefault="008E2218">
      <w:pPr>
        <w:spacing w:line="360" w:lineRule="exact"/>
      </w:pPr>
    </w:p>
    <w:p w14:paraId="0A3048F9" w14:textId="77777777" w:rsidR="008E2218" w:rsidRDefault="008E2218">
      <w:pPr>
        <w:spacing w:line="360" w:lineRule="exact"/>
      </w:pPr>
    </w:p>
    <w:p w14:paraId="796C27E2" w14:textId="77777777" w:rsidR="008E2218" w:rsidRDefault="008E2218">
      <w:pPr>
        <w:spacing w:line="360" w:lineRule="exact"/>
      </w:pPr>
    </w:p>
    <w:p w14:paraId="4543087B" w14:textId="77777777" w:rsidR="008E2218" w:rsidRDefault="008E2218">
      <w:pPr>
        <w:spacing w:line="360" w:lineRule="exact"/>
      </w:pPr>
    </w:p>
    <w:p w14:paraId="37A9286E" w14:textId="77777777" w:rsidR="008E2218" w:rsidRDefault="008E2218">
      <w:pPr>
        <w:spacing w:line="360" w:lineRule="exact"/>
      </w:pPr>
    </w:p>
    <w:p w14:paraId="6F80E451" w14:textId="77777777" w:rsidR="008E2218" w:rsidRDefault="008E2218">
      <w:pPr>
        <w:spacing w:line="360" w:lineRule="exact"/>
      </w:pPr>
    </w:p>
    <w:p w14:paraId="3EC3E7E5" w14:textId="77777777" w:rsidR="008E2218" w:rsidRDefault="008E2218">
      <w:pPr>
        <w:spacing w:line="360" w:lineRule="exact"/>
      </w:pPr>
    </w:p>
    <w:p w14:paraId="7CA40864" w14:textId="77777777" w:rsidR="008E2218" w:rsidRDefault="008E2218">
      <w:pPr>
        <w:spacing w:line="360" w:lineRule="exact"/>
      </w:pPr>
    </w:p>
    <w:p w14:paraId="3BE2DA1E" w14:textId="77777777" w:rsidR="008E2218" w:rsidRDefault="008E2218">
      <w:pPr>
        <w:spacing w:line="360" w:lineRule="exact"/>
      </w:pPr>
    </w:p>
    <w:p w14:paraId="08D6790F" w14:textId="77777777" w:rsidR="008E2218" w:rsidRDefault="008E2218">
      <w:pPr>
        <w:spacing w:line="360" w:lineRule="exact"/>
      </w:pPr>
    </w:p>
    <w:p w14:paraId="26EEE4DB" w14:textId="77777777" w:rsidR="008E2218" w:rsidRDefault="008E2218">
      <w:pPr>
        <w:spacing w:line="360" w:lineRule="exact"/>
      </w:pPr>
    </w:p>
    <w:p w14:paraId="35CE6613" w14:textId="77777777" w:rsidR="008E2218" w:rsidRDefault="008E2218">
      <w:pPr>
        <w:spacing w:line="360" w:lineRule="exact"/>
      </w:pPr>
    </w:p>
    <w:p w14:paraId="4A2EA970" w14:textId="77777777" w:rsidR="008E2218" w:rsidRDefault="008E2218">
      <w:pPr>
        <w:spacing w:line="360" w:lineRule="exact"/>
      </w:pPr>
    </w:p>
    <w:p w14:paraId="7B2712EA" w14:textId="77777777" w:rsidR="008E2218" w:rsidRDefault="008E2218">
      <w:pPr>
        <w:spacing w:line="360" w:lineRule="exact"/>
      </w:pPr>
    </w:p>
    <w:p w14:paraId="250D840F" w14:textId="77777777" w:rsidR="008E2218" w:rsidRDefault="008E2218">
      <w:pPr>
        <w:spacing w:line="360" w:lineRule="exact"/>
      </w:pPr>
    </w:p>
    <w:p w14:paraId="12900067" w14:textId="77777777" w:rsidR="008E2218" w:rsidRDefault="008E2218">
      <w:pPr>
        <w:spacing w:line="360" w:lineRule="exact"/>
      </w:pPr>
    </w:p>
    <w:p w14:paraId="396C37CD" w14:textId="77777777" w:rsidR="008E2218" w:rsidRDefault="008E2218">
      <w:pPr>
        <w:spacing w:line="360" w:lineRule="exact"/>
      </w:pPr>
    </w:p>
    <w:p w14:paraId="07A578C9" w14:textId="77777777" w:rsidR="008E2218" w:rsidRDefault="008E2218">
      <w:pPr>
        <w:spacing w:line="360" w:lineRule="exact"/>
      </w:pPr>
    </w:p>
    <w:p w14:paraId="72176B2B" w14:textId="77777777" w:rsidR="008E2218" w:rsidRDefault="008E2218">
      <w:pPr>
        <w:spacing w:line="360" w:lineRule="exact"/>
      </w:pPr>
    </w:p>
    <w:p w14:paraId="07773AA6" w14:textId="77777777" w:rsidR="008E2218" w:rsidRDefault="008E2218">
      <w:pPr>
        <w:spacing w:line="360" w:lineRule="exact"/>
      </w:pPr>
    </w:p>
    <w:p w14:paraId="0411A6AF" w14:textId="77777777" w:rsidR="008E2218" w:rsidRDefault="008E2218">
      <w:pPr>
        <w:spacing w:line="360" w:lineRule="exact"/>
      </w:pPr>
    </w:p>
    <w:p w14:paraId="343439C7" w14:textId="77777777" w:rsidR="008E2218" w:rsidRDefault="008E2218">
      <w:pPr>
        <w:spacing w:line="360" w:lineRule="exact"/>
      </w:pPr>
    </w:p>
    <w:p w14:paraId="52995598" w14:textId="77777777" w:rsidR="008E2218" w:rsidRDefault="008E2218">
      <w:pPr>
        <w:spacing w:line="360" w:lineRule="exact"/>
      </w:pPr>
    </w:p>
    <w:p w14:paraId="5F757AF0" w14:textId="77777777" w:rsidR="008E2218" w:rsidRDefault="008E2218">
      <w:pPr>
        <w:spacing w:line="360" w:lineRule="exact"/>
      </w:pPr>
    </w:p>
    <w:p w14:paraId="38FA3768" w14:textId="77777777" w:rsidR="008E2218" w:rsidRDefault="008E2218">
      <w:pPr>
        <w:spacing w:line="360" w:lineRule="exact"/>
      </w:pPr>
    </w:p>
    <w:p w14:paraId="722C7209" w14:textId="77777777" w:rsidR="008E2218" w:rsidRDefault="008E2218">
      <w:pPr>
        <w:spacing w:line="360" w:lineRule="exact"/>
      </w:pPr>
    </w:p>
    <w:p w14:paraId="2E1FBAA2" w14:textId="77777777" w:rsidR="008E2218" w:rsidRDefault="008E2218">
      <w:pPr>
        <w:spacing w:line="360" w:lineRule="exact"/>
      </w:pPr>
    </w:p>
    <w:p w14:paraId="124799F8" w14:textId="77777777" w:rsidR="008E2218" w:rsidRDefault="008E2218">
      <w:pPr>
        <w:spacing w:line="360" w:lineRule="exact"/>
      </w:pPr>
    </w:p>
    <w:p w14:paraId="5FEA6CA6" w14:textId="77777777" w:rsidR="008E2218" w:rsidRDefault="008E2218">
      <w:pPr>
        <w:spacing w:line="360" w:lineRule="exact"/>
      </w:pPr>
    </w:p>
    <w:p w14:paraId="3F5706EE" w14:textId="77777777" w:rsidR="008E2218" w:rsidRDefault="008E2218">
      <w:pPr>
        <w:spacing w:line="360" w:lineRule="exact"/>
      </w:pPr>
    </w:p>
    <w:p w14:paraId="08B19E26" w14:textId="77777777" w:rsidR="008E2218" w:rsidRDefault="008E2218">
      <w:pPr>
        <w:spacing w:line="360" w:lineRule="exact"/>
      </w:pPr>
    </w:p>
    <w:p w14:paraId="210CC86F" w14:textId="77777777" w:rsidR="008E2218" w:rsidRDefault="008E2218">
      <w:pPr>
        <w:spacing w:line="360" w:lineRule="exact"/>
      </w:pPr>
    </w:p>
    <w:p w14:paraId="02721FBF" w14:textId="77777777" w:rsidR="008E2218" w:rsidRDefault="008E2218">
      <w:pPr>
        <w:spacing w:line="360" w:lineRule="exact"/>
      </w:pPr>
    </w:p>
    <w:p w14:paraId="6F38988F" w14:textId="77777777" w:rsidR="008E2218" w:rsidRDefault="008E2218">
      <w:pPr>
        <w:spacing w:line="360" w:lineRule="exact"/>
      </w:pPr>
    </w:p>
    <w:p w14:paraId="69418C4D" w14:textId="77777777" w:rsidR="008E2218" w:rsidRDefault="008E2218">
      <w:pPr>
        <w:spacing w:line="360" w:lineRule="exact"/>
      </w:pPr>
    </w:p>
    <w:p w14:paraId="12B05B8A" w14:textId="77777777" w:rsidR="008E2218" w:rsidRDefault="008E2218">
      <w:pPr>
        <w:spacing w:line="360" w:lineRule="exact"/>
      </w:pPr>
    </w:p>
    <w:p w14:paraId="12B47063" w14:textId="77777777" w:rsidR="008E2218" w:rsidRDefault="008E2218">
      <w:pPr>
        <w:spacing w:line="360" w:lineRule="exact"/>
      </w:pPr>
    </w:p>
    <w:p w14:paraId="2F4842BC" w14:textId="77777777" w:rsidR="008E2218" w:rsidRDefault="008E2218">
      <w:pPr>
        <w:spacing w:line="360" w:lineRule="exact"/>
      </w:pPr>
    </w:p>
    <w:p w14:paraId="0234E5B1" w14:textId="77777777" w:rsidR="008E2218" w:rsidRDefault="008E2218">
      <w:pPr>
        <w:spacing w:line="360" w:lineRule="exact"/>
      </w:pPr>
    </w:p>
    <w:p w14:paraId="425C5E0A" w14:textId="77777777" w:rsidR="008E2218" w:rsidRDefault="008E2218">
      <w:pPr>
        <w:spacing w:line="360" w:lineRule="exact"/>
      </w:pPr>
    </w:p>
    <w:p w14:paraId="6C907BF3" w14:textId="77777777" w:rsidR="008E2218" w:rsidRDefault="008E2218">
      <w:pPr>
        <w:spacing w:after="589" w:line="1" w:lineRule="exact"/>
      </w:pPr>
    </w:p>
    <w:p w14:paraId="7DF013B5" w14:textId="77777777" w:rsidR="008E2218" w:rsidRDefault="008E2218">
      <w:pPr>
        <w:spacing w:line="1" w:lineRule="exact"/>
      </w:pPr>
    </w:p>
    <w:sectPr w:rsidR="008E2218">
      <w:pgSz w:w="11900" w:h="16840"/>
      <w:pgMar w:top="362" w:right="460" w:bottom="362" w:left="5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5C47" w14:textId="77777777" w:rsidR="0072789C" w:rsidRDefault="0072789C">
      <w:r>
        <w:separator/>
      </w:r>
    </w:p>
  </w:endnote>
  <w:endnote w:type="continuationSeparator" w:id="0">
    <w:p w14:paraId="49ED4423" w14:textId="77777777" w:rsidR="0072789C" w:rsidRDefault="007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9695" w14:textId="77777777" w:rsidR="0072789C" w:rsidRDefault="0072789C"/>
  </w:footnote>
  <w:footnote w:type="continuationSeparator" w:id="0">
    <w:p w14:paraId="18BFEC19" w14:textId="77777777" w:rsidR="0072789C" w:rsidRDefault="007278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18"/>
    <w:rsid w:val="0072789C"/>
    <w:rsid w:val="00777131"/>
    <w:rsid w:val="008E2218"/>
    <w:rsid w:val="00E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F8C"/>
  <w15:docId w15:val="{8C65C000-DD20-4C87-8A83-C240056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2026-01-06T13:47:00Z</dcterms:created>
  <dcterms:modified xsi:type="dcterms:W3CDTF">2026-01-06T13:47:00Z</dcterms:modified>
</cp:coreProperties>
</file>