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179E" w14:textId="778CE037" w:rsidR="00F12D68" w:rsidRDefault="009F6CB2" w:rsidP="009F6CB2">
      <w:pPr>
        <w:pStyle w:val="StylDoprava"/>
        <w:jc w:val="left"/>
        <w:rPr>
          <w:rFonts w:cs="Arial"/>
          <w:sz w:val="22"/>
          <w:szCs w:val="22"/>
        </w:rPr>
      </w:pPr>
      <w:r w:rsidRPr="009F6CB2">
        <w:rPr>
          <w:rFonts w:cs="Arial"/>
          <w:sz w:val="22"/>
          <w:szCs w:val="22"/>
        </w:rPr>
        <w:t>Č.j.: Statutární město Plzeň: 2025/008315</w:t>
      </w:r>
      <w:r w:rsidR="002B52BA">
        <w:rPr>
          <w:rFonts w:cs="Arial"/>
          <w:sz w:val="22"/>
          <w:szCs w:val="22"/>
        </w:rPr>
        <w:t xml:space="preserve">                                </w:t>
      </w:r>
      <w:r w:rsidR="00F12D68">
        <w:rPr>
          <w:rFonts w:cs="Arial"/>
          <w:sz w:val="22"/>
          <w:szCs w:val="22"/>
        </w:rPr>
        <w:t>Č.j. SPU 448151/2025/504104/Si</w:t>
      </w:r>
    </w:p>
    <w:p w14:paraId="7E75E2AF" w14:textId="77777777" w:rsidR="00F12D68" w:rsidRDefault="00F12D68" w:rsidP="00F12D6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98049d61</w:t>
      </w:r>
    </w:p>
    <w:p w14:paraId="0B864F0F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83DB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83DB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3A93B31D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83DB9">
        <w:rPr>
          <w:rFonts w:ascii="Arial" w:hAnsi="Arial" w:cs="Arial"/>
          <w:sz w:val="22"/>
          <w:szCs w:val="22"/>
        </w:rPr>
        <w:t>11a</w:t>
      </w:r>
      <w:proofErr w:type="gramEnd"/>
      <w:r w:rsidRPr="00E83DB9">
        <w:rPr>
          <w:rFonts w:ascii="Arial" w:hAnsi="Arial" w:cs="Arial"/>
          <w:sz w:val="22"/>
          <w:szCs w:val="22"/>
        </w:rPr>
        <w:t>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4F4B3002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127D99B7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77EC4EA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5555312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83DB9">
        <w:rPr>
          <w:rFonts w:ascii="Arial" w:hAnsi="Arial" w:cs="Arial"/>
          <w:sz w:val="22"/>
          <w:szCs w:val="22"/>
        </w:rPr>
        <w:t>DIČ:  CZ</w:t>
      </w:r>
      <w:proofErr w:type="gramEnd"/>
      <w:r w:rsidRPr="00E83DB9">
        <w:rPr>
          <w:rFonts w:ascii="Arial" w:hAnsi="Arial" w:cs="Arial"/>
          <w:sz w:val="22"/>
          <w:szCs w:val="22"/>
        </w:rPr>
        <w:t>01312774</w:t>
      </w:r>
    </w:p>
    <w:p w14:paraId="404A9D06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76C773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CCE3935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75631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8677C7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74BAD078" w14:textId="77777777" w:rsidR="00DB76C2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b/>
          <w:color w:val="000000"/>
          <w:sz w:val="22"/>
          <w:szCs w:val="22"/>
        </w:rPr>
        <w:t>Statutární město Plzeň</w:t>
      </w:r>
    </w:p>
    <w:p w14:paraId="1CCF92BC" w14:textId="77E2D7D4" w:rsidR="00C86592" w:rsidRPr="00972824" w:rsidRDefault="00A669F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Adresa:</w:t>
      </w:r>
      <w:r w:rsidR="00FF50F6" w:rsidRPr="00972824">
        <w:rPr>
          <w:rFonts w:ascii="Arial" w:hAnsi="Arial" w:cs="Arial"/>
          <w:color w:val="000000"/>
          <w:sz w:val="22"/>
          <w:szCs w:val="22"/>
        </w:rPr>
        <w:t xml:space="preserve"> náměstí Republiky 1/1, Vnitřní Město, Plzeň, PSČ 30100,</w:t>
      </w:r>
    </w:p>
    <w:p w14:paraId="163D5535" w14:textId="77ACC359" w:rsidR="00F7634A" w:rsidRDefault="00C865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color w:val="000000"/>
          <w:sz w:val="22"/>
          <w:szCs w:val="22"/>
        </w:rPr>
        <w:t>které zastupuje</w:t>
      </w:r>
      <w:r w:rsidR="00A669F0">
        <w:rPr>
          <w:rFonts w:ascii="Arial" w:hAnsi="Arial" w:cs="Arial"/>
          <w:color w:val="000000"/>
          <w:sz w:val="22"/>
          <w:szCs w:val="22"/>
        </w:rPr>
        <w:t xml:space="preserve"> na základě plné moci</w:t>
      </w:r>
      <w:r w:rsidR="009728B3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E1" w:rsidRPr="008B63E1">
        <w:rPr>
          <w:rFonts w:ascii="Arial" w:hAnsi="Arial" w:cs="Arial"/>
          <w:color w:val="000000"/>
          <w:sz w:val="22"/>
          <w:szCs w:val="22"/>
        </w:rPr>
        <w:t>č. j. ZM</w:t>
      </w:r>
      <w:r w:rsidR="004D1615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E1" w:rsidRPr="008B63E1">
        <w:rPr>
          <w:rFonts w:ascii="Arial" w:hAnsi="Arial" w:cs="Arial"/>
          <w:color w:val="000000"/>
          <w:sz w:val="22"/>
          <w:szCs w:val="22"/>
        </w:rPr>
        <w:t>– 75/2022 ze dne 20.</w:t>
      </w:r>
      <w:r w:rsidR="00F7634A">
        <w:rPr>
          <w:rFonts w:ascii="Arial" w:hAnsi="Arial" w:cs="Arial"/>
          <w:color w:val="000000"/>
          <w:sz w:val="22"/>
          <w:szCs w:val="22"/>
        </w:rPr>
        <w:t xml:space="preserve"> </w:t>
      </w:r>
      <w:r w:rsidR="008B63E1" w:rsidRPr="008B63E1">
        <w:rPr>
          <w:rFonts w:ascii="Arial" w:hAnsi="Arial" w:cs="Arial"/>
          <w:color w:val="000000"/>
          <w:sz w:val="22"/>
          <w:szCs w:val="22"/>
        </w:rPr>
        <w:t>října 2022</w:t>
      </w:r>
    </w:p>
    <w:p w14:paraId="33E2DE7B" w14:textId="49FA8F78" w:rsidR="00C86592" w:rsidRPr="00972824" w:rsidRDefault="00C865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color w:val="000000"/>
          <w:sz w:val="22"/>
          <w:szCs w:val="22"/>
        </w:rPr>
        <w:t>Ing.</w:t>
      </w:r>
      <w:r w:rsidR="008B63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2824">
        <w:rPr>
          <w:rFonts w:ascii="Arial" w:hAnsi="Arial" w:cs="Arial"/>
          <w:color w:val="000000"/>
          <w:sz w:val="22"/>
          <w:szCs w:val="22"/>
        </w:rPr>
        <w:t xml:space="preserve">Vlastimil Gola, člen Rady města Plzně pro oblast nakládání s majetkem a správu majetkových účastí města Plzně  </w:t>
      </w:r>
    </w:p>
    <w:p w14:paraId="0A006674" w14:textId="2AF69FC5" w:rsidR="00C86592" w:rsidRPr="0097282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color w:val="000000"/>
          <w:sz w:val="22"/>
          <w:szCs w:val="22"/>
        </w:rPr>
        <w:t xml:space="preserve"> IČO</w:t>
      </w:r>
      <w:r w:rsidR="00C86592" w:rsidRPr="00972824">
        <w:rPr>
          <w:rFonts w:ascii="Arial" w:hAnsi="Arial" w:cs="Arial"/>
          <w:color w:val="000000"/>
          <w:sz w:val="22"/>
          <w:szCs w:val="22"/>
        </w:rPr>
        <w:t>:</w:t>
      </w:r>
      <w:r w:rsidRPr="00972824">
        <w:rPr>
          <w:rFonts w:ascii="Arial" w:hAnsi="Arial" w:cs="Arial"/>
          <w:color w:val="000000"/>
          <w:sz w:val="22"/>
          <w:szCs w:val="22"/>
        </w:rPr>
        <w:t xml:space="preserve"> 00075370</w:t>
      </w:r>
    </w:p>
    <w:p w14:paraId="351DC41B" w14:textId="6F2D9E7E" w:rsidR="00FF50F6" w:rsidRPr="0097282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color w:val="000000"/>
          <w:sz w:val="22"/>
          <w:szCs w:val="22"/>
        </w:rPr>
        <w:t xml:space="preserve"> DIČ</w:t>
      </w:r>
      <w:r w:rsidR="00C86592" w:rsidRPr="00972824">
        <w:rPr>
          <w:rFonts w:ascii="Arial" w:hAnsi="Arial" w:cs="Arial"/>
          <w:color w:val="000000"/>
          <w:sz w:val="22"/>
          <w:szCs w:val="22"/>
        </w:rPr>
        <w:t>:</w:t>
      </w:r>
      <w:r w:rsidRPr="00972824">
        <w:rPr>
          <w:rFonts w:ascii="Arial" w:hAnsi="Arial" w:cs="Arial"/>
          <w:color w:val="000000"/>
          <w:sz w:val="22"/>
          <w:szCs w:val="22"/>
        </w:rPr>
        <w:t xml:space="preserve"> CZ00075370</w:t>
      </w:r>
    </w:p>
    <w:p w14:paraId="51F91D8B" w14:textId="45E188CA" w:rsidR="00FF50F6" w:rsidRPr="0097282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5CEF4040" w14:textId="77777777" w:rsidR="00FF50F6" w:rsidRPr="0097282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80C086" w14:textId="77777777" w:rsidR="00FF50F6" w:rsidRPr="00972824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66B663" w14:textId="77777777" w:rsidR="00FF50F6" w:rsidRPr="00972824" w:rsidRDefault="00FF50F6">
      <w:pPr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66FC869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6832D1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2D72717D" w14:textId="77777777" w:rsidR="00FF50F6" w:rsidRPr="00972824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78A21A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č. </w:t>
      </w:r>
      <w:r w:rsidRPr="00972824">
        <w:rPr>
          <w:rFonts w:ascii="Arial" w:hAnsi="Arial" w:cs="Arial"/>
          <w:color w:val="000000"/>
          <w:sz w:val="22"/>
          <w:szCs w:val="22"/>
        </w:rPr>
        <w:t>1002992575</w:t>
      </w:r>
    </w:p>
    <w:p w14:paraId="20EF832F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F885D58" w14:textId="77777777" w:rsidR="00FF50F6" w:rsidRPr="00972824" w:rsidRDefault="00FF50F6">
      <w:pPr>
        <w:widowControl/>
        <w:rPr>
          <w:rFonts w:ascii="Arial" w:hAnsi="Arial" w:cs="Arial"/>
          <w:sz w:val="22"/>
          <w:szCs w:val="22"/>
        </w:rPr>
      </w:pPr>
    </w:p>
    <w:p w14:paraId="4D71C672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I.</w:t>
      </w:r>
    </w:p>
    <w:p w14:paraId="20D6D636" w14:textId="5413F97E" w:rsidR="00FF50F6" w:rsidRPr="00972824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972824">
        <w:rPr>
          <w:rFonts w:ascii="Arial" w:hAnsi="Arial" w:cs="Arial"/>
          <w:sz w:val="22"/>
          <w:szCs w:val="22"/>
        </w:rPr>
        <w:t xml:space="preserve">převádějící </w:t>
      </w:r>
      <w:r w:rsidRPr="00972824">
        <w:rPr>
          <w:rFonts w:ascii="Arial" w:hAnsi="Arial" w:cs="Arial"/>
          <w:sz w:val="22"/>
          <w:szCs w:val="22"/>
        </w:rPr>
        <w:t>je příslušný hospodařit ve smyslu zákona</w:t>
      </w:r>
      <w:r w:rsidRPr="00972824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972824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972824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972824">
        <w:rPr>
          <w:rFonts w:ascii="Arial" w:hAnsi="Arial" w:cs="Arial"/>
          <w:sz w:val="22"/>
          <w:szCs w:val="22"/>
        </w:rPr>
        <w:t xml:space="preserve"> u Katastrálního úřadu pro Plzeňský kraj, Katastrální pracoviště Plzeň-město na LV 10 002:</w:t>
      </w:r>
    </w:p>
    <w:p w14:paraId="6CE4A470" w14:textId="77777777" w:rsidR="00E83DB9" w:rsidRPr="00972824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856030" w14:textId="77777777" w:rsidR="00FF50F6" w:rsidRPr="00972824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Obec</w:t>
      </w:r>
      <w:r w:rsidRPr="00972824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972824">
        <w:rPr>
          <w:rFonts w:ascii="Arial" w:hAnsi="Arial" w:cs="Arial"/>
          <w:sz w:val="22"/>
          <w:szCs w:val="22"/>
        </w:rPr>
        <w:tab/>
        <w:t>Parcelní číslo</w:t>
      </w:r>
      <w:r w:rsidRPr="00972824">
        <w:rPr>
          <w:rFonts w:ascii="Arial" w:hAnsi="Arial" w:cs="Arial"/>
          <w:sz w:val="22"/>
          <w:szCs w:val="22"/>
        </w:rPr>
        <w:tab/>
        <w:t>Druh pozemku</w:t>
      </w:r>
    </w:p>
    <w:p w14:paraId="09C7E2E3" w14:textId="77777777" w:rsidR="00E83DB9" w:rsidRPr="00972824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57E2F3" w14:textId="77777777" w:rsidR="00FF50F6" w:rsidRPr="00972824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972824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972824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AA5EDE" w14:textId="77777777" w:rsidR="00FF50F6" w:rsidRPr="00972824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972824">
        <w:rPr>
          <w:rFonts w:ascii="Arial" w:hAnsi="Arial" w:cs="Arial"/>
          <w:sz w:val="18"/>
          <w:szCs w:val="18"/>
        </w:rPr>
        <w:t>Plzeň</w:t>
      </w:r>
      <w:r w:rsidRPr="00972824">
        <w:rPr>
          <w:rFonts w:ascii="Arial" w:hAnsi="Arial" w:cs="Arial"/>
          <w:sz w:val="18"/>
          <w:szCs w:val="18"/>
        </w:rPr>
        <w:tab/>
      </w:r>
      <w:proofErr w:type="spellStart"/>
      <w:r w:rsidRPr="00972824">
        <w:rPr>
          <w:rFonts w:ascii="Arial" w:hAnsi="Arial" w:cs="Arial"/>
          <w:sz w:val="18"/>
          <w:szCs w:val="18"/>
        </w:rPr>
        <w:t>Koterov</w:t>
      </w:r>
      <w:proofErr w:type="spellEnd"/>
      <w:r w:rsidRPr="00972824">
        <w:rPr>
          <w:rFonts w:ascii="Arial" w:hAnsi="Arial" w:cs="Arial"/>
          <w:sz w:val="18"/>
          <w:szCs w:val="18"/>
        </w:rPr>
        <w:tab/>
        <w:t>798/1</w:t>
      </w:r>
      <w:r w:rsidRPr="00972824">
        <w:rPr>
          <w:rFonts w:ascii="Arial" w:hAnsi="Arial" w:cs="Arial"/>
          <w:sz w:val="18"/>
          <w:szCs w:val="18"/>
        </w:rPr>
        <w:tab/>
        <w:t>ostatní plocha</w:t>
      </w:r>
    </w:p>
    <w:p w14:paraId="05063548" w14:textId="77777777" w:rsidR="00E83DB9" w:rsidRPr="00972824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A36BB55" w14:textId="77777777" w:rsidR="00FF50F6" w:rsidRPr="00972824" w:rsidRDefault="00FF50F6">
      <w:pPr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 (dále jen ”pozemek”)</w:t>
      </w:r>
    </w:p>
    <w:p w14:paraId="00BDA438" w14:textId="77777777" w:rsidR="00FF50F6" w:rsidRPr="00972824" w:rsidRDefault="00FF50F6">
      <w:pPr>
        <w:widowControl/>
        <w:rPr>
          <w:rFonts w:ascii="Arial" w:hAnsi="Arial" w:cs="Arial"/>
          <w:sz w:val="22"/>
          <w:szCs w:val="22"/>
        </w:rPr>
      </w:pPr>
    </w:p>
    <w:p w14:paraId="0651A0E2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II.</w:t>
      </w:r>
    </w:p>
    <w:p w14:paraId="0495BBD9" w14:textId="7282A081" w:rsidR="00FF50F6" w:rsidRPr="00972824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Tato smlouva se uzavírá podle § 7 odst. 2 písmeno</w:t>
      </w:r>
      <w:r w:rsidR="00C86592" w:rsidRPr="00972824">
        <w:rPr>
          <w:rFonts w:ascii="Arial" w:hAnsi="Arial" w:cs="Arial"/>
          <w:sz w:val="22"/>
          <w:szCs w:val="22"/>
        </w:rPr>
        <w:t xml:space="preserve"> a)</w:t>
      </w:r>
      <w:r w:rsidRPr="00972824">
        <w:rPr>
          <w:rFonts w:ascii="Arial" w:hAnsi="Arial" w:cs="Arial"/>
          <w:sz w:val="22"/>
          <w:szCs w:val="22"/>
        </w:rPr>
        <w:t xml:space="preserve"> zákona č. </w:t>
      </w:r>
      <w:r w:rsidR="006704D9" w:rsidRPr="00972824">
        <w:rPr>
          <w:rFonts w:ascii="Arial" w:hAnsi="Arial" w:cs="Arial"/>
          <w:sz w:val="22"/>
          <w:szCs w:val="22"/>
        </w:rPr>
        <w:t xml:space="preserve">503/2012 Sb., </w:t>
      </w:r>
      <w:r w:rsidR="008A2F49" w:rsidRPr="00972824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AF31ED" w:rsidRPr="00972824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7F542637" w14:textId="77777777" w:rsidR="00FF50F6" w:rsidRPr="00972824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A4AF741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III.</w:t>
      </w:r>
    </w:p>
    <w:p w14:paraId="14B2E1D6" w14:textId="77777777" w:rsidR="002879C9" w:rsidRDefault="00FF50F6" w:rsidP="007D45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Převádějící touto smlouvou převádí do vlastnictví nabyvatele pozemek specifikovaný v</w:t>
      </w:r>
    </w:p>
    <w:p w14:paraId="08FC56F4" w14:textId="6AE2AD8C" w:rsidR="00FF50F6" w:rsidRDefault="00FF50F6" w:rsidP="002879C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čl. I. této smlouvy a ten jej do svého vlastnictví, ve stavu</w:t>
      </w:r>
      <w:r w:rsidR="002879C9">
        <w:rPr>
          <w:rFonts w:ascii="Arial" w:hAnsi="Arial" w:cs="Arial"/>
          <w:sz w:val="22"/>
          <w:szCs w:val="22"/>
        </w:rPr>
        <w:t>,</w:t>
      </w:r>
      <w:r w:rsidRPr="00972824">
        <w:rPr>
          <w:rFonts w:ascii="Arial" w:hAnsi="Arial" w:cs="Arial"/>
          <w:sz w:val="22"/>
          <w:szCs w:val="22"/>
        </w:rPr>
        <w:t xml:space="preserve"> v jakém se nachází ke dni </w:t>
      </w:r>
      <w:r w:rsidR="001B108C" w:rsidRPr="00972824">
        <w:rPr>
          <w:rFonts w:ascii="Arial" w:hAnsi="Arial" w:cs="Arial"/>
          <w:sz w:val="22"/>
          <w:szCs w:val="22"/>
        </w:rPr>
        <w:t xml:space="preserve">účinnosti </w:t>
      </w:r>
      <w:r w:rsidRPr="00972824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02C08266" w14:textId="77777777" w:rsidR="00FF63C2" w:rsidRPr="00972824" w:rsidRDefault="00FF63C2" w:rsidP="002879C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3A0760D" w14:textId="77777777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DDDBF64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lastRenderedPageBreak/>
        <w:t>IV.</w:t>
      </w:r>
    </w:p>
    <w:p w14:paraId="4F044408" w14:textId="5A78E9B0" w:rsidR="00FF50F6" w:rsidRPr="00972824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Nabyvatel</w:t>
      </w:r>
      <w:r w:rsidR="00FE306C" w:rsidRPr="00972824">
        <w:rPr>
          <w:rFonts w:ascii="Arial" w:hAnsi="Arial" w:cs="Arial"/>
          <w:sz w:val="22"/>
          <w:szCs w:val="22"/>
        </w:rPr>
        <w:t xml:space="preserve"> prohlašuje, že pozemek uvedený v čl. I. této smlouvy je</w:t>
      </w:r>
      <w:r w:rsidR="002B3530" w:rsidRPr="00972824">
        <w:rPr>
          <w:rFonts w:ascii="Arial" w:hAnsi="Arial" w:cs="Arial"/>
          <w:sz w:val="22"/>
          <w:szCs w:val="22"/>
        </w:rPr>
        <w:t xml:space="preserve"> součástí silničního pozemku</w:t>
      </w:r>
      <w:r w:rsidR="00FE306C" w:rsidRPr="00972824">
        <w:rPr>
          <w:rFonts w:ascii="Arial" w:hAnsi="Arial" w:cs="Arial"/>
          <w:sz w:val="22"/>
          <w:szCs w:val="22"/>
        </w:rPr>
        <w:t xml:space="preserve">. </w:t>
      </w:r>
      <w:r w:rsidR="00FF50F6" w:rsidRPr="00972824">
        <w:rPr>
          <w:rFonts w:ascii="Arial" w:hAnsi="Arial" w:cs="Arial"/>
          <w:sz w:val="22"/>
          <w:szCs w:val="22"/>
        </w:rPr>
        <w:t xml:space="preserve">Pozemek </w:t>
      </w:r>
      <w:r w:rsidR="00FE306C" w:rsidRPr="00972824">
        <w:rPr>
          <w:rFonts w:ascii="Arial" w:hAnsi="Arial" w:cs="Arial"/>
          <w:sz w:val="22"/>
          <w:szCs w:val="22"/>
        </w:rPr>
        <w:t>se</w:t>
      </w:r>
      <w:r w:rsidR="00FF50F6" w:rsidRPr="00972824">
        <w:rPr>
          <w:rFonts w:ascii="Arial" w:hAnsi="Arial" w:cs="Arial"/>
          <w:sz w:val="22"/>
          <w:szCs w:val="22"/>
        </w:rPr>
        <w:t xml:space="preserve"> </w:t>
      </w:r>
      <w:r w:rsidR="00FE306C" w:rsidRPr="00972824">
        <w:rPr>
          <w:rFonts w:ascii="Arial" w:hAnsi="Arial" w:cs="Arial"/>
          <w:sz w:val="22"/>
          <w:szCs w:val="22"/>
        </w:rPr>
        <w:t xml:space="preserve">převádí </w:t>
      </w:r>
      <w:r w:rsidR="00FF50F6" w:rsidRPr="00972824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RPr="00972824" w14:paraId="59C7041F" w14:textId="77777777" w:rsidTr="007D461D">
        <w:tc>
          <w:tcPr>
            <w:tcW w:w="3261" w:type="dxa"/>
            <w:hideMark/>
          </w:tcPr>
          <w:p w14:paraId="71B2C58A" w14:textId="77777777" w:rsidR="007D461D" w:rsidRPr="00972824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2824"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25128C7" w14:textId="77777777" w:rsidR="007D461D" w:rsidRPr="00972824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72824"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 w:rsidRPr="00972824"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14:paraId="2E965EFE" w14:textId="77777777" w:rsidR="007D461D" w:rsidRPr="00972824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2824"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8ED8656" w14:textId="77777777" w:rsidTr="007D461D">
        <w:tc>
          <w:tcPr>
            <w:tcW w:w="3261" w:type="dxa"/>
            <w:hideMark/>
          </w:tcPr>
          <w:p w14:paraId="42F60EE6" w14:textId="77777777" w:rsidR="007D461D" w:rsidRPr="00972824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72824">
              <w:rPr>
                <w:rFonts w:ascii="Arial" w:hAnsi="Arial" w:cs="Arial"/>
                <w:sz w:val="18"/>
                <w:szCs w:val="18"/>
              </w:rPr>
              <w:t>Koterov</w:t>
            </w:r>
            <w:proofErr w:type="spellEnd"/>
          </w:p>
        </w:tc>
        <w:tc>
          <w:tcPr>
            <w:tcW w:w="2551" w:type="dxa"/>
            <w:hideMark/>
          </w:tcPr>
          <w:p w14:paraId="74A66E22" w14:textId="77777777" w:rsidR="007D461D" w:rsidRPr="00972824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72824">
              <w:rPr>
                <w:rFonts w:ascii="Arial" w:hAnsi="Arial" w:cs="Arial"/>
                <w:sz w:val="18"/>
                <w:szCs w:val="18"/>
              </w:rPr>
              <w:t>KN 798/1</w:t>
            </w:r>
          </w:p>
        </w:tc>
        <w:tc>
          <w:tcPr>
            <w:tcW w:w="3260" w:type="dxa"/>
            <w:hideMark/>
          </w:tcPr>
          <w:p w14:paraId="2FDC13BA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72824">
              <w:rPr>
                <w:rFonts w:ascii="Arial" w:hAnsi="Arial" w:cs="Arial"/>
                <w:sz w:val="18"/>
                <w:szCs w:val="18"/>
              </w:rPr>
              <w:t>14 529,39 Kč</w:t>
            </w:r>
          </w:p>
        </w:tc>
      </w:tr>
    </w:tbl>
    <w:p w14:paraId="3B475AD3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3B74125D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F15F16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3CD9BF03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08819ED9" w14:textId="77777777"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FB7AC9E" w14:textId="77777777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14:paraId="746615AB" w14:textId="77777777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14:paraId="0B5A2D19" w14:textId="4F3C3FEA" w:rsidR="00FF50F6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FF50F6" w:rsidRPr="00972824">
        <w:rPr>
          <w:rFonts w:ascii="Arial" w:hAnsi="Arial" w:cs="Arial"/>
          <w:sz w:val="22"/>
          <w:szCs w:val="22"/>
        </w:rPr>
        <w:t>věcné břemeno ve prospěch Statutárního města Plzeň spočívající v právu zřízení a provozování kanalizace pro veřejnou potřebu na základě smlouvy č.2002C19/75</w:t>
      </w:r>
    </w:p>
    <w:p w14:paraId="1D80C1D2" w14:textId="08BC50BF" w:rsidR="00FF50F6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FF50F6" w:rsidRPr="00972824">
        <w:rPr>
          <w:rFonts w:ascii="Arial" w:hAnsi="Arial" w:cs="Arial"/>
          <w:sz w:val="22"/>
          <w:szCs w:val="22"/>
        </w:rPr>
        <w:t>věcné břemeno ve prospěch Statutárního města Plzeň spočívající v právu liniové stavby na základě smlouvy 1009C12/75</w:t>
      </w:r>
    </w:p>
    <w:p w14:paraId="6F984F6E" w14:textId="6EE2BCB7" w:rsidR="00FF50F6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FF50F6" w:rsidRPr="00972824">
        <w:rPr>
          <w:rFonts w:ascii="Arial" w:hAnsi="Arial" w:cs="Arial"/>
          <w:sz w:val="22"/>
          <w:szCs w:val="22"/>
        </w:rPr>
        <w:t>věcné břemeno ve prospěch Statutárního města Plzeň spočívající v právu zřízení a provozování kanalizačního sběrače DN 800 včetně práva vstupu a vjezdu v</w:t>
      </w:r>
    </w:p>
    <w:p w14:paraId="412C2D5D" w14:textId="0B6E995E" w:rsidR="00FF50F6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FF50F6" w:rsidRPr="00972824">
        <w:rPr>
          <w:rFonts w:ascii="Arial" w:hAnsi="Arial" w:cs="Arial"/>
          <w:sz w:val="22"/>
          <w:szCs w:val="22"/>
        </w:rPr>
        <w:t>rozsahu dle geometrického plánu č. 513-13/2017 na základě smlouvy č.2001C19/75</w:t>
      </w:r>
    </w:p>
    <w:p w14:paraId="56D5331B" w14:textId="08142689" w:rsidR="00FF50F6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FF50F6" w:rsidRPr="00972824">
        <w:rPr>
          <w:rFonts w:ascii="Arial" w:hAnsi="Arial" w:cs="Arial"/>
          <w:sz w:val="22"/>
          <w:szCs w:val="22"/>
        </w:rPr>
        <w:t>Nabyvatel bere na vědomí a je srozuměn s tím, že ke dni uzavření této smlouvy dojde převodem pozemku ke splynutí osoby oprávněného a povinného. K výmazu věcného břemene z katastru nemovitostí dojde na návrh nabyvatele.</w:t>
      </w:r>
    </w:p>
    <w:p w14:paraId="4C168958" w14:textId="18545EE4" w:rsidR="007F5C0D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7F5C0D" w:rsidRPr="00972824">
        <w:rPr>
          <w:rFonts w:ascii="Arial" w:hAnsi="Arial" w:cs="Arial"/>
          <w:sz w:val="22"/>
          <w:szCs w:val="22"/>
        </w:rPr>
        <w:t xml:space="preserve">4)Převádějící upozorňuje nabyvatele, že pozemek </w:t>
      </w:r>
      <w:proofErr w:type="spellStart"/>
      <w:r w:rsidR="007F5C0D" w:rsidRPr="00972824">
        <w:rPr>
          <w:rFonts w:ascii="Arial" w:hAnsi="Arial" w:cs="Arial"/>
          <w:sz w:val="22"/>
          <w:szCs w:val="22"/>
        </w:rPr>
        <w:t>parc</w:t>
      </w:r>
      <w:proofErr w:type="spellEnd"/>
      <w:r w:rsidR="007F5C0D" w:rsidRPr="00972824">
        <w:rPr>
          <w:rFonts w:ascii="Arial" w:hAnsi="Arial" w:cs="Arial"/>
          <w:sz w:val="22"/>
          <w:szCs w:val="22"/>
        </w:rPr>
        <w:t>. č.798/1 je určen zcela nebo zčásti na základě blokace pro pozemkové úpravy pro realizaci ÚSES.</w:t>
      </w:r>
    </w:p>
    <w:p w14:paraId="179FDC73" w14:textId="7720C3AD" w:rsidR="00FF50F6" w:rsidRPr="00972824" w:rsidRDefault="00C8659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ab/>
      </w:r>
      <w:r w:rsidR="00921A2E" w:rsidRPr="00972824">
        <w:rPr>
          <w:rFonts w:ascii="Arial" w:hAnsi="Arial" w:cs="Arial"/>
          <w:sz w:val="22"/>
          <w:szCs w:val="22"/>
        </w:rPr>
        <w:t>5)</w:t>
      </w:r>
      <w:r w:rsidR="004C605E" w:rsidRPr="00972824">
        <w:rPr>
          <w:rFonts w:ascii="Arial" w:hAnsi="Arial" w:cs="Arial"/>
          <w:sz w:val="22"/>
          <w:szCs w:val="22"/>
        </w:rPr>
        <w:t xml:space="preserve"> </w:t>
      </w:r>
      <w:r w:rsidR="00921A2E" w:rsidRPr="00972824">
        <w:rPr>
          <w:rFonts w:ascii="Arial" w:hAnsi="Arial" w:cs="Arial"/>
          <w:sz w:val="22"/>
          <w:szCs w:val="22"/>
        </w:rPr>
        <w:t>Nabyvatel nabývá pozemek ve smyslu § 1918 zákona č. 89/2012 Sb., Občanský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převáděného pozemku.</w:t>
      </w:r>
    </w:p>
    <w:p w14:paraId="6AD8D555" w14:textId="77777777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B7D0881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VI.</w:t>
      </w:r>
    </w:p>
    <w:p w14:paraId="26BC02A0" w14:textId="77777777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</w:t>
      </w:r>
      <w:proofErr w:type="gramStart"/>
      <w:r w:rsidRPr="00972824">
        <w:rPr>
          <w:rFonts w:ascii="Arial" w:hAnsi="Arial" w:cs="Arial"/>
          <w:sz w:val="22"/>
          <w:szCs w:val="22"/>
        </w:rPr>
        <w:t xml:space="preserve">práva </w:t>
      </w:r>
      <w:r w:rsidR="000A725C" w:rsidRPr="00972824">
        <w:rPr>
          <w:rFonts w:ascii="Arial" w:hAnsi="Arial" w:cs="Arial"/>
          <w:sz w:val="22"/>
          <w:szCs w:val="22"/>
        </w:rPr>
        <w:t xml:space="preserve"> </w:t>
      </w:r>
      <w:r w:rsidRPr="00972824">
        <w:rPr>
          <w:rFonts w:ascii="Arial" w:hAnsi="Arial" w:cs="Arial"/>
          <w:sz w:val="22"/>
          <w:szCs w:val="22"/>
        </w:rPr>
        <w:t>na</w:t>
      </w:r>
      <w:proofErr w:type="gramEnd"/>
      <w:r w:rsidRPr="00972824">
        <w:rPr>
          <w:rFonts w:ascii="Arial" w:hAnsi="Arial" w:cs="Arial"/>
          <w:sz w:val="22"/>
          <w:szCs w:val="22"/>
        </w:rPr>
        <w:t xml:space="preserve"> základě této smlouvy u příslušného katastrálního úřadu do 30 dnů ode dne účinnosti této smlouvy.</w:t>
      </w:r>
    </w:p>
    <w:p w14:paraId="15BD6BBA" w14:textId="77777777" w:rsidR="00436246" w:rsidRPr="00972824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 w:rsidRPr="00972824"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EDA6982" w14:textId="77777777" w:rsidR="00436246" w:rsidRPr="00972824" w:rsidRDefault="00436246" w:rsidP="00436246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3C0E56C6" w14:textId="77777777" w:rsidR="00436246" w:rsidRPr="00972824" w:rsidRDefault="00436246" w:rsidP="00436246">
      <w:pPr>
        <w:pStyle w:val="vnintext"/>
        <w:ind w:firstLine="425"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4) Převádějící je ve smyslu zákona č. 634/2004 Sb., o správních poplatcích, ve znění pozdějších předpisů, osvobozen od správních poplatků. </w:t>
      </w:r>
    </w:p>
    <w:p w14:paraId="0D23CCC3" w14:textId="77777777" w:rsidR="00FF50F6" w:rsidRPr="00972824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31731EB8" w14:textId="77777777" w:rsidR="00FF50F6" w:rsidRPr="00972824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VII.</w:t>
      </w:r>
    </w:p>
    <w:p w14:paraId="286E566E" w14:textId="77777777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BF68EC8" w14:textId="6D1D1159" w:rsidR="00FF50F6" w:rsidRPr="00972824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72824">
        <w:rPr>
          <w:rFonts w:ascii="Arial" w:hAnsi="Arial" w:cs="Arial"/>
          <w:sz w:val="22"/>
          <w:szCs w:val="22"/>
        </w:rPr>
        <w:t xml:space="preserve">2) Tato smlouva je vyhotovena v </w:t>
      </w:r>
      <w:r w:rsidR="00C86592" w:rsidRPr="00972824">
        <w:rPr>
          <w:rFonts w:ascii="Arial" w:hAnsi="Arial" w:cs="Arial"/>
          <w:color w:val="000000"/>
          <w:sz w:val="22"/>
          <w:szCs w:val="22"/>
        </w:rPr>
        <w:t>5</w:t>
      </w:r>
      <w:r w:rsidRPr="00972824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C86592" w:rsidRPr="00972824">
        <w:rPr>
          <w:rFonts w:ascii="Arial" w:hAnsi="Arial" w:cs="Arial"/>
          <w:sz w:val="22"/>
          <w:szCs w:val="22"/>
        </w:rPr>
        <w:t>3</w:t>
      </w:r>
      <w:r w:rsidRPr="00972824">
        <w:rPr>
          <w:rFonts w:ascii="Arial" w:hAnsi="Arial" w:cs="Arial"/>
          <w:sz w:val="22"/>
          <w:szCs w:val="22"/>
        </w:rPr>
        <w:t xml:space="preserve"> stejnopisy a ostatní jsou určeny pro převádějícího.</w:t>
      </w:r>
    </w:p>
    <w:p w14:paraId="2CD059D0" w14:textId="77777777"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972824">
        <w:rPr>
          <w:rFonts w:ascii="Arial" w:hAnsi="Arial" w:cs="Arial"/>
          <w:sz w:val="22"/>
          <w:szCs w:val="22"/>
        </w:rPr>
        <w:lastRenderedPageBreak/>
        <w:t xml:space="preserve">3) </w:t>
      </w:r>
      <w:r w:rsidRPr="00972824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0123B28" w14:textId="77777777"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66744904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22165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34BFD30F" w14:textId="77777777"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43E03">
        <w:rPr>
          <w:rFonts w:ascii="Arial" w:hAnsi="Arial" w:cs="Arial"/>
          <w:sz w:val="22"/>
          <w:szCs w:val="22"/>
        </w:rPr>
        <w:t>ve znění účinném ke dni 30.9.2025)</w:t>
      </w:r>
      <w:r w:rsidR="008A2F49" w:rsidRPr="00E83DB9">
        <w:rPr>
          <w:rFonts w:ascii="Arial" w:hAnsi="Arial" w:cs="Arial"/>
          <w:sz w:val="22"/>
          <w:szCs w:val="22"/>
        </w:rPr>
        <w:t>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 xml:space="preserve">, </w:t>
      </w:r>
      <w:r w:rsidR="00643E03">
        <w:rPr>
          <w:rFonts w:ascii="Arial" w:hAnsi="Arial" w:cs="Arial"/>
          <w:sz w:val="22"/>
          <w:szCs w:val="22"/>
        </w:rPr>
        <w:t>ve znění účinném ke dni 30.9.2025)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E10BCEB" w14:textId="373D6E5B" w:rsidR="00FF50F6" w:rsidRPr="00120161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</w:t>
      </w:r>
      <w:r w:rsidRPr="00120161">
        <w:rPr>
          <w:rFonts w:ascii="Arial" w:hAnsi="Arial" w:cs="Arial"/>
          <w:sz w:val="22"/>
          <w:szCs w:val="22"/>
        </w:rPr>
        <w:t>7 odst. 2 písmeno</w:t>
      </w:r>
      <w:r w:rsidR="00C86592" w:rsidRPr="00120161">
        <w:rPr>
          <w:rFonts w:ascii="Arial" w:hAnsi="Arial" w:cs="Arial"/>
          <w:sz w:val="22"/>
          <w:szCs w:val="22"/>
        </w:rPr>
        <w:t xml:space="preserve"> a)</w:t>
      </w:r>
      <w:r w:rsidRPr="00120161">
        <w:rPr>
          <w:rFonts w:ascii="Arial" w:hAnsi="Arial" w:cs="Arial"/>
          <w:sz w:val="22"/>
          <w:szCs w:val="22"/>
        </w:rPr>
        <w:t xml:space="preserve"> zákona č. </w:t>
      </w:r>
      <w:r w:rsidR="006704D9" w:rsidRPr="00120161">
        <w:rPr>
          <w:rFonts w:ascii="Arial" w:hAnsi="Arial" w:cs="Arial"/>
          <w:sz w:val="22"/>
          <w:szCs w:val="22"/>
        </w:rPr>
        <w:t>503/2012 Sb., o Státní</w:t>
      </w:r>
      <w:r w:rsidR="008A2F49" w:rsidRPr="00120161">
        <w:rPr>
          <w:rFonts w:ascii="Arial" w:hAnsi="Arial" w:cs="Arial"/>
          <w:sz w:val="22"/>
          <w:szCs w:val="22"/>
        </w:rPr>
        <w:t>m</w:t>
      </w:r>
      <w:r w:rsidR="006704D9" w:rsidRPr="00120161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120161">
        <w:rPr>
          <w:rFonts w:ascii="Arial" w:hAnsi="Arial" w:cs="Arial"/>
          <w:sz w:val="22"/>
          <w:szCs w:val="22"/>
        </w:rPr>
        <w:t xml:space="preserve">, </w:t>
      </w:r>
      <w:r w:rsidR="00643E03" w:rsidRPr="00120161">
        <w:rPr>
          <w:rFonts w:ascii="Arial" w:hAnsi="Arial" w:cs="Arial"/>
          <w:sz w:val="22"/>
          <w:szCs w:val="22"/>
        </w:rPr>
        <w:t>ve znění účinném ke dni 30.9.2025)</w:t>
      </w:r>
      <w:r w:rsidRPr="00120161">
        <w:rPr>
          <w:rFonts w:ascii="Arial" w:hAnsi="Arial" w:cs="Arial"/>
          <w:sz w:val="22"/>
          <w:szCs w:val="22"/>
        </w:rPr>
        <w:t>, převeden.</w:t>
      </w:r>
    </w:p>
    <w:p w14:paraId="232C4E60" w14:textId="617AFE5A" w:rsidR="00421E50" w:rsidRPr="00120161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 xml:space="preserve">3) </w:t>
      </w:r>
      <w:r w:rsidR="00421E50" w:rsidRPr="00120161">
        <w:rPr>
          <w:rFonts w:ascii="Arial" w:hAnsi="Arial" w:cs="Arial"/>
          <w:sz w:val="22"/>
          <w:szCs w:val="22"/>
        </w:rPr>
        <w:t xml:space="preserve">Nabyvatel prohlašuje, že nabytí pozemku </w:t>
      </w:r>
      <w:r w:rsidR="0061168F">
        <w:rPr>
          <w:rFonts w:ascii="Arial" w:hAnsi="Arial" w:cs="Arial"/>
          <w:sz w:val="22"/>
          <w:szCs w:val="22"/>
        </w:rPr>
        <w:t>schválilo</w:t>
      </w:r>
      <w:r w:rsidR="00421E50" w:rsidRPr="00120161">
        <w:rPr>
          <w:rFonts w:ascii="Arial" w:hAnsi="Arial" w:cs="Arial"/>
          <w:sz w:val="22"/>
          <w:szCs w:val="22"/>
        </w:rPr>
        <w:t xml:space="preserve"> zastupitelstvo města Plzně dne 16.5.2024 usnesením č. 172.</w:t>
      </w:r>
    </w:p>
    <w:p w14:paraId="75C78BE5" w14:textId="77777777" w:rsidR="002903E0" w:rsidRPr="00120161" w:rsidRDefault="002903E0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034EB3ED" w14:textId="77777777" w:rsidR="00042BCC" w:rsidRPr="00120161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4</w:t>
      </w:r>
      <w:r w:rsidR="00FF50F6" w:rsidRPr="00120161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7D593594" w14:textId="77777777" w:rsidR="00FF50F6" w:rsidRPr="00120161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2696E98" w14:textId="77777777" w:rsidR="00FF50F6" w:rsidRPr="00120161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I</w:t>
      </w:r>
      <w:r w:rsidR="00FF50F6" w:rsidRPr="00120161">
        <w:rPr>
          <w:rFonts w:ascii="Arial" w:hAnsi="Arial" w:cs="Arial"/>
          <w:sz w:val="22"/>
          <w:szCs w:val="22"/>
        </w:rPr>
        <w:t>X.</w:t>
      </w:r>
    </w:p>
    <w:p w14:paraId="01C4A97F" w14:textId="77777777" w:rsidR="00FF50F6" w:rsidRPr="00120161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70A70C4E" w14:textId="77777777" w:rsidR="00FF50F6" w:rsidRPr="00120161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8FFBC1" w14:textId="77777777" w:rsidR="00FF50F6" w:rsidRPr="00120161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BA0FC7" w14:textId="5A4E889A" w:rsidR="00FF50F6" w:rsidRPr="00120161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 xml:space="preserve">V Plzni dne </w:t>
      </w:r>
      <w:r w:rsidR="00813B9F">
        <w:rPr>
          <w:rFonts w:ascii="Arial" w:hAnsi="Arial" w:cs="Arial"/>
          <w:sz w:val="22"/>
          <w:szCs w:val="22"/>
        </w:rPr>
        <w:t>8.12.2025</w:t>
      </w:r>
      <w:r w:rsidRPr="00120161">
        <w:rPr>
          <w:rFonts w:ascii="Arial" w:hAnsi="Arial" w:cs="Arial"/>
          <w:sz w:val="22"/>
          <w:szCs w:val="22"/>
        </w:rPr>
        <w:tab/>
        <w:t>V</w:t>
      </w:r>
      <w:r w:rsidR="00C86592" w:rsidRPr="00120161">
        <w:rPr>
          <w:rFonts w:ascii="Arial" w:hAnsi="Arial" w:cs="Arial"/>
          <w:sz w:val="22"/>
          <w:szCs w:val="22"/>
        </w:rPr>
        <w:t xml:space="preserve"> Plzni </w:t>
      </w:r>
      <w:r w:rsidRPr="00120161">
        <w:rPr>
          <w:rFonts w:ascii="Arial" w:hAnsi="Arial" w:cs="Arial"/>
          <w:sz w:val="22"/>
          <w:szCs w:val="22"/>
        </w:rPr>
        <w:t xml:space="preserve">dne </w:t>
      </w:r>
      <w:r w:rsidR="00F361F0">
        <w:rPr>
          <w:rFonts w:ascii="Arial" w:hAnsi="Arial" w:cs="Arial"/>
          <w:sz w:val="22"/>
          <w:szCs w:val="22"/>
        </w:rPr>
        <w:t>28.11.2025</w:t>
      </w:r>
    </w:p>
    <w:p w14:paraId="5DFC1803" w14:textId="77777777" w:rsidR="00FF50F6" w:rsidRPr="00120161" w:rsidRDefault="00FF50F6">
      <w:pPr>
        <w:widowControl/>
        <w:rPr>
          <w:rFonts w:ascii="Arial" w:hAnsi="Arial" w:cs="Arial"/>
          <w:sz w:val="22"/>
          <w:szCs w:val="22"/>
        </w:rPr>
      </w:pPr>
    </w:p>
    <w:p w14:paraId="2B321950" w14:textId="77777777" w:rsidR="00FF50F6" w:rsidRPr="00120161" w:rsidRDefault="00FF50F6">
      <w:pPr>
        <w:widowControl/>
        <w:rPr>
          <w:rFonts w:ascii="Arial" w:hAnsi="Arial" w:cs="Arial"/>
          <w:sz w:val="22"/>
          <w:szCs w:val="22"/>
        </w:rPr>
      </w:pPr>
    </w:p>
    <w:p w14:paraId="3C01CCF5" w14:textId="77777777" w:rsidR="00FF50F6" w:rsidRPr="00120161" w:rsidRDefault="00FF50F6">
      <w:pPr>
        <w:widowControl/>
        <w:rPr>
          <w:rFonts w:ascii="Arial" w:hAnsi="Arial" w:cs="Arial"/>
          <w:sz w:val="22"/>
          <w:szCs w:val="22"/>
        </w:rPr>
      </w:pPr>
    </w:p>
    <w:p w14:paraId="2C20A401" w14:textId="77777777" w:rsidR="00FF50F6" w:rsidRPr="00120161" w:rsidRDefault="00FF50F6">
      <w:pPr>
        <w:widowControl/>
        <w:rPr>
          <w:rFonts w:ascii="Arial" w:hAnsi="Arial" w:cs="Arial"/>
          <w:sz w:val="22"/>
          <w:szCs w:val="22"/>
        </w:rPr>
      </w:pPr>
    </w:p>
    <w:p w14:paraId="7B407B66" w14:textId="77777777" w:rsidR="00FF50F6" w:rsidRPr="00120161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............................................</w:t>
      </w:r>
      <w:r w:rsidRPr="00120161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3CAEB5E" w14:textId="77777777" w:rsidR="00FF50F6" w:rsidRPr="00120161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Státní pozemkový úřad</w:t>
      </w:r>
      <w:r w:rsidRPr="00120161">
        <w:rPr>
          <w:rFonts w:ascii="Arial" w:hAnsi="Arial" w:cs="Arial"/>
          <w:sz w:val="22"/>
          <w:szCs w:val="22"/>
        </w:rPr>
        <w:tab/>
        <w:t>Statutární město Plzeň</w:t>
      </w:r>
    </w:p>
    <w:p w14:paraId="4AB463F8" w14:textId="7DCDAA04" w:rsidR="00FF50F6" w:rsidRPr="00120161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ředitel Krajského pozemkového úřadu</w:t>
      </w:r>
      <w:r w:rsidRPr="00120161">
        <w:rPr>
          <w:rFonts w:ascii="Arial" w:hAnsi="Arial" w:cs="Arial"/>
          <w:sz w:val="22"/>
          <w:szCs w:val="22"/>
        </w:rPr>
        <w:tab/>
      </w:r>
      <w:proofErr w:type="spellStart"/>
      <w:r w:rsidR="00C86592" w:rsidRPr="00120161">
        <w:rPr>
          <w:rFonts w:ascii="Arial" w:hAnsi="Arial" w:cs="Arial"/>
          <w:sz w:val="22"/>
          <w:szCs w:val="22"/>
        </w:rPr>
        <w:t>Ing.Vlastimil</w:t>
      </w:r>
      <w:proofErr w:type="spellEnd"/>
      <w:r w:rsidR="00C86592" w:rsidRPr="00120161">
        <w:rPr>
          <w:rFonts w:ascii="Arial" w:hAnsi="Arial" w:cs="Arial"/>
          <w:sz w:val="22"/>
          <w:szCs w:val="22"/>
        </w:rPr>
        <w:t xml:space="preserve"> Gola, člen Rady města Plzně</w:t>
      </w:r>
    </w:p>
    <w:p w14:paraId="056BED73" w14:textId="283C5D5A" w:rsidR="00FF50F6" w:rsidRPr="00120161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pro Plzeňský kraj</w:t>
      </w:r>
      <w:r w:rsidRPr="00120161">
        <w:rPr>
          <w:rFonts w:ascii="Arial" w:hAnsi="Arial" w:cs="Arial"/>
          <w:sz w:val="22"/>
          <w:szCs w:val="22"/>
        </w:rPr>
        <w:tab/>
      </w:r>
      <w:r w:rsidR="00C86592" w:rsidRPr="00120161">
        <w:rPr>
          <w:rFonts w:ascii="Arial" w:hAnsi="Arial" w:cs="Arial"/>
          <w:sz w:val="22"/>
          <w:szCs w:val="22"/>
        </w:rPr>
        <w:t>pro oblast nakládání s majetkem</w:t>
      </w:r>
    </w:p>
    <w:p w14:paraId="18810BC7" w14:textId="01DD0CF4" w:rsidR="00FF50F6" w:rsidRPr="00120161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Ing. Jiří Papež</w:t>
      </w:r>
      <w:r w:rsidRPr="00120161">
        <w:rPr>
          <w:rFonts w:ascii="Arial" w:hAnsi="Arial" w:cs="Arial"/>
          <w:sz w:val="22"/>
          <w:szCs w:val="22"/>
        </w:rPr>
        <w:tab/>
      </w:r>
      <w:r w:rsidR="00C86592" w:rsidRPr="00120161">
        <w:rPr>
          <w:rFonts w:ascii="Arial" w:hAnsi="Arial" w:cs="Arial"/>
          <w:sz w:val="22"/>
          <w:szCs w:val="22"/>
        </w:rPr>
        <w:t xml:space="preserve">a správu majetkových účastí města Plzně  </w:t>
      </w:r>
    </w:p>
    <w:p w14:paraId="29AD9135" w14:textId="4F2DEC02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20161">
        <w:rPr>
          <w:rFonts w:ascii="Arial" w:hAnsi="Arial" w:cs="Arial"/>
          <w:sz w:val="22"/>
          <w:szCs w:val="22"/>
        </w:rPr>
        <w:t>převádějící</w:t>
      </w:r>
      <w:r w:rsidRPr="00120161">
        <w:rPr>
          <w:rFonts w:ascii="Arial" w:hAnsi="Arial" w:cs="Arial"/>
          <w:sz w:val="22"/>
          <w:szCs w:val="22"/>
        </w:rPr>
        <w:tab/>
      </w:r>
      <w:r w:rsidR="00C86592" w:rsidRPr="00120161">
        <w:rPr>
          <w:rFonts w:ascii="Arial" w:hAnsi="Arial" w:cs="Arial"/>
          <w:sz w:val="22"/>
          <w:szCs w:val="22"/>
        </w:rPr>
        <w:t>nabyvatel</w:t>
      </w:r>
    </w:p>
    <w:p w14:paraId="02A875C6" w14:textId="77777777"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3BAE66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B9506CC" w14:textId="77777777" w:rsidR="00C86592" w:rsidRDefault="00C86592">
      <w:pPr>
        <w:widowControl/>
        <w:rPr>
          <w:rFonts w:ascii="Arial" w:hAnsi="Arial" w:cs="Arial"/>
          <w:sz w:val="22"/>
          <w:szCs w:val="22"/>
        </w:rPr>
      </w:pPr>
    </w:p>
    <w:p w14:paraId="0425BD1D" w14:textId="2FC3F4D9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1924575</w:t>
      </w:r>
      <w:r w:rsidRPr="00E83DB9">
        <w:rPr>
          <w:rFonts w:ascii="Arial" w:hAnsi="Arial" w:cs="Arial"/>
          <w:sz w:val="22"/>
          <w:szCs w:val="22"/>
        </w:rPr>
        <w:br/>
      </w:r>
    </w:p>
    <w:p w14:paraId="36D4B4C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286627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E3A58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61532C0C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4ECDC50A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Michal Dolejší</w:t>
      </w:r>
    </w:p>
    <w:p w14:paraId="470CF410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56FBE513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188FECE3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647F71EA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4219B8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r w:rsidRPr="00E83DB9">
        <w:rPr>
          <w:rFonts w:ascii="Arial" w:hAnsi="Arial" w:cs="Arial"/>
          <w:sz w:val="22"/>
          <w:szCs w:val="22"/>
        </w:rPr>
        <w:t>Ing.Viktor</w:t>
      </w:r>
      <w:proofErr w:type="spellEnd"/>
      <w:r w:rsidRPr="00E83DB9">
        <w:rPr>
          <w:rFonts w:ascii="Arial" w:hAnsi="Arial" w:cs="Arial"/>
          <w:sz w:val="22"/>
          <w:szCs w:val="22"/>
        </w:rPr>
        <w:t xml:space="preserve"> Siegl</w:t>
      </w:r>
    </w:p>
    <w:p w14:paraId="6AE1570C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D551D5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.......................................</w:t>
      </w:r>
    </w:p>
    <w:p w14:paraId="4FB13690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5C871883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45C45080" w14:textId="77777777"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7C4161E7" w14:textId="77777777" w:rsidR="00C86592" w:rsidRDefault="00C86592" w:rsidP="008D7417">
      <w:pPr>
        <w:widowControl/>
        <w:rPr>
          <w:rFonts w:ascii="Arial" w:hAnsi="Arial" w:cs="Arial"/>
          <w:sz w:val="22"/>
          <w:szCs w:val="22"/>
        </w:rPr>
      </w:pPr>
    </w:p>
    <w:p w14:paraId="411CF67D" w14:textId="77777777" w:rsidR="00C86592" w:rsidRDefault="00C86592" w:rsidP="008D7417">
      <w:pPr>
        <w:widowControl/>
        <w:rPr>
          <w:rFonts w:ascii="Arial" w:hAnsi="Arial" w:cs="Arial"/>
          <w:sz w:val="22"/>
          <w:szCs w:val="22"/>
        </w:rPr>
      </w:pPr>
    </w:p>
    <w:p w14:paraId="32A69D4D" w14:textId="77777777" w:rsidR="00C86592" w:rsidRDefault="00C86592" w:rsidP="008D7417">
      <w:pPr>
        <w:widowControl/>
        <w:rPr>
          <w:rFonts w:ascii="Arial" w:hAnsi="Arial" w:cs="Arial"/>
          <w:sz w:val="22"/>
          <w:szCs w:val="22"/>
        </w:rPr>
      </w:pPr>
    </w:p>
    <w:p w14:paraId="78B1190C" w14:textId="77777777" w:rsidR="00C86592" w:rsidRPr="00E83DB9" w:rsidRDefault="00C86592" w:rsidP="008D7417">
      <w:pPr>
        <w:widowControl/>
        <w:rPr>
          <w:rFonts w:ascii="Arial" w:hAnsi="Arial" w:cs="Arial"/>
          <w:sz w:val="22"/>
          <w:szCs w:val="22"/>
        </w:rPr>
      </w:pPr>
    </w:p>
    <w:p w14:paraId="17512275" w14:textId="77777777"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A3A1D2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0683BB6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06B9F8A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2785C18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515EA9EB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7A96D9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79DE3629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5CD0A9D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4C10B37C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37C28B17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D5ED28A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BFC229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888A6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2D32F786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174EA28E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3EBED10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9655F7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010C505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</w:t>
      </w:r>
      <w:proofErr w:type="gramStart"/>
      <w:r w:rsidRPr="00E83DB9">
        <w:rPr>
          <w:rFonts w:ascii="Arial" w:hAnsi="Arial" w:cs="Arial"/>
          <w:sz w:val="22"/>
          <w:szCs w:val="22"/>
        </w:rPr>
        <w:t>…….</w:t>
      </w:r>
      <w:proofErr w:type="gramEnd"/>
      <w:r w:rsidRPr="00E83DB9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072F9F6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65EC42D5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33CCE35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C2EA" w14:textId="77777777" w:rsidR="00300B69" w:rsidRDefault="00300B69">
      <w:r>
        <w:separator/>
      </w:r>
    </w:p>
  </w:endnote>
  <w:endnote w:type="continuationSeparator" w:id="0">
    <w:p w14:paraId="07A7E589" w14:textId="77777777" w:rsidR="00300B69" w:rsidRDefault="0030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5CD6" w14:textId="77777777" w:rsidR="00300B69" w:rsidRDefault="00300B69">
      <w:r>
        <w:separator/>
      </w:r>
    </w:p>
  </w:footnote>
  <w:footnote w:type="continuationSeparator" w:id="0">
    <w:p w14:paraId="75DDFAD9" w14:textId="77777777" w:rsidR="00300B69" w:rsidRDefault="0030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75C4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F6"/>
    <w:rsid w:val="0002191F"/>
    <w:rsid w:val="0003365A"/>
    <w:rsid w:val="00035BE1"/>
    <w:rsid w:val="00042BCC"/>
    <w:rsid w:val="00060EB2"/>
    <w:rsid w:val="00062320"/>
    <w:rsid w:val="000A725C"/>
    <w:rsid w:val="00120161"/>
    <w:rsid w:val="00137833"/>
    <w:rsid w:val="00170338"/>
    <w:rsid w:val="00182C45"/>
    <w:rsid w:val="001B108C"/>
    <w:rsid w:val="001D3B1B"/>
    <w:rsid w:val="001E145A"/>
    <w:rsid w:val="00261220"/>
    <w:rsid w:val="002721E9"/>
    <w:rsid w:val="002879C9"/>
    <w:rsid w:val="002903E0"/>
    <w:rsid w:val="00291688"/>
    <w:rsid w:val="002B23B0"/>
    <w:rsid w:val="002B3530"/>
    <w:rsid w:val="002B52BA"/>
    <w:rsid w:val="002D3C26"/>
    <w:rsid w:val="00300B69"/>
    <w:rsid w:val="00365707"/>
    <w:rsid w:val="0039372D"/>
    <w:rsid w:val="003E3AFD"/>
    <w:rsid w:val="003F64D6"/>
    <w:rsid w:val="004029C5"/>
    <w:rsid w:val="004157F8"/>
    <w:rsid w:val="00421E50"/>
    <w:rsid w:val="00436246"/>
    <w:rsid w:val="00443EDE"/>
    <w:rsid w:val="00454798"/>
    <w:rsid w:val="00475267"/>
    <w:rsid w:val="00475745"/>
    <w:rsid w:val="004A2890"/>
    <w:rsid w:val="004A6EA9"/>
    <w:rsid w:val="004C605E"/>
    <w:rsid w:val="004D1615"/>
    <w:rsid w:val="00500A76"/>
    <w:rsid w:val="005123A9"/>
    <w:rsid w:val="00533D85"/>
    <w:rsid w:val="005755C0"/>
    <w:rsid w:val="005818A2"/>
    <w:rsid w:val="00587CA8"/>
    <w:rsid w:val="0061168F"/>
    <w:rsid w:val="00643E03"/>
    <w:rsid w:val="0065302D"/>
    <w:rsid w:val="006704D9"/>
    <w:rsid w:val="006830B6"/>
    <w:rsid w:val="006C5721"/>
    <w:rsid w:val="006D7E48"/>
    <w:rsid w:val="006F03A4"/>
    <w:rsid w:val="007152E8"/>
    <w:rsid w:val="007C4BBA"/>
    <w:rsid w:val="007D4502"/>
    <w:rsid w:val="007D461D"/>
    <w:rsid w:val="007F5C0D"/>
    <w:rsid w:val="008019A2"/>
    <w:rsid w:val="008104EE"/>
    <w:rsid w:val="00813B9F"/>
    <w:rsid w:val="00843999"/>
    <w:rsid w:val="00855AA8"/>
    <w:rsid w:val="008976E9"/>
    <w:rsid w:val="008A2F49"/>
    <w:rsid w:val="008B368B"/>
    <w:rsid w:val="008B63E1"/>
    <w:rsid w:val="008C71FB"/>
    <w:rsid w:val="008D7417"/>
    <w:rsid w:val="008D778C"/>
    <w:rsid w:val="008F4DE0"/>
    <w:rsid w:val="00904F23"/>
    <w:rsid w:val="00905D6E"/>
    <w:rsid w:val="00906F41"/>
    <w:rsid w:val="00921A2E"/>
    <w:rsid w:val="00961674"/>
    <w:rsid w:val="00972824"/>
    <w:rsid w:val="009728B3"/>
    <w:rsid w:val="0097379A"/>
    <w:rsid w:val="009B68B6"/>
    <w:rsid w:val="009F6CB2"/>
    <w:rsid w:val="00A06CEF"/>
    <w:rsid w:val="00A31A8A"/>
    <w:rsid w:val="00A31C3B"/>
    <w:rsid w:val="00A414E5"/>
    <w:rsid w:val="00A42C20"/>
    <w:rsid w:val="00A669F0"/>
    <w:rsid w:val="00AB27AF"/>
    <w:rsid w:val="00AD2E10"/>
    <w:rsid w:val="00AE5523"/>
    <w:rsid w:val="00AF080F"/>
    <w:rsid w:val="00AF31ED"/>
    <w:rsid w:val="00B05308"/>
    <w:rsid w:val="00B22451"/>
    <w:rsid w:val="00B950F1"/>
    <w:rsid w:val="00BE62E2"/>
    <w:rsid w:val="00BE7F91"/>
    <w:rsid w:val="00C36725"/>
    <w:rsid w:val="00C51253"/>
    <w:rsid w:val="00C86592"/>
    <w:rsid w:val="00C93720"/>
    <w:rsid w:val="00C9419D"/>
    <w:rsid w:val="00CB2467"/>
    <w:rsid w:val="00CD65C5"/>
    <w:rsid w:val="00D14469"/>
    <w:rsid w:val="00D16094"/>
    <w:rsid w:val="00D764A3"/>
    <w:rsid w:val="00D82B65"/>
    <w:rsid w:val="00D965D5"/>
    <w:rsid w:val="00DA06D6"/>
    <w:rsid w:val="00DA30EB"/>
    <w:rsid w:val="00DB76C2"/>
    <w:rsid w:val="00DE41F5"/>
    <w:rsid w:val="00DF2489"/>
    <w:rsid w:val="00E11D7C"/>
    <w:rsid w:val="00E553BC"/>
    <w:rsid w:val="00E808AC"/>
    <w:rsid w:val="00E83DB9"/>
    <w:rsid w:val="00EF45CE"/>
    <w:rsid w:val="00F12D68"/>
    <w:rsid w:val="00F20310"/>
    <w:rsid w:val="00F361F0"/>
    <w:rsid w:val="00F56393"/>
    <w:rsid w:val="00F7634A"/>
    <w:rsid w:val="00F81A68"/>
    <w:rsid w:val="00FE2B19"/>
    <w:rsid w:val="00FE306C"/>
    <w:rsid w:val="00FF50F6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2AF74"/>
  <w14:defaultImageDpi w14:val="0"/>
  <w15:docId w15:val="{9494B696-12BA-4020-8D2C-7840BC76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3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1246</Words>
  <Characters>7354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21</cp:revision>
  <cp:lastPrinted>2000-06-20T10:00:00Z</cp:lastPrinted>
  <dcterms:created xsi:type="dcterms:W3CDTF">2025-11-12T10:28:00Z</dcterms:created>
  <dcterms:modified xsi:type="dcterms:W3CDTF">2026-01-05T07:09:00Z</dcterms:modified>
</cp:coreProperties>
</file>