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C9F9A" w14:textId="435CD77A" w:rsidR="00997E47" w:rsidRPr="00F83B60" w:rsidRDefault="008E4705">
      <w:pPr>
        <w:spacing w:before="120" w:after="120" w:line="300" w:lineRule="atLeast"/>
        <w:jc w:val="center"/>
        <w:rPr>
          <w:rFonts w:asciiTheme="minorHAnsi" w:hAnsiTheme="minorHAnsi" w:cstheme="minorHAnsi"/>
          <w:b/>
          <w:color w:val="000000"/>
        </w:rPr>
      </w:pPr>
      <w:bookmarkStart w:id="0" w:name="_Hlk64563833"/>
      <w:r w:rsidRPr="00F83B60">
        <w:rPr>
          <w:rFonts w:asciiTheme="minorHAnsi" w:hAnsiTheme="minorHAnsi" w:cstheme="minorHAnsi"/>
          <w:b/>
          <w:color w:val="000000"/>
        </w:rPr>
        <w:t xml:space="preserve">DODATEK Č. </w:t>
      </w:r>
      <w:r w:rsidR="00E14AC1" w:rsidRPr="00F83B60">
        <w:rPr>
          <w:rFonts w:asciiTheme="minorHAnsi" w:hAnsiTheme="minorHAnsi" w:cstheme="minorHAnsi"/>
          <w:b/>
          <w:bCs/>
          <w:color w:val="000000"/>
        </w:rPr>
        <w:t>1</w:t>
      </w:r>
      <w:r w:rsidRPr="00F83B60">
        <w:rPr>
          <w:rFonts w:asciiTheme="minorHAnsi" w:hAnsiTheme="minorHAnsi" w:cstheme="minorHAnsi"/>
          <w:b/>
          <w:color w:val="000000"/>
        </w:rPr>
        <w:br/>
        <w:t xml:space="preserve">KE </w:t>
      </w:r>
      <w:bookmarkEnd w:id="0"/>
      <w:r w:rsidRPr="00F83B60">
        <w:rPr>
          <w:rFonts w:asciiTheme="minorHAnsi" w:hAnsiTheme="minorHAnsi" w:cstheme="minorHAnsi"/>
          <w:b/>
          <w:color w:val="000000"/>
        </w:rPr>
        <w:t xml:space="preserve">SMLOUVĚ O LIMITACI NÁKLADŮ SPOJENÝCH S HRAZENÍM LÉČIVÉHO PŘÍPRAVKU </w:t>
      </w:r>
    </w:p>
    <w:p w14:paraId="1DBAA527" w14:textId="4B565CE1" w:rsidR="00005867" w:rsidRPr="00F83B60" w:rsidRDefault="00E14AC1">
      <w:pPr>
        <w:spacing w:before="120" w:after="120" w:line="300" w:lineRule="atLeast"/>
        <w:jc w:val="center"/>
        <w:rPr>
          <w:rFonts w:asciiTheme="minorHAnsi" w:hAnsiTheme="minorHAnsi" w:cstheme="minorHAnsi"/>
          <w:b/>
          <w:color w:val="000000"/>
        </w:rPr>
      </w:pPr>
      <w:r w:rsidRPr="00F83B60">
        <w:rPr>
          <w:rFonts w:asciiTheme="minorHAnsi" w:hAnsiTheme="minorHAnsi" w:cstheme="minorHAnsi"/>
          <w:b/>
          <w:color w:val="000000"/>
        </w:rPr>
        <w:t>ONUREG</w:t>
      </w:r>
    </w:p>
    <w:p w14:paraId="3353B428" w14:textId="5EF718B7" w:rsidR="00997E47" w:rsidRPr="00F83B60" w:rsidRDefault="00997E47" w:rsidP="31A302DF">
      <w:pPr>
        <w:spacing w:before="120" w:after="120" w:line="300" w:lineRule="atLeast"/>
        <w:jc w:val="center"/>
        <w:rPr>
          <w:rFonts w:asciiTheme="minorHAnsi" w:hAnsiTheme="minorHAnsi" w:cstheme="minorHAnsi"/>
          <w:color w:val="000000"/>
        </w:rPr>
      </w:pPr>
    </w:p>
    <w:p w14:paraId="1E801526" w14:textId="77777777" w:rsidR="00F83B60" w:rsidRPr="00F83B60" w:rsidRDefault="008E4705" w:rsidP="00F83B60">
      <w:pPr>
        <w:spacing w:before="120"/>
        <w:jc w:val="both"/>
        <w:rPr>
          <w:rFonts w:asciiTheme="minorHAnsi" w:hAnsiTheme="minorHAnsi" w:cstheme="minorHAnsi"/>
          <w:b/>
        </w:rPr>
      </w:pPr>
      <w:r w:rsidRPr="00F83B60">
        <w:rPr>
          <w:rFonts w:asciiTheme="minorHAnsi" w:eastAsia="Times New Roman" w:hAnsiTheme="minorHAnsi" w:cstheme="minorHAnsi"/>
          <w:b/>
          <w:lang w:eastAsia="cs-CZ"/>
        </w:rPr>
        <w:t xml:space="preserve">Pojišťovna: </w:t>
      </w:r>
      <w:bookmarkStart w:id="1" w:name="_Hlk92718643"/>
      <w:bookmarkStart w:id="2" w:name="_Hlk92718821"/>
      <w:r w:rsidR="00F83B60" w:rsidRPr="00F83B60">
        <w:rPr>
          <w:rFonts w:asciiTheme="minorHAnsi" w:hAnsiTheme="minorHAnsi" w:cstheme="minorHAnsi"/>
          <w:b/>
        </w:rPr>
        <w:t>Zdravotní pojišťovna ministerstva vnitra České republiky</w:t>
      </w:r>
    </w:p>
    <w:p w14:paraId="32B81724" w14:textId="77777777" w:rsidR="00F83B60" w:rsidRPr="00F83B60" w:rsidRDefault="00F83B60" w:rsidP="00F83B60">
      <w:pPr>
        <w:spacing w:before="120"/>
        <w:jc w:val="both"/>
        <w:rPr>
          <w:rFonts w:asciiTheme="minorHAnsi" w:hAnsiTheme="minorHAnsi" w:cstheme="minorHAnsi"/>
          <w:b/>
        </w:rPr>
      </w:pPr>
      <w:r w:rsidRPr="00F83B60">
        <w:rPr>
          <w:rFonts w:asciiTheme="minorHAnsi" w:hAnsiTheme="minorHAnsi" w:cstheme="minorHAnsi"/>
          <w:b/>
        </w:rPr>
        <w:t xml:space="preserve">se sídlem: </w:t>
      </w:r>
      <w:r w:rsidRPr="00F83B60">
        <w:rPr>
          <w:rFonts w:asciiTheme="minorHAnsi" w:hAnsiTheme="minorHAnsi" w:cstheme="minorHAnsi"/>
        </w:rPr>
        <w:t>Vinohradská 2577/178, Vinohrady, 130 00 Praha 3</w:t>
      </w:r>
      <w:r w:rsidRPr="00F83B60">
        <w:rPr>
          <w:rFonts w:asciiTheme="minorHAnsi" w:hAnsiTheme="minorHAnsi" w:cstheme="minorHAnsi"/>
          <w:b/>
        </w:rPr>
        <w:t xml:space="preserve"> </w:t>
      </w:r>
    </w:p>
    <w:p w14:paraId="5B5C8CBA" w14:textId="77777777" w:rsidR="00F83B60" w:rsidRPr="00F83B60" w:rsidRDefault="00F83B60" w:rsidP="00F83B60">
      <w:pPr>
        <w:spacing w:before="120"/>
        <w:rPr>
          <w:rFonts w:asciiTheme="minorHAnsi" w:hAnsiTheme="minorHAnsi" w:cstheme="minorHAnsi"/>
          <w:b/>
        </w:rPr>
      </w:pPr>
      <w:r w:rsidRPr="00F83B60">
        <w:rPr>
          <w:rFonts w:asciiTheme="minorHAnsi" w:hAnsiTheme="minorHAnsi" w:cstheme="minorHAnsi"/>
          <w:b/>
        </w:rPr>
        <w:t xml:space="preserve">zastoupena: </w:t>
      </w:r>
      <w:r w:rsidRPr="00F83B60">
        <w:rPr>
          <w:rFonts w:asciiTheme="minorHAnsi" w:hAnsiTheme="minorHAnsi" w:cstheme="minorHAnsi"/>
        </w:rPr>
        <w:t>MUDr. David Kostka, MBA, LL.M., generální ředitel</w:t>
      </w:r>
    </w:p>
    <w:p w14:paraId="088FB4CF" w14:textId="77777777" w:rsidR="00F83B60" w:rsidRPr="00F83B60" w:rsidRDefault="00F83B60" w:rsidP="00F83B60">
      <w:pPr>
        <w:spacing w:before="120"/>
        <w:rPr>
          <w:rFonts w:asciiTheme="minorHAnsi" w:hAnsiTheme="minorHAnsi" w:cstheme="minorHAnsi"/>
          <w:b/>
        </w:rPr>
      </w:pPr>
      <w:r w:rsidRPr="00F83B60">
        <w:rPr>
          <w:rFonts w:asciiTheme="minorHAnsi" w:hAnsiTheme="minorHAnsi" w:cstheme="minorHAnsi"/>
          <w:b/>
        </w:rPr>
        <w:t xml:space="preserve">IČO: </w:t>
      </w:r>
      <w:r w:rsidRPr="00F83B60">
        <w:rPr>
          <w:rFonts w:asciiTheme="minorHAnsi" w:hAnsiTheme="minorHAnsi" w:cstheme="minorHAnsi"/>
        </w:rPr>
        <w:t>47114304</w:t>
      </w:r>
      <w:r w:rsidRPr="00F83B60">
        <w:rPr>
          <w:rFonts w:asciiTheme="minorHAnsi" w:hAnsiTheme="minorHAnsi" w:cstheme="minorHAnsi"/>
          <w:b/>
        </w:rPr>
        <w:t xml:space="preserve">            </w:t>
      </w:r>
    </w:p>
    <w:p w14:paraId="0C1818A2" w14:textId="77777777" w:rsidR="00F83B60" w:rsidRPr="00F83B60" w:rsidRDefault="00F83B60" w:rsidP="00F83B60">
      <w:pPr>
        <w:spacing w:before="120"/>
        <w:rPr>
          <w:rFonts w:asciiTheme="minorHAnsi" w:hAnsiTheme="minorHAnsi" w:cstheme="minorHAnsi"/>
          <w:b/>
        </w:rPr>
      </w:pPr>
      <w:r w:rsidRPr="00F83B60">
        <w:rPr>
          <w:rFonts w:asciiTheme="minorHAnsi" w:hAnsiTheme="minorHAnsi" w:cstheme="minorHAnsi"/>
          <w:b/>
        </w:rPr>
        <w:t xml:space="preserve">DIČ: </w:t>
      </w:r>
      <w:r w:rsidRPr="00F83B60">
        <w:rPr>
          <w:rFonts w:asciiTheme="minorHAnsi" w:hAnsiTheme="minorHAnsi" w:cstheme="minorHAnsi"/>
        </w:rPr>
        <w:t>CZ47114304</w:t>
      </w:r>
    </w:p>
    <w:p w14:paraId="1375B182" w14:textId="77777777" w:rsidR="00F83B60" w:rsidRPr="00F83B60" w:rsidRDefault="00F83B60" w:rsidP="00F83B60">
      <w:pPr>
        <w:spacing w:before="120"/>
        <w:rPr>
          <w:rFonts w:asciiTheme="minorHAnsi" w:hAnsiTheme="minorHAnsi" w:cstheme="minorHAnsi"/>
          <w:b/>
        </w:rPr>
      </w:pPr>
      <w:r w:rsidRPr="00F83B60">
        <w:rPr>
          <w:rFonts w:asciiTheme="minorHAnsi" w:hAnsiTheme="minorHAnsi" w:cstheme="minorHAnsi"/>
          <w:b/>
        </w:rPr>
        <w:t xml:space="preserve">zapsaná v obchodním rejstříku vedeném </w:t>
      </w:r>
      <w:r w:rsidRPr="00F83B60">
        <w:rPr>
          <w:rFonts w:asciiTheme="minorHAnsi" w:hAnsiTheme="minorHAnsi" w:cstheme="minorHAnsi"/>
        </w:rPr>
        <w:t>Městským soudem v Praze, oddíl A, vložka 7216</w:t>
      </w:r>
    </w:p>
    <w:p w14:paraId="2527739D" w14:textId="693D258D" w:rsidR="00F83B60" w:rsidRPr="00F83B60" w:rsidRDefault="00F83B60" w:rsidP="00F83B60">
      <w:pPr>
        <w:spacing w:before="120"/>
        <w:rPr>
          <w:rFonts w:asciiTheme="minorHAnsi" w:hAnsiTheme="minorHAnsi" w:cstheme="minorHAnsi"/>
          <w:color w:val="3D3D3D"/>
        </w:rPr>
      </w:pPr>
      <w:r w:rsidRPr="00F83B60">
        <w:rPr>
          <w:rFonts w:asciiTheme="minorHAnsi" w:hAnsiTheme="minorHAnsi" w:cstheme="minorHAnsi"/>
          <w:b/>
        </w:rPr>
        <w:t>bankovní spojení:</w:t>
      </w:r>
      <w:r w:rsidRPr="00F83B60">
        <w:rPr>
          <w:rFonts w:asciiTheme="minorHAnsi" w:hAnsiTheme="minorHAnsi" w:cstheme="minorHAnsi"/>
          <w:color w:val="3D3D3D"/>
        </w:rPr>
        <w:t xml:space="preserve"> </w:t>
      </w:r>
      <w:r w:rsidR="009125B3" w:rsidRPr="00C55CF9">
        <w:rPr>
          <w:rFonts w:asciiTheme="minorHAnsi" w:hAnsiTheme="minorHAnsi"/>
          <w:highlight w:val="black"/>
        </w:rPr>
        <w:t>XX</w:t>
      </w:r>
      <w:r w:rsidR="009125B3">
        <w:rPr>
          <w:rFonts w:asciiTheme="minorHAnsi" w:hAnsiTheme="minorHAnsi"/>
          <w:highlight w:val="black"/>
        </w:rPr>
        <w:t>XXXX</w:t>
      </w:r>
      <w:r w:rsidR="009125B3" w:rsidRPr="00C55CF9">
        <w:rPr>
          <w:rFonts w:asciiTheme="minorHAnsi" w:hAnsiTheme="minorHAnsi"/>
          <w:highlight w:val="black"/>
        </w:rPr>
        <w:t>XXXXX XX</w:t>
      </w:r>
      <w:r w:rsidR="009125B3">
        <w:rPr>
          <w:rFonts w:asciiTheme="minorHAnsi" w:hAnsiTheme="minorHAnsi"/>
          <w:highlight w:val="black"/>
        </w:rPr>
        <w:t>XX</w:t>
      </w:r>
      <w:r w:rsidR="009125B3" w:rsidRPr="00C55CF9">
        <w:rPr>
          <w:rFonts w:asciiTheme="minorHAnsi" w:hAnsiTheme="minorHAnsi"/>
          <w:highlight w:val="black"/>
        </w:rPr>
        <w:t>X</w:t>
      </w:r>
    </w:p>
    <w:p w14:paraId="758B0807" w14:textId="65F045F6" w:rsidR="00F83B60" w:rsidRPr="00F83B60" w:rsidRDefault="00F83B60" w:rsidP="00F83B60">
      <w:pPr>
        <w:spacing w:before="120"/>
        <w:rPr>
          <w:rFonts w:asciiTheme="minorHAnsi" w:hAnsiTheme="minorHAnsi" w:cstheme="minorHAnsi"/>
          <w:b/>
        </w:rPr>
      </w:pPr>
      <w:r w:rsidRPr="00F83B60">
        <w:rPr>
          <w:rFonts w:asciiTheme="minorHAnsi" w:hAnsiTheme="minorHAnsi" w:cstheme="minorHAnsi"/>
          <w:b/>
        </w:rPr>
        <w:t xml:space="preserve">číslo účtu: </w:t>
      </w:r>
      <w:r w:rsidR="009125B3" w:rsidRPr="00C55CF9">
        <w:rPr>
          <w:rFonts w:asciiTheme="minorHAnsi" w:hAnsiTheme="minorHAnsi"/>
          <w:highlight w:val="black"/>
        </w:rPr>
        <w:t>XX</w:t>
      </w:r>
      <w:r w:rsidR="009125B3">
        <w:rPr>
          <w:rFonts w:asciiTheme="minorHAnsi" w:hAnsiTheme="minorHAnsi"/>
          <w:highlight w:val="black"/>
        </w:rPr>
        <w:t>XXXX</w:t>
      </w:r>
      <w:r w:rsidR="009125B3" w:rsidRPr="00C55CF9">
        <w:rPr>
          <w:rFonts w:asciiTheme="minorHAnsi" w:hAnsiTheme="minorHAnsi"/>
          <w:highlight w:val="black"/>
        </w:rPr>
        <w:t>XXXXX XX</w:t>
      </w:r>
      <w:r w:rsidR="009125B3">
        <w:rPr>
          <w:rFonts w:asciiTheme="minorHAnsi" w:hAnsiTheme="minorHAnsi"/>
          <w:highlight w:val="black"/>
        </w:rPr>
        <w:t>XX</w:t>
      </w:r>
      <w:r w:rsidR="009125B3" w:rsidRPr="00C55CF9">
        <w:rPr>
          <w:rFonts w:asciiTheme="minorHAnsi" w:hAnsiTheme="minorHAnsi"/>
          <w:highlight w:val="black"/>
        </w:rPr>
        <w:t>X</w:t>
      </w:r>
    </w:p>
    <w:p w14:paraId="71BFE502" w14:textId="77777777" w:rsidR="00F83B60" w:rsidRPr="00F83B60" w:rsidRDefault="00F83B60" w:rsidP="00F83B60">
      <w:pPr>
        <w:spacing w:after="0" w:line="240" w:lineRule="auto"/>
        <w:rPr>
          <w:rFonts w:asciiTheme="minorHAnsi" w:hAnsiTheme="minorHAnsi" w:cstheme="minorHAnsi"/>
          <w:b/>
          <w:bCs/>
        </w:rPr>
      </w:pPr>
      <w:r w:rsidRPr="00F83B60">
        <w:rPr>
          <w:rFonts w:asciiTheme="minorHAnsi" w:hAnsiTheme="minorHAnsi" w:cstheme="minorHAnsi"/>
        </w:rPr>
        <w:t>(dále jen „Pojišťovna“)</w:t>
      </w:r>
      <w:bookmarkEnd w:id="1"/>
    </w:p>
    <w:bookmarkEnd w:id="2"/>
    <w:p w14:paraId="3A5A46AE" w14:textId="69C1704A" w:rsidR="00997E47" w:rsidRPr="00F83B60" w:rsidRDefault="008E4705" w:rsidP="00F83B60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F83B60">
        <w:rPr>
          <w:rFonts w:asciiTheme="minorHAnsi" w:hAnsiTheme="minorHAnsi" w:cstheme="minorHAnsi"/>
          <w:color w:val="000000"/>
        </w:rPr>
        <w:t>a</w:t>
      </w:r>
    </w:p>
    <w:p w14:paraId="7D1D6967" w14:textId="5D37BFA5" w:rsidR="00E4237A" w:rsidRPr="00F83B60" w:rsidRDefault="00E4237A">
      <w:pPr>
        <w:spacing w:before="120" w:after="0"/>
        <w:rPr>
          <w:rFonts w:asciiTheme="minorHAnsi" w:hAnsiTheme="minorHAnsi" w:cstheme="minorHAnsi"/>
          <w:b/>
          <w:bCs/>
        </w:rPr>
      </w:pPr>
      <w:r w:rsidRPr="00F83B60">
        <w:rPr>
          <w:rFonts w:asciiTheme="minorHAnsi" w:hAnsiTheme="minorHAnsi" w:cstheme="minorHAnsi"/>
          <w:b/>
          <w:bCs/>
        </w:rPr>
        <w:t>Držitel:</w:t>
      </w:r>
      <w:r w:rsidR="00E14AC1" w:rsidRPr="00F83B60">
        <w:rPr>
          <w:rFonts w:asciiTheme="minorHAnsi" w:hAnsiTheme="minorHAnsi" w:cstheme="minorHAnsi"/>
          <w:b/>
          <w:bCs/>
        </w:rPr>
        <w:t xml:space="preserve"> </w:t>
      </w:r>
      <w:r w:rsidR="00050FC0" w:rsidRPr="00F83B60">
        <w:rPr>
          <w:rFonts w:asciiTheme="minorHAnsi" w:hAnsiTheme="minorHAnsi" w:cstheme="minorHAnsi"/>
          <w:b/>
          <w:bCs/>
        </w:rPr>
        <w:t>Bristol-Myers Squibb Pharma EEIG</w:t>
      </w:r>
    </w:p>
    <w:p w14:paraId="6C618C4D" w14:textId="469FCAEF" w:rsidR="00E4237A" w:rsidRPr="00F83B60" w:rsidRDefault="00C16C6C">
      <w:pPr>
        <w:spacing w:before="120" w:after="0"/>
        <w:rPr>
          <w:rFonts w:asciiTheme="minorHAnsi" w:hAnsiTheme="minorHAnsi" w:cstheme="minorHAnsi"/>
        </w:rPr>
      </w:pPr>
      <w:r w:rsidRPr="00F83B60">
        <w:rPr>
          <w:rFonts w:asciiTheme="minorHAnsi" w:hAnsiTheme="minorHAnsi" w:cstheme="minorHAnsi"/>
          <w:b/>
          <w:bCs/>
        </w:rPr>
        <w:t>S</w:t>
      </w:r>
      <w:r w:rsidR="001B3A0C" w:rsidRPr="00F83B60">
        <w:rPr>
          <w:rFonts w:asciiTheme="minorHAnsi" w:hAnsiTheme="minorHAnsi" w:cstheme="minorHAnsi"/>
          <w:b/>
          <w:bCs/>
        </w:rPr>
        <w:t>e s</w:t>
      </w:r>
      <w:r w:rsidR="00E4237A" w:rsidRPr="00F83B60">
        <w:rPr>
          <w:rFonts w:asciiTheme="minorHAnsi" w:hAnsiTheme="minorHAnsi" w:cstheme="minorHAnsi"/>
          <w:b/>
          <w:bCs/>
        </w:rPr>
        <w:t>ídl</w:t>
      </w:r>
      <w:r w:rsidR="001B3A0C" w:rsidRPr="00F83B60">
        <w:rPr>
          <w:rFonts w:asciiTheme="minorHAnsi" w:hAnsiTheme="minorHAnsi" w:cstheme="minorHAnsi"/>
          <w:b/>
          <w:bCs/>
        </w:rPr>
        <w:t>em</w:t>
      </w:r>
      <w:r w:rsidR="00E4237A" w:rsidRPr="00F83B60">
        <w:rPr>
          <w:rFonts w:asciiTheme="minorHAnsi" w:hAnsiTheme="minorHAnsi" w:cstheme="minorHAnsi"/>
          <w:b/>
          <w:bCs/>
        </w:rPr>
        <w:t xml:space="preserve">: </w:t>
      </w:r>
      <w:r w:rsidR="00050FC0" w:rsidRPr="00F83B60">
        <w:rPr>
          <w:rFonts w:asciiTheme="minorHAnsi" w:hAnsiTheme="minorHAnsi" w:cstheme="minorHAnsi"/>
        </w:rPr>
        <w:t>Plaza 254, Blanchardstown Corporate Park 2, Dublin 15, D15 T867, Irsko</w:t>
      </w:r>
    </w:p>
    <w:p w14:paraId="1B3B85BA" w14:textId="5A1EDA64" w:rsidR="00AC2E01" w:rsidRPr="00F83B60" w:rsidRDefault="00AC2E01">
      <w:pPr>
        <w:spacing w:before="120" w:after="0"/>
        <w:rPr>
          <w:rFonts w:asciiTheme="minorHAnsi" w:hAnsiTheme="minorHAnsi" w:cstheme="minorHAnsi"/>
        </w:rPr>
      </w:pPr>
      <w:r w:rsidRPr="00F83B60">
        <w:rPr>
          <w:rFonts w:asciiTheme="minorHAnsi" w:hAnsiTheme="minorHAnsi" w:cstheme="minorHAnsi"/>
          <w:b/>
          <w:bCs/>
        </w:rPr>
        <w:t>Zapsaný:</w:t>
      </w:r>
      <w:r w:rsidRPr="00F83B60">
        <w:rPr>
          <w:rFonts w:asciiTheme="minorHAnsi" w:hAnsiTheme="minorHAnsi" w:cstheme="minorHAnsi"/>
        </w:rPr>
        <w:t xml:space="preserve"> Companies Registration Office Ireland</w:t>
      </w:r>
    </w:p>
    <w:p w14:paraId="506CE9BD" w14:textId="193E82E4" w:rsidR="00050FC0" w:rsidRPr="00F83B60" w:rsidRDefault="00AC2E01" w:rsidP="00AC2E01">
      <w:pPr>
        <w:spacing w:before="120" w:after="0"/>
        <w:rPr>
          <w:rFonts w:asciiTheme="minorHAnsi" w:hAnsiTheme="minorHAnsi" w:cstheme="minorHAnsi"/>
        </w:rPr>
      </w:pPr>
      <w:r w:rsidRPr="00F83B60">
        <w:rPr>
          <w:rFonts w:asciiTheme="minorHAnsi" w:hAnsiTheme="minorHAnsi" w:cstheme="minorHAnsi"/>
          <w:b/>
          <w:bCs/>
        </w:rPr>
        <w:t>Registrační číslo:</w:t>
      </w:r>
      <w:r w:rsidRPr="00F83B60">
        <w:rPr>
          <w:rFonts w:asciiTheme="minorHAnsi" w:hAnsiTheme="minorHAnsi" w:cstheme="minorHAnsi"/>
        </w:rPr>
        <w:t xml:space="preserve"> 800030</w:t>
      </w:r>
    </w:p>
    <w:p w14:paraId="3320E8E0" w14:textId="3946E6B2" w:rsidR="00050FC0" w:rsidRPr="00F83B60" w:rsidRDefault="00AC2E01">
      <w:pPr>
        <w:spacing w:before="120" w:after="0"/>
        <w:rPr>
          <w:rFonts w:asciiTheme="minorHAnsi" w:hAnsiTheme="minorHAnsi" w:cstheme="minorHAnsi"/>
        </w:rPr>
      </w:pPr>
      <w:r w:rsidRPr="00F83B60">
        <w:rPr>
          <w:rFonts w:asciiTheme="minorHAnsi" w:hAnsiTheme="minorHAnsi" w:cstheme="minorHAnsi"/>
        </w:rPr>
        <w:t xml:space="preserve">Zastoupen na základě plné moci </w:t>
      </w:r>
      <w:r w:rsidR="687E2952" w:rsidRPr="00F83B60">
        <w:rPr>
          <w:rFonts w:asciiTheme="minorHAnsi" w:hAnsiTheme="minorHAnsi" w:cstheme="minorHAnsi"/>
        </w:rPr>
        <w:t>společností</w:t>
      </w:r>
      <w:r w:rsidRPr="00F83B60">
        <w:rPr>
          <w:rFonts w:asciiTheme="minorHAnsi" w:hAnsiTheme="minorHAnsi" w:cstheme="minorHAnsi"/>
        </w:rPr>
        <w:t>:</w:t>
      </w:r>
    </w:p>
    <w:p w14:paraId="12CAB721" w14:textId="77777777" w:rsidR="00AC2E01" w:rsidRPr="00F83B60" w:rsidRDefault="00AC2E01">
      <w:pPr>
        <w:spacing w:before="120" w:after="0"/>
        <w:rPr>
          <w:rFonts w:asciiTheme="minorHAnsi" w:hAnsiTheme="minorHAnsi" w:cstheme="minorHAnsi"/>
        </w:rPr>
      </w:pPr>
    </w:p>
    <w:p w14:paraId="1E0F3F73" w14:textId="32D1FFB4" w:rsidR="00050FC0" w:rsidRPr="00F83B60" w:rsidRDefault="00AC2E01">
      <w:pPr>
        <w:spacing w:before="120" w:after="0"/>
        <w:rPr>
          <w:rFonts w:asciiTheme="minorHAnsi" w:hAnsiTheme="minorHAnsi" w:cstheme="minorHAnsi"/>
          <w:b/>
          <w:bCs/>
        </w:rPr>
      </w:pPr>
      <w:r w:rsidRPr="00F83B60">
        <w:rPr>
          <w:rFonts w:asciiTheme="minorHAnsi" w:hAnsiTheme="minorHAnsi" w:cstheme="minorHAnsi"/>
          <w:b/>
          <w:bCs/>
        </w:rPr>
        <w:t>Bristol-Myers Squibb spol. s r.o.</w:t>
      </w:r>
    </w:p>
    <w:p w14:paraId="115465EF" w14:textId="6339C547" w:rsidR="00AC2E01" w:rsidRPr="00F83B60" w:rsidRDefault="00AC2E01">
      <w:pPr>
        <w:spacing w:before="120" w:after="0"/>
        <w:rPr>
          <w:rFonts w:asciiTheme="minorHAnsi" w:hAnsiTheme="minorHAnsi" w:cstheme="minorHAnsi"/>
        </w:rPr>
      </w:pPr>
      <w:r w:rsidRPr="00F83B60">
        <w:rPr>
          <w:rFonts w:asciiTheme="minorHAnsi" w:hAnsiTheme="minorHAnsi" w:cstheme="minorHAnsi"/>
          <w:b/>
          <w:bCs/>
        </w:rPr>
        <w:t xml:space="preserve">Se sídlem: </w:t>
      </w:r>
      <w:r w:rsidRPr="00F83B60">
        <w:rPr>
          <w:rFonts w:asciiTheme="minorHAnsi" w:hAnsiTheme="minorHAnsi" w:cstheme="minorHAnsi"/>
        </w:rPr>
        <w:t>Budějovická 778/3, 140 00 Praha 4</w:t>
      </w:r>
    </w:p>
    <w:p w14:paraId="755057C9" w14:textId="16FF84DA" w:rsidR="00E4237A" w:rsidRPr="00F83B60" w:rsidRDefault="00E4237A">
      <w:pPr>
        <w:spacing w:before="120" w:after="0"/>
        <w:rPr>
          <w:rFonts w:asciiTheme="minorHAnsi" w:hAnsiTheme="minorHAnsi" w:cstheme="minorHAnsi"/>
          <w:b/>
          <w:bCs/>
        </w:rPr>
      </w:pPr>
      <w:r w:rsidRPr="00F83B60">
        <w:rPr>
          <w:rFonts w:asciiTheme="minorHAnsi" w:hAnsiTheme="minorHAnsi" w:cstheme="minorHAnsi"/>
          <w:b/>
          <w:bCs/>
        </w:rPr>
        <w:t xml:space="preserve">IČO: </w:t>
      </w:r>
      <w:r w:rsidR="00050FC0" w:rsidRPr="00F83B60">
        <w:rPr>
          <w:rFonts w:asciiTheme="minorHAnsi" w:hAnsiTheme="minorHAnsi" w:cstheme="minorHAnsi"/>
        </w:rPr>
        <w:t>43004351</w:t>
      </w:r>
    </w:p>
    <w:p w14:paraId="2644B6ED" w14:textId="573EDBBF" w:rsidR="00E4237A" w:rsidRPr="00F83B60" w:rsidRDefault="00E4237A">
      <w:pPr>
        <w:spacing w:before="120" w:after="0"/>
        <w:rPr>
          <w:rFonts w:asciiTheme="minorHAnsi" w:hAnsiTheme="minorHAnsi" w:cstheme="minorHAnsi"/>
          <w:b/>
          <w:bCs/>
        </w:rPr>
      </w:pPr>
      <w:r w:rsidRPr="00F83B60">
        <w:rPr>
          <w:rFonts w:asciiTheme="minorHAnsi" w:hAnsiTheme="minorHAnsi" w:cstheme="minorHAnsi"/>
          <w:b/>
          <w:bCs/>
        </w:rPr>
        <w:t xml:space="preserve">DIČ: </w:t>
      </w:r>
      <w:r w:rsidR="00050FC0" w:rsidRPr="00F83B60">
        <w:rPr>
          <w:rFonts w:asciiTheme="minorHAnsi" w:hAnsiTheme="minorHAnsi" w:cstheme="minorHAnsi"/>
        </w:rPr>
        <w:t>CZ43004351</w:t>
      </w:r>
    </w:p>
    <w:p w14:paraId="352A7425" w14:textId="76FEC0FD" w:rsidR="00E4237A" w:rsidRPr="00F83B60" w:rsidRDefault="00E4237A">
      <w:pPr>
        <w:spacing w:before="120" w:after="0"/>
        <w:rPr>
          <w:rFonts w:asciiTheme="minorHAnsi" w:hAnsiTheme="minorHAnsi" w:cstheme="minorHAnsi"/>
          <w:b/>
          <w:bCs/>
        </w:rPr>
      </w:pPr>
      <w:r w:rsidRPr="00F83B60">
        <w:rPr>
          <w:rFonts w:asciiTheme="minorHAnsi" w:hAnsiTheme="minorHAnsi" w:cstheme="minorHAnsi"/>
          <w:b/>
          <w:bCs/>
        </w:rPr>
        <w:t xml:space="preserve">Zapsaný ve veřejném rejstříku vedeném </w:t>
      </w:r>
      <w:r w:rsidR="00050FC0" w:rsidRPr="00F83B60">
        <w:rPr>
          <w:rFonts w:asciiTheme="minorHAnsi" w:hAnsiTheme="minorHAnsi" w:cstheme="minorHAnsi"/>
        </w:rPr>
        <w:t>Městským soudem v Praze, sp. zn. 4801</w:t>
      </w:r>
    </w:p>
    <w:p w14:paraId="38B6854F" w14:textId="262433BC" w:rsidR="00E4237A" w:rsidRPr="00F83B60" w:rsidRDefault="00E4237A">
      <w:pPr>
        <w:spacing w:before="120" w:after="0"/>
        <w:rPr>
          <w:rFonts w:asciiTheme="minorHAnsi" w:hAnsiTheme="minorHAnsi" w:cstheme="minorHAnsi"/>
          <w:b/>
          <w:bCs/>
        </w:rPr>
      </w:pPr>
      <w:r w:rsidRPr="00F83B60">
        <w:rPr>
          <w:rFonts w:asciiTheme="minorHAnsi" w:hAnsiTheme="minorHAnsi" w:cstheme="minorHAnsi"/>
          <w:b/>
          <w:bCs/>
        </w:rPr>
        <w:t>Zastoupený:</w:t>
      </w:r>
      <w:r w:rsidR="00E14AC1" w:rsidRPr="00F83B60">
        <w:rPr>
          <w:rFonts w:asciiTheme="minorHAnsi" w:hAnsiTheme="minorHAnsi" w:cstheme="minorHAnsi"/>
          <w:b/>
          <w:bCs/>
        </w:rPr>
        <w:t xml:space="preserve"> </w:t>
      </w:r>
      <w:r w:rsidR="00050FC0" w:rsidRPr="00F83B60">
        <w:rPr>
          <w:rFonts w:asciiTheme="minorHAnsi" w:hAnsiTheme="minorHAnsi" w:cstheme="minorHAnsi"/>
        </w:rPr>
        <w:t>PharmDr. Karin Bacmaňáková, prokurist</w:t>
      </w:r>
      <w:r w:rsidR="00AC2E01" w:rsidRPr="00F83B60">
        <w:rPr>
          <w:rFonts w:asciiTheme="minorHAnsi" w:hAnsiTheme="minorHAnsi" w:cstheme="minorHAnsi"/>
        </w:rPr>
        <w:t>ou</w:t>
      </w:r>
    </w:p>
    <w:p w14:paraId="4D2507AF" w14:textId="03C2C188" w:rsidR="00E4237A" w:rsidRPr="00F83B60" w:rsidRDefault="00E4237A">
      <w:pPr>
        <w:spacing w:before="120" w:after="0"/>
        <w:rPr>
          <w:rFonts w:asciiTheme="minorHAnsi" w:hAnsiTheme="minorHAnsi" w:cstheme="minorHAnsi"/>
          <w:b/>
          <w:bCs/>
        </w:rPr>
      </w:pPr>
      <w:r w:rsidRPr="00F83B60">
        <w:rPr>
          <w:rFonts w:asciiTheme="minorHAnsi" w:hAnsiTheme="minorHAnsi" w:cstheme="minorHAnsi"/>
          <w:b/>
          <w:bCs/>
        </w:rPr>
        <w:t>Bankovní spojení:</w:t>
      </w:r>
      <w:r w:rsidR="00050FC0" w:rsidRPr="00F83B60">
        <w:rPr>
          <w:rFonts w:asciiTheme="minorHAnsi" w:hAnsiTheme="minorHAnsi" w:cstheme="minorHAnsi"/>
          <w:b/>
          <w:bCs/>
        </w:rPr>
        <w:t xml:space="preserve"> </w:t>
      </w:r>
      <w:r w:rsidR="00050FC0" w:rsidRPr="00F83B60">
        <w:rPr>
          <w:rFonts w:asciiTheme="minorHAnsi" w:hAnsiTheme="minorHAnsi" w:cstheme="minorHAnsi"/>
        </w:rPr>
        <w:t>Citibank Europe plc, Praha</w:t>
      </w:r>
    </w:p>
    <w:p w14:paraId="20A49234" w14:textId="37EB2BC6" w:rsidR="00E4237A" w:rsidRPr="00F83B60" w:rsidRDefault="00E4237A">
      <w:pPr>
        <w:spacing w:before="120" w:after="0"/>
        <w:rPr>
          <w:rFonts w:asciiTheme="minorHAnsi" w:hAnsiTheme="minorHAnsi" w:cstheme="minorHAnsi"/>
          <w:b/>
          <w:bCs/>
        </w:rPr>
      </w:pPr>
      <w:r w:rsidRPr="00F83B60">
        <w:rPr>
          <w:rFonts w:asciiTheme="minorHAnsi" w:hAnsiTheme="minorHAnsi" w:cstheme="minorHAnsi"/>
          <w:b/>
          <w:bCs/>
        </w:rPr>
        <w:t>Číslo účtu:</w:t>
      </w:r>
      <w:r w:rsidR="00050FC0" w:rsidRPr="00F83B60">
        <w:rPr>
          <w:rFonts w:asciiTheme="minorHAnsi" w:hAnsiTheme="minorHAnsi" w:cstheme="minorHAnsi"/>
          <w:b/>
          <w:bCs/>
        </w:rPr>
        <w:t xml:space="preserve"> </w:t>
      </w:r>
      <w:r w:rsidR="00050FC0" w:rsidRPr="00F83B60">
        <w:rPr>
          <w:rFonts w:asciiTheme="minorHAnsi" w:hAnsiTheme="minorHAnsi" w:cstheme="minorHAnsi"/>
        </w:rPr>
        <w:t>2001540307/2600</w:t>
      </w:r>
    </w:p>
    <w:p w14:paraId="64898F42" w14:textId="77777777" w:rsidR="00E4237A" w:rsidRPr="00F83B60" w:rsidRDefault="00E4237A" w:rsidP="00E4237A">
      <w:pPr>
        <w:spacing w:before="120" w:after="0"/>
        <w:rPr>
          <w:rFonts w:asciiTheme="minorHAnsi" w:hAnsiTheme="minorHAnsi" w:cstheme="minorHAnsi"/>
          <w:b/>
        </w:rPr>
      </w:pPr>
      <w:r w:rsidRPr="00F83B60">
        <w:rPr>
          <w:rFonts w:asciiTheme="minorHAnsi" w:hAnsiTheme="minorHAnsi" w:cstheme="minorHAnsi"/>
          <w:bCs/>
        </w:rPr>
        <w:t>(dále jen</w:t>
      </w:r>
      <w:r w:rsidRPr="00F83B60">
        <w:rPr>
          <w:rFonts w:asciiTheme="minorHAnsi" w:hAnsiTheme="minorHAnsi" w:cstheme="minorHAnsi"/>
          <w:b/>
        </w:rPr>
        <w:t xml:space="preserve"> „Držitel“</w:t>
      </w:r>
      <w:r w:rsidRPr="00F83B60">
        <w:rPr>
          <w:rFonts w:asciiTheme="minorHAnsi" w:hAnsiTheme="minorHAnsi" w:cstheme="minorHAnsi"/>
          <w:bCs/>
        </w:rPr>
        <w:t>)</w:t>
      </w:r>
    </w:p>
    <w:p w14:paraId="61266851" w14:textId="77777777" w:rsidR="00E4237A" w:rsidRPr="00F83B60" w:rsidRDefault="00E4237A">
      <w:pPr>
        <w:spacing w:before="120" w:after="0"/>
        <w:rPr>
          <w:rFonts w:asciiTheme="minorHAnsi" w:hAnsiTheme="minorHAnsi" w:cstheme="minorHAnsi"/>
        </w:rPr>
      </w:pPr>
    </w:p>
    <w:p w14:paraId="6A2B668B" w14:textId="516314EB" w:rsidR="00997E47" w:rsidRPr="00F83B60" w:rsidRDefault="008E4705">
      <w:pPr>
        <w:spacing w:before="120" w:after="0"/>
        <w:rPr>
          <w:rFonts w:asciiTheme="minorHAnsi" w:hAnsiTheme="minorHAnsi" w:cstheme="minorHAnsi"/>
        </w:rPr>
      </w:pPr>
      <w:r w:rsidRPr="00F83B60">
        <w:rPr>
          <w:rFonts w:asciiTheme="minorHAnsi" w:hAnsiTheme="minorHAnsi" w:cstheme="minorHAnsi"/>
        </w:rPr>
        <w:t>(společně dále jen „</w:t>
      </w:r>
      <w:r w:rsidRPr="00F83B60">
        <w:rPr>
          <w:rFonts w:asciiTheme="minorHAnsi" w:hAnsiTheme="minorHAnsi" w:cstheme="minorHAnsi"/>
          <w:b/>
          <w:bCs/>
        </w:rPr>
        <w:t>smluvní strany</w:t>
      </w:r>
      <w:r w:rsidRPr="00F83B60">
        <w:rPr>
          <w:rFonts w:asciiTheme="minorHAnsi" w:hAnsiTheme="minorHAnsi" w:cstheme="minorHAnsi"/>
        </w:rPr>
        <w:t>“)</w:t>
      </w:r>
    </w:p>
    <w:p w14:paraId="7A1A37EA" w14:textId="77777777" w:rsidR="00E358D5" w:rsidRPr="00F83B60" w:rsidRDefault="00E358D5">
      <w:pPr>
        <w:spacing w:before="120" w:after="0"/>
        <w:rPr>
          <w:rFonts w:asciiTheme="minorHAnsi" w:eastAsia="Times New Roman" w:hAnsiTheme="minorHAnsi" w:cstheme="minorHAnsi"/>
          <w:lang w:eastAsia="cs-CZ"/>
        </w:rPr>
      </w:pPr>
    </w:p>
    <w:p w14:paraId="5AE009BC" w14:textId="77777777" w:rsidR="00997E47" w:rsidRPr="00F83B60" w:rsidRDefault="008E4705" w:rsidP="31A302DF">
      <w:pPr>
        <w:keepNext/>
        <w:numPr>
          <w:ilvl w:val="1"/>
          <w:numId w:val="2"/>
        </w:numPr>
        <w:spacing w:after="120" w:line="300" w:lineRule="atLeast"/>
        <w:jc w:val="both"/>
        <w:outlineLvl w:val="1"/>
        <w:rPr>
          <w:rFonts w:asciiTheme="minorHAnsi" w:hAnsiTheme="minorHAnsi" w:cstheme="minorHAnsi"/>
          <w:b/>
          <w:bCs/>
          <w:caps/>
          <w:color w:val="000000"/>
        </w:rPr>
      </w:pPr>
      <w:r w:rsidRPr="00F83B60">
        <w:rPr>
          <w:rFonts w:asciiTheme="minorHAnsi" w:hAnsiTheme="minorHAnsi" w:cstheme="minorHAnsi"/>
          <w:b/>
          <w:bCs/>
          <w:caps/>
          <w:color w:val="000000" w:themeColor="text1"/>
        </w:rPr>
        <w:lastRenderedPageBreak/>
        <w:t>Úvodní ustanovení</w:t>
      </w:r>
    </w:p>
    <w:p w14:paraId="5FE269B4" w14:textId="13C2071C" w:rsidR="00997E47" w:rsidRPr="00F83B60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HAnsi"/>
          <w:color w:val="000000"/>
        </w:rPr>
      </w:pPr>
      <w:r w:rsidRPr="00F83B60">
        <w:rPr>
          <w:rFonts w:asciiTheme="minorHAnsi" w:hAnsiTheme="minorHAnsi" w:cstheme="minorHAnsi"/>
          <w:color w:val="000000" w:themeColor="text1"/>
        </w:rPr>
        <w:t xml:space="preserve">Smluvní strany uzavřely dne </w:t>
      </w:r>
      <w:r w:rsidR="009125B3" w:rsidRPr="00B235BA">
        <w:rPr>
          <w:rFonts w:asciiTheme="minorHAnsi" w:hAnsiTheme="minorHAnsi" w:cstheme="minorHAnsi"/>
          <w:b/>
          <w:color w:val="000000"/>
          <w:sz w:val="24"/>
          <w:szCs w:val="24"/>
          <w:highlight w:val="black"/>
        </w:rPr>
        <w:t>XX</w:t>
      </w:r>
      <w:r w:rsidR="009125B3">
        <w:rPr>
          <w:rFonts w:asciiTheme="minorHAnsi" w:hAnsiTheme="minorHAnsi" w:cstheme="minorHAnsi"/>
          <w:b/>
          <w:color w:val="000000"/>
          <w:sz w:val="24"/>
          <w:szCs w:val="24"/>
          <w:highlight w:val="black"/>
        </w:rPr>
        <w:t>X</w:t>
      </w:r>
      <w:r w:rsidR="009125B3" w:rsidRPr="00B235BA">
        <w:rPr>
          <w:rFonts w:asciiTheme="minorHAnsi" w:hAnsiTheme="minorHAnsi" w:cstheme="minorHAnsi"/>
          <w:b/>
          <w:color w:val="000000"/>
          <w:sz w:val="24"/>
          <w:szCs w:val="24"/>
          <w:highlight w:val="black"/>
        </w:rPr>
        <w:t>XXXXX</w:t>
      </w:r>
      <w:r w:rsidRPr="00F83B60">
        <w:rPr>
          <w:rFonts w:asciiTheme="minorHAnsi" w:hAnsiTheme="minorHAnsi" w:cstheme="minorHAnsi"/>
          <w:color w:val="000000" w:themeColor="text1"/>
        </w:rPr>
        <w:t xml:space="preserve"> smlouvu o limitaci nákladů spojených s hrazením léčivého přípravku </w:t>
      </w:r>
      <w:r w:rsidR="00050FC0" w:rsidRPr="00F83B60">
        <w:rPr>
          <w:rFonts w:asciiTheme="minorHAnsi" w:hAnsiTheme="minorHAnsi" w:cstheme="minorHAnsi"/>
          <w:color w:val="000000" w:themeColor="text1"/>
        </w:rPr>
        <w:t>O</w:t>
      </w:r>
      <w:r w:rsidR="00DF0263" w:rsidRPr="00F83B60">
        <w:rPr>
          <w:rFonts w:asciiTheme="minorHAnsi" w:hAnsiTheme="minorHAnsi" w:cstheme="minorHAnsi"/>
          <w:color w:val="000000" w:themeColor="text1"/>
        </w:rPr>
        <w:t>NUREG</w:t>
      </w:r>
      <w:r w:rsidR="00013415" w:rsidRPr="00F83B60">
        <w:rPr>
          <w:rFonts w:asciiTheme="minorHAnsi" w:hAnsiTheme="minorHAnsi" w:cstheme="minorHAnsi"/>
          <w:color w:val="000000" w:themeColor="text1"/>
        </w:rPr>
        <w:t xml:space="preserve"> </w:t>
      </w:r>
      <w:r w:rsidRPr="00F83B60">
        <w:rPr>
          <w:rFonts w:asciiTheme="minorHAnsi" w:hAnsiTheme="minorHAnsi" w:cstheme="minorHAnsi"/>
          <w:color w:val="000000" w:themeColor="text1"/>
        </w:rPr>
        <w:t>(dále jen „</w:t>
      </w:r>
      <w:r w:rsidRPr="00F83B60">
        <w:rPr>
          <w:rFonts w:asciiTheme="minorHAnsi" w:hAnsiTheme="minorHAnsi" w:cstheme="minorHAnsi"/>
          <w:b/>
          <w:bCs/>
          <w:color w:val="000000" w:themeColor="text1"/>
        </w:rPr>
        <w:t>Smlouva</w:t>
      </w:r>
      <w:r w:rsidRPr="00F83B60">
        <w:rPr>
          <w:rFonts w:asciiTheme="minorHAnsi" w:hAnsiTheme="minorHAnsi" w:cstheme="minorHAnsi"/>
          <w:color w:val="000000" w:themeColor="text1"/>
        </w:rPr>
        <w:t>“).</w:t>
      </w:r>
    </w:p>
    <w:p w14:paraId="0BFE1AA0" w14:textId="01BFA9C2" w:rsidR="00997E47" w:rsidRPr="00F83B60" w:rsidRDefault="008E4705" w:rsidP="31A302DF">
      <w:pPr>
        <w:pStyle w:val="CMSANHeading2"/>
        <w:numPr>
          <w:ilvl w:val="2"/>
          <w:numId w:val="2"/>
        </w:numPr>
        <w:rPr>
          <w:rFonts w:asciiTheme="minorHAnsi" w:hAnsiTheme="minorHAnsi" w:cstheme="minorHAnsi"/>
          <w:lang w:val="cs-CZ"/>
        </w:rPr>
      </w:pPr>
      <w:r w:rsidRPr="00F83B60">
        <w:rPr>
          <w:rFonts w:asciiTheme="minorHAnsi" w:hAnsiTheme="minorHAnsi" w:cstheme="minorHAnsi"/>
          <w:lang w:val="cs-CZ"/>
        </w:rPr>
        <w:t>Smluvní strany si přejí změnit níže uvedená ustanovení Smlouvy a za tímto účelem se rozhodly uzavřít tento Dodatek</w:t>
      </w:r>
      <w:r w:rsidR="00E810FA" w:rsidRPr="00F83B60">
        <w:rPr>
          <w:rFonts w:asciiTheme="minorHAnsi" w:hAnsiTheme="minorHAnsi" w:cstheme="minorHAnsi"/>
          <w:lang w:val="cs-CZ"/>
        </w:rPr>
        <w:t xml:space="preserve"> </w:t>
      </w:r>
      <w:r w:rsidR="00FA6647" w:rsidRPr="00F83B60">
        <w:rPr>
          <w:rFonts w:asciiTheme="minorHAnsi" w:hAnsiTheme="minorHAnsi" w:cstheme="minorHAnsi"/>
          <w:lang w:val="cs-CZ"/>
        </w:rPr>
        <w:t>ke Smlouvě</w:t>
      </w:r>
      <w:r w:rsidR="25F52948" w:rsidRPr="00F83B60">
        <w:rPr>
          <w:rFonts w:asciiTheme="minorHAnsi" w:hAnsiTheme="minorHAnsi" w:cstheme="minorHAnsi"/>
          <w:lang w:val="cs-CZ"/>
        </w:rPr>
        <w:t xml:space="preserve"> (dále jen </w:t>
      </w:r>
      <w:r w:rsidR="00B64A27" w:rsidRPr="00F83B60">
        <w:rPr>
          <w:rFonts w:asciiTheme="minorHAnsi" w:hAnsiTheme="minorHAnsi" w:cstheme="minorHAnsi"/>
          <w:lang w:val="cs-CZ"/>
        </w:rPr>
        <w:t>„</w:t>
      </w:r>
      <w:r w:rsidR="25F52948" w:rsidRPr="00F83B60">
        <w:rPr>
          <w:rFonts w:asciiTheme="minorHAnsi" w:hAnsiTheme="minorHAnsi" w:cstheme="minorHAnsi"/>
          <w:b/>
          <w:bCs/>
          <w:lang w:val="cs-CZ"/>
        </w:rPr>
        <w:t>Dodatek</w:t>
      </w:r>
      <w:r w:rsidR="25F52948" w:rsidRPr="00F83B60">
        <w:rPr>
          <w:rFonts w:asciiTheme="minorHAnsi" w:hAnsiTheme="minorHAnsi" w:cstheme="minorHAnsi"/>
          <w:lang w:val="cs-CZ"/>
        </w:rPr>
        <w:t>”)</w:t>
      </w:r>
      <w:r w:rsidR="00E4237A" w:rsidRPr="00F83B60">
        <w:rPr>
          <w:rFonts w:asciiTheme="minorHAnsi" w:hAnsiTheme="minorHAnsi" w:cstheme="minorHAnsi"/>
          <w:lang w:val="cs-CZ"/>
        </w:rPr>
        <w:t>.</w:t>
      </w:r>
    </w:p>
    <w:p w14:paraId="2E5025BF" w14:textId="77777777" w:rsidR="00997E47" w:rsidRPr="00F83B60" w:rsidRDefault="008E4705">
      <w:pPr>
        <w:keepNext/>
        <w:numPr>
          <w:ilvl w:val="1"/>
          <w:numId w:val="2"/>
        </w:numPr>
        <w:spacing w:before="240" w:after="120" w:line="300" w:lineRule="atLeast"/>
        <w:jc w:val="both"/>
        <w:outlineLvl w:val="1"/>
        <w:rPr>
          <w:rFonts w:asciiTheme="minorHAnsi" w:hAnsiTheme="minorHAnsi" w:cstheme="minorHAnsi"/>
          <w:b/>
          <w:caps/>
          <w:color w:val="000000"/>
        </w:rPr>
      </w:pPr>
      <w:r w:rsidRPr="00F83B60">
        <w:rPr>
          <w:rFonts w:asciiTheme="minorHAnsi" w:hAnsiTheme="minorHAnsi" w:cstheme="minorHAnsi"/>
          <w:b/>
          <w:caps/>
          <w:color w:val="000000"/>
        </w:rPr>
        <w:t>PŘEDMĚT DODATKU</w:t>
      </w:r>
    </w:p>
    <w:p w14:paraId="4285F9D3" w14:textId="3161F9C7" w:rsidR="00997E47" w:rsidRPr="00F83B60" w:rsidRDefault="008E4705" w:rsidP="39C525CE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HAnsi"/>
          <w:color w:val="000000"/>
        </w:rPr>
      </w:pPr>
      <w:r w:rsidRPr="00F83B60">
        <w:rPr>
          <w:rFonts w:asciiTheme="minorHAnsi" w:hAnsiTheme="minorHAnsi" w:cstheme="minorHAnsi"/>
          <w:color w:val="000000" w:themeColor="text1"/>
        </w:rPr>
        <w:t xml:space="preserve">Znění </w:t>
      </w:r>
      <w:r w:rsidR="10883DA8" w:rsidRPr="00F83B60">
        <w:rPr>
          <w:rFonts w:asciiTheme="minorHAnsi" w:hAnsiTheme="minorHAnsi" w:cstheme="minorHAnsi"/>
          <w:color w:val="000000" w:themeColor="text1"/>
        </w:rPr>
        <w:t>P</w:t>
      </w:r>
      <w:r w:rsidRPr="00F83B60">
        <w:rPr>
          <w:rFonts w:asciiTheme="minorHAnsi" w:hAnsiTheme="minorHAnsi" w:cstheme="minorHAnsi"/>
          <w:color w:val="000000" w:themeColor="text1"/>
        </w:rPr>
        <w:t xml:space="preserve">řílohy č. 1 Smlouvy se ruší a plně nahrazuje zněním, které tvoří </w:t>
      </w:r>
      <w:r w:rsidR="0335D114" w:rsidRPr="00F83B60">
        <w:rPr>
          <w:rFonts w:asciiTheme="minorHAnsi" w:hAnsiTheme="minorHAnsi" w:cstheme="minorHAnsi"/>
          <w:color w:val="000000" w:themeColor="text1"/>
        </w:rPr>
        <w:t>p</w:t>
      </w:r>
      <w:r w:rsidRPr="00F83B60">
        <w:rPr>
          <w:rFonts w:asciiTheme="minorHAnsi" w:hAnsiTheme="minorHAnsi" w:cstheme="minorHAnsi"/>
          <w:color w:val="000000" w:themeColor="text1"/>
        </w:rPr>
        <w:t>řílohu č. 1 tohoto Dodatku.</w:t>
      </w:r>
    </w:p>
    <w:p w14:paraId="28CDDA3D" w14:textId="7CBEAFB6" w:rsidR="00997E47" w:rsidRPr="00F83B60" w:rsidRDefault="008E4705" w:rsidP="00E613E3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HAnsi"/>
          <w:color w:val="000000"/>
        </w:rPr>
      </w:pPr>
      <w:r w:rsidRPr="00F83B60">
        <w:rPr>
          <w:rFonts w:asciiTheme="minorHAnsi" w:hAnsiTheme="minorHAnsi" w:cstheme="minorHAnsi"/>
          <w:color w:val="000000" w:themeColor="text1"/>
        </w:rPr>
        <w:t xml:space="preserve">Smluvní strany se dohodly, že </w:t>
      </w:r>
      <w:r w:rsidR="2FAD9E88" w:rsidRPr="00F83B60">
        <w:rPr>
          <w:rFonts w:asciiTheme="minorHAnsi" w:hAnsiTheme="minorHAnsi" w:cstheme="minorHAnsi"/>
          <w:color w:val="000000" w:themeColor="text1"/>
        </w:rPr>
        <w:t>P</w:t>
      </w:r>
      <w:r w:rsidRPr="00F83B60">
        <w:rPr>
          <w:rFonts w:asciiTheme="minorHAnsi" w:hAnsiTheme="minorHAnsi" w:cstheme="minorHAnsi"/>
          <w:color w:val="000000" w:themeColor="text1"/>
        </w:rPr>
        <w:t xml:space="preserve">říloha č. 1 Smlouvy ve znění dle tohoto Dodatku </w:t>
      </w:r>
      <w:r w:rsidR="00090DBC" w:rsidRPr="00F83B60">
        <w:rPr>
          <w:rFonts w:asciiTheme="minorHAnsi" w:hAnsiTheme="minorHAnsi" w:cstheme="minorHAnsi"/>
          <w:color w:val="000000" w:themeColor="text1"/>
        </w:rPr>
        <w:t>se</w:t>
      </w:r>
      <w:r w:rsidRPr="00F83B60">
        <w:rPr>
          <w:rFonts w:asciiTheme="minorHAnsi" w:hAnsiTheme="minorHAnsi" w:cstheme="minorHAnsi"/>
          <w:color w:val="000000" w:themeColor="text1"/>
        </w:rPr>
        <w:t xml:space="preserve"> uplatní na práva a povinnosti smluvních stran související s předmětem Smlouvy </w:t>
      </w:r>
      <w:r w:rsidR="00E613E3" w:rsidRPr="00F83B60">
        <w:rPr>
          <w:rFonts w:asciiTheme="minorHAnsi" w:hAnsiTheme="minorHAnsi" w:cstheme="minorHAnsi"/>
          <w:color w:val="000000" w:themeColor="text1"/>
        </w:rPr>
        <w:br/>
      </w:r>
      <w:r w:rsidRPr="00F83B60">
        <w:rPr>
          <w:rFonts w:asciiTheme="minorHAnsi" w:hAnsiTheme="minorHAnsi" w:cstheme="minorHAnsi"/>
          <w:color w:val="000000" w:themeColor="text1"/>
        </w:rPr>
        <w:t xml:space="preserve">od </w:t>
      </w:r>
      <w:r w:rsidR="009125B3" w:rsidRPr="00B235BA">
        <w:rPr>
          <w:rFonts w:asciiTheme="minorHAnsi" w:hAnsiTheme="minorHAnsi" w:cstheme="minorHAnsi"/>
          <w:b/>
          <w:color w:val="000000"/>
          <w:sz w:val="24"/>
          <w:szCs w:val="24"/>
          <w:highlight w:val="black"/>
        </w:rPr>
        <w:t>XX</w:t>
      </w:r>
      <w:r w:rsidR="009125B3">
        <w:rPr>
          <w:rFonts w:asciiTheme="minorHAnsi" w:hAnsiTheme="minorHAnsi" w:cstheme="minorHAnsi"/>
          <w:b/>
          <w:color w:val="000000"/>
          <w:sz w:val="24"/>
          <w:szCs w:val="24"/>
          <w:highlight w:val="black"/>
        </w:rPr>
        <w:t>X</w:t>
      </w:r>
      <w:r w:rsidR="009125B3" w:rsidRPr="00B235BA">
        <w:rPr>
          <w:rFonts w:asciiTheme="minorHAnsi" w:hAnsiTheme="minorHAnsi" w:cstheme="minorHAnsi"/>
          <w:b/>
          <w:color w:val="000000"/>
          <w:sz w:val="24"/>
          <w:szCs w:val="24"/>
          <w:highlight w:val="black"/>
        </w:rPr>
        <w:t>XXXXX</w:t>
      </w:r>
      <w:r w:rsidRPr="00F83B60">
        <w:rPr>
          <w:rFonts w:asciiTheme="minorHAnsi" w:hAnsiTheme="minorHAnsi" w:cstheme="minorHAnsi"/>
          <w:color w:val="000000" w:themeColor="text1"/>
        </w:rPr>
        <w:t>.</w:t>
      </w:r>
    </w:p>
    <w:p w14:paraId="7C3A0DAE" w14:textId="77777777" w:rsidR="00997E47" w:rsidRPr="00F83B60" w:rsidRDefault="008E4705">
      <w:pPr>
        <w:keepNext/>
        <w:numPr>
          <w:ilvl w:val="1"/>
          <w:numId w:val="2"/>
        </w:numPr>
        <w:spacing w:before="240" w:after="120" w:line="300" w:lineRule="atLeast"/>
        <w:jc w:val="both"/>
        <w:outlineLvl w:val="1"/>
        <w:rPr>
          <w:rFonts w:asciiTheme="minorHAnsi" w:hAnsiTheme="minorHAnsi" w:cstheme="minorHAnsi"/>
          <w:b/>
          <w:caps/>
          <w:color w:val="000000"/>
        </w:rPr>
      </w:pPr>
      <w:r w:rsidRPr="00F83B60">
        <w:rPr>
          <w:rFonts w:asciiTheme="minorHAnsi" w:hAnsiTheme="minorHAnsi" w:cstheme="minorHAnsi"/>
          <w:b/>
          <w:caps/>
          <w:color w:val="000000"/>
        </w:rPr>
        <w:t>závěrečná ustanovení</w:t>
      </w:r>
    </w:p>
    <w:p w14:paraId="5A2BBCE7" w14:textId="3A9B6BD4" w:rsidR="00997E47" w:rsidRPr="00F83B60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HAnsi"/>
          <w:color w:val="000000"/>
        </w:rPr>
      </w:pPr>
      <w:r w:rsidRPr="00F83B60">
        <w:rPr>
          <w:rFonts w:asciiTheme="minorHAnsi" w:hAnsiTheme="minorHAnsi" w:cstheme="minorHAnsi"/>
          <w:color w:val="000000" w:themeColor="text1"/>
        </w:rPr>
        <w:t>Všechna ostatní ustanovení Smlouvy, která nejsou dotčena tímto Dodatkem, zůstávají platná a účinná.</w:t>
      </w:r>
    </w:p>
    <w:p w14:paraId="5AFACAF3" w14:textId="3A4D5918" w:rsidR="00997E47" w:rsidRPr="00F83B60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HAnsi"/>
        </w:rPr>
      </w:pPr>
      <w:r w:rsidRPr="00F83B60">
        <w:rPr>
          <w:rFonts w:asciiTheme="minorHAnsi" w:hAnsiTheme="minorHAnsi" w:cstheme="minorHAnsi"/>
        </w:rPr>
        <w:t>Ustanovení Smlouvy o jejím uveřejnění v registru smluv dle zákona č. 340/2015 Sb., o zvláštních podmínkách účinnosti některých smluv, uveřejňování těchto smluv a o registru smluv (zákon o registru smluv), ve znění pozdějších předpisů, se použijí na uveřejnění tohoto Dodatku</w:t>
      </w:r>
      <w:r w:rsidR="00E810FA" w:rsidRPr="00F83B60">
        <w:rPr>
          <w:rFonts w:asciiTheme="minorHAnsi" w:hAnsiTheme="minorHAnsi" w:cstheme="minorHAnsi"/>
        </w:rPr>
        <w:t xml:space="preserve"> </w:t>
      </w:r>
      <w:r w:rsidRPr="00F83B60">
        <w:rPr>
          <w:rFonts w:asciiTheme="minorHAnsi" w:hAnsiTheme="minorHAnsi" w:cstheme="minorHAnsi"/>
          <w:i/>
          <w:iCs/>
        </w:rPr>
        <w:t>mutatis mutandis</w:t>
      </w:r>
      <w:r w:rsidRPr="00F83B60">
        <w:rPr>
          <w:rFonts w:asciiTheme="minorHAnsi" w:hAnsiTheme="minorHAnsi" w:cstheme="minorHAnsi"/>
        </w:rPr>
        <w:t>.</w:t>
      </w:r>
    </w:p>
    <w:p w14:paraId="6248AEBB" w14:textId="40E99246" w:rsidR="00997E47" w:rsidRPr="00F83B60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HAnsi"/>
        </w:rPr>
      </w:pPr>
      <w:r w:rsidRPr="00F83B60">
        <w:rPr>
          <w:rFonts w:asciiTheme="minorHAnsi" w:hAnsiTheme="minorHAnsi" w:cstheme="minorHAnsi"/>
        </w:rPr>
        <w:t>Tento Dodatek</w:t>
      </w:r>
      <w:r w:rsidR="00E810FA" w:rsidRPr="00F83B60">
        <w:rPr>
          <w:rFonts w:asciiTheme="minorHAnsi" w:hAnsiTheme="minorHAnsi" w:cstheme="minorHAnsi"/>
        </w:rPr>
        <w:t xml:space="preserve"> </w:t>
      </w:r>
      <w:r w:rsidRPr="00F83B60">
        <w:rPr>
          <w:rFonts w:asciiTheme="minorHAnsi" w:hAnsiTheme="minorHAnsi" w:cstheme="minorHAnsi"/>
        </w:rPr>
        <w:t>může být měněn pouze formou písemné dohody smluvních stran, která musí být podepsána jejich oprávněnými zástupci.</w:t>
      </w:r>
    </w:p>
    <w:p w14:paraId="19642FB3" w14:textId="31B489A0" w:rsidR="00997E47" w:rsidRPr="00F83B60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HAnsi"/>
        </w:rPr>
      </w:pPr>
      <w:r w:rsidRPr="00F83B60">
        <w:rPr>
          <w:rFonts w:asciiTheme="minorHAnsi" w:hAnsiTheme="minorHAnsi" w:cstheme="minorHAnsi"/>
        </w:rPr>
        <w:t>Tento Dodatek</w:t>
      </w:r>
      <w:r w:rsidR="00E810FA" w:rsidRPr="00F83B60">
        <w:rPr>
          <w:rFonts w:asciiTheme="minorHAnsi" w:hAnsiTheme="minorHAnsi" w:cstheme="minorHAnsi"/>
        </w:rPr>
        <w:t xml:space="preserve"> </w:t>
      </w:r>
      <w:r w:rsidRPr="00F83B60">
        <w:rPr>
          <w:rFonts w:asciiTheme="minorHAnsi" w:hAnsiTheme="minorHAnsi" w:cstheme="minorHAnsi"/>
        </w:rPr>
        <w:t>je vyhotoven ve 4 (čtyřech) stejnopisech</w:t>
      </w:r>
      <w:r w:rsidR="738B05A2" w:rsidRPr="00F83B60">
        <w:rPr>
          <w:rFonts w:asciiTheme="minorHAnsi" w:hAnsiTheme="minorHAnsi" w:cstheme="minorHAnsi"/>
        </w:rPr>
        <w:t>, kdy</w:t>
      </w:r>
      <w:r w:rsidRPr="00F83B60">
        <w:rPr>
          <w:rFonts w:asciiTheme="minorHAnsi" w:hAnsiTheme="minorHAnsi" w:cstheme="minorHAnsi"/>
        </w:rPr>
        <w:t xml:space="preserve"> </w:t>
      </w:r>
      <w:r w:rsidR="7F608E7B" w:rsidRPr="00F83B60">
        <w:rPr>
          <w:rFonts w:asciiTheme="minorHAnsi" w:hAnsiTheme="minorHAnsi" w:cstheme="minorHAnsi"/>
        </w:rPr>
        <w:t>k</w:t>
      </w:r>
      <w:r w:rsidRPr="00F83B60">
        <w:rPr>
          <w:rFonts w:asciiTheme="minorHAnsi" w:hAnsiTheme="minorHAnsi" w:cstheme="minorHAnsi"/>
        </w:rPr>
        <w:t>aždá ze smluvních stran obdrží po 2 (dvou) stejnopisech.</w:t>
      </w:r>
    </w:p>
    <w:p w14:paraId="3386B1DB" w14:textId="3DF71933" w:rsidR="00997E47" w:rsidRPr="00F83B60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HAnsi"/>
          <w:color w:val="000000"/>
        </w:rPr>
      </w:pPr>
      <w:r w:rsidRPr="00F83B60">
        <w:rPr>
          <w:rFonts w:asciiTheme="minorHAnsi" w:hAnsiTheme="minorHAnsi" w:cstheme="minorHAnsi"/>
          <w:color w:val="000000" w:themeColor="text1"/>
        </w:rPr>
        <w:t>Tento Dodatek nabývá platnosti dnem jeho podpisu oběma smluvními stranami a účinnosti uveřejněním v registru smluv.</w:t>
      </w:r>
    </w:p>
    <w:p w14:paraId="5161F181" w14:textId="1789F4F0" w:rsidR="00997E47" w:rsidRPr="00F83B60" w:rsidRDefault="008E4705" w:rsidP="31A302DF">
      <w:pPr>
        <w:pStyle w:val="CMSANHeading2"/>
        <w:rPr>
          <w:rFonts w:asciiTheme="minorHAnsi" w:hAnsiTheme="minorHAnsi" w:cstheme="minorHAnsi"/>
          <w:lang w:val="cs-CZ"/>
        </w:rPr>
      </w:pPr>
      <w:r w:rsidRPr="00F83B60">
        <w:rPr>
          <w:rFonts w:asciiTheme="minorHAnsi" w:hAnsiTheme="minorHAnsi" w:cstheme="minorHAnsi"/>
          <w:lang w:val="cs-CZ"/>
        </w:rPr>
        <w:t>Nedílnou součástí tohoto Dodatku</w:t>
      </w:r>
      <w:r w:rsidR="00E810FA" w:rsidRPr="00F83B60">
        <w:rPr>
          <w:rFonts w:asciiTheme="minorHAnsi" w:hAnsiTheme="minorHAnsi" w:cstheme="minorHAnsi"/>
          <w:lang w:val="cs-CZ"/>
        </w:rPr>
        <w:t xml:space="preserve"> </w:t>
      </w:r>
      <w:r w:rsidRPr="00F83B60">
        <w:rPr>
          <w:rFonts w:asciiTheme="minorHAnsi" w:hAnsiTheme="minorHAnsi" w:cstheme="minorHAnsi"/>
          <w:lang w:val="cs-CZ"/>
        </w:rPr>
        <w:t>jsou následující přílohy:</w:t>
      </w:r>
    </w:p>
    <w:p w14:paraId="357ABEA0" w14:textId="6A554047" w:rsidR="00997E47" w:rsidRPr="00F83B60" w:rsidRDefault="1BFDF753" w:rsidP="31A302DF">
      <w:pPr>
        <w:pStyle w:val="CMSANHeading2"/>
        <w:numPr>
          <w:ilvl w:val="2"/>
          <w:numId w:val="0"/>
        </w:numPr>
        <w:spacing w:after="0"/>
        <w:ind w:left="851"/>
        <w:rPr>
          <w:rFonts w:asciiTheme="minorHAnsi" w:hAnsiTheme="minorHAnsi" w:cstheme="minorHAnsi"/>
          <w:lang w:val="cs-CZ"/>
        </w:rPr>
      </w:pPr>
      <w:r w:rsidRPr="00F83B60">
        <w:rPr>
          <w:rFonts w:asciiTheme="minorHAnsi" w:hAnsiTheme="minorHAnsi" w:cstheme="minorHAnsi"/>
          <w:lang w:val="cs-CZ"/>
        </w:rPr>
        <w:t>p</w:t>
      </w:r>
      <w:r w:rsidR="008E4705" w:rsidRPr="00F83B60">
        <w:rPr>
          <w:rFonts w:asciiTheme="minorHAnsi" w:hAnsiTheme="minorHAnsi" w:cstheme="minorHAnsi"/>
          <w:lang w:val="cs-CZ"/>
        </w:rPr>
        <w:t>říloha č. 1 – Obchodní tajemství</w:t>
      </w:r>
    </w:p>
    <w:p w14:paraId="40EFD505" w14:textId="62338A58" w:rsidR="00997E47" w:rsidRPr="00F83B60" w:rsidRDefault="00997E47">
      <w:pPr>
        <w:pStyle w:val="CMSANHeading2"/>
        <w:numPr>
          <w:ilvl w:val="0"/>
          <w:numId w:val="0"/>
        </w:numPr>
        <w:spacing w:before="0"/>
        <w:ind w:left="851"/>
        <w:rPr>
          <w:rFonts w:asciiTheme="minorHAnsi" w:hAnsiTheme="minorHAnsi" w:cstheme="minorHAnsi"/>
          <w:b/>
          <w:lang w:val="cs-CZ"/>
        </w:rPr>
      </w:pPr>
    </w:p>
    <w:p w14:paraId="6A03E620" w14:textId="77777777" w:rsidR="000F7CFE" w:rsidRPr="00F83B60" w:rsidRDefault="000F7CFE" w:rsidP="000F7CFE">
      <w:pPr>
        <w:rPr>
          <w:rFonts w:asciiTheme="minorHAnsi" w:hAnsiTheme="minorHAnsi" w:cstheme="minorHAnsi"/>
        </w:rPr>
      </w:pPr>
      <w:r w:rsidRPr="00F83B60">
        <w:rPr>
          <w:rFonts w:asciiTheme="minorHAnsi" w:hAnsiTheme="minorHAnsi" w:cstheme="minorHAnsi"/>
        </w:rPr>
        <w:t>Za Pojišťovnu:</w:t>
      </w:r>
      <w:r w:rsidRPr="00F83B60">
        <w:rPr>
          <w:rFonts w:asciiTheme="minorHAnsi" w:hAnsiTheme="minorHAnsi" w:cstheme="minorHAnsi"/>
        </w:rPr>
        <w:tab/>
      </w:r>
      <w:r w:rsidRPr="00F83B60">
        <w:rPr>
          <w:rFonts w:asciiTheme="minorHAnsi" w:hAnsiTheme="minorHAnsi" w:cstheme="minorHAnsi"/>
        </w:rPr>
        <w:tab/>
      </w:r>
      <w:r w:rsidRPr="00F83B60">
        <w:rPr>
          <w:rFonts w:asciiTheme="minorHAnsi" w:hAnsiTheme="minorHAnsi" w:cstheme="minorHAnsi"/>
        </w:rPr>
        <w:tab/>
      </w:r>
      <w:r w:rsidRPr="00F83B60">
        <w:rPr>
          <w:rFonts w:asciiTheme="minorHAnsi" w:hAnsiTheme="minorHAnsi" w:cstheme="minorHAnsi"/>
        </w:rPr>
        <w:tab/>
      </w:r>
      <w:r w:rsidRPr="00F83B60">
        <w:rPr>
          <w:rFonts w:asciiTheme="minorHAnsi" w:hAnsiTheme="minorHAnsi" w:cstheme="minorHAnsi"/>
        </w:rPr>
        <w:tab/>
        <w:t xml:space="preserve">         Za Držitele:</w:t>
      </w:r>
    </w:p>
    <w:p w14:paraId="32A054E2" w14:textId="77777777" w:rsidR="000F7CFE" w:rsidRPr="00F83B60" w:rsidRDefault="000F7CFE" w:rsidP="000F7CFE">
      <w:pPr>
        <w:rPr>
          <w:rFonts w:asciiTheme="minorHAnsi" w:hAnsiTheme="minorHAnsi" w:cstheme="minorHAnsi"/>
        </w:rPr>
      </w:pPr>
    </w:p>
    <w:p w14:paraId="4BE53439" w14:textId="1886561E" w:rsidR="000F7CFE" w:rsidRPr="00F83B60" w:rsidRDefault="000F7CFE" w:rsidP="000F7CFE">
      <w:pPr>
        <w:rPr>
          <w:rFonts w:asciiTheme="minorHAnsi" w:hAnsiTheme="minorHAnsi" w:cstheme="minorHAnsi"/>
        </w:rPr>
      </w:pPr>
      <w:r w:rsidRPr="00F83B60">
        <w:rPr>
          <w:rFonts w:asciiTheme="minorHAnsi" w:hAnsiTheme="minorHAnsi" w:cstheme="minorHAnsi"/>
        </w:rPr>
        <w:t>V </w:t>
      </w:r>
      <w:r w:rsidR="00F83B60">
        <w:rPr>
          <w:rFonts w:asciiTheme="minorHAnsi" w:hAnsiTheme="minorHAnsi" w:cstheme="minorHAnsi"/>
        </w:rPr>
        <w:t>Praze</w:t>
      </w:r>
      <w:r w:rsidRPr="00F83B60">
        <w:rPr>
          <w:rFonts w:asciiTheme="minorHAnsi" w:hAnsiTheme="minorHAnsi" w:cstheme="minorHAnsi"/>
        </w:rPr>
        <w:t>, dne…………………….</w:t>
      </w:r>
      <w:r w:rsidRPr="00F83B60">
        <w:rPr>
          <w:rFonts w:asciiTheme="minorHAnsi" w:hAnsiTheme="minorHAnsi" w:cstheme="minorHAnsi"/>
        </w:rPr>
        <w:tab/>
      </w:r>
      <w:r w:rsidRPr="00F83B60">
        <w:rPr>
          <w:rFonts w:asciiTheme="minorHAnsi" w:hAnsiTheme="minorHAnsi" w:cstheme="minorHAnsi"/>
        </w:rPr>
        <w:tab/>
        <w:t xml:space="preserve">        </w:t>
      </w:r>
      <w:r w:rsidR="00F83B60">
        <w:rPr>
          <w:rFonts w:asciiTheme="minorHAnsi" w:hAnsiTheme="minorHAnsi" w:cstheme="minorHAnsi"/>
        </w:rPr>
        <w:t xml:space="preserve">             </w:t>
      </w:r>
      <w:r w:rsidRPr="00F83B60">
        <w:rPr>
          <w:rFonts w:asciiTheme="minorHAnsi" w:hAnsiTheme="minorHAnsi" w:cstheme="minorHAnsi"/>
        </w:rPr>
        <w:t xml:space="preserve"> V </w:t>
      </w:r>
      <w:r w:rsidR="00050FC0" w:rsidRPr="00F83B60">
        <w:rPr>
          <w:rFonts w:asciiTheme="minorHAnsi" w:hAnsiTheme="minorHAnsi" w:cstheme="minorHAnsi"/>
        </w:rPr>
        <w:t>Praze</w:t>
      </w:r>
      <w:r w:rsidRPr="00F83B60">
        <w:rPr>
          <w:rFonts w:asciiTheme="minorHAnsi" w:hAnsiTheme="minorHAnsi" w:cstheme="minorHAnsi"/>
        </w:rPr>
        <w:t>, dne…………………….</w:t>
      </w:r>
    </w:p>
    <w:p w14:paraId="398BEF5C" w14:textId="77777777" w:rsidR="000F7CFE" w:rsidRPr="00F83B60" w:rsidRDefault="000F7CFE" w:rsidP="000F7CFE">
      <w:pPr>
        <w:rPr>
          <w:rFonts w:asciiTheme="minorHAnsi" w:hAnsiTheme="minorHAnsi" w:cstheme="minorHAnsi"/>
        </w:rPr>
      </w:pPr>
    </w:p>
    <w:p w14:paraId="35818E72" w14:textId="77777777" w:rsidR="000F7CFE" w:rsidRPr="00F83B60" w:rsidRDefault="000F7CFE" w:rsidP="000F7CFE">
      <w:pPr>
        <w:tabs>
          <w:tab w:val="left" w:pos="5245"/>
        </w:tabs>
        <w:spacing w:after="40"/>
        <w:rPr>
          <w:rFonts w:asciiTheme="minorHAnsi" w:hAnsiTheme="minorHAnsi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467"/>
      </w:tblGrid>
      <w:tr w:rsidR="000F7CFE" w:rsidRPr="00F83B60" w14:paraId="44BDC197" w14:textId="77777777" w:rsidTr="39C525CE">
        <w:tc>
          <w:tcPr>
            <w:tcW w:w="4606" w:type="dxa"/>
            <w:hideMark/>
          </w:tcPr>
          <w:p w14:paraId="464283C1" w14:textId="77777777" w:rsidR="000F7CFE" w:rsidRPr="00F83B60" w:rsidRDefault="000F7CFE" w:rsidP="007625D3">
            <w:pPr>
              <w:tabs>
                <w:tab w:val="left" w:pos="5245"/>
              </w:tabs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</w:rPr>
            </w:pPr>
            <w:r w:rsidRPr="00F83B60">
              <w:rPr>
                <w:rFonts w:asciiTheme="minorHAnsi" w:hAnsiTheme="minorHAnsi" w:cstheme="minorHAnsi"/>
              </w:rPr>
              <w:t>…………………………………………………………..</w:t>
            </w:r>
          </w:p>
          <w:p w14:paraId="00C562E0" w14:textId="5EE4848C" w:rsidR="000F7CFE" w:rsidRPr="00F83B60" w:rsidRDefault="00F83B60" w:rsidP="007625D3">
            <w:pPr>
              <w:tabs>
                <w:tab w:val="left" w:pos="5245"/>
              </w:tabs>
              <w:spacing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MUDr. David Kostka, MBA, LL.M.</w:t>
            </w:r>
          </w:p>
          <w:p w14:paraId="2F6EE419" w14:textId="2AA41739" w:rsidR="000F7CFE" w:rsidRPr="00F83B60" w:rsidRDefault="00F83B60" w:rsidP="007625D3">
            <w:pPr>
              <w:tabs>
                <w:tab w:val="left" w:pos="5245"/>
              </w:tabs>
              <w:spacing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Generální ředitel</w:t>
            </w:r>
          </w:p>
          <w:p w14:paraId="4C3159D1" w14:textId="2E3A767E" w:rsidR="000F7CFE" w:rsidRPr="00F83B60" w:rsidRDefault="00F83B60" w:rsidP="007625D3">
            <w:pPr>
              <w:tabs>
                <w:tab w:val="left" w:pos="5245"/>
              </w:tabs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ZP MV ČR</w:t>
            </w:r>
            <w:r w:rsidR="000F7CFE" w:rsidRPr="00F83B60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4606" w:type="dxa"/>
          </w:tcPr>
          <w:p w14:paraId="1C4F77E3" w14:textId="77777777" w:rsidR="000F7CFE" w:rsidRPr="00F83B60" w:rsidRDefault="000F7CFE" w:rsidP="007625D3">
            <w:pPr>
              <w:tabs>
                <w:tab w:val="left" w:pos="5245"/>
              </w:tabs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</w:rPr>
            </w:pPr>
            <w:r w:rsidRPr="00F83B60">
              <w:rPr>
                <w:rFonts w:asciiTheme="minorHAnsi" w:hAnsiTheme="minorHAnsi" w:cstheme="minorHAnsi"/>
              </w:rPr>
              <w:t>…………………………………………………………..</w:t>
            </w:r>
          </w:p>
          <w:p w14:paraId="2FB7103D" w14:textId="06A8235A" w:rsidR="000F7CFE" w:rsidRPr="00F83B60" w:rsidRDefault="00050FC0" w:rsidP="007625D3">
            <w:pPr>
              <w:tabs>
                <w:tab w:val="left" w:pos="5245"/>
              </w:tabs>
              <w:spacing w:after="40"/>
              <w:rPr>
                <w:rFonts w:asciiTheme="minorHAnsi" w:hAnsiTheme="minorHAnsi" w:cstheme="minorHAnsi"/>
              </w:rPr>
            </w:pPr>
            <w:r w:rsidRPr="00F83B60">
              <w:rPr>
                <w:rFonts w:asciiTheme="minorHAnsi" w:hAnsiTheme="minorHAnsi" w:cstheme="minorHAnsi"/>
              </w:rPr>
              <w:t xml:space="preserve">PharmDr. Karin </w:t>
            </w:r>
            <w:proofErr w:type="spellStart"/>
            <w:r w:rsidRPr="00F83B60">
              <w:rPr>
                <w:rFonts w:asciiTheme="minorHAnsi" w:hAnsiTheme="minorHAnsi" w:cstheme="minorHAnsi"/>
              </w:rPr>
              <w:t>Bacmaňáková</w:t>
            </w:r>
            <w:proofErr w:type="spellEnd"/>
          </w:p>
          <w:p w14:paraId="422FF459" w14:textId="08622645" w:rsidR="000F7CFE" w:rsidRPr="00F83B60" w:rsidRDefault="00050FC0" w:rsidP="39C525CE">
            <w:pPr>
              <w:tabs>
                <w:tab w:val="left" w:pos="5245"/>
              </w:tabs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</w:rPr>
            </w:pPr>
            <w:r w:rsidRPr="00F83B60">
              <w:rPr>
                <w:rFonts w:asciiTheme="minorHAnsi" w:hAnsiTheme="minorHAnsi" w:cstheme="minorHAnsi"/>
              </w:rPr>
              <w:t>prokurista</w:t>
            </w:r>
            <w:r w:rsidR="0007507B" w:rsidRPr="00F83B60">
              <w:rPr>
                <w:rFonts w:asciiTheme="minorHAnsi" w:hAnsiTheme="minorHAnsi" w:cstheme="minorHAnsi"/>
              </w:rPr>
              <w:t xml:space="preserve"> </w:t>
            </w:r>
            <w:r w:rsidRPr="00F83B60">
              <w:rPr>
                <w:rFonts w:asciiTheme="minorHAnsi" w:hAnsiTheme="minorHAnsi" w:cstheme="minorHAnsi"/>
              </w:rPr>
              <w:t>Bristol-</w:t>
            </w:r>
            <w:proofErr w:type="spellStart"/>
            <w:r w:rsidRPr="00F83B60">
              <w:rPr>
                <w:rFonts w:asciiTheme="minorHAnsi" w:hAnsiTheme="minorHAnsi" w:cstheme="minorHAnsi"/>
              </w:rPr>
              <w:t>Myers</w:t>
            </w:r>
            <w:proofErr w:type="spellEnd"/>
            <w:r w:rsidRPr="00F83B6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83B60">
              <w:rPr>
                <w:rFonts w:asciiTheme="minorHAnsi" w:hAnsiTheme="minorHAnsi" w:cstheme="minorHAnsi"/>
              </w:rPr>
              <w:t>Squibb</w:t>
            </w:r>
            <w:proofErr w:type="spellEnd"/>
            <w:r w:rsidRPr="00F83B60">
              <w:rPr>
                <w:rFonts w:asciiTheme="minorHAnsi" w:hAnsiTheme="minorHAnsi" w:cstheme="minorHAnsi"/>
              </w:rPr>
              <w:t xml:space="preserve"> spol. s r.o.</w:t>
            </w:r>
            <w:r w:rsidR="0007507B" w:rsidRPr="00F83B60">
              <w:rPr>
                <w:rFonts w:asciiTheme="minorHAnsi" w:hAnsiTheme="minorHAnsi" w:cstheme="minorHAnsi"/>
              </w:rPr>
              <w:br/>
            </w:r>
            <w:r w:rsidR="50613890" w:rsidRPr="00F83B60">
              <w:rPr>
                <w:rFonts w:asciiTheme="minorHAnsi" w:hAnsiTheme="minorHAnsi" w:cstheme="minorHAnsi"/>
              </w:rPr>
              <w:t>na základě plné moci za Bristol-Myers Squibb Pharma EEIG</w:t>
            </w:r>
          </w:p>
        </w:tc>
      </w:tr>
    </w:tbl>
    <w:p w14:paraId="55764C1A" w14:textId="68F3A3FE" w:rsidR="00811CB1" w:rsidRPr="00F83B60" w:rsidRDefault="008E4705" w:rsidP="00013415">
      <w:pPr>
        <w:jc w:val="center"/>
        <w:rPr>
          <w:rFonts w:asciiTheme="minorHAnsi" w:eastAsia="Times New Roman" w:hAnsiTheme="minorHAnsi" w:cstheme="minorHAnsi"/>
          <w:b/>
          <w:lang w:eastAsia="cs-CZ"/>
        </w:rPr>
      </w:pPr>
      <w:r w:rsidRPr="00F83B60">
        <w:rPr>
          <w:rFonts w:asciiTheme="minorHAnsi" w:hAnsiTheme="minorHAnsi" w:cstheme="minorHAnsi"/>
        </w:rPr>
        <w:br w:type="page"/>
      </w:r>
      <w:r w:rsidR="00103627" w:rsidRPr="00F83B60">
        <w:rPr>
          <w:rFonts w:asciiTheme="minorHAnsi" w:eastAsia="Times New Roman" w:hAnsiTheme="minorHAnsi" w:cstheme="minorHAnsi"/>
          <w:b/>
          <w:lang w:eastAsia="cs-CZ"/>
        </w:rPr>
        <w:lastRenderedPageBreak/>
        <w:t>PŘÍLOHA Č. 1</w:t>
      </w:r>
      <w:r w:rsidR="00811CB1" w:rsidRPr="00F83B60">
        <w:rPr>
          <w:rFonts w:asciiTheme="minorHAnsi" w:eastAsia="Times New Roman" w:hAnsiTheme="minorHAnsi" w:cstheme="minorHAnsi"/>
          <w:b/>
          <w:lang w:eastAsia="cs-CZ"/>
        </w:rPr>
        <w:t xml:space="preserve"> </w:t>
      </w:r>
    </w:p>
    <w:p w14:paraId="46C44530" w14:textId="3C4EA732" w:rsidR="00DF0263" w:rsidRPr="00F83B60" w:rsidRDefault="00DF0263" w:rsidP="00DF0263">
      <w:pPr>
        <w:spacing w:before="120" w:after="120" w:line="300" w:lineRule="atLeast"/>
        <w:jc w:val="center"/>
        <w:rPr>
          <w:rFonts w:asciiTheme="minorHAnsi" w:hAnsiTheme="minorHAnsi" w:cstheme="minorHAnsi"/>
          <w:b/>
          <w:color w:val="000000"/>
        </w:rPr>
      </w:pPr>
      <w:r w:rsidRPr="00F83B60">
        <w:rPr>
          <w:rFonts w:asciiTheme="minorHAnsi" w:hAnsiTheme="minorHAnsi" w:cstheme="minorHAnsi"/>
          <w:b/>
          <w:color w:val="000000"/>
        </w:rPr>
        <w:t xml:space="preserve">SMLOUVY O LIMITACI NÁKLADŮ SPOJENÝCH S HRAZENÍM LÉČIVÉHO PŘÍPRAVKU </w:t>
      </w:r>
    </w:p>
    <w:p w14:paraId="729F2424" w14:textId="77777777" w:rsidR="00DF0263" w:rsidRPr="00F83B60" w:rsidRDefault="00DF0263" w:rsidP="00DF0263">
      <w:pPr>
        <w:spacing w:before="120" w:after="120" w:line="300" w:lineRule="atLeast"/>
        <w:jc w:val="center"/>
        <w:rPr>
          <w:rFonts w:asciiTheme="minorHAnsi" w:hAnsiTheme="minorHAnsi" w:cstheme="minorHAnsi"/>
          <w:b/>
          <w:color w:val="000000"/>
        </w:rPr>
      </w:pPr>
      <w:r w:rsidRPr="00F83B60">
        <w:rPr>
          <w:rFonts w:asciiTheme="minorHAnsi" w:hAnsiTheme="minorHAnsi" w:cstheme="minorHAnsi"/>
          <w:b/>
          <w:color w:val="000000"/>
        </w:rPr>
        <w:t>ONUREG</w:t>
      </w:r>
    </w:p>
    <w:p w14:paraId="7E838B7B" w14:textId="77777777" w:rsidR="00DF0263" w:rsidRPr="00F83B60" w:rsidRDefault="00DF0263" w:rsidP="00811CB1">
      <w:pPr>
        <w:tabs>
          <w:tab w:val="left" w:pos="524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Theme="minorHAnsi" w:eastAsia="Times New Roman" w:hAnsiTheme="minorHAnsi" w:cstheme="minorHAnsi"/>
          <w:b/>
          <w:lang w:eastAsia="cs-CZ"/>
        </w:rPr>
      </w:pPr>
    </w:p>
    <w:p w14:paraId="78C4667D" w14:textId="730D7C71" w:rsidR="00E358D5" w:rsidRPr="00F83B60" w:rsidRDefault="00811CB1" w:rsidP="00811CB1">
      <w:pPr>
        <w:tabs>
          <w:tab w:val="left" w:pos="524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Theme="minorHAnsi" w:eastAsia="Times New Roman" w:hAnsiTheme="minorHAnsi" w:cstheme="minorHAnsi"/>
          <w:b/>
          <w:lang w:eastAsia="cs-CZ"/>
        </w:rPr>
      </w:pPr>
      <w:r w:rsidRPr="00F83B60">
        <w:rPr>
          <w:rFonts w:asciiTheme="minorHAnsi" w:eastAsia="Times New Roman" w:hAnsiTheme="minorHAnsi" w:cstheme="minorHAnsi"/>
          <w:b/>
          <w:lang w:eastAsia="cs-CZ"/>
        </w:rPr>
        <w:t>OBCHODNÍ TAJEMSTVÍ</w:t>
      </w:r>
    </w:p>
    <w:p w14:paraId="133228ED" w14:textId="350898FC" w:rsidR="00E358D5" w:rsidRPr="00F83B60" w:rsidRDefault="00E358D5" w:rsidP="00103627">
      <w:pPr>
        <w:overflowPunct w:val="0"/>
        <w:autoSpaceDE w:val="0"/>
        <w:autoSpaceDN w:val="0"/>
        <w:adjustRightInd w:val="0"/>
        <w:spacing w:before="120" w:after="120" w:line="312" w:lineRule="auto"/>
        <w:ind w:left="720"/>
        <w:rPr>
          <w:rFonts w:asciiTheme="minorHAnsi" w:eastAsia="Times New Roman" w:hAnsiTheme="minorHAnsi" w:cstheme="minorHAnsi"/>
          <w:lang w:eastAsia="cs-CZ"/>
        </w:rPr>
      </w:pPr>
    </w:p>
    <w:p w14:paraId="0658C44C" w14:textId="4E373099" w:rsidR="00E358D5" w:rsidRPr="00F83B60" w:rsidRDefault="00E358D5" w:rsidP="00103627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120" w:after="0" w:line="240" w:lineRule="auto"/>
        <w:ind w:left="1111" w:hanging="357"/>
        <w:contextualSpacing/>
        <w:rPr>
          <w:rFonts w:asciiTheme="minorHAnsi" w:eastAsia="Times New Roman" w:hAnsiTheme="minorHAnsi" w:cstheme="minorHAnsi"/>
          <w:lang w:eastAsia="cs-CZ"/>
        </w:rPr>
      </w:pPr>
      <w:r w:rsidRPr="00F83B60">
        <w:rPr>
          <w:rFonts w:asciiTheme="minorHAnsi" w:eastAsia="Times New Roman" w:hAnsiTheme="minorHAnsi" w:cstheme="minorHAnsi"/>
          <w:lang w:eastAsia="cs-CZ"/>
        </w:rPr>
        <w:t>Přípravkem dle této Smlouvy se rozumí:</w:t>
      </w:r>
    </w:p>
    <w:p w14:paraId="36503DA4" w14:textId="60CCB18A" w:rsidR="00090DBC" w:rsidRPr="00F83B60" w:rsidRDefault="00090DBC" w:rsidP="00090DBC">
      <w:pPr>
        <w:overflowPunct w:val="0"/>
        <w:autoSpaceDE w:val="0"/>
        <w:autoSpaceDN w:val="0"/>
        <w:adjustRightInd w:val="0"/>
        <w:spacing w:before="120" w:after="0" w:line="240" w:lineRule="auto"/>
        <w:contextualSpacing/>
        <w:rPr>
          <w:rFonts w:asciiTheme="minorHAnsi" w:eastAsia="Times New Roman" w:hAnsiTheme="minorHAnsi" w:cstheme="minorHAnsi"/>
          <w:lang w:eastAsia="cs-CZ"/>
        </w:rPr>
      </w:pPr>
    </w:p>
    <w:tbl>
      <w:tblPr>
        <w:tblW w:w="7371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3402"/>
      </w:tblGrid>
      <w:tr w:rsidR="009125B3" w:rsidRPr="00F83B60" w14:paraId="5016FB23" w14:textId="77777777" w:rsidTr="00AC2E01">
        <w:trPr>
          <w:trHeight w:val="55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187B570" w14:textId="3156E589" w:rsidR="009125B3" w:rsidRPr="00F83B60" w:rsidRDefault="009125B3" w:rsidP="009125B3">
            <w:pPr>
              <w:tabs>
                <w:tab w:val="left" w:pos="5245"/>
              </w:tabs>
              <w:spacing w:before="120" w:after="40"/>
              <w:rPr>
                <w:rFonts w:asciiTheme="minorHAnsi" w:hAnsiTheme="minorHAnsi" w:cstheme="minorHAnsi"/>
                <w:b/>
              </w:rPr>
            </w:pPr>
            <w:r w:rsidRPr="00C55CF9">
              <w:rPr>
                <w:rFonts w:asciiTheme="minorHAnsi" w:hAnsiTheme="minorHAnsi"/>
                <w:highlight w:val="black"/>
              </w:rPr>
              <w:t>XX</w:t>
            </w:r>
            <w:r>
              <w:rPr>
                <w:rFonts w:asciiTheme="minorHAnsi" w:hAnsiTheme="minorHAnsi"/>
                <w:highlight w:val="black"/>
              </w:rPr>
              <w:t>XX</w:t>
            </w:r>
            <w:r w:rsidRPr="00C55CF9">
              <w:rPr>
                <w:rFonts w:asciiTheme="minorHAnsi" w:hAnsiTheme="minorHAnsi"/>
                <w:highlight w:val="black"/>
              </w:rPr>
              <w:t>XXXXX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E4846E8" w14:textId="2599EE86" w:rsidR="009125B3" w:rsidRPr="00F83B60" w:rsidRDefault="009125B3" w:rsidP="009125B3">
            <w:pPr>
              <w:tabs>
                <w:tab w:val="left" w:pos="5245"/>
              </w:tabs>
              <w:spacing w:before="120" w:after="40"/>
              <w:rPr>
                <w:rFonts w:asciiTheme="minorHAnsi" w:hAnsiTheme="minorHAnsi" w:cstheme="minorHAnsi"/>
                <w:b/>
              </w:rPr>
            </w:pPr>
            <w:r w:rsidRPr="00C55CF9">
              <w:rPr>
                <w:rFonts w:asciiTheme="minorHAnsi" w:hAnsiTheme="minorHAnsi"/>
                <w:highlight w:val="black"/>
              </w:rPr>
              <w:t>XX</w:t>
            </w:r>
            <w:r>
              <w:rPr>
                <w:rFonts w:asciiTheme="minorHAnsi" w:hAnsiTheme="minorHAnsi"/>
                <w:highlight w:val="black"/>
              </w:rPr>
              <w:t>XX</w:t>
            </w:r>
            <w:r w:rsidRPr="00C55CF9">
              <w:rPr>
                <w:rFonts w:asciiTheme="minorHAnsi" w:hAnsiTheme="minorHAnsi"/>
                <w:highlight w:val="black"/>
              </w:rPr>
              <w:t>XXXXX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5D4F51E" w14:textId="141A29B8" w:rsidR="009125B3" w:rsidRPr="00F83B60" w:rsidRDefault="009125B3" w:rsidP="009125B3">
            <w:pPr>
              <w:tabs>
                <w:tab w:val="left" w:pos="5245"/>
              </w:tabs>
              <w:spacing w:before="120" w:after="40"/>
              <w:rPr>
                <w:rFonts w:asciiTheme="minorHAnsi" w:hAnsiTheme="minorHAnsi" w:cstheme="minorHAnsi"/>
                <w:b/>
              </w:rPr>
            </w:pPr>
            <w:r w:rsidRPr="00C55CF9">
              <w:rPr>
                <w:rFonts w:asciiTheme="minorHAnsi" w:hAnsiTheme="minorHAnsi"/>
                <w:highlight w:val="black"/>
              </w:rPr>
              <w:t>XX</w:t>
            </w:r>
            <w:r>
              <w:rPr>
                <w:rFonts w:asciiTheme="minorHAnsi" w:hAnsiTheme="minorHAnsi"/>
                <w:highlight w:val="black"/>
              </w:rPr>
              <w:t>XXXX</w:t>
            </w:r>
            <w:r w:rsidRPr="00C55CF9">
              <w:rPr>
                <w:rFonts w:asciiTheme="minorHAnsi" w:hAnsiTheme="minorHAnsi"/>
                <w:highlight w:val="black"/>
              </w:rPr>
              <w:t>XXXXX XX</w:t>
            </w:r>
            <w:r>
              <w:rPr>
                <w:rFonts w:asciiTheme="minorHAnsi" w:hAnsiTheme="minorHAnsi"/>
                <w:highlight w:val="black"/>
              </w:rPr>
              <w:t>XX</w:t>
            </w:r>
            <w:r w:rsidRPr="00C55CF9">
              <w:rPr>
                <w:rFonts w:asciiTheme="minorHAnsi" w:hAnsiTheme="minorHAnsi"/>
                <w:highlight w:val="black"/>
              </w:rPr>
              <w:t>XXXXX</w:t>
            </w:r>
          </w:p>
        </w:tc>
      </w:tr>
      <w:tr w:rsidR="009125B3" w:rsidRPr="00F83B60" w14:paraId="62F3D15A" w14:textId="77777777" w:rsidTr="00AC2E01">
        <w:trPr>
          <w:trHeight w:val="2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DF7C7" w14:textId="23217823" w:rsidR="009125B3" w:rsidRPr="00F83B60" w:rsidRDefault="009125B3" w:rsidP="009125B3">
            <w:pPr>
              <w:tabs>
                <w:tab w:val="left" w:pos="5245"/>
              </w:tabs>
              <w:spacing w:before="120" w:after="40"/>
              <w:rPr>
                <w:rFonts w:asciiTheme="minorHAnsi" w:hAnsiTheme="minorHAnsi" w:cstheme="minorHAnsi"/>
              </w:rPr>
            </w:pPr>
            <w:r w:rsidRPr="00C55CF9">
              <w:rPr>
                <w:rFonts w:asciiTheme="minorHAnsi" w:hAnsiTheme="minorHAnsi"/>
                <w:highlight w:val="black"/>
              </w:rPr>
              <w:t>XX</w:t>
            </w:r>
            <w:r>
              <w:rPr>
                <w:rFonts w:asciiTheme="minorHAnsi" w:hAnsiTheme="minorHAnsi"/>
                <w:highlight w:val="black"/>
              </w:rPr>
              <w:t>XX</w:t>
            </w:r>
            <w:r w:rsidRPr="00C55CF9">
              <w:rPr>
                <w:rFonts w:asciiTheme="minorHAnsi" w:hAnsiTheme="minorHAnsi"/>
                <w:highlight w:val="black"/>
              </w:rPr>
              <w:t>XXXXX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781F4" w14:textId="6DB4C7D9" w:rsidR="009125B3" w:rsidRPr="00F83B60" w:rsidRDefault="009125B3" w:rsidP="009125B3">
            <w:pPr>
              <w:tabs>
                <w:tab w:val="left" w:pos="5245"/>
              </w:tabs>
              <w:spacing w:before="120" w:after="40"/>
              <w:rPr>
                <w:rFonts w:asciiTheme="minorHAnsi" w:hAnsiTheme="minorHAnsi" w:cstheme="minorHAnsi"/>
              </w:rPr>
            </w:pPr>
            <w:r w:rsidRPr="00C55CF9">
              <w:rPr>
                <w:rFonts w:asciiTheme="minorHAnsi" w:hAnsiTheme="minorHAnsi"/>
                <w:highlight w:val="black"/>
              </w:rPr>
              <w:t>XX</w:t>
            </w:r>
            <w:r>
              <w:rPr>
                <w:rFonts w:asciiTheme="minorHAnsi" w:hAnsiTheme="minorHAnsi"/>
                <w:highlight w:val="black"/>
              </w:rPr>
              <w:t>XX</w:t>
            </w:r>
            <w:r w:rsidRPr="00C55CF9">
              <w:rPr>
                <w:rFonts w:asciiTheme="minorHAnsi" w:hAnsiTheme="minorHAnsi"/>
                <w:highlight w:val="black"/>
              </w:rPr>
              <w:t>XXXXX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166CC" w14:textId="4F13FC4F" w:rsidR="009125B3" w:rsidRPr="00F83B60" w:rsidRDefault="009125B3" w:rsidP="009125B3">
            <w:pPr>
              <w:tabs>
                <w:tab w:val="left" w:pos="5245"/>
              </w:tabs>
              <w:spacing w:before="120" w:after="40"/>
              <w:rPr>
                <w:rFonts w:asciiTheme="minorHAnsi" w:hAnsiTheme="minorHAnsi" w:cstheme="minorHAnsi"/>
              </w:rPr>
            </w:pPr>
            <w:r w:rsidRPr="00C55CF9">
              <w:rPr>
                <w:rFonts w:asciiTheme="minorHAnsi" w:hAnsiTheme="minorHAnsi"/>
                <w:highlight w:val="black"/>
              </w:rPr>
              <w:t>XX</w:t>
            </w:r>
            <w:r>
              <w:rPr>
                <w:rFonts w:asciiTheme="minorHAnsi" w:hAnsiTheme="minorHAnsi"/>
                <w:highlight w:val="black"/>
              </w:rPr>
              <w:t>XXXX</w:t>
            </w:r>
            <w:r w:rsidRPr="00C55CF9">
              <w:rPr>
                <w:rFonts w:asciiTheme="minorHAnsi" w:hAnsiTheme="minorHAnsi"/>
                <w:highlight w:val="black"/>
              </w:rPr>
              <w:t>XXXXX XX</w:t>
            </w:r>
            <w:r>
              <w:rPr>
                <w:rFonts w:asciiTheme="minorHAnsi" w:hAnsiTheme="minorHAnsi"/>
                <w:highlight w:val="black"/>
              </w:rPr>
              <w:t>XX</w:t>
            </w:r>
            <w:r w:rsidRPr="00C55CF9">
              <w:rPr>
                <w:rFonts w:asciiTheme="minorHAnsi" w:hAnsiTheme="minorHAnsi"/>
                <w:highlight w:val="black"/>
              </w:rPr>
              <w:t>XXXXX</w:t>
            </w:r>
          </w:p>
        </w:tc>
      </w:tr>
      <w:tr w:rsidR="009125B3" w:rsidRPr="00F83B60" w14:paraId="08658123" w14:textId="77777777" w:rsidTr="00AC2E01">
        <w:trPr>
          <w:trHeight w:val="2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C41B0" w14:textId="7A5D9BA3" w:rsidR="009125B3" w:rsidRPr="00F83B60" w:rsidRDefault="009125B3" w:rsidP="009125B3">
            <w:pPr>
              <w:tabs>
                <w:tab w:val="left" w:pos="5245"/>
              </w:tabs>
              <w:spacing w:before="120" w:after="40"/>
              <w:rPr>
                <w:rFonts w:asciiTheme="minorHAnsi" w:hAnsiTheme="minorHAnsi" w:cstheme="minorHAnsi"/>
              </w:rPr>
            </w:pPr>
            <w:r w:rsidRPr="00C55CF9">
              <w:rPr>
                <w:rFonts w:asciiTheme="minorHAnsi" w:hAnsiTheme="minorHAnsi"/>
                <w:highlight w:val="black"/>
              </w:rPr>
              <w:t>XX</w:t>
            </w:r>
            <w:r>
              <w:rPr>
                <w:rFonts w:asciiTheme="minorHAnsi" w:hAnsiTheme="minorHAnsi"/>
                <w:highlight w:val="black"/>
              </w:rPr>
              <w:t>XX</w:t>
            </w:r>
            <w:r w:rsidRPr="00C55CF9">
              <w:rPr>
                <w:rFonts w:asciiTheme="minorHAnsi" w:hAnsiTheme="minorHAnsi"/>
                <w:highlight w:val="black"/>
              </w:rPr>
              <w:t>XXXXX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0F786" w14:textId="574A63CA" w:rsidR="009125B3" w:rsidRPr="00F83B60" w:rsidRDefault="009125B3" w:rsidP="009125B3">
            <w:pPr>
              <w:tabs>
                <w:tab w:val="left" w:pos="5245"/>
              </w:tabs>
              <w:spacing w:before="120" w:after="40"/>
              <w:rPr>
                <w:rFonts w:asciiTheme="minorHAnsi" w:hAnsiTheme="minorHAnsi" w:cstheme="minorHAnsi"/>
              </w:rPr>
            </w:pPr>
            <w:r w:rsidRPr="00C55CF9">
              <w:rPr>
                <w:rFonts w:asciiTheme="minorHAnsi" w:hAnsiTheme="minorHAnsi"/>
                <w:highlight w:val="black"/>
              </w:rPr>
              <w:t>XX</w:t>
            </w:r>
            <w:r>
              <w:rPr>
                <w:rFonts w:asciiTheme="minorHAnsi" w:hAnsiTheme="minorHAnsi"/>
                <w:highlight w:val="black"/>
              </w:rPr>
              <w:t>XX</w:t>
            </w:r>
            <w:r w:rsidRPr="00C55CF9">
              <w:rPr>
                <w:rFonts w:asciiTheme="minorHAnsi" w:hAnsiTheme="minorHAnsi"/>
                <w:highlight w:val="black"/>
              </w:rPr>
              <w:t>XXXXX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48973" w14:textId="34DAB7B8" w:rsidR="009125B3" w:rsidRPr="00F83B60" w:rsidRDefault="009125B3" w:rsidP="009125B3">
            <w:pPr>
              <w:tabs>
                <w:tab w:val="left" w:pos="5245"/>
              </w:tabs>
              <w:spacing w:before="120" w:after="40"/>
              <w:rPr>
                <w:rFonts w:asciiTheme="minorHAnsi" w:hAnsiTheme="minorHAnsi" w:cstheme="minorHAnsi"/>
              </w:rPr>
            </w:pPr>
            <w:r w:rsidRPr="00C55CF9">
              <w:rPr>
                <w:rFonts w:asciiTheme="minorHAnsi" w:hAnsiTheme="minorHAnsi"/>
                <w:highlight w:val="black"/>
              </w:rPr>
              <w:t>XX</w:t>
            </w:r>
            <w:r>
              <w:rPr>
                <w:rFonts w:asciiTheme="minorHAnsi" w:hAnsiTheme="minorHAnsi"/>
                <w:highlight w:val="black"/>
              </w:rPr>
              <w:t>XXXX</w:t>
            </w:r>
            <w:r w:rsidRPr="00C55CF9">
              <w:rPr>
                <w:rFonts w:asciiTheme="minorHAnsi" w:hAnsiTheme="minorHAnsi"/>
                <w:highlight w:val="black"/>
              </w:rPr>
              <w:t>XXXXX XX</w:t>
            </w:r>
            <w:r>
              <w:rPr>
                <w:rFonts w:asciiTheme="minorHAnsi" w:hAnsiTheme="minorHAnsi"/>
                <w:highlight w:val="black"/>
              </w:rPr>
              <w:t>XX</w:t>
            </w:r>
            <w:r w:rsidRPr="00C55CF9">
              <w:rPr>
                <w:rFonts w:asciiTheme="minorHAnsi" w:hAnsiTheme="minorHAnsi"/>
                <w:highlight w:val="black"/>
              </w:rPr>
              <w:t>XXXXX</w:t>
            </w:r>
          </w:p>
        </w:tc>
      </w:tr>
    </w:tbl>
    <w:p w14:paraId="27C3D580" w14:textId="77777777" w:rsidR="00090DBC" w:rsidRPr="00F83B60" w:rsidRDefault="00090DBC" w:rsidP="00090DBC">
      <w:pPr>
        <w:overflowPunct w:val="0"/>
        <w:autoSpaceDE w:val="0"/>
        <w:autoSpaceDN w:val="0"/>
        <w:adjustRightInd w:val="0"/>
        <w:spacing w:before="120" w:after="0" w:line="240" w:lineRule="auto"/>
        <w:contextualSpacing/>
        <w:rPr>
          <w:rFonts w:asciiTheme="minorHAnsi" w:eastAsia="Times New Roman" w:hAnsiTheme="minorHAnsi" w:cstheme="minorHAnsi"/>
          <w:lang w:eastAsia="cs-CZ"/>
        </w:rPr>
      </w:pPr>
    </w:p>
    <w:p w14:paraId="27942D6E" w14:textId="77777777" w:rsidR="00E358D5" w:rsidRPr="00F83B60" w:rsidRDefault="00E358D5" w:rsidP="00E358D5">
      <w:pPr>
        <w:tabs>
          <w:tab w:val="left" w:pos="5245"/>
        </w:tabs>
        <w:overflowPunct w:val="0"/>
        <w:autoSpaceDE w:val="0"/>
        <w:autoSpaceDN w:val="0"/>
        <w:adjustRightInd w:val="0"/>
        <w:spacing w:before="120" w:after="0" w:line="240" w:lineRule="auto"/>
        <w:rPr>
          <w:rFonts w:asciiTheme="minorHAnsi" w:eastAsia="Times New Roman" w:hAnsiTheme="minorHAnsi" w:cstheme="minorHAnsi"/>
          <w:lang w:eastAsia="cs-CZ"/>
        </w:rPr>
      </w:pPr>
    </w:p>
    <w:p w14:paraId="78678D13" w14:textId="77777777" w:rsidR="009125B3" w:rsidRPr="00090DBC" w:rsidRDefault="009125B3" w:rsidP="009125B3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120" w:after="0" w:line="240" w:lineRule="auto"/>
        <w:ind w:left="1111" w:hanging="357"/>
        <w:contextualSpacing/>
        <w:rPr>
          <w:rFonts w:ascii="Calibri" w:eastAsia="Times New Roman" w:hAnsi="Calibri" w:cs="Calibri"/>
          <w:sz w:val="24"/>
          <w:szCs w:val="24"/>
          <w:lang w:eastAsia="cs-CZ"/>
        </w:rPr>
      </w:pPr>
      <w:r w:rsidRPr="00764E07">
        <w:rPr>
          <w:rFonts w:asciiTheme="minorHAnsi" w:hAnsiTheme="minorHAnsi"/>
          <w:highlight w:val="black"/>
        </w:rPr>
        <w:t>XXXXXXXXXXXXXXXXXXX</w:t>
      </w:r>
    </w:p>
    <w:p w14:paraId="379C085D" w14:textId="77777777" w:rsidR="009125B3" w:rsidRPr="00090DBC" w:rsidRDefault="009125B3" w:rsidP="009125B3">
      <w:pPr>
        <w:numPr>
          <w:ilvl w:val="0"/>
          <w:numId w:val="14"/>
        </w:numPr>
        <w:spacing w:before="120" w:after="40"/>
        <w:jc w:val="both"/>
        <w:rPr>
          <w:rFonts w:asciiTheme="minorHAnsi" w:hAnsiTheme="minorHAnsi"/>
          <w:sz w:val="24"/>
          <w:szCs w:val="24"/>
        </w:rPr>
      </w:pPr>
      <w:r w:rsidRPr="00764E07">
        <w:rPr>
          <w:rFonts w:asciiTheme="minorHAnsi" w:hAnsiTheme="minorHAnsi"/>
          <w:highlight w:val="black"/>
        </w:rPr>
        <w:t xml:space="preserve">XXXXXXXX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6F70F9">
        <w:rPr>
          <w:rFonts w:asciiTheme="minorHAnsi" w:hAnsiTheme="minorHAnsi"/>
          <w:highlight w:val="black"/>
        </w:rPr>
        <w:t xml:space="preserve"> </w:t>
      </w:r>
      <w:r w:rsidRPr="00764E07">
        <w:rPr>
          <w:rFonts w:asciiTheme="minorHAnsi" w:hAnsiTheme="minorHAnsi"/>
          <w:highlight w:val="black"/>
        </w:rPr>
        <w:t>XXXXXXXXXXXXXXXXXXX</w:t>
      </w:r>
    </w:p>
    <w:p w14:paraId="19EB65A5" w14:textId="77F9B85D" w:rsidR="00090DBC" w:rsidRPr="00F83B60" w:rsidRDefault="009125B3" w:rsidP="009125B3">
      <w:pPr>
        <w:numPr>
          <w:ilvl w:val="0"/>
          <w:numId w:val="14"/>
        </w:numPr>
        <w:spacing w:before="120" w:after="40"/>
        <w:jc w:val="both"/>
        <w:rPr>
          <w:rFonts w:asciiTheme="minorHAnsi" w:hAnsiTheme="minorHAnsi" w:cstheme="minorHAnsi"/>
        </w:rPr>
      </w:pPr>
      <w:r w:rsidRPr="00764E07">
        <w:rPr>
          <w:rFonts w:asciiTheme="minorHAnsi" w:hAnsiTheme="minorHAnsi"/>
          <w:highlight w:val="black"/>
        </w:rPr>
        <w:t xml:space="preserve">XXXXXXXX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6F70F9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764E07">
        <w:rPr>
          <w:rFonts w:asciiTheme="minorHAnsi" w:hAnsiTheme="minorHAnsi"/>
          <w:highlight w:val="black"/>
        </w:rPr>
        <w:t xml:space="preserve"> </w:t>
      </w:r>
      <w:proofErr w:type="spellStart"/>
      <w:r w:rsidRPr="00764E07">
        <w:rPr>
          <w:rFonts w:asciiTheme="minorHAnsi" w:hAnsiTheme="minorHAnsi"/>
          <w:highlight w:val="black"/>
        </w:rPr>
        <w:t>XXXXXXXX</w:t>
      </w:r>
      <w:proofErr w:type="spellEnd"/>
      <w:r w:rsidRPr="00090DBC">
        <w:rPr>
          <w:rFonts w:asciiTheme="minorHAnsi" w:hAnsiTheme="minorHAnsi"/>
          <w:sz w:val="24"/>
          <w:szCs w:val="24"/>
        </w:rPr>
        <w:t xml:space="preserve"> </w:t>
      </w:r>
      <w:r w:rsidRPr="00C55CF9">
        <w:rPr>
          <w:rFonts w:asciiTheme="minorHAnsi" w:hAnsiTheme="minorHAnsi"/>
          <w:highlight w:val="black"/>
        </w:rPr>
        <w:t>XX</w:t>
      </w:r>
      <w:r>
        <w:rPr>
          <w:rFonts w:asciiTheme="minorHAnsi" w:hAnsiTheme="minorHAnsi"/>
          <w:highlight w:val="black"/>
        </w:rPr>
        <w:t>XX</w:t>
      </w:r>
      <w:r w:rsidRPr="00C55CF9">
        <w:rPr>
          <w:rFonts w:asciiTheme="minorHAnsi" w:hAnsiTheme="minorHAnsi"/>
          <w:highlight w:val="black"/>
        </w:rPr>
        <w:t>XXXXX</w:t>
      </w:r>
    </w:p>
    <w:p w14:paraId="062E0016" w14:textId="77777777" w:rsidR="00E358D5" w:rsidRPr="00F83B60" w:rsidRDefault="00E358D5" w:rsidP="00E358D5">
      <w:pPr>
        <w:tabs>
          <w:tab w:val="left" w:pos="5245"/>
        </w:tabs>
        <w:overflowPunct w:val="0"/>
        <w:autoSpaceDE w:val="0"/>
        <w:autoSpaceDN w:val="0"/>
        <w:adjustRightInd w:val="0"/>
        <w:spacing w:before="120" w:after="0" w:line="240" w:lineRule="auto"/>
        <w:rPr>
          <w:rFonts w:asciiTheme="minorHAnsi" w:eastAsia="Times New Roman" w:hAnsiTheme="minorHAnsi" w:cstheme="minorHAnsi"/>
          <w:highlight w:val="green"/>
          <w:lang w:eastAsia="cs-CZ"/>
        </w:rPr>
      </w:pPr>
    </w:p>
    <w:p w14:paraId="5442391C" w14:textId="77777777" w:rsidR="00090DBC" w:rsidRPr="00F83B60" w:rsidRDefault="00090DBC" w:rsidP="00090DBC">
      <w:pPr>
        <w:tabs>
          <w:tab w:val="left" w:pos="5245"/>
        </w:tabs>
        <w:spacing w:before="120" w:after="40"/>
        <w:rPr>
          <w:rFonts w:asciiTheme="minorHAnsi" w:hAnsiTheme="minorHAnsi" w:cstheme="minorHAnsi"/>
        </w:rPr>
      </w:pPr>
    </w:p>
    <w:p w14:paraId="5184DB33" w14:textId="77777777" w:rsidR="000F7CFE" w:rsidRPr="00F83B60" w:rsidRDefault="000F7CFE" w:rsidP="000F7CFE">
      <w:pPr>
        <w:rPr>
          <w:rFonts w:asciiTheme="minorHAnsi" w:hAnsiTheme="minorHAnsi" w:cstheme="minorHAnsi"/>
        </w:rPr>
      </w:pPr>
      <w:r w:rsidRPr="00F83B60">
        <w:rPr>
          <w:rFonts w:asciiTheme="minorHAnsi" w:hAnsiTheme="minorHAnsi" w:cstheme="minorHAnsi"/>
        </w:rPr>
        <w:t>Za Pojišťovnu:</w:t>
      </w:r>
      <w:r w:rsidRPr="00F83B60">
        <w:rPr>
          <w:rFonts w:asciiTheme="minorHAnsi" w:hAnsiTheme="minorHAnsi" w:cstheme="minorHAnsi"/>
        </w:rPr>
        <w:tab/>
      </w:r>
      <w:r w:rsidRPr="00F83B60">
        <w:rPr>
          <w:rFonts w:asciiTheme="minorHAnsi" w:hAnsiTheme="minorHAnsi" w:cstheme="minorHAnsi"/>
        </w:rPr>
        <w:tab/>
      </w:r>
      <w:r w:rsidRPr="00F83B60">
        <w:rPr>
          <w:rFonts w:asciiTheme="minorHAnsi" w:hAnsiTheme="minorHAnsi" w:cstheme="minorHAnsi"/>
        </w:rPr>
        <w:tab/>
      </w:r>
      <w:r w:rsidRPr="00F83B60">
        <w:rPr>
          <w:rFonts w:asciiTheme="minorHAnsi" w:hAnsiTheme="minorHAnsi" w:cstheme="minorHAnsi"/>
        </w:rPr>
        <w:tab/>
      </w:r>
      <w:r w:rsidRPr="00F83B60">
        <w:rPr>
          <w:rFonts w:asciiTheme="minorHAnsi" w:hAnsiTheme="minorHAnsi" w:cstheme="minorHAnsi"/>
        </w:rPr>
        <w:tab/>
        <w:t xml:space="preserve">         Za Držitele:</w:t>
      </w:r>
    </w:p>
    <w:p w14:paraId="70DA2710" w14:textId="77777777" w:rsidR="000F7CFE" w:rsidRPr="00F83B60" w:rsidRDefault="000F7CFE" w:rsidP="000F7CFE">
      <w:pPr>
        <w:rPr>
          <w:rFonts w:asciiTheme="minorHAnsi" w:hAnsiTheme="minorHAnsi" w:cstheme="minorHAnsi"/>
        </w:rPr>
      </w:pPr>
    </w:p>
    <w:p w14:paraId="7C199475" w14:textId="2C127771" w:rsidR="000F7CFE" w:rsidRPr="00F83B60" w:rsidRDefault="000F7CFE" w:rsidP="000F7CFE">
      <w:pPr>
        <w:rPr>
          <w:rFonts w:asciiTheme="minorHAnsi" w:hAnsiTheme="minorHAnsi" w:cstheme="minorHAnsi"/>
        </w:rPr>
      </w:pPr>
      <w:r w:rsidRPr="00F83B60">
        <w:rPr>
          <w:rFonts w:asciiTheme="minorHAnsi" w:hAnsiTheme="minorHAnsi" w:cstheme="minorHAnsi"/>
        </w:rPr>
        <w:t>V </w:t>
      </w:r>
      <w:r w:rsidR="00F83B60">
        <w:rPr>
          <w:rFonts w:asciiTheme="minorHAnsi" w:hAnsiTheme="minorHAnsi" w:cstheme="minorHAnsi"/>
        </w:rPr>
        <w:t>Praze</w:t>
      </w:r>
      <w:r w:rsidRPr="00F83B60">
        <w:rPr>
          <w:rFonts w:asciiTheme="minorHAnsi" w:hAnsiTheme="minorHAnsi" w:cstheme="minorHAnsi"/>
        </w:rPr>
        <w:t>, dne…………………….</w:t>
      </w:r>
      <w:r w:rsidRPr="00F83B60">
        <w:rPr>
          <w:rFonts w:asciiTheme="minorHAnsi" w:hAnsiTheme="minorHAnsi" w:cstheme="minorHAnsi"/>
        </w:rPr>
        <w:tab/>
      </w:r>
      <w:r w:rsidRPr="00F83B60">
        <w:rPr>
          <w:rFonts w:asciiTheme="minorHAnsi" w:hAnsiTheme="minorHAnsi" w:cstheme="minorHAnsi"/>
        </w:rPr>
        <w:tab/>
        <w:t xml:space="preserve">       </w:t>
      </w:r>
      <w:r w:rsidR="00F83B60">
        <w:rPr>
          <w:rFonts w:asciiTheme="minorHAnsi" w:hAnsiTheme="minorHAnsi" w:cstheme="minorHAnsi"/>
        </w:rPr>
        <w:t xml:space="preserve">              </w:t>
      </w:r>
      <w:r w:rsidRPr="00F83B60">
        <w:rPr>
          <w:rFonts w:asciiTheme="minorHAnsi" w:hAnsiTheme="minorHAnsi" w:cstheme="minorHAnsi"/>
        </w:rPr>
        <w:t xml:space="preserve">  V </w:t>
      </w:r>
      <w:r w:rsidR="00050FC0" w:rsidRPr="00F83B60">
        <w:rPr>
          <w:rFonts w:asciiTheme="minorHAnsi" w:hAnsiTheme="minorHAnsi" w:cstheme="minorHAnsi"/>
        </w:rPr>
        <w:t>Praze</w:t>
      </w:r>
      <w:r w:rsidRPr="00F83B60">
        <w:rPr>
          <w:rFonts w:asciiTheme="minorHAnsi" w:hAnsiTheme="minorHAnsi" w:cstheme="minorHAnsi"/>
        </w:rPr>
        <w:t>, dne…………………….</w:t>
      </w:r>
    </w:p>
    <w:p w14:paraId="7C61523F" w14:textId="77777777" w:rsidR="000F7CFE" w:rsidRPr="00F83B60" w:rsidRDefault="000F7CFE" w:rsidP="000F7CFE">
      <w:pPr>
        <w:rPr>
          <w:rFonts w:asciiTheme="minorHAnsi" w:hAnsiTheme="minorHAnsi" w:cstheme="minorHAnsi"/>
        </w:rPr>
      </w:pPr>
    </w:p>
    <w:p w14:paraId="3C9D43EE" w14:textId="77777777" w:rsidR="000F7CFE" w:rsidRPr="00F83B60" w:rsidRDefault="000F7CFE" w:rsidP="000F7CFE">
      <w:pPr>
        <w:rPr>
          <w:rFonts w:asciiTheme="minorHAnsi" w:hAnsiTheme="minorHAnsi" w:cstheme="minorHAnsi"/>
        </w:rPr>
      </w:pPr>
    </w:p>
    <w:p w14:paraId="7843E3D7" w14:textId="77777777" w:rsidR="000F7CFE" w:rsidRPr="00F83B60" w:rsidRDefault="000F7CFE" w:rsidP="000F7CFE">
      <w:pPr>
        <w:tabs>
          <w:tab w:val="left" w:pos="5245"/>
        </w:tabs>
        <w:spacing w:after="40"/>
        <w:rPr>
          <w:rFonts w:asciiTheme="minorHAnsi" w:hAnsiTheme="minorHAnsi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467"/>
      </w:tblGrid>
      <w:tr w:rsidR="000F7CFE" w:rsidRPr="00F83B60" w14:paraId="34662F79" w14:textId="77777777" w:rsidTr="39C525CE">
        <w:tc>
          <w:tcPr>
            <w:tcW w:w="4606" w:type="dxa"/>
            <w:hideMark/>
          </w:tcPr>
          <w:p w14:paraId="5F889BE6" w14:textId="77777777" w:rsidR="000F7CFE" w:rsidRPr="00F83B60" w:rsidRDefault="000F7CFE" w:rsidP="007625D3">
            <w:pPr>
              <w:tabs>
                <w:tab w:val="left" w:pos="5245"/>
              </w:tabs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</w:rPr>
            </w:pPr>
            <w:r w:rsidRPr="00F83B60">
              <w:rPr>
                <w:rFonts w:asciiTheme="minorHAnsi" w:hAnsiTheme="minorHAnsi" w:cstheme="minorHAnsi"/>
              </w:rPr>
              <w:t>…………………………………………………………..</w:t>
            </w:r>
          </w:p>
          <w:p w14:paraId="16D1BCDF" w14:textId="60F27435" w:rsidR="000F7CFE" w:rsidRPr="00F83B60" w:rsidRDefault="00F83B60" w:rsidP="007625D3">
            <w:pPr>
              <w:tabs>
                <w:tab w:val="left" w:pos="5245"/>
              </w:tabs>
              <w:spacing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MUDr. David Kostka, MBA, LL.M.</w:t>
            </w:r>
          </w:p>
          <w:p w14:paraId="07476339" w14:textId="2FFF7D42" w:rsidR="000F7CFE" w:rsidRPr="00F83B60" w:rsidRDefault="00F83B60" w:rsidP="007625D3">
            <w:pPr>
              <w:tabs>
                <w:tab w:val="left" w:pos="5245"/>
              </w:tabs>
              <w:spacing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Generální ředitel</w:t>
            </w:r>
          </w:p>
          <w:p w14:paraId="58B63BA0" w14:textId="108F4AA1" w:rsidR="000F7CFE" w:rsidRPr="00F83B60" w:rsidRDefault="00F83B60" w:rsidP="007625D3">
            <w:pPr>
              <w:tabs>
                <w:tab w:val="left" w:pos="5245"/>
              </w:tabs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ZP MV ČR</w:t>
            </w:r>
            <w:r w:rsidR="000F7CFE" w:rsidRPr="00F83B60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4606" w:type="dxa"/>
          </w:tcPr>
          <w:p w14:paraId="621A529F" w14:textId="77777777" w:rsidR="000F7CFE" w:rsidRPr="00F83B60" w:rsidRDefault="000F7CFE" w:rsidP="007625D3">
            <w:pPr>
              <w:tabs>
                <w:tab w:val="left" w:pos="5245"/>
              </w:tabs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</w:rPr>
            </w:pPr>
            <w:r w:rsidRPr="00F83B60">
              <w:rPr>
                <w:rFonts w:asciiTheme="minorHAnsi" w:hAnsiTheme="minorHAnsi" w:cstheme="minorHAnsi"/>
              </w:rPr>
              <w:t>…………………………………………………………..</w:t>
            </w:r>
          </w:p>
          <w:p w14:paraId="26E09460" w14:textId="56F65919" w:rsidR="000F7CFE" w:rsidRPr="00F83B60" w:rsidRDefault="00050FC0" w:rsidP="007625D3">
            <w:pPr>
              <w:tabs>
                <w:tab w:val="left" w:pos="5245"/>
              </w:tabs>
              <w:spacing w:after="40"/>
              <w:rPr>
                <w:rFonts w:asciiTheme="minorHAnsi" w:hAnsiTheme="minorHAnsi" w:cstheme="minorHAnsi"/>
              </w:rPr>
            </w:pPr>
            <w:r w:rsidRPr="00F83B60">
              <w:rPr>
                <w:rFonts w:asciiTheme="minorHAnsi" w:hAnsiTheme="minorHAnsi" w:cstheme="minorHAnsi"/>
              </w:rPr>
              <w:t xml:space="preserve">PharmDr. Karin </w:t>
            </w:r>
            <w:proofErr w:type="spellStart"/>
            <w:r w:rsidRPr="00F83B60">
              <w:rPr>
                <w:rFonts w:asciiTheme="minorHAnsi" w:hAnsiTheme="minorHAnsi" w:cstheme="minorHAnsi"/>
              </w:rPr>
              <w:t>Bacmaňáková</w:t>
            </w:r>
            <w:proofErr w:type="spellEnd"/>
          </w:p>
          <w:p w14:paraId="3BE3FCCE" w14:textId="7673BB87" w:rsidR="000F7CFE" w:rsidRPr="00F83B60" w:rsidRDefault="00050FC0" w:rsidP="39C525CE">
            <w:pPr>
              <w:tabs>
                <w:tab w:val="left" w:pos="5245"/>
              </w:tabs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</w:rPr>
            </w:pPr>
            <w:r w:rsidRPr="00F83B60">
              <w:rPr>
                <w:rFonts w:asciiTheme="minorHAnsi" w:hAnsiTheme="minorHAnsi" w:cstheme="minorHAnsi"/>
              </w:rPr>
              <w:t>prokurista</w:t>
            </w:r>
            <w:r w:rsidR="00E12471" w:rsidRPr="00F83B60">
              <w:rPr>
                <w:rFonts w:asciiTheme="minorHAnsi" w:hAnsiTheme="minorHAnsi" w:cstheme="minorHAnsi"/>
              </w:rPr>
              <w:t xml:space="preserve"> </w:t>
            </w:r>
            <w:r w:rsidRPr="00F83B60">
              <w:rPr>
                <w:rFonts w:asciiTheme="minorHAnsi" w:hAnsiTheme="minorHAnsi" w:cstheme="minorHAnsi"/>
              </w:rPr>
              <w:t>Bristol-</w:t>
            </w:r>
            <w:proofErr w:type="spellStart"/>
            <w:r w:rsidRPr="00F83B60">
              <w:rPr>
                <w:rFonts w:asciiTheme="minorHAnsi" w:hAnsiTheme="minorHAnsi" w:cstheme="minorHAnsi"/>
              </w:rPr>
              <w:t>Myers</w:t>
            </w:r>
            <w:proofErr w:type="spellEnd"/>
            <w:r w:rsidRPr="00F83B6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83B60">
              <w:rPr>
                <w:rFonts w:asciiTheme="minorHAnsi" w:hAnsiTheme="minorHAnsi" w:cstheme="minorHAnsi"/>
              </w:rPr>
              <w:t>Squibb</w:t>
            </w:r>
            <w:proofErr w:type="spellEnd"/>
            <w:r w:rsidRPr="00F83B60">
              <w:rPr>
                <w:rFonts w:asciiTheme="minorHAnsi" w:hAnsiTheme="minorHAnsi" w:cstheme="minorHAnsi"/>
              </w:rPr>
              <w:t xml:space="preserve"> spol. s r.o.</w:t>
            </w:r>
            <w:r w:rsidR="0EA46FD0" w:rsidRPr="00F83B60">
              <w:rPr>
                <w:rFonts w:asciiTheme="minorHAnsi" w:hAnsiTheme="minorHAnsi" w:cstheme="minorHAnsi"/>
              </w:rPr>
              <w:t xml:space="preserve"> </w:t>
            </w:r>
            <w:r w:rsidR="00E12471" w:rsidRPr="00F83B60">
              <w:rPr>
                <w:rFonts w:asciiTheme="minorHAnsi" w:hAnsiTheme="minorHAnsi" w:cstheme="minorHAnsi"/>
              </w:rPr>
              <w:br/>
            </w:r>
            <w:r w:rsidR="0EA46FD0" w:rsidRPr="00F83B60">
              <w:rPr>
                <w:rFonts w:asciiTheme="minorHAnsi" w:hAnsiTheme="minorHAnsi" w:cstheme="minorHAnsi"/>
              </w:rPr>
              <w:t>na základě plné moci za Bristol-Myers Squibb Pharma EEIG</w:t>
            </w:r>
          </w:p>
        </w:tc>
      </w:tr>
    </w:tbl>
    <w:p w14:paraId="47BFF2C7" w14:textId="12EAFFAF" w:rsidR="00E358D5" w:rsidRPr="00F83B60" w:rsidRDefault="00E358D5" w:rsidP="00013415">
      <w:pPr>
        <w:tabs>
          <w:tab w:val="left" w:pos="5245"/>
        </w:tabs>
        <w:overflowPunct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lang w:eastAsia="cs-CZ"/>
        </w:rPr>
      </w:pPr>
    </w:p>
    <w:sectPr w:rsidR="00E358D5" w:rsidRPr="00F83B60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22B55" w14:textId="77777777" w:rsidR="002A03E9" w:rsidRDefault="002A03E9">
      <w:pPr>
        <w:spacing w:after="0" w:line="240" w:lineRule="auto"/>
      </w:pPr>
      <w:r>
        <w:separator/>
      </w:r>
    </w:p>
  </w:endnote>
  <w:endnote w:type="continuationSeparator" w:id="0">
    <w:p w14:paraId="12CF9803" w14:textId="77777777" w:rsidR="002A03E9" w:rsidRDefault="002A0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5EDC0" w14:textId="098E9540" w:rsidR="00997E47" w:rsidRDefault="008E4705">
    <w:pPr>
      <w:pStyle w:val="Footer"/>
      <w:jc w:val="center"/>
      <w:rPr>
        <w:sz w:val="18"/>
      </w:rPr>
    </w:pPr>
    <w:r>
      <w:rPr>
        <w:color w:val="000000"/>
        <w:sz w:val="18"/>
        <w:lang w:val="pl-PL"/>
      </w:rPr>
      <w:fldChar w:fldCharType="begin"/>
    </w:r>
    <w:r>
      <w:rPr>
        <w:color w:val="000000"/>
        <w:sz w:val="18"/>
        <w:lang w:val="pl-PL"/>
      </w:rPr>
      <w:instrText xml:space="preserve"> page </w:instrText>
    </w:r>
    <w:r>
      <w:rPr>
        <w:color w:val="000000"/>
        <w:sz w:val="18"/>
        <w:lang w:val="pl-PL"/>
      </w:rPr>
      <w:fldChar w:fldCharType="separate"/>
    </w:r>
    <w:r w:rsidR="00DF0263">
      <w:rPr>
        <w:noProof/>
        <w:color w:val="000000"/>
        <w:sz w:val="18"/>
        <w:lang w:val="pl-PL"/>
      </w:rPr>
      <w:t>2</w:t>
    </w:r>
    <w:r>
      <w:rPr>
        <w:color w:val="000000"/>
        <w:sz w:val="18"/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1C2AB" w14:textId="77777777" w:rsidR="002A03E9" w:rsidRDefault="002A03E9">
      <w:pPr>
        <w:spacing w:after="0" w:line="240" w:lineRule="auto"/>
      </w:pPr>
      <w:r>
        <w:separator/>
      </w:r>
    </w:p>
  </w:footnote>
  <w:footnote w:type="continuationSeparator" w:id="0">
    <w:p w14:paraId="5D7062D7" w14:textId="77777777" w:rsidR="002A03E9" w:rsidRDefault="002A0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87E69"/>
    <w:multiLevelType w:val="hybridMultilevel"/>
    <w:tmpl w:val="BEC88FDC"/>
    <w:lvl w:ilvl="0" w:tplc="0405000F">
      <w:start w:val="1"/>
      <w:numFmt w:val="decimal"/>
      <w:lvlText w:val="%1."/>
      <w:lvlJc w:val="left"/>
      <w:pPr>
        <w:ind w:left="1112" w:hanging="360"/>
      </w:pPr>
    </w:lvl>
    <w:lvl w:ilvl="1" w:tplc="04050019" w:tentative="1">
      <w:start w:val="1"/>
      <w:numFmt w:val="lowerLetter"/>
      <w:lvlText w:val="%2."/>
      <w:lvlJc w:val="left"/>
      <w:pPr>
        <w:ind w:left="1832" w:hanging="360"/>
      </w:pPr>
    </w:lvl>
    <w:lvl w:ilvl="2" w:tplc="0405001B" w:tentative="1">
      <w:start w:val="1"/>
      <w:numFmt w:val="lowerRoman"/>
      <w:lvlText w:val="%3."/>
      <w:lvlJc w:val="right"/>
      <w:pPr>
        <w:ind w:left="2552" w:hanging="180"/>
      </w:pPr>
    </w:lvl>
    <w:lvl w:ilvl="3" w:tplc="0405000F" w:tentative="1">
      <w:start w:val="1"/>
      <w:numFmt w:val="decimal"/>
      <w:lvlText w:val="%4."/>
      <w:lvlJc w:val="left"/>
      <w:pPr>
        <w:ind w:left="3272" w:hanging="360"/>
      </w:pPr>
    </w:lvl>
    <w:lvl w:ilvl="4" w:tplc="04050019" w:tentative="1">
      <w:start w:val="1"/>
      <w:numFmt w:val="lowerLetter"/>
      <w:lvlText w:val="%5."/>
      <w:lvlJc w:val="left"/>
      <w:pPr>
        <w:ind w:left="3992" w:hanging="360"/>
      </w:pPr>
    </w:lvl>
    <w:lvl w:ilvl="5" w:tplc="0405001B" w:tentative="1">
      <w:start w:val="1"/>
      <w:numFmt w:val="lowerRoman"/>
      <w:lvlText w:val="%6."/>
      <w:lvlJc w:val="right"/>
      <w:pPr>
        <w:ind w:left="4712" w:hanging="180"/>
      </w:pPr>
    </w:lvl>
    <w:lvl w:ilvl="6" w:tplc="0405000F" w:tentative="1">
      <w:start w:val="1"/>
      <w:numFmt w:val="decimal"/>
      <w:lvlText w:val="%7."/>
      <w:lvlJc w:val="left"/>
      <w:pPr>
        <w:ind w:left="5432" w:hanging="360"/>
      </w:pPr>
    </w:lvl>
    <w:lvl w:ilvl="7" w:tplc="04050019" w:tentative="1">
      <w:start w:val="1"/>
      <w:numFmt w:val="lowerLetter"/>
      <w:lvlText w:val="%8."/>
      <w:lvlJc w:val="left"/>
      <w:pPr>
        <w:ind w:left="6152" w:hanging="360"/>
      </w:pPr>
    </w:lvl>
    <w:lvl w:ilvl="8" w:tplc="0405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1" w15:restartNumberingAfterBreak="0">
    <w:nsid w:val="08CB149D"/>
    <w:multiLevelType w:val="hybridMultilevel"/>
    <w:tmpl w:val="C59691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95FBF"/>
    <w:multiLevelType w:val="multilevel"/>
    <w:tmpl w:val="AAD8A826"/>
    <w:styleLink w:val="CMS-ANHeading"/>
    <w:lvl w:ilvl="0">
      <w:start w:val="1"/>
      <w:numFmt w:val="none"/>
      <w:pStyle w:val="CMSANMainHeading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MSANHeading1"/>
      <w:lvlText w:val="%1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CMSANHeading2"/>
      <w:lvlText w:val="%1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CMSANHeading3"/>
      <w:lvlText w:val="%2.%3.%4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4">
      <w:start w:val="1"/>
      <w:numFmt w:val="lowerLetter"/>
      <w:pStyle w:val="CMSANHeading4"/>
      <w:lvlText w:val="(%5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5">
      <w:start w:val="1"/>
      <w:numFmt w:val="lowerRoman"/>
      <w:pStyle w:val="CMSANHeading5"/>
      <w:lvlText w:val="(%6)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6">
      <w:start w:val="27"/>
      <w:numFmt w:val="lowerLetter"/>
      <w:pStyle w:val="CMSANHeading6"/>
      <w:lvlText w:val="(%7)"/>
      <w:lvlJc w:val="left"/>
      <w:pPr>
        <w:tabs>
          <w:tab w:val="num" w:pos="4253"/>
        </w:tabs>
        <w:ind w:left="4253" w:hanging="851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44E17BE"/>
    <w:multiLevelType w:val="hybridMultilevel"/>
    <w:tmpl w:val="899465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017D3"/>
    <w:multiLevelType w:val="singleLevel"/>
    <w:tmpl w:val="4BBA7B9C"/>
    <w:lvl w:ilvl="0">
      <w:start w:val="1"/>
      <w:numFmt w:val="decimal"/>
      <w:lvlText w:val="%1."/>
      <w:lvlJc w:val="left"/>
      <w:pPr>
        <w:ind w:left="283" w:hanging="283"/>
      </w:pPr>
      <w:rPr>
        <w:rFonts w:cs="Times New Roman" w:hint="default"/>
      </w:rPr>
    </w:lvl>
  </w:abstractNum>
  <w:abstractNum w:abstractNumId="5" w15:restartNumberingAfterBreak="0">
    <w:nsid w:val="23E8229B"/>
    <w:multiLevelType w:val="hybridMultilevel"/>
    <w:tmpl w:val="C59691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D758A"/>
    <w:multiLevelType w:val="hybridMultilevel"/>
    <w:tmpl w:val="CBAACD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AD4B22"/>
    <w:multiLevelType w:val="hybridMultilevel"/>
    <w:tmpl w:val="16A07EF6"/>
    <w:lvl w:ilvl="0" w:tplc="279A9B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576DB9"/>
    <w:multiLevelType w:val="hybridMultilevel"/>
    <w:tmpl w:val="3352416C"/>
    <w:lvl w:ilvl="0" w:tplc="04050017">
      <w:start w:val="1"/>
      <w:numFmt w:val="lowerLetter"/>
      <w:lvlText w:val="%1)"/>
      <w:lvlJc w:val="left"/>
      <w:pPr>
        <w:ind w:left="1112" w:hanging="360"/>
      </w:pPr>
    </w:lvl>
    <w:lvl w:ilvl="1" w:tplc="04050019" w:tentative="1">
      <w:start w:val="1"/>
      <w:numFmt w:val="lowerLetter"/>
      <w:lvlText w:val="%2."/>
      <w:lvlJc w:val="left"/>
      <w:pPr>
        <w:ind w:left="1832" w:hanging="360"/>
      </w:pPr>
    </w:lvl>
    <w:lvl w:ilvl="2" w:tplc="0405001B" w:tentative="1">
      <w:start w:val="1"/>
      <w:numFmt w:val="lowerRoman"/>
      <w:lvlText w:val="%3."/>
      <w:lvlJc w:val="right"/>
      <w:pPr>
        <w:ind w:left="2552" w:hanging="180"/>
      </w:pPr>
    </w:lvl>
    <w:lvl w:ilvl="3" w:tplc="0405000F" w:tentative="1">
      <w:start w:val="1"/>
      <w:numFmt w:val="decimal"/>
      <w:lvlText w:val="%4."/>
      <w:lvlJc w:val="left"/>
      <w:pPr>
        <w:ind w:left="3272" w:hanging="360"/>
      </w:pPr>
    </w:lvl>
    <w:lvl w:ilvl="4" w:tplc="04050019" w:tentative="1">
      <w:start w:val="1"/>
      <w:numFmt w:val="lowerLetter"/>
      <w:lvlText w:val="%5."/>
      <w:lvlJc w:val="left"/>
      <w:pPr>
        <w:ind w:left="3992" w:hanging="360"/>
      </w:pPr>
    </w:lvl>
    <w:lvl w:ilvl="5" w:tplc="0405001B" w:tentative="1">
      <w:start w:val="1"/>
      <w:numFmt w:val="lowerRoman"/>
      <w:lvlText w:val="%6."/>
      <w:lvlJc w:val="right"/>
      <w:pPr>
        <w:ind w:left="4712" w:hanging="180"/>
      </w:pPr>
    </w:lvl>
    <w:lvl w:ilvl="6" w:tplc="0405000F" w:tentative="1">
      <w:start w:val="1"/>
      <w:numFmt w:val="decimal"/>
      <w:lvlText w:val="%7."/>
      <w:lvlJc w:val="left"/>
      <w:pPr>
        <w:ind w:left="5432" w:hanging="360"/>
      </w:pPr>
    </w:lvl>
    <w:lvl w:ilvl="7" w:tplc="04050019" w:tentative="1">
      <w:start w:val="1"/>
      <w:numFmt w:val="lowerLetter"/>
      <w:lvlText w:val="%8."/>
      <w:lvlJc w:val="left"/>
      <w:pPr>
        <w:ind w:left="6152" w:hanging="360"/>
      </w:pPr>
    </w:lvl>
    <w:lvl w:ilvl="8" w:tplc="0405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9" w15:restartNumberingAfterBreak="0">
    <w:nsid w:val="7AD6351F"/>
    <w:multiLevelType w:val="hybridMultilevel"/>
    <w:tmpl w:val="4BC649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38488C"/>
    <w:multiLevelType w:val="singleLevel"/>
    <w:tmpl w:val="1EA89CA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 w16cid:durableId="2007898741">
    <w:abstractNumId w:val="2"/>
  </w:num>
  <w:num w:numId="2" w16cid:durableId="1769422343">
    <w:abstractNumId w:val="2"/>
  </w:num>
  <w:num w:numId="3" w16cid:durableId="1981038211">
    <w:abstractNumId w:val="3"/>
  </w:num>
  <w:num w:numId="4" w16cid:durableId="1292059104">
    <w:abstractNumId w:val="6"/>
  </w:num>
  <w:num w:numId="5" w16cid:durableId="1984239973">
    <w:abstractNumId w:val="10"/>
  </w:num>
  <w:num w:numId="6" w16cid:durableId="1848401266">
    <w:abstractNumId w:val="9"/>
  </w:num>
  <w:num w:numId="7" w16cid:durableId="1101729317">
    <w:abstractNumId w:val="1"/>
  </w:num>
  <w:num w:numId="8" w16cid:durableId="1962220536">
    <w:abstractNumId w:val="7"/>
  </w:num>
  <w:num w:numId="9" w16cid:durableId="989750644">
    <w:abstractNumId w:val="5"/>
  </w:num>
  <w:num w:numId="10" w16cid:durableId="2147162715">
    <w:abstractNumId w:val="4"/>
  </w:num>
  <w:num w:numId="11" w16cid:durableId="14970696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941510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17799847">
    <w:abstractNumId w:val="0"/>
  </w:num>
  <w:num w:numId="14" w16cid:durableId="16606899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E47"/>
    <w:rsid w:val="00005867"/>
    <w:rsid w:val="00013415"/>
    <w:rsid w:val="0003328C"/>
    <w:rsid w:val="00050FC0"/>
    <w:rsid w:val="00064DB4"/>
    <w:rsid w:val="0007507B"/>
    <w:rsid w:val="00090DBC"/>
    <w:rsid w:val="000A1DC7"/>
    <w:rsid w:val="000A7E99"/>
    <w:rsid w:val="000C0C84"/>
    <w:rsid w:val="000C2B74"/>
    <w:rsid w:val="000C76F4"/>
    <w:rsid w:val="000D3128"/>
    <w:rsid w:val="000E01EB"/>
    <w:rsid w:val="000F7CFE"/>
    <w:rsid w:val="00103627"/>
    <w:rsid w:val="00113F7D"/>
    <w:rsid w:val="001633DB"/>
    <w:rsid w:val="00182ABD"/>
    <w:rsid w:val="001831A6"/>
    <w:rsid w:val="001A3D43"/>
    <w:rsid w:val="001A7937"/>
    <w:rsid w:val="001B3A0C"/>
    <w:rsid w:val="001C48C0"/>
    <w:rsid w:val="001E4197"/>
    <w:rsid w:val="0021322E"/>
    <w:rsid w:val="0022111D"/>
    <w:rsid w:val="00273463"/>
    <w:rsid w:val="002A03E9"/>
    <w:rsid w:val="002F701F"/>
    <w:rsid w:val="00343933"/>
    <w:rsid w:val="0037723B"/>
    <w:rsid w:val="00382372"/>
    <w:rsid w:val="003A5AD6"/>
    <w:rsid w:val="003E0FD5"/>
    <w:rsid w:val="003E471F"/>
    <w:rsid w:val="003F2403"/>
    <w:rsid w:val="003F55B2"/>
    <w:rsid w:val="00433C70"/>
    <w:rsid w:val="004476A2"/>
    <w:rsid w:val="00470DD4"/>
    <w:rsid w:val="00523987"/>
    <w:rsid w:val="005476AA"/>
    <w:rsid w:val="0056090B"/>
    <w:rsid w:val="005C6AAF"/>
    <w:rsid w:val="00604259"/>
    <w:rsid w:val="00635E4F"/>
    <w:rsid w:val="006558F4"/>
    <w:rsid w:val="006602F9"/>
    <w:rsid w:val="0066646A"/>
    <w:rsid w:val="006676A5"/>
    <w:rsid w:val="00682173"/>
    <w:rsid w:val="006E7FDE"/>
    <w:rsid w:val="00742161"/>
    <w:rsid w:val="00765B60"/>
    <w:rsid w:val="00772E24"/>
    <w:rsid w:val="00781562"/>
    <w:rsid w:val="007926E5"/>
    <w:rsid w:val="007D3B82"/>
    <w:rsid w:val="007D6974"/>
    <w:rsid w:val="007E4176"/>
    <w:rsid w:val="007F32FD"/>
    <w:rsid w:val="00811CB1"/>
    <w:rsid w:val="008518A9"/>
    <w:rsid w:val="0086462A"/>
    <w:rsid w:val="00874E98"/>
    <w:rsid w:val="008910E8"/>
    <w:rsid w:val="008E4705"/>
    <w:rsid w:val="009125B3"/>
    <w:rsid w:val="00922D8B"/>
    <w:rsid w:val="009253B7"/>
    <w:rsid w:val="00962CD8"/>
    <w:rsid w:val="0097680A"/>
    <w:rsid w:val="00994C22"/>
    <w:rsid w:val="00997E47"/>
    <w:rsid w:val="009A334F"/>
    <w:rsid w:val="009E7BD6"/>
    <w:rsid w:val="00A153AE"/>
    <w:rsid w:val="00A5510B"/>
    <w:rsid w:val="00A70912"/>
    <w:rsid w:val="00A86E5A"/>
    <w:rsid w:val="00AA0372"/>
    <w:rsid w:val="00AA0906"/>
    <w:rsid w:val="00AC2E01"/>
    <w:rsid w:val="00AD34FB"/>
    <w:rsid w:val="00B05CC0"/>
    <w:rsid w:val="00B31752"/>
    <w:rsid w:val="00B64A27"/>
    <w:rsid w:val="00B72F44"/>
    <w:rsid w:val="00C043C1"/>
    <w:rsid w:val="00C16C6C"/>
    <w:rsid w:val="00C356C0"/>
    <w:rsid w:val="00C44812"/>
    <w:rsid w:val="00CC6049"/>
    <w:rsid w:val="00D35E29"/>
    <w:rsid w:val="00DC726E"/>
    <w:rsid w:val="00DF01D9"/>
    <w:rsid w:val="00DF0263"/>
    <w:rsid w:val="00DF33A5"/>
    <w:rsid w:val="00DF3DF9"/>
    <w:rsid w:val="00DFF7EF"/>
    <w:rsid w:val="00E12471"/>
    <w:rsid w:val="00E14AC1"/>
    <w:rsid w:val="00E358D5"/>
    <w:rsid w:val="00E4237A"/>
    <w:rsid w:val="00E613E3"/>
    <w:rsid w:val="00E810FA"/>
    <w:rsid w:val="00EE49D5"/>
    <w:rsid w:val="00F01D2C"/>
    <w:rsid w:val="00F02240"/>
    <w:rsid w:val="00F07C8E"/>
    <w:rsid w:val="00F12611"/>
    <w:rsid w:val="00F15466"/>
    <w:rsid w:val="00F67C3E"/>
    <w:rsid w:val="00F83B60"/>
    <w:rsid w:val="00FA6647"/>
    <w:rsid w:val="00FE0B80"/>
    <w:rsid w:val="0335D114"/>
    <w:rsid w:val="051E5CE3"/>
    <w:rsid w:val="0EA46FD0"/>
    <w:rsid w:val="10883DA8"/>
    <w:rsid w:val="11E3B78E"/>
    <w:rsid w:val="1BFDF753"/>
    <w:rsid w:val="1DF323F3"/>
    <w:rsid w:val="1F796ABA"/>
    <w:rsid w:val="25F52948"/>
    <w:rsid w:val="29F9D984"/>
    <w:rsid w:val="2C3AF4CC"/>
    <w:rsid w:val="2FAD9E88"/>
    <w:rsid w:val="31A302DF"/>
    <w:rsid w:val="39C525CE"/>
    <w:rsid w:val="43E687C3"/>
    <w:rsid w:val="462D4A8B"/>
    <w:rsid w:val="4927C576"/>
    <w:rsid w:val="50613890"/>
    <w:rsid w:val="57373148"/>
    <w:rsid w:val="5C39B353"/>
    <w:rsid w:val="628843AC"/>
    <w:rsid w:val="63B6016D"/>
    <w:rsid w:val="687E2952"/>
    <w:rsid w:val="6D607083"/>
    <w:rsid w:val="6E34B12A"/>
    <w:rsid w:val="6EFC40E4"/>
    <w:rsid w:val="6FCEEDF4"/>
    <w:rsid w:val="70981145"/>
    <w:rsid w:val="7233E1A6"/>
    <w:rsid w:val="738B05A2"/>
    <w:rsid w:val="7DA8572C"/>
    <w:rsid w:val="7F608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DE2D7"/>
  <w15:docId w15:val="{8D4E10EC-C679-48FC-A8D4-D32D45F0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CFE"/>
    <w:pPr>
      <w:spacing w:after="200" w:line="276" w:lineRule="auto"/>
    </w:pPr>
    <w:rPr>
      <w:rFonts w:ascii="Times New Roman" w:hAnsi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SANHeading1">
    <w:name w:val="CMS AN Heading 1"/>
    <w:next w:val="CMSANHeading2"/>
    <w:uiPriority w:val="1"/>
    <w:qFormat/>
    <w:pPr>
      <w:keepNext/>
      <w:numPr>
        <w:ilvl w:val="1"/>
        <w:numId w:val="1"/>
      </w:numPr>
      <w:spacing w:before="240" w:after="120" w:line="300" w:lineRule="atLeast"/>
      <w:jc w:val="both"/>
      <w:outlineLvl w:val="1"/>
    </w:pPr>
    <w:rPr>
      <w:rFonts w:ascii="Times New Roman" w:hAnsi="Times New Roman" w:cs="Segoe Script"/>
      <w:b/>
      <w:caps/>
      <w:color w:val="000000"/>
      <w:sz w:val="22"/>
      <w:szCs w:val="22"/>
      <w:lang w:val="en-GB" w:eastAsia="en-US"/>
    </w:rPr>
  </w:style>
  <w:style w:type="paragraph" w:customStyle="1" w:styleId="CMSANHeading2">
    <w:name w:val="CMS AN Heading 2"/>
    <w:uiPriority w:val="1"/>
    <w:qFormat/>
    <w:pPr>
      <w:numPr>
        <w:ilvl w:val="2"/>
        <w:numId w:val="1"/>
      </w:numPr>
      <w:spacing w:before="120" w:after="120" w:line="300" w:lineRule="atLeast"/>
      <w:jc w:val="both"/>
      <w:outlineLvl w:val="2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Heading3">
    <w:name w:val="CMS AN Heading 3"/>
    <w:uiPriority w:val="1"/>
    <w:qFormat/>
    <w:pPr>
      <w:numPr>
        <w:ilvl w:val="3"/>
        <w:numId w:val="1"/>
      </w:numPr>
      <w:spacing w:before="120" w:after="120" w:line="300" w:lineRule="atLeast"/>
      <w:jc w:val="both"/>
      <w:outlineLvl w:val="3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Heading4">
    <w:name w:val="CMS AN Heading 4"/>
    <w:uiPriority w:val="1"/>
    <w:qFormat/>
    <w:pPr>
      <w:numPr>
        <w:ilvl w:val="4"/>
        <w:numId w:val="1"/>
      </w:numPr>
      <w:spacing w:before="120" w:after="120" w:line="300" w:lineRule="atLeast"/>
      <w:jc w:val="both"/>
      <w:outlineLvl w:val="4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Heading5">
    <w:name w:val="CMS AN Heading 5"/>
    <w:uiPriority w:val="1"/>
    <w:qFormat/>
    <w:pPr>
      <w:numPr>
        <w:ilvl w:val="5"/>
        <w:numId w:val="1"/>
      </w:numPr>
      <w:spacing w:before="120" w:after="120" w:line="300" w:lineRule="atLeast"/>
      <w:jc w:val="both"/>
      <w:outlineLvl w:val="5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Heading6">
    <w:name w:val="CMS AN Heading 6"/>
    <w:uiPriority w:val="1"/>
    <w:qFormat/>
    <w:pPr>
      <w:numPr>
        <w:ilvl w:val="6"/>
        <w:numId w:val="1"/>
      </w:numPr>
      <w:spacing w:before="120" w:after="120" w:line="300" w:lineRule="atLeast"/>
      <w:jc w:val="both"/>
      <w:outlineLvl w:val="5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MainHeading">
    <w:name w:val="CMS AN Main Heading"/>
    <w:next w:val="CMSANHeading1"/>
    <w:pPr>
      <w:pageBreakBefore/>
      <w:numPr>
        <w:numId w:val="1"/>
      </w:numPr>
      <w:spacing w:after="240" w:line="300" w:lineRule="atLeast"/>
      <w:jc w:val="center"/>
      <w:outlineLvl w:val="0"/>
    </w:pPr>
    <w:rPr>
      <w:rFonts w:ascii="Times New Roman" w:hAnsi="Times New Roman"/>
      <w:b/>
      <w:caps/>
      <w:color w:val="000000"/>
      <w:sz w:val="22"/>
      <w:szCs w:val="22"/>
      <w:lang w:val="en-GB" w:eastAsia="en-US"/>
    </w:rPr>
  </w:style>
  <w:style w:type="numbering" w:customStyle="1" w:styleId="CMS-ANHeading">
    <w:name w:val="CMS-AN Heading"/>
    <w:uiPriority w:val="99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Pr>
      <w:rFonts w:ascii="Times New Roman" w:hAnsi="Times New Roman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pPr>
      <w:overflowPunct w:val="0"/>
      <w:autoSpaceDE w:val="0"/>
      <w:autoSpaceDN w:val="0"/>
      <w:adjustRightInd w:val="0"/>
      <w:spacing w:before="120" w:after="0" w:line="312" w:lineRule="auto"/>
      <w:jc w:val="center"/>
      <w:textAlignment w:val="baseline"/>
    </w:pPr>
    <w:rPr>
      <w:rFonts w:eastAsia="Times New Roman"/>
      <w:b/>
      <w:sz w:val="28"/>
      <w:szCs w:val="20"/>
      <w:lang w:eastAsia="cs-CZ"/>
    </w:rPr>
  </w:style>
  <w:style w:type="character" w:customStyle="1" w:styleId="BodyTextChar">
    <w:name w:val="Body Text Char"/>
    <w:link w:val="BodyText"/>
    <w:uiPriority w:val="99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ListParagraph">
    <w:name w:val="List Paragraph"/>
    <w:aliases w:val="Odstavec_muj,Nad,Odstavec cíl se seznamem,Odstavec se seznamem5,Odrážky,Odstavec_muj1,Odstavec_muj2,Odstavec_muj3,Nad1,List Paragraph1,Odstavec_muj4,Nad2,List Paragraph2,Odstavec_muj5,Odstavec_muj6,Odstavec_muj7"/>
    <w:basedOn w:val="Normal"/>
    <w:link w:val="ListParagraphChar"/>
    <w:uiPriority w:val="34"/>
    <w:qFormat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eastAsia="Times New Roman"/>
      <w:sz w:val="20"/>
      <w:szCs w:val="20"/>
      <w:lang w:eastAsia="cs-CZ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Pr>
      <w:rFonts w:ascii="Times New Roman" w:hAnsi="Times New Roman"/>
      <w:sz w:val="22"/>
      <w:szCs w:val="22"/>
      <w:lang w:eastAsia="en-US"/>
    </w:rPr>
  </w:style>
  <w:style w:type="character" w:customStyle="1" w:styleId="ListParagraphChar">
    <w:name w:val="List Paragraph Char"/>
    <w:aliases w:val="Odstavec_muj Char,Nad Char,Odstavec cíl se seznamem Char,Odstavec se seznamem5 Char,Odrážky Char,Odstavec_muj1 Char,Odstavec_muj2 Char,Odstavec_muj3 Char,Nad1 Char,List Paragraph1 Char,Odstavec_muj4 Char,Nad2 Char,Odstavec_muj5 Char"/>
    <w:link w:val="ListParagraph"/>
    <w:uiPriority w:val="34"/>
    <w:locked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2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DFF6C18C8D2E40B8DDD261EAAED25E" ma:contentTypeVersion="8" ma:contentTypeDescription="Vytvoří nový dokument" ma:contentTypeScope="" ma:versionID="ac9027c1b4722633e72d782a3d0b7207">
  <xsd:schema xmlns:xsd="http://www.w3.org/2001/XMLSchema" xmlns:xs="http://www.w3.org/2001/XMLSchema" xmlns:p="http://schemas.microsoft.com/office/2006/metadata/properties" xmlns:ns2="f27a6e0c-0d7e-444a-b305-208aa9b9461d" xmlns:ns3="723b62f8-ecdc-4bff-a8dc-462bd6a1cc50" targetNamespace="http://schemas.microsoft.com/office/2006/metadata/properties" ma:root="true" ma:fieldsID="23ee96ca646b296108b9f8eab763a6f6" ns2:_="" ns3:_="">
    <xsd:import namespace="f27a6e0c-0d7e-444a-b305-208aa9b9461d"/>
    <xsd:import namespace="723b62f8-ecdc-4bff-a8dc-462bd6a1cc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a6e0c-0d7e-444a-b305-208aa9b946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b62f8-ecdc-4bff-a8dc-462bd6a1cc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9B6FD9-D72E-41B0-BE0D-1B118FF7D5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3DB8DF-CDCF-4F79-A592-B8EA9F94BC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D78670-82A9-450F-B8A1-43CDEF4ABF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73B1AC-4299-49C9-840B-6EC9104433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a6e0c-0d7e-444a-b305-208aa9b9461d"/>
    <ds:schemaRef ds:uri="723b62f8-ecdc-4bff-a8dc-462bd6a1cc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MSD</dc:creator>
  <cp:keywords/>
  <cp:lastModifiedBy>Zadrazilova, Ivana</cp:lastModifiedBy>
  <cp:revision>3</cp:revision>
  <dcterms:created xsi:type="dcterms:W3CDTF">2025-12-04T12:45:00Z</dcterms:created>
  <dcterms:modified xsi:type="dcterms:W3CDTF">2026-01-05T15:39:00Z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1acc0d-dcc4-4dc9-a2c5-be70b05a2fe6_Enabled">
    <vt:lpwstr>true</vt:lpwstr>
  </property>
  <property fmtid="{D5CDD505-2E9C-101B-9397-08002B2CF9AE}" pid="3" name="MSIP_Label_e81acc0d-dcc4-4dc9-a2c5-be70b05a2fe6_SetDate">
    <vt:lpwstr>2021-04-23T07:43:04Z</vt:lpwstr>
  </property>
  <property fmtid="{D5CDD505-2E9C-101B-9397-08002B2CF9AE}" pid="4" name="MSIP_Label_e81acc0d-dcc4-4dc9-a2c5-be70b05a2fe6_Method">
    <vt:lpwstr>Privileged</vt:lpwstr>
  </property>
  <property fmtid="{D5CDD505-2E9C-101B-9397-08002B2CF9AE}" pid="5" name="MSIP_Label_e81acc0d-dcc4-4dc9-a2c5-be70b05a2fe6_Name">
    <vt:lpwstr>e81acc0d-dcc4-4dc9-a2c5-be70b05a2fe6</vt:lpwstr>
  </property>
  <property fmtid="{D5CDD505-2E9C-101B-9397-08002B2CF9AE}" pid="6" name="MSIP_Label_e81acc0d-dcc4-4dc9-a2c5-be70b05a2fe6_SiteId">
    <vt:lpwstr>a00de4ec-48a8-43a6-be74-e31274e2060d</vt:lpwstr>
  </property>
  <property fmtid="{D5CDD505-2E9C-101B-9397-08002B2CF9AE}" pid="7" name="MSIP_Label_e81acc0d-dcc4-4dc9-a2c5-be70b05a2fe6_ActionId">
    <vt:lpwstr>1b02598f-ebda-415f-9748-412c4ca89844</vt:lpwstr>
  </property>
  <property fmtid="{D5CDD505-2E9C-101B-9397-08002B2CF9AE}" pid="8" name="MSIP_Label_e81acc0d-dcc4-4dc9-a2c5-be70b05a2fe6_ContentBits">
    <vt:lpwstr>0</vt:lpwstr>
  </property>
  <property fmtid="{D5CDD505-2E9C-101B-9397-08002B2CF9AE}" pid="9" name="ContentTypeId">
    <vt:lpwstr>0x0101000CDFF6C18C8D2E40B8DDD261EAAED25E</vt:lpwstr>
  </property>
  <property fmtid="{D5CDD505-2E9C-101B-9397-08002B2CF9AE}" pid="10" name="_NewReviewCycle">
    <vt:lpwstr/>
  </property>
  <property fmtid="{D5CDD505-2E9C-101B-9397-08002B2CF9AE}" pid="11" name="Order">
    <vt:r8>4187400</vt:r8>
  </property>
  <property fmtid="{D5CDD505-2E9C-101B-9397-08002B2CF9AE}" pid="12" name="MediaServiceImageTags">
    <vt:lpwstr/>
  </property>
</Properties>
</file>