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A208" w14:textId="2391A6C7" w:rsidR="00F11754" w:rsidRPr="00BD4645" w:rsidRDefault="00A41648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Smlouva o poskytování služeb</w:t>
      </w:r>
    </w:p>
    <w:p w14:paraId="1D90C133" w14:textId="443B7CED" w:rsidR="00A41648" w:rsidRDefault="00BD4645" w:rsidP="00BD4645">
      <w:pPr>
        <w:pStyle w:val="Bezmezer"/>
        <w:jc w:val="center"/>
      </w:pPr>
      <w:r>
        <w:t>n</w:t>
      </w:r>
      <w:r w:rsidR="00A41648">
        <w:t>íže uvedeného dne, měsíce a roku</w:t>
      </w:r>
    </w:p>
    <w:p w14:paraId="6177D583" w14:textId="77777777" w:rsidR="00A41648" w:rsidRDefault="00A41648" w:rsidP="00A41648">
      <w:pPr>
        <w:pStyle w:val="Bezmezer"/>
      </w:pPr>
    </w:p>
    <w:p w14:paraId="103012F8" w14:textId="6842B071" w:rsidR="00A41648" w:rsidRPr="00BD4645" w:rsidRDefault="00A41648" w:rsidP="00A41648">
      <w:pPr>
        <w:pStyle w:val="Bezmez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Zadavatel:</w:t>
      </w:r>
    </w:p>
    <w:p w14:paraId="1F6E8232" w14:textId="52DAAE5F" w:rsidR="00A41648" w:rsidRDefault="00A41648" w:rsidP="00A41648">
      <w:pPr>
        <w:pStyle w:val="Bezmezer"/>
      </w:pPr>
      <w:r>
        <w:t>Státní statek Jeneč, státní podnik v likvidaci</w:t>
      </w:r>
    </w:p>
    <w:p w14:paraId="2AABD74C" w14:textId="39AE857F" w:rsidR="00A41648" w:rsidRDefault="00A41648" w:rsidP="00A41648">
      <w:pPr>
        <w:pStyle w:val="Bezmezer"/>
      </w:pPr>
      <w:r>
        <w:t>I</w:t>
      </w:r>
      <w:r w:rsidR="00BD4645">
        <w:t>Č</w:t>
      </w:r>
      <w:r>
        <w:t>: 00016918, D</w:t>
      </w:r>
      <w:r w:rsidR="00BD4645">
        <w:t>IČ</w:t>
      </w:r>
      <w:r>
        <w:t>: CZ00016918</w:t>
      </w:r>
    </w:p>
    <w:p w14:paraId="3CF46E88" w14:textId="5E7C6D0F" w:rsidR="00A41648" w:rsidRDefault="00BD4645" w:rsidP="00A41648">
      <w:pPr>
        <w:pStyle w:val="Bezmezer"/>
      </w:pPr>
      <w:r>
        <w:t>s</w:t>
      </w:r>
      <w:r w:rsidR="00A41648">
        <w:t xml:space="preserve">e sídlem </w:t>
      </w:r>
      <w:proofErr w:type="spellStart"/>
      <w:r w:rsidR="00A41648">
        <w:t>Třanovského</w:t>
      </w:r>
      <w:proofErr w:type="spellEnd"/>
      <w:r w:rsidR="00A41648">
        <w:t xml:space="preserve"> 622/11, 163 00 Praha 6 – Řepy</w:t>
      </w:r>
    </w:p>
    <w:p w14:paraId="2AC87255" w14:textId="6473B3F3" w:rsidR="00A41648" w:rsidRDefault="00BD4645" w:rsidP="00A41648">
      <w:pPr>
        <w:pStyle w:val="Bezmezer"/>
      </w:pPr>
      <w:proofErr w:type="spellStart"/>
      <w:r>
        <w:t>z</w:t>
      </w:r>
      <w:r w:rsidR="00A41648">
        <w:t>aps</w:t>
      </w:r>
      <w:proofErr w:type="spellEnd"/>
      <w:r w:rsidR="00A41648">
        <w:t>. v obchodním rejstříku vedeném Městským soudem v Praze, oddíl ALX, vložka 851</w:t>
      </w:r>
    </w:p>
    <w:p w14:paraId="1C31F94E" w14:textId="5C91BF94" w:rsidR="00A41648" w:rsidRDefault="00BD4645" w:rsidP="00A41648">
      <w:pPr>
        <w:pStyle w:val="Bezmezer"/>
      </w:pPr>
      <w:proofErr w:type="spellStart"/>
      <w:r>
        <w:t>z</w:t>
      </w:r>
      <w:r w:rsidR="00A41648">
        <w:t>ast</w:t>
      </w:r>
      <w:proofErr w:type="spellEnd"/>
      <w:r w:rsidR="00A41648">
        <w:t xml:space="preserve">. </w:t>
      </w:r>
      <w:r w:rsidR="0010010A">
        <w:t>l</w:t>
      </w:r>
      <w:r w:rsidR="00A41648">
        <w:t>ikvidátorem In</w:t>
      </w:r>
      <w:r>
        <w:t>g</w:t>
      </w:r>
      <w:r w:rsidR="00A41648">
        <w:t>. Vlastimilem Rounem, Ph.D.</w:t>
      </w:r>
    </w:p>
    <w:p w14:paraId="59098F37" w14:textId="77777777" w:rsidR="00BD4645" w:rsidRDefault="00BD4645" w:rsidP="00A41648">
      <w:pPr>
        <w:pStyle w:val="Bezmezer"/>
      </w:pPr>
    </w:p>
    <w:p w14:paraId="29192308" w14:textId="5A67BEA4" w:rsidR="00A41648" w:rsidRDefault="00BD4645" w:rsidP="00A41648">
      <w:pPr>
        <w:pStyle w:val="Bezmezer"/>
      </w:pPr>
      <w:r>
        <w:t>a</w:t>
      </w:r>
    </w:p>
    <w:p w14:paraId="3C56A052" w14:textId="77777777" w:rsidR="00BD4645" w:rsidRDefault="00BD4645" w:rsidP="00A41648">
      <w:pPr>
        <w:pStyle w:val="Bezmezer"/>
        <w:rPr>
          <w:b/>
          <w:bCs/>
          <w:sz w:val="28"/>
          <w:szCs w:val="28"/>
        </w:rPr>
      </w:pPr>
    </w:p>
    <w:p w14:paraId="77892759" w14:textId="5EC81190" w:rsidR="00A41648" w:rsidRPr="00BD4645" w:rsidRDefault="00A41648" w:rsidP="00A41648">
      <w:pPr>
        <w:pStyle w:val="Bezmez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Zhotovitel:</w:t>
      </w:r>
    </w:p>
    <w:p w14:paraId="08B5D76B" w14:textId="2968D9FD" w:rsidR="00A41648" w:rsidRDefault="00A41648" w:rsidP="00A41648">
      <w:pPr>
        <w:pStyle w:val="Bezmezer"/>
      </w:pPr>
      <w:r>
        <w:t>VT SERVIS s.r.o.</w:t>
      </w:r>
    </w:p>
    <w:p w14:paraId="423EDC42" w14:textId="7F672215" w:rsidR="00A41648" w:rsidRDefault="00A41648" w:rsidP="00A41648">
      <w:pPr>
        <w:pStyle w:val="Bezmezer"/>
      </w:pPr>
      <w:r>
        <w:t>I</w:t>
      </w:r>
      <w:r w:rsidR="00BD4645">
        <w:t>Č</w:t>
      </w:r>
      <w:r>
        <w:t>: 28491483, D</w:t>
      </w:r>
      <w:r w:rsidR="00BD4645">
        <w:t>IČ</w:t>
      </w:r>
      <w:r>
        <w:t>: CZ28491483</w:t>
      </w:r>
    </w:p>
    <w:p w14:paraId="5072B531" w14:textId="0BF33861" w:rsidR="00A41648" w:rsidRDefault="00BD4645" w:rsidP="00A41648">
      <w:pPr>
        <w:pStyle w:val="Bezmezer"/>
      </w:pPr>
      <w:r>
        <w:t>s</w:t>
      </w:r>
      <w:r w:rsidR="00A41648">
        <w:t>e sídlem Komunardů 1091/36, 170 00 Praha 7</w:t>
      </w:r>
    </w:p>
    <w:p w14:paraId="310C4E0F" w14:textId="2E043001" w:rsidR="00A41648" w:rsidRDefault="00BD4645" w:rsidP="00A41648">
      <w:pPr>
        <w:pStyle w:val="Bezmezer"/>
      </w:pPr>
      <w:proofErr w:type="spellStart"/>
      <w:r>
        <w:t>z</w:t>
      </w:r>
      <w:r w:rsidR="00A41648">
        <w:t>aps</w:t>
      </w:r>
      <w:proofErr w:type="spellEnd"/>
      <w:r w:rsidR="00A41648">
        <w:t>. v obchodním rejstříku vedeném Městským soudem v Praze, oddíl C, vložka 145481</w:t>
      </w:r>
    </w:p>
    <w:p w14:paraId="56564377" w14:textId="76323D3B" w:rsidR="00A41648" w:rsidRDefault="00BD4645" w:rsidP="00A41648">
      <w:pPr>
        <w:pStyle w:val="Bezmezer"/>
      </w:pPr>
      <w:proofErr w:type="spellStart"/>
      <w:r>
        <w:t>z</w:t>
      </w:r>
      <w:r w:rsidR="00A41648">
        <w:t>ast</w:t>
      </w:r>
      <w:proofErr w:type="spellEnd"/>
      <w:r w:rsidR="00A41648">
        <w:t xml:space="preserve">. </w:t>
      </w:r>
      <w:r w:rsidR="0010010A">
        <w:t>j</w:t>
      </w:r>
      <w:r w:rsidR="00A41648">
        <w:t xml:space="preserve">ednatelem Tomášem </w:t>
      </w:r>
      <w:proofErr w:type="spellStart"/>
      <w:r w:rsidR="00A41648">
        <w:t>Vladovičem</w:t>
      </w:r>
      <w:proofErr w:type="spellEnd"/>
    </w:p>
    <w:p w14:paraId="40CE002A" w14:textId="77777777" w:rsidR="00A41648" w:rsidRDefault="00A41648" w:rsidP="00A41648">
      <w:pPr>
        <w:pStyle w:val="Bezmezer"/>
      </w:pPr>
    </w:p>
    <w:p w14:paraId="5750C16E" w14:textId="77777777" w:rsidR="00BD4645" w:rsidRDefault="00BD4645" w:rsidP="00A41648">
      <w:pPr>
        <w:pStyle w:val="Bezmezer"/>
      </w:pPr>
    </w:p>
    <w:p w14:paraId="3E0ABB3B" w14:textId="1699090D" w:rsidR="00A41648" w:rsidRDefault="00BD4645" w:rsidP="00BD4645">
      <w:pPr>
        <w:pStyle w:val="Bezmezer"/>
        <w:jc w:val="center"/>
      </w:pPr>
      <w:r>
        <w:t>u</w:t>
      </w:r>
      <w:r w:rsidR="00A41648">
        <w:t>zavřeli tut</w:t>
      </w:r>
      <w:r w:rsidR="0010010A">
        <w:t>o</w:t>
      </w:r>
      <w:r w:rsidR="00A41648">
        <w:t xml:space="preserve"> smlouvu:</w:t>
      </w:r>
    </w:p>
    <w:p w14:paraId="7E04F53B" w14:textId="77777777" w:rsidR="00BD4645" w:rsidRDefault="00BD4645" w:rsidP="00BD4645">
      <w:pPr>
        <w:pStyle w:val="Bezmezer"/>
        <w:jc w:val="center"/>
      </w:pPr>
    </w:p>
    <w:p w14:paraId="25D62CDF" w14:textId="391EBDE2" w:rsidR="00A41648" w:rsidRPr="00BD4645" w:rsidRDefault="00A41648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Čl. I.</w:t>
      </w:r>
    </w:p>
    <w:p w14:paraId="7683604A" w14:textId="3F21FAFB" w:rsidR="00A41648" w:rsidRDefault="00A41648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Předmět smlouvy</w:t>
      </w:r>
    </w:p>
    <w:p w14:paraId="2B5906B2" w14:textId="77777777" w:rsidR="00BD4645" w:rsidRPr="00BD4645" w:rsidRDefault="00BD4645" w:rsidP="00BD4645">
      <w:pPr>
        <w:pStyle w:val="Bezmezer"/>
        <w:jc w:val="center"/>
        <w:rPr>
          <w:b/>
          <w:bCs/>
          <w:sz w:val="28"/>
          <w:szCs w:val="28"/>
        </w:rPr>
      </w:pPr>
    </w:p>
    <w:p w14:paraId="24A01BA2" w14:textId="6A324CA0" w:rsidR="00A41648" w:rsidRDefault="00A41648" w:rsidP="00AC31C1">
      <w:pPr>
        <w:pStyle w:val="Bezmezer"/>
      </w:pPr>
      <w:r>
        <w:t>Na základě této smlouvy se Zhotovitel zavazuje poskytovat Zadavateli níže uvedené služby v oblasti výpočetní techniky a správy elektronické databáze, dle pokynů a požadavků Zadavatele</w:t>
      </w:r>
    </w:p>
    <w:p w14:paraId="2331A768" w14:textId="77777777" w:rsidR="00131AB6" w:rsidRPr="00131AB6" w:rsidRDefault="00131AB6" w:rsidP="00131AB6">
      <w:pPr>
        <w:pStyle w:val="Bezmezer"/>
        <w:ind w:left="1440"/>
      </w:pPr>
    </w:p>
    <w:p w14:paraId="174CE180" w14:textId="2F7E8143" w:rsidR="00A41648" w:rsidRDefault="00A41648" w:rsidP="00A41648">
      <w:pPr>
        <w:pStyle w:val="Bezmezer"/>
        <w:numPr>
          <w:ilvl w:val="0"/>
          <w:numId w:val="3"/>
        </w:numPr>
      </w:pPr>
      <w:r>
        <w:t xml:space="preserve">Správa PC stanic, HW a sítě zadavatele </w:t>
      </w:r>
    </w:p>
    <w:p w14:paraId="44276098" w14:textId="0A593FF4" w:rsidR="00A41648" w:rsidRDefault="00A41648" w:rsidP="00A41648">
      <w:pPr>
        <w:pStyle w:val="Bezmezer"/>
        <w:numPr>
          <w:ilvl w:val="0"/>
          <w:numId w:val="3"/>
        </w:numPr>
      </w:pPr>
      <w:r>
        <w:t>Správa domény, webhostingu a www stránek Zadavatele včetně úprav</w:t>
      </w:r>
    </w:p>
    <w:p w14:paraId="3F28B7C6" w14:textId="30D36450" w:rsidR="00A41648" w:rsidRDefault="00A41648" w:rsidP="00A41648">
      <w:pPr>
        <w:pStyle w:val="Bezmezer"/>
        <w:numPr>
          <w:ilvl w:val="0"/>
          <w:numId w:val="3"/>
        </w:numPr>
      </w:pPr>
      <w:r>
        <w:t>Online podpora uživatelům</w:t>
      </w:r>
    </w:p>
    <w:p w14:paraId="7A0E9C6F" w14:textId="77777777" w:rsidR="00BD4645" w:rsidRDefault="00BD4645" w:rsidP="00AC31C1">
      <w:pPr>
        <w:pStyle w:val="Bezmezer"/>
        <w:ind w:left="1440"/>
      </w:pPr>
    </w:p>
    <w:p w14:paraId="22BE9483" w14:textId="11E94A4B" w:rsidR="00A41648" w:rsidRPr="00BD4645" w:rsidRDefault="00A41648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Čl. II.</w:t>
      </w:r>
    </w:p>
    <w:p w14:paraId="22611AF6" w14:textId="07BFF0C9" w:rsidR="00A41648" w:rsidRDefault="00A41648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Platební podmínky a ceny</w:t>
      </w:r>
    </w:p>
    <w:p w14:paraId="5D33A72F" w14:textId="77777777" w:rsidR="00BD4645" w:rsidRPr="00BD4645" w:rsidRDefault="00BD4645" w:rsidP="00BD4645">
      <w:pPr>
        <w:pStyle w:val="Bezmezer"/>
        <w:jc w:val="center"/>
        <w:rPr>
          <w:b/>
          <w:bCs/>
          <w:sz w:val="28"/>
          <w:szCs w:val="28"/>
        </w:rPr>
      </w:pPr>
    </w:p>
    <w:p w14:paraId="39CB3CC3" w14:textId="3402136E" w:rsidR="00B80351" w:rsidRDefault="00A41648" w:rsidP="00AC31C1">
      <w:pPr>
        <w:pStyle w:val="Bezmezer"/>
      </w:pPr>
      <w:r>
        <w:t>Za služby uvedené v čl. I. této sml</w:t>
      </w:r>
      <w:r w:rsidR="00131AB6">
        <w:t>o</w:t>
      </w:r>
      <w:r>
        <w:t>uvy</w:t>
      </w:r>
      <w:r w:rsidR="00B80351">
        <w:t xml:space="preserve"> náleží Zhotoviteli </w:t>
      </w:r>
      <w:r w:rsidR="00131AB6">
        <w:t>o</w:t>
      </w:r>
      <w:r w:rsidR="00B80351">
        <w:t>dměna</w:t>
      </w:r>
      <w:r w:rsidR="00131AB6">
        <w:t xml:space="preserve">, která </w:t>
      </w:r>
      <w:r w:rsidR="00B80351">
        <w:t>bude fakturována Zhotovitelem 1x měsíčně</w:t>
      </w:r>
      <w:r w:rsidR="003B6073">
        <w:t>,</w:t>
      </w:r>
      <w:r w:rsidR="00B80351">
        <w:t xml:space="preserve"> k poslednímu dni v měsíci </w:t>
      </w:r>
      <w:r w:rsidR="003B6073">
        <w:t xml:space="preserve">a </w:t>
      </w:r>
      <w:r w:rsidR="00B80351">
        <w:t>se splatností 14 dnů dle skutečně provedených služeb v cenách:</w:t>
      </w:r>
    </w:p>
    <w:p w14:paraId="17D60B05" w14:textId="77777777" w:rsidR="00131AB6" w:rsidRDefault="00131AB6" w:rsidP="00131AB6">
      <w:pPr>
        <w:pStyle w:val="Bezmezer"/>
        <w:ind w:left="720"/>
      </w:pPr>
    </w:p>
    <w:p w14:paraId="4C000BE3" w14:textId="1DF0D351" w:rsidR="00B80351" w:rsidRDefault="00B80351" w:rsidP="00B80351">
      <w:pPr>
        <w:pStyle w:val="Bezmezer"/>
        <w:numPr>
          <w:ilvl w:val="0"/>
          <w:numId w:val="3"/>
        </w:numPr>
      </w:pPr>
      <w:r>
        <w:t>Servisní hodina technika 990,--kč/hod.</w:t>
      </w:r>
    </w:p>
    <w:p w14:paraId="5E881092" w14:textId="49A03290" w:rsidR="00B80351" w:rsidRDefault="00B80351" w:rsidP="00B80351">
      <w:pPr>
        <w:pStyle w:val="Bezmezer"/>
        <w:numPr>
          <w:ilvl w:val="0"/>
          <w:numId w:val="3"/>
        </w:numPr>
      </w:pPr>
      <w:r>
        <w:t>Doprava 260,--Kč/výjezd</w:t>
      </w:r>
    </w:p>
    <w:p w14:paraId="6464E8F0" w14:textId="77777777" w:rsidR="00131AB6" w:rsidRDefault="00131AB6" w:rsidP="00131AB6">
      <w:pPr>
        <w:pStyle w:val="Bezmezer"/>
        <w:ind w:left="1440"/>
      </w:pPr>
    </w:p>
    <w:p w14:paraId="75EA32B5" w14:textId="47A1A08B" w:rsidR="00B80351" w:rsidRDefault="00B80351" w:rsidP="00AC31C1">
      <w:pPr>
        <w:pStyle w:val="Bezmezer"/>
      </w:pPr>
      <w:r>
        <w:t>K výše uvedeným cenám bude připočteno DPH v zákonné výši</w:t>
      </w:r>
      <w:r w:rsidR="0050294E">
        <w:t>.</w:t>
      </w:r>
    </w:p>
    <w:p w14:paraId="693313C3" w14:textId="77777777" w:rsidR="0050294E" w:rsidRDefault="0050294E" w:rsidP="00B80351">
      <w:pPr>
        <w:pStyle w:val="Bezmezer"/>
        <w:ind w:left="708"/>
      </w:pPr>
    </w:p>
    <w:p w14:paraId="379A8793" w14:textId="4FEC83A4" w:rsidR="0050294E" w:rsidRDefault="0050294E" w:rsidP="00AC31C1">
      <w:pPr>
        <w:pStyle w:val="Bezmezer"/>
      </w:pPr>
      <w:r>
        <w:t>V ceně není zahrnuta dodávka HW a SW, která bude řešena samostatně formou dílčích objednávek Zadavatele s předem dohodnutou cenou.</w:t>
      </w:r>
    </w:p>
    <w:p w14:paraId="52D4FF3C" w14:textId="77777777" w:rsidR="00BD4645" w:rsidRDefault="00BD4645" w:rsidP="00B80351">
      <w:pPr>
        <w:pStyle w:val="Bezmezer"/>
        <w:ind w:left="708"/>
      </w:pPr>
    </w:p>
    <w:p w14:paraId="3921C089" w14:textId="77777777" w:rsidR="00BD4645" w:rsidRDefault="00BD4645" w:rsidP="00B80351">
      <w:pPr>
        <w:pStyle w:val="Bezmezer"/>
        <w:ind w:left="708"/>
      </w:pPr>
    </w:p>
    <w:p w14:paraId="70D6103F" w14:textId="77777777" w:rsidR="00BD4645" w:rsidRDefault="00BD4645" w:rsidP="00B80351">
      <w:pPr>
        <w:pStyle w:val="Bezmezer"/>
        <w:ind w:left="708"/>
      </w:pPr>
    </w:p>
    <w:p w14:paraId="2304EF40" w14:textId="3AF4CDD6" w:rsidR="0050294E" w:rsidRPr="00BD4645" w:rsidRDefault="0050294E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lastRenderedPageBreak/>
        <w:t>Čl. III.</w:t>
      </w:r>
    </w:p>
    <w:p w14:paraId="1B3E1853" w14:textId="295784F7" w:rsidR="0050294E" w:rsidRPr="00BD4645" w:rsidRDefault="0050294E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Mlčenlivost</w:t>
      </w:r>
    </w:p>
    <w:p w14:paraId="0379451A" w14:textId="77777777" w:rsidR="0050294E" w:rsidRDefault="0050294E" w:rsidP="0050294E">
      <w:pPr>
        <w:pStyle w:val="Bezmezer"/>
        <w:numPr>
          <w:ilvl w:val="0"/>
          <w:numId w:val="6"/>
        </w:numPr>
      </w:pPr>
      <w:r>
        <w:t>Jakékoli informace, které získá zhotovitel při výkonu činnosti sjednané dle této smlouvy, je oprávněn sdělovat třetím osobám pouze se souhlasem Zadavatele.</w:t>
      </w:r>
    </w:p>
    <w:p w14:paraId="6EC8DBC6" w14:textId="33566280" w:rsidR="0050294E" w:rsidRDefault="0050294E" w:rsidP="0050294E">
      <w:pPr>
        <w:pStyle w:val="Bezmezer"/>
        <w:numPr>
          <w:ilvl w:val="0"/>
          <w:numId w:val="6"/>
        </w:numPr>
      </w:pPr>
      <w:r>
        <w:t xml:space="preserve"> Zhotovitel nese plnou odpovědnost za škodu prokazatelně vzniklou porušením povinnosti mlčenlivosti o skutečnostech, které získá a zjistí při výkonu práce dle čl. I. této smlouvy.</w:t>
      </w:r>
    </w:p>
    <w:p w14:paraId="4545289F" w14:textId="77777777" w:rsidR="00BD4645" w:rsidRDefault="00BD4645" w:rsidP="00BD4645">
      <w:pPr>
        <w:pStyle w:val="Bezmezer"/>
        <w:ind w:left="720"/>
      </w:pPr>
    </w:p>
    <w:p w14:paraId="225B3249" w14:textId="465E4BFA" w:rsidR="00292984" w:rsidRPr="00BD4645" w:rsidRDefault="00292984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Čl. IV</w:t>
      </w:r>
      <w:r w:rsidR="00BD4645">
        <w:rPr>
          <w:b/>
          <w:bCs/>
          <w:sz w:val="28"/>
          <w:szCs w:val="28"/>
        </w:rPr>
        <w:t>.</w:t>
      </w:r>
    </w:p>
    <w:p w14:paraId="5342DACA" w14:textId="6928E304" w:rsidR="00292984" w:rsidRDefault="00292984" w:rsidP="00BD4645">
      <w:pPr>
        <w:pStyle w:val="Bezmezer"/>
        <w:jc w:val="center"/>
        <w:rPr>
          <w:b/>
          <w:bCs/>
          <w:sz w:val="28"/>
          <w:szCs w:val="28"/>
        </w:rPr>
      </w:pPr>
      <w:r w:rsidRPr="00BD4645">
        <w:rPr>
          <w:b/>
          <w:bCs/>
          <w:sz w:val="28"/>
          <w:szCs w:val="28"/>
        </w:rPr>
        <w:t>Závěrečná ustanovení</w:t>
      </w:r>
    </w:p>
    <w:p w14:paraId="3177F7F3" w14:textId="77777777" w:rsidR="00BD4645" w:rsidRPr="00BD4645" w:rsidRDefault="00BD4645" w:rsidP="00BD4645">
      <w:pPr>
        <w:pStyle w:val="Bezmezer"/>
        <w:jc w:val="center"/>
        <w:rPr>
          <w:b/>
          <w:bCs/>
          <w:sz w:val="28"/>
          <w:szCs w:val="28"/>
        </w:rPr>
      </w:pPr>
    </w:p>
    <w:p w14:paraId="1052DC28" w14:textId="5BC4AC16" w:rsidR="00292984" w:rsidRDefault="00292984" w:rsidP="00292984">
      <w:pPr>
        <w:pStyle w:val="Bezmezer"/>
        <w:numPr>
          <w:ilvl w:val="0"/>
          <w:numId w:val="7"/>
        </w:numPr>
      </w:pPr>
      <w:r>
        <w:t>Tato sml</w:t>
      </w:r>
      <w:r w:rsidR="00BD4645">
        <w:t>o</w:t>
      </w:r>
      <w:r>
        <w:t>uva se uzavírá na dobu určitou s účinností od 1.1.202</w:t>
      </w:r>
      <w:r w:rsidR="00737387">
        <w:t>6</w:t>
      </w:r>
      <w:r>
        <w:t xml:space="preserve"> – 31.12.202</w:t>
      </w:r>
      <w:r w:rsidR="00737387">
        <w:t>6</w:t>
      </w:r>
      <w:r w:rsidR="003B6073">
        <w:t>.</w:t>
      </w:r>
    </w:p>
    <w:p w14:paraId="102AC628" w14:textId="5B0DAB27" w:rsidR="00292984" w:rsidRDefault="00292984" w:rsidP="00292984">
      <w:pPr>
        <w:pStyle w:val="Bezmezer"/>
        <w:numPr>
          <w:ilvl w:val="0"/>
          <w:numId w:val="7"/>
        </w:numPr>
      </w:pPr>
      <w:r>
        <w:t>Tato smlouva byla sepsána ve dvou vyhotoveních po jednom pro každou stranu</w:t>
      </w:r>
      <w:r w:rsidR="003B6073">
        <w:t>.</w:t>
      </w:r>
    </w:p>
    <w:p w14:paraId="741EB28C" w14:textId="15675F72" w:rsidR="00292984" w:rsidRDefault="00292984" w:rsidP="00292984">
      <w:pPr>
        <w:pStyle w:val="Bezmezer"/>
        <w:numPr>
          <w:ilvl w:val="0"/>
          <w:numId w:val="7"/>
        </w:numPr>
      </w:pPr>
      <w:r>
        <w:t>Smluvní strany prohlašují, že si text všech ustanovení této smlouvy pozorně přečetly, plně jí rozumějí a bezvýhradně s</w:t>
      </w:r>
      <w:r w:rsidR="00964FAE">
        <w:t> </w:t>
      </w:r>
      <w:r>
        <w:t>ním</w:t>
      </w:r>
      <w:r w:rsidR="00964FAE">
        <w:t xml:space="preserve"> souhlasí. Připojením svých vlastn</w:t>
      </w:r>
      <w:r w:rsidR="00BD4645">
        <w:t>o</w:t>
      </w:r>
      <w:r w:rsidR="00964FAE">
        <w:t>ručních podpisů smluvní strany stvrzují, že obsah této</w:t>
      </w:r>
      <w:r w:rsidR="003B6073">
        <w:t xml:space="preserve"> smlouvy</w:t>
      </w:r>
      <w:r w:rsidR="00964FAE">
        <w:t xml:space="preserve"> věrně a úplně vyjadřuje jejich pr</w:t>
      </w:r>
      <w:r w:rsidR="003B6073">
        <w:t>a</w:t>
      </w:r>
      <w:r w:rsidR="00964FAE">
        <w:t>vou, vážnou a svobodnou vůli.</w:t>
      </w:r>
    </w:p>
    <w:p w14:paraId="57619260" w14:textId="77777777" w:rsidR="00BD4645" w:rsidRDefault="00BD4645" w:rsidP="00964FAE">
      <w:pPr>
        <w:pStyle w:val="Bezmezer"/>
      </w:pPr>
    </w:p>
    <w:p w14:paraId="1506A1DE" w14:textId="77777777" w:rsidR="00BD4645" w:rsidRDefault="00BD4645" w:rsidP="00964FAE">
      <w:pPr>
        <w:pStyle w:val="Bezmezer"/>
      </w:pPr>
    </w:p>
    <w:p w14:paraId="507412A0" w14:textId="77777777" w:rsidR="00BD4645" w:rsidRDefault="00BD4645" w:rsidP="00964FAE">
      <w:pPr>
        <w:pStyle w:val="Bezmezer"/>
      </w:pPr>
    </w:p>
    <w:p w14:paraId="5F776B45" w14:textId="230ABF81" w:rsidR="00964FAE" w:rsidRDefault="00964FAE" w:rsidP="00964FAE">
      <w:pPr>
        <w:pStyle w:val="Bezmezer"/>
      </w:pPr>
      <w:r>
        <w:t xml:space="preserve">V Praze dne </w:t>
      </w:r>
    </w:p>
    <w:p w14:paraId="64B59AAE" w14:textId="77777777" w:rsidR="00964FAE" w:rsidRDefault="00964FAE" w:rsidP="00964FAE">
      <w:pPr>
        <w:pStyle w:val="Bezmezer"/>
      </w:pPr>
    </w:p>
    <w:p w14:paraId="4C4C7483" w14:textId="77777777" w:rsidR="00964FAE" w:rsidRDefault="00964FAE" w:rsidP="00964FAE">
      <w:pPr>
        <w:pStyle w:val="Bezmezer"/>
      </w:pPr>
    </w:p>
    <w:p w14:paraId="38032D68" w14:textId="77777777" w:rsidR="00BD4645" w:rsidRDefault="00BD4645" w:rsidP="00964FAE">
      <w:pPr>
        <w:pStyle w:val="Bezmezer"/>
      </w:pPr>
    </w:p>
    <w:p w14:paraId="0F7FB1E8" w14:textId="77777777" w:rsidR="00BD4645" w:rsidRDefault="00BD4645" w:rsidP="00964FAE">
      <w:pPr>
        <w:pStyle w:val="Bezmezer"/>
      </w:pPr>
    </w:p>
    <w:p w14:paraId="089F0587" w14:textId="77777777" w:rsidR="00BD4645" w:rsidRDefault="00BD4645" w:rsidP="00964FAE">
      <w:pPr>
        <w:pStyle w:val="Bezmezer"/>
      </w:pPr>
    </w:p>
    <w:p w14:paraId="42F3C096" w14:textId="77777777" w:rsidR="00BD4645" w:rsidRDefault="00BD4645" w:rsidP="00964FAE">
      <w:pPr>
        <w:pStyle w:val="Bezmezer"/>
      </w:pPr>
    </w:p>
    <w:p w14:paraId="2F977C76" w14:textId="52B6F243" w:rsidR="00964FAE" w:rsidRDefault="00964FAE" w:rsidP="00964FAE">
      <w:pPr>
        <w:pStyle w:val="Bezmezer"/>
      </w:pPr>
      <w:r w:rsidRPr="00BD4645">
        <w:rPr>
          <w:b/>
          <w:bCs/>
        </w:rPr>
        <w:t>Státní statek Jeneč, státní podnik v likvidaci</w:t>
      </w:r>
      <w:r>
        <w:tab/>
      </w:r>
      <w:r>
        <w:tab/>
      </w:r>
      <w:r>
        <w:tab/>
      </w:r>
      <w:r>
        <w:tab/>
      </w:r>
      <w:r w:rsidRPr="00BD4645">
        <w:rPr>
          <w:b/>
          <w:bCs/>
        </w:rPr>
        <w:t>VT SERVIS, s.r.o</w:t>
      </w:r>
    </w:p>
    <w:p w14:paraId="33D4543D" w14:textId="1C302438" w:rsidR="00B80351" w:rsidRDefault="00964FAE" w:rsidP="00964FAE">
      <w:pPr>
        <w:pStyle w:val="Bezmezer"/>
      </w:pPr>
      <w:r>
        <w:t xml:space="preserve">Ing. Vlastimil Roun, </w:t>
      </w:r>
      <w:proofErr w:type="gramStart"/>
      <w:r>
        <w:t>Ph.D</w:t>
      </w:r>
      <w:proofErr w:type="gramEnd"/>
      <w:r>
        <w:t>, likvidátor</w:t>
      </w:r>
      <w:r>
        <w:tab/>
      </w:r>
      <w:r>
        <w:tab/>
      </w:r>
      <w:r>
        <w:tab/>
      </w:r>
      <w:r>
        <w:tab/>
      </w:r>
      <w:r>
        <w:tab/>
        <w:t>Tomáš Vladovič, jednatel</w:t>
      </w:r>
    </w:p>
    <w:p w14:paraId="2E9DCED5" w14:textId="77777777" w:rsidR="00A41648" w:rsidRDefault="00A41648" w:rsidP="00A41648">
      <w:pPr>
        <w:pStyle w:val="Bezmezer"/>
      </w:pPr>
    </w:p>
    <w:sectPr w:rsidR="00A4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032"/>
    <w:multiLevelType w:val="hybridMultilevel"/>
    <w:tmpl w:val="3A1A57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3965"/>
    <w:multiLevelType w:val="hybridMultilevel"/>
    <w:tmpl w:val="DE3C605E"/>
    <w:lvl w:ilvl="0" w:tplc="5A721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92D6F"/>
    <w:multiLevelType w:val="hybridMultilevel"/>
    <w:tmpl w:val="18303768"/>
    <w:lvl w:ilvl="0" w:tplc="098A5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57E93"/>
    <w:multiLevelType w:val="hybridMultilevel"/>
    <w:tmpl w:val="CF569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5F09"/>
    <w:multiLevelType w:val="hybridMultilevel"/>
    <w:tmpl w:val="FFC49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36314"/>
    <w:multiLevelType w:val="hybridMultilevel"/>
    <w:tmpl w:val="E1AC3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A7E5D"/>
    <w:multiLevelType w:val="hybridMultilevel"/>
    <w:tmpl w:val="EE84F8B6"/>
    <w:lvl w:ilvl="0" w:tplc="A0463DA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373688">
    <w:abstractNumId w:val="5"/>
  </w:num>
  <w:num w:numId="2" w16cid:durableId="2080398813">
    <w:abstractNumId w:val="1"/>
  </w:num>
  <w:num w:numId="3" w16cid:durableId="1392263557">
    <w:abstractNumId w:val="6"/>
  </w:num>
  <w:num w:numId="4" w16cid:durableId="607853825">
    <w:abstractNumId w:val="3"/>
  </w:num>
  <w:num w:numId="5" w16cid:durableId="1983003708">
    <w:abstractNumId w:val="2"/>
  </w:num>
  <w:num w:numId="6" w16cid:durableId="1702434293">
    <w:abstractNumId w:val="4"/>
  </w:num>
  <w:num w:numId="7" w16cid:durableId="145432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48"/>
    <w:rsid w:val="0010010A"/>
    <w:rsid w:val="00131AB6"/>
    <w:rsid w:val="00292984"/>
    <w:rsid w:val="003B6073"/>
    <w:rsid w:val="00444EAB"/>
    <w:rsid w:val="0050294E"/>
    <w:rsid w:val="00516CD6"/>
    <w:rsid w:val="00737387"/>
    <w:rsid w:val="00964FAE"/>
    <w:rsid w:val="00A41648"/>
    <w:rsid w:val="00AC1D86"/>
    <w:rsid w:val="00AC31C1"/>
    <w:rsid w:val="00B12130"/>
    <w:rsid w:val="00B35068"/>
    <w:rsid w:val="00B378F9"/>
    <w:rsid w:val="00B80351"/>
    <w:rsid w:val="00BD4645"/>
    <w:rsid w:val="00BF4449"/>
    <w:rsid w:val="00C52FFA"/>
    <w:rsid w:val="00D16C47"/>
    <w:rsid w:val="00F1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B13F"/>
  <w15:chartTrackingRefBased/>
  <w15:docId w15:val="{24829127-62F9-49D5-B482-06368199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1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ocelkova</dc:creator>
  <cp:keywords/>
  <dc:description/>
  <cp:lastModifiedBy>ocelkova</cp:lastModifiedBy>
  <cp:revision>2</cp:revision>
  <dcterms:created xsi:type="dcterms:W3CDTF">2025-11-27T09:39:00Z</dcterms:created>
  <dcterms:modified xsi:type="dcterms:W3CDTF">2025-11-27T09:39:00Z</dcterms:modified>
</cp:coreProperties>
</file>