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CB4B3" w14:textId="5C30706C" w:rsidR="00FD100D" w:rsidRPr="00EF29AB" w:rsidRDefault="003648FC" w:rsidP="009A3FB3">
      <w:pPr>
        <w:pStyle w:val="Zkladntext"/>
        <w:rPr>
          <w:b/>
          <w:bCs/>
          <w:color w:val="auto"/>
          <w:sz w:val="24"/>
          <w:szCs w:val="24"/>
          <w:lang w:val="cs-CZ"/>
        </w:rPr>
      </w:pPr>
      <w:r>
        <w:rPr>
          <w:b/>
          <w:bCs/>
          <w:color w:val="auto"/>
          <w:sz w:val="24"/>
          <w:szCs w:val="24"/>
          <w:lang w:val="cs-CZ"/>
        </w:rPr>
        <w:t>VHS</w:t>
      </w:r>
      <w:r w:rsidR="001F70FD" w:rsidRPr="00EF29AB">
        <w:rPr>
          <w:b/>
          <w:bCs/>
          <w:color w:val="auto"/>
          <w:sz w:val="24"/>
          <w:szCs w:val="24"/>
          <w:lang w:val="cs-CZ"/>
        </w:rPr>
        <w:t xml:space="preserve"> s. r. o.</w:t>
      </w:r>
    </w:p>
    <w:p w14:paraId="490D0F38" w14:textId="35368F31" w:rsidR="006333D8" w:rsidRPr="00EF29AB" w:rsidRDefault="001F70FD" w:rsidP="009A3FB3">
      <w:pPr>
        <w:pStyle w:val="Zkladntext"/>
        <w:rPr>
          <w:color w:val="auto"/>
          <w:sz w:val="24"/>
          <w:szCs w:val="24"/>
          <w:lang w:val="cs-CZ"/>
        </w:rPr>
      </w:pPr>
      <w:r w:rsidRPr="00EF29AB">
        <w:rPr>
          <w:color w:val="auto"/>
          <w:sz w:val="24"/>
          <w:szCs w:val="24"/>
          <w:lang w:val="cs-CZ"/>
        </w:rPr>
        <w:t xml:space="preserve">se sídlem </w:t>
      </w:r>
      <w:r w:rsidR="00FE2C33">
        <w:rPr>
          <w:color w:val="auto"/>
          <w:sz w:val="24"/>
          <w:szCs w:val="24"/>
          <w:lang w:val="cs-CZ"/>
        </w:rPr>
        <w:t>Dobšická 3580/17</w:t>
      </w:r>
      <w:r w:rsidRPr="00EF29AB">
        <w:rPr>
          <w:color w:val="auto"/>
          <w:sz w:val="24"/>
          <w:szCs w:val="24"/>
          <w:lang w:val="cs-CZ"/>
        </w:rPr>
        <w:t xml:space="preserve">, </w:t>
      </w:r>
      <w:r w:rsidR="001449D1">
        <w:rPr>
          <w:color w:val="auto"/>
          <w:sz w:val="24"/>
          <w:szCs w:val="24"/>
          <w:lang w:val="cs-CZ"/>
        </w:rPr>
        <w:t>671</w:t>
      </w:r>
      <w:r w:rsidRPr="00EF29AB">
        <w:rPr>
          <w:color w:val="auto"/>
          <w:sz w:val="24"/>
          <w:szCs w:val="24"/>
          <w:lang w:val="cs-CZ"/>
        </w:rPr>
        <w:t xml:space="preserve"> </w:t>
      </w:r>
      <w:r w:rsidR="001449D1">
        <w:rPr>
          <w:color w:val="auto"/>
          <w:sz w:val="24"/>
          <w:szCs w:val="24"/>
          <w:lang w:val="cs-CZ"/>
        </w:rPr>
        <w:t>82</w:t>
      </w:r>
      <w:r w:rsidR="00B36F78" w:rsidRPr="00EF29AB">
        <w:rPr>
          <w:color w:val="auto"/>
          <w:sz w:val="24"/>
          <w:szCs w:val="24"/>
          <w:lang w:val="cs-CZ"/>
        </w:rPr>
        <w:t xml:space="preserve"> </w:t>
      </w:r>
      <w:r w:rsidR="001449D1">
        <w:rPr>
          <w:color w:val="auto"/>
          <w:sz w:val="24"/>
          <w:szCs w:val="24"/>
          <w:lang w:val="cs-CZ"/>
        </w:rPr>
        <w:t>Znojmo</w:t>
      </w:r>
    </w:p>
    <w:p w14:paraId="150DA92B" w14:textId="1A7AA46B" w:rsidR="000E4E1B" w:rsidRPr="00EF29AB" w:rsidRDefault="000E4E1B" w:rsidP="009A3FB3">
      <w:pPr>
        <w:pStyle w:val="Zkladntext"/>
        <w:rPr>
          <w:color w:val="auto"/>
          <w:sz w:val="24"/>
          <w:szCs w:val="24"/>
          <w:lang w:val="cs-CZ"/>
        </w:rPr>
      </w:pPr>
      <w:r w:rsidRPr="00EF29AB">
        <w:rPr>
          <w:color w:val="auto"/>
          <w:sz w:val="24"/>
          <w:szCs w:val="24"/>
          <w:lang w:val="cs-CZ"/>
        </w:rPr>
        <w:t xml:space="preserve">IČO: </w:t>
      </w:r>
      <w:r w:rsidR="001449D1">
        <w:rPr>
          <w:color w:val="auto"/>
          <w:sz w:val="24"/>
          <w:szCs w:val="24"/>
          <w:lang w:val="cs-CZ"/>
        </w:rPr>
        <w:t>46992138</w:t>
      </w:r>
    </w:p>
    <w:p w14:paraId="481F9795" w14:textId="619A93EB" w:rsidR="001F70FD" w:rsidRPr="00EF29AB" w:rsidRDefault="001F70FD" w:rsidP="009A3FB3">
      <w:pPr>
        <w:pStyle w:val="Zkladntext"/>
        <w:rPr>
          <w:color w:val="auto"/>
          <w:sz w:val="24"/>
          <w:szCs w:val="24"/>
          <w:lang w:val="cs-CZ"/>
        </w:rPr>
      </w:pPr>
      <w:r w:rsidRPr="00EF29AB">
        <w:rPr>
          <w:color w:val="auto"/>
          <w:sz w:val="24"/>
          <w:szCs w:val="24"/>
          <w:lang w:val="cs-CZ"/>
        </w:rPr>
        <w:t xml:space="preserve">zapsaná v obchodním rejstříku vedeném Krajským soudem v Brně, oddíl C, vložka </w:t>
      </w:r>
      <w:r w:rsidR="001449D1">
        <w:rPr>
          <w:color w:val="auto"/>
          <w:sz w:val="24"/>
          <w:szCs w:val="24"/>
          <w:lang w:val="cs-CZ"/>
        </w:rPr>
        <w:t>8545</w:t>
      </w:r>
    </w:p>
    <w:p w14:paraId="7F071B79" w14:textId="02DE036F" w:rsidR="001F70FD" w:rsidRPr="00EF29AB" w:rsidRDefault="001F70FD" w:rsidP="009A3FB3">
      <w:pPr>
        <w:pStyle w:val="Zkladntext"/>
        <w:rPr>
          <w:color w:val="auto"/>
          <w:sz w:val="24"/>
          <w:szCs w:val="24"/>
          <w:lang w:val="cs-CZ"/>
        </w:rPr>
      </w:pPr>
      <w:r w:rsidRPr="00EF29AB">
        <w:rPr>
          <w:color w:val="auto"/>
          <w:sz w:val="24"/>
          <w:szCs w:val="24"/>
          <w:lang w:val="cs-CZ"/>
        </w:rPr>
        <w:t xml:space="preserve">zastoupená </w:t>
      </w:r>
      <w:r w:rsidR="00CD007F">
        <w:rPr>
          <w:color w:val="auto"/>
          <w:sz w:val="24"/>
          <w:szCs w:val="24"/>
          <w:lang w:val="cs-CZ"/>
        </w:rPr>
        <w:t>XXXXXXXXXXXXXXXXXXXX</w:t>
      </w:r>
    </w:p>
    <w:p w14:paraId="4EB5E3D2" w14:textId="77777777" w:rsidR="00DF4A60" w:rsidRPr="00EF29AB" w:rsidRDefault="00DF4A60" w:rsidP="009A3FB3">
      <w:pPr>
        <w:pStyle w:val="Zkladntext"/>
        <w:rPr>
          <w:color w:val="auto"/>
          <w:sz w:val="24"/>
          <w:szCs w:val="24"/>
          <w:lang w:val="cs-CZ"/>
        </w:rPr>
      </w:pPr>
      <w:r w:rsidRPr="00EF29AB">
        <w:rPr>
          <w:color w:val="auto"/>
          <w:sz w:val="24"/>
          <w:szCs w:val="24"/>
          <w:lang w:val="cs-CZ"/>
        </w:rPr>
        <w:t xml:space="preserve">(dále jen </w:t>
      </w:r>
      <w:r w:rsidR="00177E32" w:rsidRPr="00EF29AB">
        <w:rPr>
          <w:b/>
          <w:bCs/>
          <w:color w:val="auto"/>
          <w:sz w:val="24"/>
          <w:szCs w:val="24"/>
          <w:lang w:val="cs-CZ"/>
        </w:rPr>
        <w:t>„</w:t>
      </w:r>
      <w:r w:rsidRPr="00EF29AB">
        <w:rPr>
          <w:b/>
          <w:bCs/>
          <w:color w:val="auto"/>
          <w:sz w:val="24"/>
          <w:szCs w:val="24"/>
          <w:lang w:val="cs-CZ"/>
        </w:rPr>
        <w:t>prodávající č. 1</w:t>
      </w:r>
      <w:r w:rsidR="00177E32" w:rsidRPr="00EF29AB">
        <w:rPr>
          <w:b/>
          <w:bCs/>
          <w:color w:val="auto"/>
          <w:sz w:val="24"/>
          <w:szCs w:val="24"/>
          <w:lang w:val="cs-CZ"/>
        </w:rPr>
        <w:t>“</w:t>
      </w:r>
      <w:r w:rsidRPr="00EF29AB">
        <w:rPr>
          <w:color w:val="auto"/>
          <w:sz w:val="24"/>
          <w:szCs w:val="24"/>
          <w:lang w:val="cs-CZ"/>
        </w:rPr>
        <w:t>)</w:t>
      </w:r>
    </w:p>
    <w:p w14:paraId="32F1DAAA" w14:textId="77777777" w:rsidR="00D33495" w:rsidRPr="00EF29AB" w:rsidRDefault="00D33495" w:rsidP="009A3FB3">
      <w:pPr>
        <w:pStyle w:val="Zkladntext"/>
        <w:rPr>
          <w:color w:val="auto"/>
          <w:sz w:val="24"/>
          <w:szCs w:val="24"/>
          <w:lang w:val="cs-CZ"/>
        </w:rPr>
      </w:pPr>
    </w:p>
    <w:p w14:paraId="035E6A67" w14:textId="77777777" w:rsidR="00F45D27" w:rsidRPr="00EF29AB" w:rsidRDefault="00F45D27" w:rsidP="009A3FB3">
      <w:pPr>
        <w:pStyle w:val="Zkladntext"/>
        <w:rPr>
          <w:color w:val="auto"/>
          <w:sz w:val="24"/>
          <w:szCs w:val="24"/>
          <w:lang w:val="cs-CZ"/>
        </w:rPr>
      </w:pPr>
      <w:r w:rsidRPr="00EF29AB">
        <w:rPr>
          <w:color w:val="auto"/>
          <w:sz w:val="24"/>
          <w:szCs w:val="24"/>
          <w:lang w:val="cs-CZ"/>
        </w:rPr>
        <w:t>a</w:t>
      </w:r>
    </w:p>
    <w:p w14:paraId="58249F33" w14:textId="77777777" w:rsidR="00D33495" w:rsidRPr="00EF29AB" w:rsidRDefault="00D33495" w:rsidP="009A3FB3">
      <w:pPr>
        <w:pStyle w:val="Zkladntext"/>
        <w:rPr>
          <w:b/>
          <w:bCs/>
          <w:color w:val="auto"/>
          <w:sz w:val="24"/>
          <w:szCs w:val="24"/>
          <w:lang w:val="cs-CZ"/>
        </w:rPr>
      </w:pPr>
    </w:p>
    <w:p w14:paraId="0FFC40B2" w14:textId="0746E38E" w:rsidR="00F45D27" w:rsidRPr="00EF29AB" w:rsidRDefault="003648FC" w:rsidP="009A3FB3">
      <w:pPr>
        <w:pStyle w:val="Zkladntext"/>
        <w:rPr>
          <w:color w:val="auto"/>
          <w:sz w:val="24"/>
          <w:szCs w:val="24"/>
          <w:lang w:val="cs-CZ"/>
        </w:rPr>
      </w:pPr>
      <w:r>
        <w:rPr>
          <w:b/>
          <w:bCs/>
          <w:color w:val="auto"/>
          <w:sz w:val="24"/>
          <w:szCs w:val="24"/>
          <w:lang w:val="cs-CZ"/>
        </w:rPr>
        <w:t>R</w:t>
      </w:r>
      <w:r w:rsidR="00CD007F">
        <w:rPr>
          <w:b/>
          <w:bCs/>
          <w:color w:val="auto"/>
          <w:sz w:val="24"/>
          <w:szCs w:val="24"/>
          <w:lang w:val="cs-CZ"/>
        </w:rPr>
        <w:t>.</w:t>
      </w:r>
      <w:r>
        <w:rPr>
          <w:b/>
          <w:bCs/>
          <w:color w:val="auto"/>
          <w:sz w:val="24"/>
          <w:szCs w:val="24"/>
          <w:lang w:val="cs-CZ"/>
        </w:rPr>
        <w:t xml:space="preserve"> J</w:t>
      </w:r>
      <w:r w:rsidR="00CD007F">
        <w:rPr>
          <w:b/>
          <w:bCs/>
          <w:color w:val="auto"/>
          <w:sz w:val="24"/>
          <w:szCs w:val="24"/>
          <w:lang w:val="cs-CZ"/>
        </w:rPr>
        <w:t>.</w:t>
      </w:r>
      <w:r w:rsidR="00F45D27" w:rsidRPr="00EF29AB">
        <w:rPr>
          <w:color w:val="auto"/>
          <w:sz w:val="24"/>
          <w:szCs w:val="24"/>
          <w:lang w:val="cs-CZ"/>
        </w:rPr>
        <w:t xml:space="preserve">, </w:t>
      </w:r>
    </w:p>
    <w:p w14:paraId="5B4AA5FC" w14:textId="7169F068" w:rsidR="00F45D27" w:rsidRPr="00EF29AB" w:rsidRDefault="00F45D27" w:rsidP="009A3FB3">
      <w:pPr>
        <w:pStyle w:val="Zkladntext"/>
        <w:rPr>
          <w:color w:val="auto"/>
          <w:sz w:val="24"/>
          <w:szCs w:val="24"/>
          <w:lang w:val="cs-CZ"/>
        </w:rPr>
      </w:pPr>
      <w:r w:rsidRPr="00EF29AB">
        <w:rPr>
          <w:color w:val="auto"/>
          <w:sz w:val="24"/>
          <w:szCs w:val="24"/>
          <w:lang w:val="cs-CZ"/>
        </w:rPr>
        <w:t xml:space="preserve">trvale bytem </w:t>
      </w:r>
      <w:r w:rsidR="00556C9B">
        <w:rPr>
          <w:color w:val="auto"/>
          <w:sz w:val="24"/>
          <w:szCs w:val="24"/>
          <w:lang w:val="cs-CZ"/>
        </w:rPr>
        <w:t>XXXXXXXXXXXXXX</w:t>
      </w:r>
    </w:p>
    <w:p w14:paraId="59CE8CA9" w14:textId="6BED49AC" w:rsidR="009A3FB3" w:rsidRPr="00EF29AB" w:rsidRDefault="009A3FB3" w:rsidP="009A3FB3">
      <w:pPr>
        <w:pStyle w:val="Zkladntext"/>
        <w:rPr>
          <w:color w:val="auto"/>
          <w:sz w:val="24"/>
          <w:szCs w:val="24"/>
        </w:rPr>
      </w:pPr>
      <w:r w:rsidRPr="00EF29AB">
        <w:rPr>
          <w:color w:val="auto"/>
          <w:sz w:val="24"/>
          <w:szCs w:val="24"/>
        </w:rPr>
        <w:t>(</w:t>
      </w:r>
      <w:r w:rsidR="00BD38A6" w:rsidRPr="00EF29AB">
        <w:rPr>
          <w:color w:val="auto"/>
          <w:sz w:val="24"/>
          <w:szCs w:val="24"/>
        </w:rPr>
        <w:t>dále</w:t>
      </w:r>
      <w:r w:rsidRPr="00EF29AB">
        <w:rPr>
          <w:color w:val="auto"/>
          <w:sz w:val="24"/>
          <w:szCs w:val="24"/>
        </w:rPr>
        <w:t xml:space="preserve"> jen </w:t>
      </w:r>
      <w:r w:rsidR="00177E32" w:rsidRPr="00EF29AB">
        <w:rPr>
          <w:b/>
          <w:bCs/>
          <w:color w:val="auto"/>
          <w:sz w:val="24"/>
          <w:szCs w:val="24"/>
          <w:lang w:val="cs-CZ"/>
        </w:rPr>
        <w:t>„</w:t>
      </w:r>
      <w:r w:rsidRPr="00EF29AB">
        <w:rPr>
          <w:b/>
          <w:bCs/>
          <w:color w:val="auto"/>
          <w:sz w:val="24"/>
          <w:szCs w:val="24"/>
        </w:rPr>
        <w:t>prodávající</w:t>
      </w:r>
      <w:r w:rsidR="00DF4A60" w:rsidRPr="00EF29AB">
        <w:rPr>
          <w:b/>
          <w:bCs/>
          <w:color w:val="auto"/>
          <w:sz w:val="24"/>
          <w:szCs w:val="24"/>
          <w:lang w:val="cs-CZ"/>
        </w:rPr>
        <w:t xml:space="preserve"> č. 2</w:t>
      </w:r>
      <w:r w:rsidR="00177E32" w:rsidRPr="00EF29AB">
        <w:rPr>
          <w:b/>
          <w:bCs/>
          <w:color w:val="auto"/>
          <w:sz w:val="24"/>
          <w:szCs w:val="24"/>
          <w:lang w:val="cs-CZ"/>
        </w:rPr>
        <w:t>“</w:t>
      </w:r>
      <w:r w:rsidRPr="00EF29AB">
        <w:rPr>
          <w:color w:val="auto"/>
          <w:sz w:val="24"/>
          <w:szCs w:val="24"/>
        </w:rPr>
        <w:t>)</w:t>
      </w:r>
    </w:p>
    <w:p w14:paraId="63F7209C" w14:textId="77777777" w:rsidR="002E79A6" w:rsidRPr="00EF29AB" w:rsidRDefault="002E79A6" w:rsidP="009A3FB3">
      <w:pPr>
        <w:pStyle w:val="Zkladntext"/>
        <w:rPr>
          <w:color w:val="auto"/>
          <w:sz w:val="24"/>
          <w:szCs w:val="24"/>
        </w:rPr>
      </w:pPr>
    </w:p>
    <w:p w14:paraId="1AAAEC1F" w14:textId="77777777" w:rsidR="00DF4A60" w:rsidRPr="00EF29AB" w:rsidRDefault="00DF4A60" w:rsidP="009A3FB3">
      <w:pPr>
        <w:pStyle w:val="Zkladntext"/>
        <w:rPr>
          <w:color w:val="auto"/>
          <w:sz w:val="24"/>
          <w:szCs w:val="24"/>
          <w:lang w:val="cs-CZ"/>
        </w:rPr>
      </w:pPr>
      <w:r w:rsidRPr="00EF29AB">
        <w:rPr>
          <w:color w:val="auto"/>
          <w:sz w:val="24"/>
          <w:szCs w:val="24"/>
          <w:lang w:val="cs-CZ"/>
        </w:rPr>
        <w:t xml:space="preserve">(prodávající č. 1 a </w:t>
      </w:r>
      <w:r w:rsidR="009B1DB0" w:rsidRPr="00EF29AB">
        <w:rPr>
          <w:color w:val="auto"/>
          <w:sz w:val="24"/>
          <w:szCs w:val="24"/>
          <w:lang w:val="cs-CZ"/>
        </w:rPr>
        <w:t xml:space="preserve">prodávající </w:t>
      </w:r>
      <w:r w:rsidRPr="00EF29AB">
        <w:rPr>
          <w:color w:val="auto"/>
          <w:sz w:val="24"/>
          <w:szCs w:val="24"/>
          <w:lang w:val="cs-CZ"/>
        </w:rPr>
        <w:t xml:space="preserve">č. 2 </w:t>
      </w:r>
      <w:r w:rsidR="00451E1A" w:rsidRPr="00EF29AB">
        <w:rPr>
          <w:color w:val="auto"/>
          <w:sz w:val="24"/>
          <w:szCs w:val="24"/>
          <w:lang w:val="cs-CZ"/>
        </w:rPr>
        <w:t xml:space="preserve">dále </w:t>
      </w:r>
      <w:r w:rsidRPr="00EF29AB">
        <w:rPr>
          <w:color w:val="auto"/>
          <w:sz w:val="24"/>
          <w:szCs w:val="24"/>
          <w:lang w:val="cs-CZ"/>
        </w:rPr>
        <w:t xml:space="preserve">společně </w:t>
      </w:r>
      <w:r w:rsidR="009B1DB0" w:rsidRPr="00EF29AB">
        <w:rPr>
          <w:color w:val="auto"/>
          <w:sz w:val="24"/>
          <w:szCs w:val="24"/>
          <w:lang w:val="cs-CZ"/>
        </w:rPr>
        <w:t>tak</w:t>
      </w:r>
      <w:r w:rsidR="00451E1A" w:rsidRPr="00EF29AB">
        <w:rPr>
          <w:color w:val="auto"/>
          <w:sz w:val="24"/>
          <w:szCs w:val="24"/>
          <w:lang w:val="cs-CZ"/>
        </w:rPr>
        <w:t>též</w:t>
      </w:r>
      <w:r w:rsidRPr="00EF29AB">
        <w:rPr>
          <w:color w:val="auto"/>
          <w:sz w:val="24"/>
          <w:szCs w:val="24"/>
          <w:lang w:val="cs-CZ"/>
        </w:rPr>
        <w:t xml:space="preserve"> j</w:t>
      </w:r>
      <w:r w:rsidR="00451E1A" w:rsidRPr="00EF29AB">
        <w:rPr>
          <w:color w:val="auto"/>
          <w:sz w:val="24"/>
          <w:szCs w:val="24"/>
          <w:lang w:val="cs-CZ"/>
        </w:rPr>
        <w:t>ako</w:t>
      </w:r>
      <w:r w:rsidRPr="00EF29AB">
        <w:rPr>
          <w:color w:val="auto"/>
          <w:sz w:val="24"/>
          <w:szCs w:val="24"/>
          <w:lang w:val="cs-CZ"/>
        </w:rPr>
        <w:t xml:space="preserve"> </w:t>
      </w:r>
      <w:r w:rsidR="00177E32" w:rsidRPr="00EF29AB">
        <w:rPr>
          <w:b/>
          <w:bCs/>
          <w:color w:val="auto"/>
          <w:sz w:val="24"/>
          <w:szCs w:val="24"/>
          <w:lang w:val="cs-CZ"/>
        </w:rPr>
        <w:t>„</w:t>
      </w:r>
      <w:r w:rsidRPr="00EF29AB">
        <w:rPr>
          <w:b/>
          <w:bCs/>
          <w:color w:val="auto"/>
          <w:sz w:val="24"/>
          <w:szCs w:val="24"/>
          <w:lang w:val="cs-CZ"/>
        </w:rPr>
        <w:t>prodávající</w:t>
      </w:r>
      <w:r w:rsidR="00177E32" w:rsidRPr="00EF29AB">
        <w:rPr>
          <w:b/>
          <w:bCs/>
          <w:color w:val="auto"/>
          <w:sz w:val="24"/>
          <w:szCs w:val="24"/>
          <w:lang w:val="cs-CZ"/>
        </w:rPr>
        <w:t>“</w:t>
      </w:r>
      <w:r w:rsidRPr="00EF29AB">
        <w:rPr>
          <w:color w:val="auto"/>
          <w:sz w:val="24"/>
          <w:szCs w:val="24"/>
          <w:lang w:val="cs-CZ"/>
        </w:rPr>
        <w:t>)</w:t>
      </w:r>
    </w:p>
    <w:p w14:paraId="2A3126DF" w14:textId="77777777" w:rsidR="009A3FB3" w:rsidRPr="00EF29AB" w:rsidRDefault="009A3FB3" w:rsidP="009A3FB3">
      <w:pPr>
        <w:pStyle w:val="Zkladntext"/>
        <w:rPr>
          <w:color w:val="auto"/>
          <w:sz w:val="24"/>
          <w:szCs w:val="24"/>
        </w:rPr>
      </w:pPr>
    </w:p>
    <w:p w14:paraId="3AAD0909" w14:textId="77777777" w:rsidR="00A4762B" w:rsidRPr="00EF29AB" w:rsidRDefault="003D47CA" w:rsidP="009A3FB3">
      <w:pPr>
        <w:pStyle w:val="Zkladntext"/>
        <w:rPr>
          <w:color w:val="auto"/>
          <w:sz w:val="24"/>
          <w:szCs w:val="24"/>
          <w:lang w:val="cs-CZ"/>
        </w:rPr>
      </w:pPr>
      <w:r w:rsidRPr="00EF29AB">
        <w:rPr>
          <w:color w:val="auto"/>
          <w:sz w:val="24"/>
          <w:szCs w:val="24"/>
          <w:lang w:val="cs-CZ"/>
        </w:rPr>
        <w:t>a</w:t>
      </w:r>
    </w:p>
    <w:p w14:paraId="1B4077D0" w14:textId="77777777" w:rsidR="003D47CA" w:rsidRPr="00EF29AB" w:rsidRDefault="003D47CA" w:rsidP="009A3FB3">
      <w:pPr>
        <w:pStyle w:val="Zkladntext"/>
        <w:rPr>
          <w:color w:val="auto"/>
          <w:sz w:val="24"/>
          <w:szCs w:val="24"/>
          <w:lang w:val="cs-CZ"/>
        </w:rPr>
      </w:pPr>
    </w:p>
    <w:p w14:paraId="13411C5D" w14:textId="77777777" w:rsidR="003D47CA" w:rsidRPr="00EF29AB" w:rsidRDefault="003D47CA" w:rsidP="003D47CA">
      <w:pPr>
        <w:pStyle w:val="Zkladntext"/>
        <w:rPr>
          <w:color w:val="auto"/>
          <w:sz w:val="24"/>
          <w:szCs w:val="24"/>
          <w:lang w:val="cs-CZ"/>
        </w:rPr>
      </w:pPr>
      <w:r w:rsidRPr="00EF29AB">
        <w:rPr>
          <w:b/>
          <w:bCs/>
          <w:color w:val="auto"/>
          <w:sz w:val="24"/>
          <w:szCs w:val="24"/>
        </w:rPr>
        <w:t>Jihomoravský kraj</w:t>
      </w:r>
    </w:p>
    <w:p w14:paraId="43E9DF4C" w14:textId="7F5FA957" w:rsidR="003D47CA" w:rsidRPr="00EF29AB" w:rsidRDefault="003D47CA" w:rsidP="003D47CA">
      <w:pPr>
        <w:pStyle w:val="Zkladntext"/>
        <w:rPr>
          <w:color w:val="auto"/>
          <w:sz w:val="24"/>
          <w:szCs w:val="24"/>
        </w:rPr>
      </w:pPr>
      <w:r w:rsidRPr="00EF29AB">
        <w:rPr>
          <w:color w:val="auto"/>
          <w:sz w:val="24"/>
          <w:szCs w:val="24"/>
        </w:rPr>
        <w:t xml:space="preserve">se sídlem </w:t>
      </w:r>
      <w:r w:rsidR="00760EFF" w:rsidRPr="00EF29AB">
        <w:rPr>
          <w:color w:val="auto"/>
          <w:sz w:val="24"/>
          <w:szCs w:val="24"/>
        </w:rPr>
        <w:t>Žerotínovo náměstí 449/3, 602 00 Brno - Veveří</w:t>
      </w:r>
      <w:r w:rsidR="00760EFF" w:rsidRPr="00EF29AB" w:rsidDel="00760EFF">
        <w:rPr>
          <w:color w:val="auto"/>
          <w:sz w:val="24"/>
          <w:szCs w:val="24"/>
        </w:rPr>
        <w:t xml:space="preserve"> </w:t>
      </w:r>
    </w:p>
    <w:p w14:paraId="7E283355" w14:textId="77777777" w:rsidR="00177CDE" w:rsidRPr="00EF29AB" w:rsidRDefault="00177CDE" w:rsidP="00177CDE">
      <w:pPr>
        <w:pStyle w:val="Zkladntext"/>
        <w:rPr>
          <w:color w:val="auto"/>
          <w:sz w:val="24"/>
          <w:szCs w:val="24"/>
        </w:rPr>
      </w:pPr>
      <w:r w:rsidRPr="00EF29AB">
        <w:rPr>
          <w:color w:val="auto"/>
          <w:sz w:val="24"/>
          <w:szCs w:val="24"/>
        </w:rPr>
        <w:t>IČ</w:t>
      </w:r>
      <w:r w:rsidRPr="00EF29AB">
        <w:rPr>
          <w:color w:val="auto"/>
          <w:sz w:val="24"/>
          <w:szCs w:val="24"/>
          <w:lang w:val="cs-CZ"/>
        </w:rPr>
        <w:t>O</w:t>
      </w:r>
      <w:r w:rsidRPr="00EF29AB">
        <w:rPr>
          <w:color w:val="auto"/>
          <w:sz w:val="24"/>
          <w:szCs w:val="24"/>
        </w:rPr>
        <w:t>: 70 88 83 37</w:t>
      </w:r>
    </w:p>
    <w:p w14:paraId="67464414" w14:textId="77777777" w:rsidR="00610415" w:rsidRPr="00EF29AB" w:rsidRDefault="00610415" w:rsidP="00177CDE">
      <w:pPr>
        <w:pStyle w:val="Zkladntext"/>
        <w:rPr>
          <w:color w:val="auto"/>
          <w:sz w:val="24"/>
          <w:szCs w:val="24"/>
          <w:lang w:val="cs-CZ"/>
        </w:rPr>
      </w:pPr>
      <w:r w:rsidRPr="00EF29AB">
        <w:rPr>
          <w:color w:val="auto"/>
          <w:sz w:val="24"/>
          <w:szCs w:val="24"/>
          <w:lang w:val="cs-CZ"/>
        </w:rPr>
        <w:t>DIČ: CZ70888337</w:t>
      </w:r>
    </w:p>
    <w:p w14:paraId="0DAEAB61" w14:textId="21A53A82" w:rsidR="00A926D7" w:rsidRPr="00EF29AB" w:rsidRDefault="003D47CA" w:rsidP="00A926D7">
      <w:pPr>
        <w:pStyle w:val="Zkladntext"/>
        <w:jc w:val="left"/>
        <w:rPr>
          <w:color w:val="auto"/>
          <w:sz w:val="24"/>
          <w:szCs w:val="24"/>
        </w:rPr>
      </w:pPr>
      <w:r w:rsidRPr="00EF29AB">
        <w:rPr>
          <w:color w:val="auto"/>
          <w:sz w:val="24"/>
          <w:szCs w:val="24"/>
          <w:lang w:bidi="cs-CZ"/>
        </w:rPr>
        <w:t xml:space="preserve">zastoupený </w:t>
      </w:r>
      <w:r w:rsidR="0090343E">
        <w:rPr>
          <w:color w:val="auto"/>
          <w:sz w:val="24"/>
          <w:szCs w:val="24"/>
        </w:rPr>
        <w:t>Ing. Františkem Hasoněm</w:t>
      </w:r>
      <w:r w:rsidR="00A926D7" w:rsidRPr="00EF29AB">
        <w:rPr>
          <w:color w:val="auto"/>
          <w:sz w:val="24"/>
          <w:szCs w:val="24"/>
        </w:rPr>
        <w:t xml:space="preserve">, členem Rady Jihomoravského kraje, na základě pověření </w:t>
      </w:r>
    </w:p>
    <w:p w14:paraId="00F1623D" w14:textId="6AD9D84F" w:rsidR="009A3FB3" w:rsidRPr="00EF29AB" w:rsidRDefault="009A3FB3" w:rsidP="009A3FB3">
      <w:pPr>
        <w:pStyle w:val="Zkladntext"/>
        <w:rPr>
          <w:color w:val="auto"/>
          <w:sz w:val="24"/>
          <w:szCs w:val="24"/>
        </w:rPr>
      </w:pPr>
      <w:r w:rsidRPr="00EF29AB">
        <w:rPr>
          <w:color w:val="auto"/>
          <w:sz w:val="24"/>
          <w:szCs w:val="24"/>
        </w:rPr>
        <w:t xml:space="preserve">(dále jen </w:t>
      </w:r>
      <w:r w:rsidR="00177E32" w:rsidRPr="00EF29AB">
        <w:rPr>
          <w:b/>
          <w:bCs/>
          <w:color w:val="auto"/>
          <w:sz w:val="24"/>
          <w:szCs w:val="24"/>
          <w:lang w:val="cs-CZ"/>
        </w:rPr>
        <w:t>„</w:t>
      </w:r>
      <w:r w:rsidRPr="00EF29AB">
        <w:rPr>
          <w:b/>
          <w:bCs/>
          <w:color w:val="auto"/>
          <w:sz w:val="24"/>
          <w:szCs w:val="24"/>
        </w:rPr>
        <w:t>kupující</w:t>
      </w:r>
      <w:r w:rsidR="00177E32" w:rsidRPr="00EF29AB">
        <w:rPr>
          <w:b/>
          <w:bCs/>
          <w:color w:val="auto"/>
          <w:sz w:val="24"/>
          <w:szCs w:val="24"/>
          <w:lang w:val="cs-CZ"/>
        </w:rPr>
        <w:t>“</w:t>
      </w:r>
      <w:r w:rsidRPr="00EF29AB">
        <w:rPr>
          <w:color w:val="auto"/>
          <w:sz w:val="24"/>
          <w:szCs w:val="24"/>
        </w:rPr>
        <w:t>)</w:t>
      </w:r>
    </w:p>
    <w:p w14:paraId="475261E7" w14:textId="77777777" w:rsidR="00A95A10" w:rsidRPr="00EF29AB" w:rsidRDefault="00A95A10" w:rsidP="009A3FB3">
      <w:pPr>
        <w:pStyle w:val="Zkladntext"/>
        <w:rPr>
          <w:color w:val="auto"/>
          <w:sz w:val="24"/>
          <w:szCs w:val="24"/>
        </w:rPr>
      </w:pPr>
    </w:p>
    <w:p w14:paraId="3E82A70C" w14:textId="5FB9CAF6" w:rsidR="009A3FB3" w:rsidRPr="00EF29AB" w:rsidRDefault="009A3FB3" w:rsidP="00D91F1F">
      <w:pPr>
        <w:pStyle w:val="Zkladntext"/>
        <w:jc w:val="center"/>
        <w:rPr>
          <w:color w:val="auto"/>
          <w:sz w:val="24"/>
          <w:szCs w:val="24"/>
        </w:rPr>
      </w:pPr>
      <w:r w:rsidRPr="00EF29AB">
        <w:rPr>
          <w:color w:val="auto"/>
          <w:sz w:val="24"/>
          <w:szCs w:val="24"/>
        </w:rPr>
        <w:t>uzavřel</w:t>
      </w:r>
      <w:r w:rsidR="001F70FD" w:rsidRPr="00EF29AB">
        <w:rPr>
          <w:color w:val="auto"/>
          <w:sz w:val="24"/>
          <w:szCs w:val="24"/>
          <w:lang w:val="cs-CZ"/>
        </w:rPr>
        <w:t>y</w:t>
      </w:r>
      <w:r w:rsidRPr="00EF29AB">
        <w:rPr>
          <w:color w:val="auto"/>
          <w:sz w:val="24"/>
          <w:szCs w:val="24"/>
        </w:rPr>
        <w:t xml:space="preserve"> </w:t>
      </w:r>
      <w:r w:rsidR="00DA4F70" w:rsidRPr="00EF29AB">
        <w:rPr>
          <w:color w:val="auto"/>
          <w:sz w:val="24"/>
          <w:szCs w:val="24"/>
        </w:rPr>
        <w:t>v souladu s</w:t>
      </w:r>
      <w:r w:rsidR="00DA4F70" w:rsidRPr="00EF29AB">
        <w:rPr>
          <w:color w:val="auto"/>
          <w:sz w:val="24"/>
          <w:szCs w:val="24"/>
          <w:lang w:val="cs-CZ"/>
        </w:rPr>
        <w:t xml:space="preserve"> </w:t>
      </w:r>
      <w:r w:rsidR="00A4762B" w:rsidRPr="00EF29AB">
        <w:rPr>
          <w:color w:val="auto"/>
          <w:sz w:val="24"/>
          <w:szCs w:val="24"/>
        </w:rPr>
        <w:t>ust. § 2079 a násl.</w:t>
      </w:r>
      <w:r w:rsidR="00863DD6">
        <w:rPr>
          <w:color w:val="auto"/>
          <w:sz w:val="24"/>
          <w:szCs w:val="24"/>
          <w:lang w:val="cs-CZ"/>
        </w:rPr>
        <w:t xml:space="preserve"> </w:t>
      </w:r>
      <w:r w:rsidR="00A4762B" w:rsidRPr="00EF29AB">
        <w:rPr>
          <w:color w:val="auto"/>
          <w:sz w:val="24"/>
          <w:szCs w:val="24"/>
        </w:rPr>
        <w:t>zákona č.</w:t>
      </w:r>
      <w:r w:rsidR="00C654E1" w:rsidRPr="00EF29AB">
        <w:rPr>
          <w:color w:val="auto"/>
          <w:sz w:val="24"/>
          <w:szCs w:val="24"/>
        </w:rPr>
        <w:t xml:space="preserve"> </w:t>
      </w:r>
      <w:r w:rsidR="00A4762B" w:rsidRPr="00EF29AB">
        <w:rPr>
          <w:color w:val="auto"/>
          <w:sz w:val="24"/>
          <w:szCs w:val="24"/>
        </w:rPr>
        <w:t>89/2012 Sb.</w:t>
      </w:r>
      <w:r w:rsidR="00C654E1" w:rsidRPr="00EF29AB">
        <w:rPr>
          <w:color w:val="auto"/>
          <w:sz w:val="24"/>
          <w:szCs w:val="24"/>
        </w:rPr>
        <w:t>,</w:t>
      </w:r>
      <w:r w:rsidR="00A4762B" w:rsidRPr="00EF29AB">
        <w:rPr>
          <w:color w:val="auto"/>
          <w:sz w:val="24"/>
          <w:szCs w:val="24"/>
        </w:rPr>
        <w:t xml:space="preserve"> </w:t>
      </w:r>
      <w:r w:rsidR="00C654E1" w:rsidRPr="00EF29AB">
        <w:rPr>
          <w:color w:val="auto"/>
          <w:sz w:val="24"/>
          <w:szCs w:val="24"/>
        </w:rPr>
        <w:t>o</w:t>
      </w:r>
      <w:r w:rsidR="00A4762B" w:rsidRPr="00EF29AB">
        <w:rPr>
          <w:color w:val="auto"/>
          <w:sz w:val="24"/>
          <w:szCs w:val="24"/>
        </w:rPr>
        <w:t>bčanský zákoník,</w:t>
      </w:r>
      <w:r w:rsidR="00A63799" w:rsidRPr="00EF29AB">
        <w:rPr>
          <w:color w:val="auto"/>
          <w:sz w:val="24"/>
          <w:szCs w:val="24"/>
        </w:rPr>
        <w:t xml:space="preserve"> v</w:t>
      </w:r>
      <w:r w:rsidR="00EF3C89" w:rsidRPr="00EF29AB">
        <w:rPr>
          <w:color w:val="auto"/>
          <w:sz w:val="24"/>
          <w:szCs w:val="24"/>
          <w:lang w:val="cs-CZ"/>
        </w:rPr>
        <w:t>e znění pozdějších předpisů</w:t>
      </w:r>
      <w:r w:rsidR="00305E55" w:rsidRPr="00EF29AB">
        <w:rPr>
          <w:color w:val="auto"/>
          <w:sz w:val="24"/>
          <w:szCs w:val="24"/>
        </w:rPr>
        <w:t>, tuto</w:t>
      </w:r>
    </w:p>
    <w:p w14:paraId="30408E6F" w14:textId="77777777" w:rsidR="00AC55D7" w:rsidRDefault="00AC55D7" w:rsidP="009A3FB3">
      <w:pPr>
        <w:pStyle w:val="Zkladntext"/>
        <w:jc w:val="center"/>
        <w:rPr>
          <w:b/>
          <w:color w:val="auto"/>
          <w:sz w:val="32"/>
          <w:szCs w:val="32"/>
        </w:rPr>
      </w:pPr>
    </w:p>
    <w:p w14:paraId="315525C1" w14:textId="77777777" w:rsidR="00DE3BCA" w:rsidRPr="00EF29AB" w:rsidRDefault="00DE3BCA" w:rsidP="009A3FB3">
      <w:pPr>
        <w:pStyle w:val="Zkladntext"/>
        <w:jc w:val="center"/>
        <w:rPr>
          <w:b/>
          <w:color w:val="auto"/>
          <w:sz w:val="32"/>
          <w:szCs w:val="32"/>
        </w:rPr>
      </w:pPr>
    </w:p>
    <w:p w14:paraId="6BDC2522" w14:textId="77777777" w:rsidR="00172BED" w:rsidRDefault="009A3FB3" w:rsidP="009A3FB3">
      <w:pPr>
        <w:pStyle w:val="Zkladntext"/>
        <w:jc w:val="center"/>
        <w:rPr>
          <w:b/>
          <w:color w:val="auto"/>
          <w:sz w:val="32"/>
          <w:szCs w:val="32"/>
          <w:lang w:val="cs-CZ"/>
        </w:rPr>
      </w:pPr>
      <w:r w:rsidRPr="00EF29AB">
        <w:rPr>
          <w:b/>
          <w:color w:val="auto"/>
          <w:sz w:val="32"/>
          <w:szCs w:val="32"/>
        </w:rPr>
        <w:t>K u p n í   s m l o u v u</w:t>
      </w:r>
      <w:r w:rsidR="00605125">
        <w:rPr>
          <w:b/>
          <w:color w:val="auto"/>
          <w:sz w:val="32"/>
          <w:szCs w:val="32"/>
          <w:lang w:val="cs-CZ"/>
        </w:rPr>
        <w:t xml:space="preserve"> </w:t>
      </w:r>
    </w:p>
    <w:p w14:paraId="5B9110CF" w14:textId="77777777" w:rsidR="00DE3BCA" w:rsidRDefault="00DE3BCA" w:rsidP="009A3FB3">
      <w:pPr>
        <w:pStyle w:val="Zkladntext"/>
        <w:rPr>
          <w:color w:val="auto"/>
          <w:sz w:val="24"/>
          <w:szCs w:val="24"/>
          <w:lang w:val="cs-CZ"/>
        </w:rPr>
      </w:pPr>
    </w:p>
    <w:p w14:paraId="24A5E994" w14:textId="77777777" w:rsidR="009A3FB3" w:rsidRDefault="009A3FB3" w:rsidP="009A3FB3">
      <w:pPr>
        <w:pStyle w:val="Zkladntext"/>
        <w:jc w:val="center"/>
        <w:rPr>
          <w:b/>
          <w:color w:val="auto"/>
          <w:sz w:val="24"/>
          <w:szCs w:val="24"/>
        </w:rPr>
      </w:pPr>
      <w:r w:rsidRPr="00EF29AB">
        <w:rPr>
          <w:b/>
          <w:color w:val="auto"/>
          <w:sz w:val="24"/>
          <w:szCs w:val="24"/>
        </w:rPr>
        <w:t>I.</w:t>
      </w:r>
    </w:p>
    <w:p w14:paraId="6C5D7253" w14:textId="77777777" w:rsidR="00DE3BCA" w:rsidRPr="00EF29AB" w:rsidRDefault="00DE3BCA" w:rsidP="009A3FB3">
      <w:pPr>
        <w:pStyle w:val="Zkladntext"/>
        <w:jc w:val="center"/>
        <w:rPr>
          <w:b/>
          <w:color w:val="auto"/>
          <w:sz w:val="24"/>
          <w:szCs w:val="24"/>
        </w:rPr>
      </w:pPr>
    </w:p>
    <w:p w14:paraId="4386EF9C" w14:textId="77777777" w:rsidR="001F70FD" w:rsidRPr="00EF29AB" w:rsidRDefault="00D91F1F" w:rsidP="00C632CE">
      <w:pPr>
        <w:pStyle w:val="Zkladntext"/>
        <w:numPr>
          <w:ilvl w:val="0"/>
          <w:numId w:val="3"/>
        </w:numPr>
        <w:tabs>
          <w:tab w:val="left" w:pos="-2127"/>
        </w:tabs>
        <w:suppressAutoHyphens w:val="0"/>
        <w:overflowPunct/>
        <w:autoSpaceDN w:val="0"/>
        <w:adjustRightInd w:val="0"/>
        <w:ind w:left="284" w:hanging="426"/>
        <w:rPr>
          <w:color w:val="auto"/>
          <w:sz w:val="24"/>
          <w:szCs w:val="24"/>
        </w:rPr>
      </w:pPr>
      <w:r w:rsidRPr="00EF29AB">
        <w:rPr>
          <w:b/>
          <w:bCs/>
          <w:color w:val="auto"/>
          <w:sz w:val="24"/>
          <w:szCs w:val="24"/>
        </w:rPr>
        <w:t>Prodávající</w:t>
      </w:r>
      <w:r w:rsidR="001F70FD" w:rsidRPr="00EF29AB">
        <w:rPr>
          <w:b/>
          <w:bCs/>
          <w:color w:val="auto"/>
          <w:sz w:val="24"/>
          <w:szCs w:val="24"/>
        </w:rPr>
        <w:t xml:space="preserve"> č. 1</w:t>
      </w:r>
      <w:r w:rsidRPr="00EF29AB">
        <w:rPr>
          <w:color w:val="auto"/>
          <w:sz w:val="24"/>
          <w:szCs w:val="24"/>
        </w:rPr>
        <w:t xml:space="preserve"> </w:t>
      </w:r>
      <w:r w:rsidR="00E810AA" w:rsidRPr="00EF29AB">
        <w:rPr>
          <w:color w:val="auto"/>
          <w:sz w:val="24"/>
          <w:szCs w:val="24"/>
        </w:rPr>
        <w:t>prohlašuj</w:t>
      </w:r>
      <w:r w:rsidR="00593B18" w:rsidRPr="00EF29AB">
        <w:rPr>
          <w:color w:val="auto"/>
          <w:sz w:val="24"/>
          <w:szCs w:val="24"/>
        </w:rPr>
        <w:t>e</w:t>
      </w:r>
      <w:r w:rsidR="00E810AA" w:rsidRPr="00EF29AB">
        <w:rPr>
          <w:color w:val="auto"/>
          <w:sz w:val="24"/>
          <w:szCs w:val="24"/>
        </w:rPr>
        <w:t xml:space="preserve">, </w:t>
      </w:r>
      <w:r w:rsidR="0067066B" w:rsidRPr="00EF29AB">
        <w:rPr>
          <w:color w:val="auto"/>
          <w:sz w:val="24"/>
          <w:szCs w:val="24"/>
          <w:lang w:val="cs-CZ"/>
        </w:rPr>
        <w:t xml:space="preserve">že je </w:t>
      </w:r>
      <w:r w:rsidR="001F70FD" w:rsidRPr="00EF29AB">
        <w:rPr>
          <w:color w:val="auto"/>
          <w:sz w:val="24"/>
          <w:szCs w:val="24"/>
        </w:rPr>
        <w:t>výlučným vlastníkem následujících nemovitých věci:</w:t>
      </w:r>
    </w:p>
    <w:p w14:paraId="16AE8A46" w14:textId="1800BB03" w:rsidR="001F70FD" w:rsidRPr="00EF29AB" w:rsidRDefault="001F70FD" w:rsidP="00C632CE">
      <w:pPr>
        <w:pStyle w:val="Zkladntext"/>
        <w:numPr>
          <w:ilvl w:val="0"/>
          <w:numId w:val="4"/>
        </w:numPr>
        <w:tabs>
          <w:tab w:val="left" w:pos="-2127"/>
        </w:tabs>
        <w:suppressAutoHyphens w:val="0"/>
        <w:overflowPunct/>
        <w:autoSpaceDN w:val="0"/>
        <w:adjustRightInd w:val="0"/>
        <w:rPr>
          <w:color w:val="auto"/>
          <w:sz w:val="24"/>
          <w:szCs w:val="24"/>
        </w:rPr>
      </w:pPr>
      <w:r w:rsidRPr="00EF29AB">
        <w:rPr>
          <w:color w:val="auto"/>
          <w:sz w:val="24"/>
          <w:szCs w:val="24"/>
        </w:rPr>
        <w:t xml:space="preserve">pozemek p. č. </w:t>
      </w:r>
      <w:r w:rsidR="00924F89">
        <w:rPr>
          <w:color w:val="auto"/>
          <w:sz w:val="24"/>
          <w:szCs w:val="24"/>
        </w:rPr>
        <w:t>2501/</w:t>
      </w:r>
      <w:r w:rsidRPr="00EF29AB">
        <w:rPr>
          <w:color w:val="auto"/>
          <w:sz w:val="24"/>
          <w:szCs w:val="24"/>
        </w:rPr>
        <w:t>1</w:t>
      </w:r>
      <w:r w:rsidR="00924F89">
        <w:rPr>
          <w:color w:val="auto"/>
          <w:sz w:val="24"/>
          <w:szCs w:val="24"/>
        </w:rPr>
        <w:t>6</w:t>
      </w:r>
      <w:r w:rsidRPr="00EF29AB">
        <w:rPr>
          <w:color w:val="auto"/>
          <w:sz w:val="24"/>
          <w:szCs w:val="24"/>
        </w:rPr>
        <w:t xml:space="preserve"> </w:t>
      </w:r>
      <w:r w:rsidR="00924F89">
        <w:rPr>
          <w:color w:val="auto"/>
          <w:sz w:val="24"/>
          <w:szCs w:val="24"/>
        </w:rPr>
        <w:t>vinice</w:t>
      </w:r>
      <w:r w:rsidRPr="00EF29AB">
        <w:rPr>
          <w:color w:val="auto"/>
          <w:sz w:val="24"/>
          <w:szCs w:val="24"/>
        </w:rPr>
        <w:t xml:space="preserve"> o výměře </w:t>
      </w:r>
      <w:r w:rsidR="00DD1732">
        <w:rPr>
          <w:color w:val="auto"/>
          <w:sz w:val="24"/>
          <w:szCs w:val="24"/>
        </w:rPr>
        <w:t>24</w:t>
      </w:r>
      <w:r w:rsidR="00997CB0" w:rsidRPr="00EF29AB">
        <w:rPr>
          <w:color w:val="auto"/>
          <w:sz w:val="24"/>
          <w:szCs w:val="24"/>
          <w:lang w:val="cs-CZ"/>
        </w:rPr>
        <w:t>7</w:t>
      </w:r>
      <w:r w:rsidR="002142AC" w:rsidRPr="00EF29AB">
        <w:rPr>
          <w:color w:val="auto"/>
          <w:sz w:val="24"/>
          <w:szCs w:val="24"/>
          <w:lang w:val="cs-CZ"/>
        </w:rPr>
        <w:t xml:space="preserve"> m</w:t>
      </w:r>
      <w:r w:rsidR="002142AC" w:rsidRPr="00EF29AB">
        <w:rPr>
          <w:color w:val="auto"/>
          <w:sz w:val="24"/>
          <w:szCs w:val="24"/>
          <w:vertAlign w:val="superscript"/>
          <w:lang w:val="cs-CZ"/>
        </w:rPr>
        <w:t>2</w:t>
      </w:r>
      <w:r w:rsidR="007C0A3A">
        <w:rPr>
          <w:color w:val="auto"/>
          <w:sz w:val="24"/>
          <w:szCs w:val="24"/>
          <w:lang w:val="cs-CZ"/>
        </w:rPr>
        <w:t xml:space="preserve"> včetně rozestavěné stavby</w:t>
      </w:r>
      <w:r w:rsidR="00ED05FF">
        <w:rPr>
          <w:color w:val="auto"/>
          <w:sz w:val="24"/>
          <w:szCs w:val="24"/>
          <w:lang w:val="cs-CZ"/>
        </w:rPr>
        <w:t xml:space="preserve"> nezapsané v katastru nemovitostí</w:t>
      </w:r>
      <w:r w:rsidR="007C0A3A">
        <w:rPr>
          <w:color w:val="auto"/>
          <w:sz w:val="24"/>
          <w:szCs w:val="24"/>
          <w:lang w:val="cs-CZ"/>
        </w:rPr>
        <w:t>, která je součástí pozemku</w:t>
      </w:r>
      <w:r w:rsidR="00997CB0" w:rsidRPr="00EF29AB">
        <w:rPr>
          <w:color w:val="auto"/>
          <w:sz w:val="24"/>
          <w:szCs w:val="24"/>
          <w:lang w:val="cs-CZ"/>
        </w:rPr>
        <w:t>,</w:t>
      </w:r>
    </w:p>
    <w:p w14:paraId="40FB50CF" w14:textId="4865B5C5" w:rsidR="001F70FD" w:rsidRPr="00EF29AB" w:rsidRDefault="001F70FD" w:rsidP="00C632CE">
      <w:pPr>
        <w:pStyle w:val="Zkladntext"/>
        <w:numPr>
          <w:ilvl w:val="0"/>
          <w:numId w:val="4"/>
        </w:numPr>
        <w:tabs>
          <w:tab w:val="left" w:pos="-2127"/>
        </w:tabs>
        <w:suppressAutoHyphens w:val="0"/>
        <w:overflowPunct/>
        <w:autoSpaceDN w:val="0"/>
        <w:adjustRightInd w:val="0"/>
        <w:rPr>
          <w:color w:val="auto"/>
          <w:sz w:val="24"/>
          <w:szCs w:val="24"/>
        </w:rPr>
      </w:pPr>
      <w:r w:rsidRPr="00EF29AB">
        <w:rPr>
          <w:color w:val="auto"/>
          <w:sz w:val="24"/>
          <w:szCs w:val="24"/>
        </w:rPr>
        <w:t xml:space="preserve">pozemek p. č. </w:t>
      </w:r>
      <w:r w:rsidR="00DD1732">
        <w:rPr>
          <w:color w:val="auto"/>
          <w:sz w:val="24"/>
          <w:szCs w:val="24"/>
        </w:rPr>
        <w:t>2501/17</w:t>
      </w:r>
      <w:r w:rsidRPr="00EF29AB">
        <w:rPr>
          <w:color w:val="auto"/>
          <w:sz w:val="24"/>
          <w:szCs w:val="24"/>
        </w:rPr>
        <w:t xml:space="preserve"> </w:t>
      </w:r>
      <w:r w:rsidR="00DD1732">
        <w:rPr>
          <w:color w:val="auto"/>
          <w:sz w:val="24"/>
          <w:szCs w:val="24"/>
        </w:rPr>
        <w:t>vinice</w:t>
      </w:r>
      <w:r w:rsidRPr="00EF29AB">
        <w:rPr>
          <w:color w:val="auto"/>
          <w:sz w:val="24"/>
          <w:szCs w:val="24"/>
        </w:rPr>
        <w:t xml:space="preserve"> o výměře </w:t>
      </w:r>
      <w:r w:rsidR="00DD1732">
        <w:rPr>
          <w:color w:val="auto"/>
          <w:sz w:val="24"/>
          <w:szCs w:val="24"/>
        </w:rPr>
        <w:t>247</w:t>
      </w:r>
      <w:r w:rsidRPr="00EF29AB">
        <w:rPr>
          <w:color w:val="auto"/>
          <w:sz w:val="24"/>
          <w:szCs w:val="24"/>
        </w:rPr>
        <w:t xml:space="preserve"> m</w:t>
      </w:r>
      <w:r w:rsidRPr="00EF29AB">
        <w:rPr>
          <w:color w:val="auto"/>
          <w:sz w:val="24"/>
          <w:szCs w:val="24"/>
          <w:vertAlign w:val="superscript"/>
        </w:rPr>
        <w:t>2</w:t>
      </w:r>
      <w:r w:rsidR="007C0A3A">
        <w:rPr>
          <w:color w:val="auto"/>
          <w:sz w:val="24"/>
          <w:szCs w:val="24"/>
        </w:rPr>
        <w:t xml:space="preserve"> včetně rozestavěn</w:t>
      </w:r>
      <w:r w:rsidR="00ED05FF">
        <w:rPr>
          <w:color w:val="auto"/>
          <w:sz w:val="24"/>
          <w:szCs w:val="24"/>
        </w:rPr>
        <w:t>é</w:t>
      </w:r>
      <w:r w:rsidR="007C0A3A">
        <w:rPr>
          <w:color w:val="auto"/>
          <w:sz w:val="24"/>
          <w:szCs w:val="24"/>
        </w:rPr>
        <w:t xml:space="preserve"> stavby</w:t>
      </w:r>
      <w:r w:rsidR="00ED05FF">
        <w:rPr>
          <w:color w:val="auto"/>
          <w:sz w:val="24"/>
          <w:szCs w:val="24"/>
        </w:rPr>
        <w:t xml:space="preserve"> nezapsané v katastru nemovitostí</w:t>
      </w:r>
      <w:r w:rsidR="007C0A3A">
        <w:rPr>
          <w:color w:val="auto"/>
          <w:sz w:val="24"/>
          <w:szCs w:val="24"/>
        </w:rPr>
        <w:t>, která je součástí pozemku</w:t>
      </w:r>
      <w:r w:rsidRPr="00EF29AB">
        <w:rPr>
          <w:color w:val="auto"/>
          <w:sz w:val="24"/>
          <w:szCs w:val="24"/>
        </w:rPr>
        <w:t xml:space="preserve">, </w:t>
      </w:r>
    </w:p>
    <w:p w14:paraId="3AC25818" w14:textId="6ACBB89A" w:rsidR="00593B18" w:rsidRPr="00EF29AB" w:rsidRDefault="00916ED6" w:rsidP="0067066B">
      <w:pPr>
        <w:pStyle w:val="Zkladntext"/>
        <w:tabs>
          <w:tab w:val="left" w:pos="-2127"/>
        </w:tabs>
        <w:suppressAutoHyphens w:val="0"/>
        <w:overflowPunct/>
        <w:autoSpaceDN w:val="0"/>
        <w:adjustRightInd w:val="0"/>
        <w:ind w:left="284"/>
        <w:rPr>
          <w:b/>
          <w:bCs/>
          <w:color w:val="auto"/>
          <w:sz w:val="24"/>
          <w:szCs w:val="24"/>
        </w:rPr>
      </w:pPr>
      <w:r>
        <w:rPr>
          <w:sz w:val="24"/>
          <w:szCs w:val="24"/>
          <w:lang w:val="cs-CZ"/>
        </w:rPr>
        <w:t xml:space="preserve"> včetně všech</w:t>
      </w:r>
      <w:r w:rsidR="007C0A3A">
        <w:rPr>
          <w:sz w:val="24"/>
          <w:szCs w:val="24"/>
          <w:lang w:val="cs-CZ"/>
        </w:rPr>
        <w:t xml:space="preserve"> dalších</w:t>
      </w:r>
      <w:r>
        <w:rPr>
          <w:sz w:val="24"/>
          <w:szCs w:val="24"/>
          <w:lang w:val="cs-CZ"/>
        </w:rPr>
        <w:t xml:space="preserve"> součástí a příslušenství</w:t>
      </w:r>
      <w:r w:rsidR="00473C00">
        <w:rPr>
          <w:sz w:val="24"/>
          <w:szCs w:val="24"/>
          <w:lang w:val="cs-CZ"/>
        </w:rPr>
        <w:t>,</w:t>
      </w:r>
    </w:p>
    <w:p w14:paraId="4CBA5474" w14:textId="5A106AA8" w:rsidR="0006148A" w:rsidRPr="00EF29AB" w:rsidRDefault="00BB283D" w:rsidP="0006148A">
      <w:pPr>
        <w:pStyle w:val="Zkladntext"/>
        <w:tabs>
          <w:tab w:val="left" w:pos="-2127"/>
        </w:tabs>
        <w:suppressAutoHyphens w:val="0"/>
        <w:overflowPunct/>
        <w:autoSpaceDN w:val="0"/>
        <w:adjustRightInd w:val="0"/>
        <w:ind w:left="284"/>
        <w:rPr>
          <w:color w:val="auto"/>
          <w:sz w:val="24"/>
          <w:szCs w:val="24"/>
          <w:lang w:val="cs-CZ"/>
        </w:rPr>
      </w:pPr>
      <w:r w:rsidRPr="00EF29AB">
        <w:rPr>
          <w:color w:val="auto"/>
          <w:sz w:val="24"/>
          <w:szCs w:val="24"/>
          <w:lang w:val="cs-CZ"/>
        </w:rPr>
        <w:t xml:space="preserve">vše v k. ú. </w:t>
      </w:r>
      <w:r w:rsidR="00473C00">
        <w:rPr>
          <w:color w:val="auto"/>
          <w:sz w:val="24"/>
          <w:szCs w:val="24"/>
          <w:lang w:val="cs-CZ"/>
        </w:rPr>
        <w:t>Suchohrdly u Znojma</w:t>
      </w:r>
      <w:r w:rsidRPr="00EF29AB">
        <w:rPr>
          <w:color w:val="auto"/>
          <w:sz w:val="24"/>
          <w:szCs w:val="24"/>
          <w:lang w:val="cs-CZ"/>
        </w:rPr>
        <w:t xml:space="preserve"> a obc</w:t>
      </w:r>
      <w:r w:rsidR="00473C00">
        <w:rPr>
          <w:color w:val="auto"/>
          <w:sz w:val="24"/>
          <w:szCs w:val="24"/>
          <w:lang w:val="cs-CZ"/>
        </w:rPr>
        <w:t>i</w:t>
      </w:r>
      <w:r w:rsidRPr="00EF29AB">
        <w:rPr>
          <w:color w:val="auto"/>
          <w:sz w:val="24"/>
          <w:szCs w:val="24"/>
          <w:lang w:val="cs-CZ"/>
        </w:rPr>
        <w:t xml:space="preserve"> </w:t>
      </w:r>
      <w:r w:rsidR="00473C00">
        <w:rPr>
          <w:color w:val="auto"/>
          <w:sz w:val="24"/>
          <w:szCs w:val="24"/>
          <w:lang w:val="cs-CZ"/>
        </w:rPr>
        <w:t>Suchohrdly</w:t>
      </w:r>
      <w:r w:rsidRPr="00EF29AB">
        <w:rPr>
          <w:color w:val="auto"/>
          <w:sz w:val="24"/>
          <w:szCs w:val="24"/>
          <w:lang w:val="cs-CZ"/>
        </w:rPr>
        <w:t>,</w:t>
      </w:r>
      <w:r w:rsidRPr="00EF29AB">
        <w:rPr>
          <w:color w:val="auto"/>
          <w:sz w:val="24"/>
          <w:szCs w:val="24"/>
        </w:rPr>
        <w:t xml:space="preserve"> </w:t>
      </w:r>
      <w:r w:rsidR="00C62943" w:rsidRPr="00EF29AB">
        <w:rPr>
          <w:color w:val="auto"/>
          <w:sz w:val="24"/>
          <w:szCs w:val="24"/>
        </w:rPr>
        <w:t>zapsan</w:t>
      </w:r>
      <w:r w:rsidR="0086081F" w:rsidRPr="00EF29AB">
        <w:rPr>
          <w:color w:val="auto"/>
          <w:sz w:val="24"/>
          <w:szCs w:val="24"/>
        </w:rPr>
        <w:t>ých</w:t>
      </w:r>
      <w:r w:rsidR="00C62943" w:rsidRPr="00EF29AB">
        <w:rPr>
          <w:color w:val="auto"/>
          <w:sz w:val="24"/>
          <w:szCs w:val="24"/>
        </w:rPr>
        <w:t xml:space="preserve"> u Katastrálního úřadu pro</w:t>
      </w:r>
      <w:r w:rsidR="00473C00">
        <w:rPr>
          <w:color w:val="auto"/>
          <w:sz w:val="24"/>
          <w:szCs w:val="24"/>
        </w:rPr>
        <w:t> </w:t>
      </w:r>
      <w:r w:rsidR="00473C00">
        <w:rPr>
          <w:color w:val="auto"/>
          <w:sz w:val="24"/>
          <w:szCs w:val="24"/>
          <w:lang w:val="cs-CZ"/>
        </w:rPr>
        <w:t>Jihomoravský kraj</w:t>
      </w:r>
      <w:r w:rsidR="00C62943" w:rsidRPr="00EF29AB">
        <w:rPr>
          <w:color w:val="auto"/>
          <w:sz w:val="24"/>
          <w:szCs w:val="24"/>
        </w:rPr>
        <w:t xml:space="preserve">, Katastrální pracoviště </w:t>
      </w:r>
      <w:r w:rsidR="00153EA8">
        <w:rPr>
          <w:color w:val="auto"/>
          <w:sz w:val="24"/>
          <w:szCs w:val="24"/>
        </w:rPr>
        <w:t>Znojmo</w:t>
      </w:r>
      <w:r w:rsidR="00C62943" w:rsidRPr="00EF29AB">
        <w:rPr>
          <w:color w:val="auto"/>
          <w:sz w:val="24"/>
          <w:szCs w:val="24"/>
        </w:rPr>
        <w:t xml:space="preserve">, na LV č. </w:t>
      </w:r>
      <w:r w:rsidR="00153EA8">
        <w:rPr>
          <w:color w:val="auto"/>
          <w:sz w:val="24"/>
          <w:szCs w:val="24"/>
        </w:rPr>
        <w:t>1578</w:t>
      </w:r>
      <w:r w:rsidR="00953742" w:rsidRPr="00EF29AB">
        <w:rPr>
          <w:color w:val="auto"/>
          <w:sz w:val="24"/>
          <w:szCs w:val="24"/>
          <w:lang w:val="cs-CZ"/>
        </w:rPr>
        <w:t xml:space="preserve"> (dále </w:t>
      </w:r>
      <w:r w:rsidR="00EE6A80" w:rsidRPr="00EF29AB">
        <w:rPr>
          <w:color w:val="auto"/>
          <w:sz w:val="24"/>
          <w:szCs w:val="24"/>
          <w:lang w:val="cs-CZ"/>
        </w:rPr>
        <w:t xml:space="preserve">vše </w:t>
      </w:r>
      <w:r w:rsidR="00953742" w:rsidRPr="00EF29AB">
        <w:rPr>
          <w:color w:val="auto"/>
          <w:sz w:val="24"/>
          <w:szCs w:val="24"/>
          <w:lang w:val="cs-CZ"/>
        </w:rPr>
        <w:t xml:space="preserve">jen </w:t>
      </w:r>
      <w:r w:rsidR="00EE6A80" w:rsidRPr="00EF29AB">
        <w:rPr>
          <w:color w:val="auto"/>
          <w:sz w:val="24"/>
          <w:szCs w:val="24"/>
          <w:lang w:val="cs-CZ"/>
        </w:rPr>
        <w:t xml:space="preserve">jako </w:t>
      </w:r>
      <w:r w:rsidR="00953742" w:rsidRPr="00EF29AB">
        <w:rPr>
          <w:color w:val="auto"/>
          <w:sz w:val="24"/>
          <w:szCs w:val="24"/>
          <w:lang w:val="cs-CZ"/>
        </w:rPr>
        <w:t xml:space="preserve">„předmět koupě </w:t>
      </w:r>
      <w:r w:rsidR="00982B81">
        <w:rPr>
          <w:color w:val="auto"/>
          <w:sz w:val="24"/>
          <w:szCs w:val="24"/>
          <w:lang w:val="cs-CZ"/>
        </w:rPr>
        <w:t xml:space="preserve">č. </w:t>
      </w:r>
      <w:r w:rsidR="00953742" w:rsidRPr="00EF29AB">
        <w:rPr>
          <w:color w:val="auto"/>
          <w:sz w:val="24"/>
          <w:szCs w:val="24"/>
          <w:lang w:val="cs-CZ"/>
        </w:rPr>
        <w:t>1“)</w:t>
      </w:r>
      <w:r w:rsidR="0067066B" w:rsidRPr="00EF29AB">
        <w:rPr>
          <w:color w:val="auto"/>
          <w:sz w:val="24"/>
          <w:szCs w:val="24"/>
          <w:lang w:val="cs-CZ"/>
        </w:rPr>
        <w:t>.</w:t>
      </w:r>
      <w:r w:rsidR="007C0A3A">
        <w:rPr>
          <w:sz w:val="24"/>
          <w:szCs w:val="24"/>
        </w:rPr>
        <w:t xml:space="preserve"> Rozestavěné stavby umístěné na pozemcích jsou </w:t>
      </w:r>
      <w:r w:rsidR="007C0A3A" w:rsidRPr="00EF29AB">
        <w:rPr>
          <w:sz w:val="24"/>
          <w:szCs w:val="24"/>
          <w:lang w:val="cs-CZ"/>
        </w:rPr>
        <w:t>blíže pops</w:t>
      </w:r>
      <w:r w:rsidR="007C0A3A">
        <w:rPr>
          <w:sz w:val="24"/>
          <w:szCs w:val="24"/>
          <w:lang w:val="cs-CZ"/>
        </w:rPr>
        <w:t>ány</w:t>
      </w:r>
      <w:r w:rsidR="007C0A3A" w:rsidRPr="00EF29AB">
        <w:rPr>
          <w:sz w:val="24"/>
          <w:szCs w:val="24"/>
          <w:lang w:val="cs-CZ"/>
        </w:rPr>
        <w:t xml:space="preserve"> ve znaleckém posudku </w:t>
      </w:r>
      <w:r w:rsidR="007C0A3A">
        <w:rPr>
          <w:sz w:val="24"/>
          <w:szCs w:val="24"/>
        </w:rPr>
        <w:t xml:space="preserve">zpracovaném znaleckou kanceláří STATIKUM s.r.o. (odpovědný zpracovatel </w:t>
      </w:r>
      <w:r w:rsidR="00556C9B">
        <w:rPr>
          <w:sz w:val="24"/>
          <w:szCs w:val="24"/>
        </w:rPr>
        <w:t>XXXXXXXXXXXXX</w:t>
      </w:r>
      <w:r w:rsidR="007C0A3A">
        <w:rPr>
          <w:sz w:val="24"/>
          <w:szCs w:val="24"/>
        </w:rPr>
        <w:t>)</w:t>
      </w:r>
      <w:r w:rsidR="007C0A3A" w:rsidRPr="00EF29AB">
        <w:rPr>
          <w:sz w:val="24"/>
          <w:szCs w:val="24"/>
        </w:rPr>
        <w:t xml:space="preserve"> č. </w:t>
      </w:r>
      <w:r w:rsidR="007C0A3A">
        <w:rPr>
          <w:sz w:val="24"/>
          <w:szCs w:val="24"/>
        </w:rPr>
        <w:t>045428</w:t>
      </w:r>
      <w:r w:rsidR="007C0A3A" w:rsidRPr="00EF29AB">
        <w:rPr>
          <w:sz w:val="24"/>
          <w:szCs w:val="24"/>
        </w:rPr>
        <w:t>/2</w:t>
      </w:r>
      <w:r w:rsidR="007C0A3A">
        <w:rPr>
          <w:sz w:val="24"/>
          <w:szCs w:val="24"/>
        </w:rPr>
        <w:t>024</w:t>
      </w:r>
      <w:r w:rsidR="007C0A3A" w:rsidRPr="00EF29AB">
        <w:rPr>
          <w:sz w:val="24"/>
          <w:szCs w:val="24"/>
        </w:rPr>
        <w:t xml:space="preserve"> ze dne </w:t>
      </w:r>
      <w:r w:rsidR="007C0A3A">
        <w:rPr>
          <w:sz w:val="24"/>
          <w:szCs w:val="24"/>
        </w:rPr>
        <w:t>20</w:t>
      </w:r>
      <w:r w:rsidR="007C0A3A" w:rsidRPr="00EF29AB">
        <w:rPr>
          <w:sz w:val="24"/>
          <w:szCs w:val="24"/>
        </w:rPr>
        <w:t>.</w:t>
      </w:r>
      <w:r w:rsidR="007C0A3A">
        <w:rPr>
          <w:sz w:val="24"/>
          <w:szCs w:val="24"/>
        </w:rPr>
        <w:t>06</w:t>
      </w:r>
      <w:r w:rsidR="007C0A3A" w:rsidRPr="00EF29AB">
        <w:rPr>
          <w:sz w:val="24"/>
          <w:szCs w:val="24"/>
        </w:rPr>
        <w:t>.202</w:t>
      </w:r>
      <w:r w:rsidR="007C0A3A">
        <w:rPr>
          <w:sz w:val="24"/>
          <w:szCs w:val="24"/>
        </w:rPr>
        <w:t>4 ve znění Dodatku č. </w:t>
      </w:r>
      <w:r w:rsidR="00D113BD">
        <w:rPr>
          <w:sz w:val="24"/>
          <w:szCs w:val="24"/>
        </w:rPr>
        <w:t>2</w:t>
      </w:r>
      <w:r w:rsidR="007C0A3A">
        <w:rPr>
          <w:sz w:val="24"/>
          <w:szCs w:val="24"/>
        </w:rPr>
        <w:t xml:space="preserve"> ze dne </w:t>
      </w:r>
      <w:r w:rsidR="00D113BD">
        <w:rPr>
          <w:sz w:val="24"/>
          <w:szCs w:val="24"/>
        </w:rPr>
        <w:t>11</w:t>
      </w:r>
      <w:r w:rsidR="007C0A3A">
        <w:rPr>
          <w:sz w:val="24"/>
          <w:szCs w:val="24"/>
        </w:rPr>
        <w:t>.</w:t>
      </w:r>
      <w:r w:rsidR="00D113BD">
        <w:rPr>
          <w:sz w:val="24"/>
          <w:szCs w:val="24"/>
        </w:rPr>
        <w:t>11</w:t>
      </w:r>
      <w:r w:rsidR="007C0A3A">
        <w:rPr>
          <w:sz w:val="24"/>
          <w:szCs w:val="24"/>
        </w:rPr>
        <w:t>.2025</w:t>
      </w:r>
      <w:r w:rsidR="007C0A3A" w:rsidRPr="00EF29AB">
        <w:rPr>
          <w:sz w:val="24"/>
          <w:szCs w:val="24"/>
        </w:rPr>
        <w:t>.</w:t>
      </w:r>
    </w:p>
    <w:p w14:paraId="2346C7C6" w14:textId="77777777" w:rsidR="00FC61A5" w:rsidRPr="00EF29AB" w:rsidRDefault="00FC61A5" w:rsidP="0006148A">
      <w:pPr>
        <w:pStyle w:val="Zkladntext"/>
        <w:tabs>
          <w:tab w:val="left" w:pos="-2127"/>
        </w:tabs>
        <w:suppressAutoHyphens w:val="0"/>
        <w:overflowPunct/>
        <w:autoSpaceDN w:val="0"/>
        <w:adjustRightInd w:val="0"/>
        <w:ind w:left="284"/>
        <w:rPr>
          <w:color w:val="auto"/>
          <w:sz w:val="24"/>
          <w:szCs w:val="24"/>
        </w:rPr>
      </w:pPr>
    </w:p>
    <w:p w14:paraId="6D6AC467" w14:textId="77777777" w:rsidR="00593B18" w:rsidRPr="00EF29AB" w:rsidRDefault="00593B18" w:rsidP="00C632CE">
      <w:pPr>
        <w:pStyle w:val="Zkladntext"/>
        <w:numPr>
          <w:ilvl w:val="0"/>
          <w:numId w:val="3"/>
        </w:numPr>
        <w:tabs>
          <w:tab w:val="left" w:pos="-2127"/>
        </w:tabs>
        <w:suppressAutoHyphens w:val="0"/>
        <w:overflowPunct/>
        <w:autoSpaceDN w:val="0"/>
        <w:adjustRightInd w:val="0"/>
        <w:ind w:left="284" w:hanging="426"/>
        <w:rPr>
          <w:color w:val="auto"/>
          <w:sz w:val="24"/>
          <w:szCs w:val="24"/>
        </w:rPr>
      </w:pPr>
      <w:r w:rsidRPr="00EF29AB">
        <w:rPr>
          <w:b/>
          <w:bCs/>
          <w:color w:val="auto"/>
          <w:sz w:val="24"/>
          <w:szCs w:val="24"/>
        </w:rPr>
        <w:t>Prodávající č. 2</w:t>
      </w:r>
      <w:r w:rsidRPr="00EF29AB">
        <w:rPr>
          <w:color w:val="auto"/>
          <w:sz w:val="24"/>
          <w:szCs w:val="24"/>
        </w:rPr>
        <w:t xml:space="preserve"> prohlašuje, že je výlučným vlastníkem následujících nemovitých věci:</w:t>
      </w:r>
    </w:p>
    <w:p w14:paraId="33FD9C94" w14:textId="6EF96843" w:rsidR="00593B18" w:rsidRPr="00EF29AB" w:rsidRDefault="00593B18" w:rsidP="00C632CE">
      <w:pPr>
        <w:pStyle w:val="Zkladntext"/>
        <w:numPr>
          <w:ilvl w:val="0"/>
          <w:numId w:val="4"/>
        </w:numPr>
        <w:tabs>
          <w:tab w:val="left" w:pos="-2127"/>
        </w:tabs>
        <w:suppressAutoHyphens w:val="0"/>
        <w:overflowPunct/>
        <w:autoSpaceDN w:val="0"/>
        <w:adjustRightInd w:val="0"/>
        <w:rPr>
          <w:color w:val="auto"/>
          <w:sz w:val="24"/>
          <w:szCs w:val="24"/>
        </w:rPr>
      </w:pPr>
      <w:r w:rsidRPr="00EF29AB">
        <w:rPr>
          <w:color w:val="auto"/>
          <w:sz w:val="24"/>
          <w:szCs w:val="24"/>
        </w:rPr>
        <w:t>pozemek p. č</w:t>
      </w:r>
      <w:r w:rsidR="004978A3">
        <w:rPr>
          <w:color w:val="auto"/>
          <w:sz w:val="24"/>
          <w:szCs w:val="24"/>
        </w:rPr>
        <w:t xml:space="preserve">. </w:t>
      </w:r>
      <w:r w:rsidR="000D1D06">
        <w:rPr>
          <w:color w:val="auto"/>
          <w:sz w:val="24"/>
          <w:szCs w:val="24"/>
        </w:rPr>
        <w:t>2501/6</w:t>
      </w:r>
      <w:r w:rsidRPr="00EF29AB">
        <w:rPr>
          <w:color w:val="auto"/>
          <w:sz w:val="24"/>
          <w:szCs w:val="24"/>
        </w:rPr>
        <w:t xml:space="preserve"> </w:t>
      </w:r>
      <w:r w:rsidR="000D1D06">
        <w:rPr>
          <w:color w:val="auto"/>
          <w:sz w:val="24"/>
          <w:szCs w:val="24"/>
        </w:rPr>
        <w:t>vinice</w:t>
      </w:r>
      <w:r w:rsidR="00C65C62" w:rsidRPr="00EF29AB">
        <w:rPr>
          <w:color w:val="auto"/>
          <w:sz w:val="24"/>
          <w:szCs w:val="24"/>
        </w:rPr>
        <w:t>,</w:t>
      </w:r>
      <w:r w:rsidRPr="00EF29AB">
        <w:rPr>
          <w:color w:val="auto"/>
          <w:sz w:val="24"/>
          <w:szCs w:val="24"/>
        </w:rPr>
        <w:t xml:space="preserve"> o výměře </w:t>
      </w:r>
      <w:r w:rsidR="004978A3">
        <w:rPr>
          <w:color w:val="auto"/>
          <w:sz w:val="24"/>
          <w:szCs w:val="24"/>
        </w:rPr>
        <w:t>1.411</w:t>
      </w:r>
      <w:r w:rsidRPr="00EF29AB">
        <w:rPr>
          <w:color w:val="auto"/>
          <w:sz w:val="24"/>
          <w:szCs w:val="24"/>
        </w:rPr>
        <w:t xml:space="preserve"> m</w:t>
      </w:r>
      <w:r w:rsidRPr="00EF29AB">
        <w:rPr>
          <w:color w:val="auto"/>
          <w:sz w:val="24"/>
          <w:szCs w:val="24"/>
          <w:vertAlign w:val="superscript"/>
        </w:rPr>
        <w:t>2</w:t>
      </w:r>
      <w:r w:rsidRPr="00EF29AB">
        <w:rPr>
          <w:color w:val="auto"/>
          <w:sz w:val="24"/>
          <w:szCs w:val="24"/>
        </w:rPr>
        <w:t xml:space="preserve">, </w:t>
      </w:r>
      <w:r w:rsidR="004C489F" w:rsidRPr="00EF29AB">
        <w:rPr>
          <w:color w:val="auto"/>
          <w:sz w:val="24"/>
          <w:szCs w:val="24"/>
        </w:rPr>
        <w:t xml:space="preserve"> </w:t>
      </w:r>
    </w:p>
    <w:p w14:paraId="236CA8AB" w14:textId="2CC2D2B9" w:rsidR="00593B18" w:rsidRPr="00EF29AB" w:rsidRDefault="00593B18" w:rsidP="00C632CE">
      <w:pPr>
        <w:pStyle w:val="Zkladntext"/>
        <w:numPr>
          <w:ilvl w:val="0"/>
          <w:numId w:val="4"/>
        </w:numPr>
        <w:tabs>
          <w:tab w:val="left" w:pos="-2127"/>
        </w:tabs>
        <w:suppressAutoHyphens w:val="0"/>
        <w:overflowPunct/>
        <w:autoSpaceDN w:val="0"/>
        <w:adjustRightInd w:val="0"/>
        <w:rPr>
          <w:color w:val="auto"/>
          <w:sz w:val="24"/>
          <w:szCs w:val="24"/>
        </w:rPr>
      </w:pPr>
      <w:r w:rsidRPr="00EF29AB">
        <w:rPr>
          <w:color w:val="auto"/>
          <w:sz w:val="24"/>
          <w:szCs w:val="24"/>
        </w:rPr>
        <w:t xml:space="preserve">pozemek p. č. </w:t>
      </w:r>
      <w:r w:rsidR="004978A3">
        <w:rPr>
          <w:color w:val="auto"/>
          <w:sz w:val="24"/>
          <w:szCs w:val="24"/>
        </w:rPr>
        <w:t>2501/7 vinice</w:t>
      </w:r>
      <w:r w:rsidR="00C65C62" w:rsidRPr="00EF29AB">
        <w:rPr>
          <w:color w:val="auto"/>
          <w:sz w:val="24"/>
          <w:szCs w:val="24"/>
        </w:rPr>
        <w:t>,</w:t>
      </w:r>
      <w:r w:rsidRPr="00EF29AB">
        <w:rPr>
          <w:color w:val="auto"/>
          <w:sz w:val="24"/>
          <w:szCs w:val="24"/>
        </w:rPr>
        <w:t xml:space="preserve"> o výměře </w:t>
      </w:r>
      <w:r w:rsidR="004978A3">
        <w:rPr>
          <w:color w:val="auto"/>
          <w:sz w:val="24"/>
          <w:szCs w:val="24"/>
        </w:rPr>
        <w:t>1.113</w:t>
      </w:r>
      <w:r w:rsidRPr="00EF29AB">
        <w:rPr>
          <w:color w:val="auto"/>
          <w:sz w:val="24"/>
          <w:szCs w:val="24"/>
        </w:rPr>
        <w:t xml:space="preserve"> m</w:t>
      </w:r>
      <w:r w:rsidRPr="00EF29AB">
        <w:rPr>
          <w:color w:val="auto"/>
          <w:sz w:val="24"/>
          <w:szCs w:val="24"/>
          <w:vertAlign w:val="superscript"/>
        </w:rPr>
        <w:t>2</w:t>
      </w:r>
      <w:r w:rsidRPr="00EF29AB">
        <w:rPr>
          <w:color w:val="auto"/>
          <w:sz w:val="24"/>
          <w:szCs w:val="24"/>
        </w:rPr>
        <w:t xml:space="preserve">, </w:t>
      </w:r>
    </w:p>
    <w:p w14:paraId="497B795E" w14:textId="633D8AB1" w:rsidR="00B33B00" w:rsidRPr="00EF29AB" w:rsidRDefault="00593B18" w:rsidP="00B33B00">
      <w:pPr>
        <w:pStyle w:val="Zkladntext"/>
        <w:tabs>
          <w:tab w:val="left" w:pos="-2127"/>
        </w:tabs>
        <w:suppressAutoHyphens w:val="0"/>
        <w:overflowPunct/>
        <w:autoSpaceDN w:val="0"/>
        <w:adjustRightInd w:val="0"/>
        <w:ind w:left="284"/>
        <w:rPr>
          <w:color w:val="auto"/>
          <w:sz w:val="24"/>
          <w:szCs w:val="24"/>
        </w:rPr>
      </w:pPr>
      <w:r w:rsidRPr="00EF29AB">
        <w:rPr>
          <w:color w:val="auto"/>
          <w:sz w:val="24"/>
          <w:szCs w:val="24"/>
        </w:rPr>
        <w:lastRenderedPageBreak/>
        <w:t xml:space="preserve">v k. ú. </w:t>
      </w:r>
      <w:r w:rsidR="00634860">
        <w:rPr>
          <w:color w:val="auto"/>
          <w:sz w:val="24"/>
          <w:szCs w:val="24"/>
        </w:rPr>
        <w:t>Suchohrdly u Znojma</w:t>
      </w:r>
      <w:r w:rsidRPr="00EF29AB">
        <w:rPr>
          <w:color w:val="auto"/>
          <w:sz w:val="24"/>
          <w:szCs w:val="24"/>
        </w:rPr>
        <w:t xml:space="preserve"> a obci </w:t>
      </w:r>
      <w:r w:rsidR="00634860">
        <w:rPr>
          <w:color w:val="auto"/>
          <w:sz w:val="24"/>
          <w:szCs w:val="24"/>
        </w:rPr>
        <w:t>Suchohrdly</w:t>
      </w:r>
      <w:r w:rsidRPr="00EF29AB">
        <w:rPr>
          <w:color w:val="auto"/>
          <w:sz w:val="24"/>
          <w:szCs w:val="24"/>
        </w:rPr>
        <w:t>, zapsaných u Katastrálního úřadu pro</w:t>
      </w:r>
      <w:r w:rsidR="00030385">
        <w:rPr>
          <w:color w:val="auto"/>
          <w:sz w:val="24"/>
          <w:szCs w:val="24"/>
        </w:rPr>
        <w:t> </w:t>
      </w:r>
      <w:r w:rsidR="00634860">
        <w:rPr>
          <w:color w:val="auto"/>
          <w:sz w:val="24"/>
          <w:szCs w:val="24"/>
          <w:lang w:val="cs-CZ"/>
        </w:rPr>
        <w:t>Jihomoravský kraj</w:t>
      </w:r>
      <w:r w:rsidRPr="00EF29AB">
        <w:rPr>
          <w:color w:val="auto"/>
          <w:sz w:val="24"/>
          <w:szCs w:val="24"/>
        </w:rPr>
        <w:t xml:space="preserve">, Katastrální pracoviště </w:t>
      </w:r>
      <w:r w:rsidR="00634860">
        <w:rPr>
          <w:color w:val="auto"/>
          <w:sz w:val="24"/>
          <w:szCs w:val="24"/>
        </w:rPr>
        <w:t>Znojmo</w:t>
      </w:r>
      <w:r w:rsidRPr="00EF29AB">
        <w:rPr>
          <w:color w:val="auto"/>
          <w:sz w:val="24"/>
          <w:szCs w:val="24"/>
        </w:rPr>
        <w:t xml:space="preserve">, na LV č. </w:t>
      </w:r>
      <w:r w:rsidR="00030385">
        <w:rPr>
          <w:color w:val="auto"/>
          <w:sz w:val="24"/>
          <w:szCs w:val="24"/>
        </w:rPr>
        <w:t>1360</w:t>
      </w:r>
      <w:r w:rsidR="00982B81">
        <w:rPr>
          <w:color w:val="auto"/>
          <w:sz w:val="24"/>
          <w:szCs w:val="24"/>
        </w:rPr>
        <w:t xml:space="preserve"> </w:t>
      </w:r>
      <w:r w:rsidR="00982B81" w:rsidRPr="00EF29AB">
        <w:rPr>
          <w:color w:val="auto"/>
          <w:sz w:val="24"/>
          <w:szCs w:val="24"/>
          <w:lang w:val="cs-CZ"/>
        </w:rPr>
        <w:t xml:space="preserve">(dále vše jen jako „předmět koupě </w:t>
      </w:r>
      <w:r w:rsidR="00982B81">
        <w:rPr>
          <w:color w:val="auto"/>
          <w:sz w:val="24"/>
          <w:szCs w:val="24"/>
          <w:lang w:val="cs-CZ"/>
        </w:rPr>
        <w:t>č. 2</w:t>
      </w:r>
      <w:r w:rsidR="00982B81" w:rsidRPr="00EF29AB">
        <w:rPr>
          <w:color w:val="auto"/>
          <w:sz w:val="24"/>
          <w:szCs w:val="24"/>
          <w:lang w:val="cs-CZ"/>
        </w:rPr>
        <w:t>“)</w:t>
      </w:r>
      <w:r w:rsidR="00A51B09" w:rsidRPr="00EF29AB">
        <w:rPr>
          <w:color w:val="auto"/>
          <w:sz w:val="24"/>
          <w:szCs w:val="24"/>
          <w:lang w:val="cs-CZ"/>
        </w:rPr>
        <w:t>.</w:t>
      </w:r>
      <w:r w:rsidRPr="00EF29AB">
        <w:rPr>
          <w:color w:val="auto"/>
          <w:sz w:val="24"/>
          <w:szCs w:val="24"/>
        </w:rPr>
        <w:t xml:space="preserve"> </w:t>
      </w:r>
    </w:p>
    <w:p w14:paraId="20EBE72A" w14:textId="77777777" w:rsidR="00B33B00" w:rsidRPr="00EF29AB" w:rsidRDefault="00B33B00" w:rsidP="00B33B00">
      <w:pPr>
        <w:pStyle w:val="Zkladntext"/>
        <w:tabs>
          <w:tab w:val="left" w:pos="-2127"/>
        </w:tabs>
        <w:suppressAutoHyphens w:val="0"/>
        <w:overflowPunct/>
        <w:autoSpaceDN w:val="0"/>
        <w:adjustRightInd w:val="0"/>
        <w:ind w:left="284"/>
        <w:rPr>
          <w:color w:val="auto"/>
          <w:sz w:val="24"/>
          <w:szCs w:val="24"/>
        </w:rPr>
      </w:pPr>
    </w:p>
    <w:p w14:paraId="28745384" w14:textId="77777777" w:rsidR="00E30024" w:rsidRPr="00EF29AB" w:rsidRDefault="00E30024" w:rsidP="00C632CE">
      <w:pPr>
        <w:pStyle w:val="Zkladntext"/>
        <w:numPr>
          <w:ilvl w:val="0"/>
          <w:numId w:val="3"/>
        </w:numPr>
        <w:tabs>
          <w:tab w:val="left" w:pos="-2127"/>
        </w:tabs>
        <w:suppressAutoHyphens w:val="0"/>
        <w:overflowPunct/>
        <w:autoSpaceDN w:val="0"/>
        <w:adjustRightInd w:val="0"/>
        <w:ind w:left="284" w:hanging="426"/>
        <w:rPr>
          <w:color w:val="auto"/>
          <w:sz w:val="24"/>
          <w:szCs w:val="24"/>
        </w:rPr>
      </w:pPr>
      <w:r w:rsidRPr="00EF29AB">
        <w:rPr>
          <w:color w:val="auto"/>
          <w:sz w:val="24"/>
          <w:szCs w:val="24"/>
        </w:rPr>
        <w:t>Předmět koupě č. 1 a předmět koupě č. 2 dále společně taktéž jako „předmět koupě“.</w:t>
      </w:r>
    </w:p>
    <w:p w14:paraId="5AD402FB" w14:textId="77777777" w:rsidR="00DE3BCA" w:rsidRDefault="00DE3BCA" w:rsidP="00A92960">
      <w:pPr>
        <w:widowControl w:val="0"/>
        <w:tabs>
          <w:tab w:val="left" w:pos="426"/>
        </w:tabs>
        <w:overflowPunct w:val="0"/>
        <w:autoSpaceDE w:val="0"/>
        <w:autoSpaceDN w:val="0"/>
        <w:adjustRightInd w:val="0"/>
        <w:jc w:val="center"/>
        <w:rPr>
          <w:b/>
          <w:bCs/>
          <w:sz w:val="24"/>
          <w:szCs w:val="24"/>
        </w:rPr>
      </w:pPr>
    </w:p>
    <w:p w14:paraId="5D3AAE51" w14:textId="12832C28" w:rsidR="00A92960" w:rsidRDefault="00A92960" w:rsidP="00A92960">
      <w:pPr>
        <w:widowControl w:val="0"/>
        <w:tabs>
          <w:tab w:val="left" w:pos="426"/>
        </w:tabs>
        <w:overflowPunct w:val="0"/>
        <w:autoSpaceDE w:val="0"/>
        <w:autoSpaceDN w:val="0"/>
        <w:adjustRightInd w:val="0"/>
        <w:jc w:val="center"/>
        <w:rPr>
          <w:b/>
          <w:bCs/>
          <w:sz w:val="24"/>
          <w:szCs w:val="24"/>
        </w:rPr>
      </w:pPr>
      <w:r w:rsidRPr="00EF29AB">
        <w:rPr>
          <w:b/>
          <w:bCs/>
          <w:sz w:val="24"/>
          <w:szCs w:val="24"/>
        </w:rPr>
        <w:t>II.</w:t>
      </w:r>
    </w:p>
    <w:p w14:paraId="0A9B838B" w14:textId="77777777" w:rsidR="00DE3BCA" w:rsidRPr="00EF29AB" w:rsidRDefault="00DE3BCA" w:rsidP="00A92960">
      <w:pPr>
        <w:widowControl w:val="0"/>
        <w:tabs>
          <w:tab w:val="left" w:pos="426"/>
        </w:tabs>
        <w:overflowPunct w:val="0"/>
        <w:autoSpaceDE w:val="0"/>
        <w:autoSpaceDN w:val="0"/>
        <w:adjustRightInd w:val="0"/>
        <w:jc w:val="center"/>
        <w:rPr>
          <w:b/>
          <w:bCs/>
          <w:sz w:val="24"/>
          <w:szCs w:val="24"/>
        </w:rPr>
      </w:pPr>
    </w:p>
    <w:p w14:paraId="7F97F100" w14:textId="5BB3A5DF" w:rsidR="00C9645D" w:rsidRPr="00EF29AB" w:rsidRDefault="009A3FB3" w:rsidP="00C632CE">
      <w:pPr>
        <w:widowControl w:val="0"/>
        <w:numPr>
          <w:ilvl w:val="0"/>
          <w:numId w:val="2"/>
        </w:numPr>
        <w:overflowPunct w:val="0"/>
        <w:autoSpaceDE w:val="0"/>
        <w:autoSpaceDN w:val="0"/>
        <w:adjustRightInd w:val="0"/>
        <w:ind w:left="284" w:hanging="437"/>
        <w:jc w:val="both"/>
        <w:rPr>
          <w:sz w:val="24"/>
          <w:szCs w:val="24"/>
        </w:rPr>
      </w:pPr>
      <w:r w:rsidRPr="00EF29AB">
        <w:rPr>
          <w:sz w:val="24"/>
          <w:szCs w:val="24"/>
        </w:rPr>
        <w:t>Prodá</w:t>
      </w:r>
      <w:r w:rsidR="0099409D" w:rsidRPr="00EF29AB">
        <w:rPr>
          <w:sz w:val="24"/>
          <w:szCs w:val="24"/>
        </w:rPr>
        <w:t xml:space="preserve">vající </w:t>
      </w:r>
      <w:r w:rsidR="00593B18" w:rsidRPr="00EF29AB">
        <w:rPr>
          <w:sz w:val="24"/>
          <w:szCs w:val="24"/>
        </w:rPr>
        <w:t xml:space="preserve">č. 1 </w:t>
      </w:r>
      <w:r w:rsidR="0099409D" w:rsidRPr="00EF29AB">
        <w:rPr>
          <w:sz w:val="24"/>
          <w:szCs w:val="24"/>
        </w:rPr>
        <w:t>tímto prodá</w:t>
      </w:r>
      <w:r w:rsidR="00593B18" w:rsidRPr="00EF29AB">
        <w:rPr>
          <w:sz w:val="24"/>
          <w:szCs w:val="24"/>
        </w:rPr>
        <w:t>vá</w:t>
      </w:r>
      <w:r w:rsidR="0099409D" w:rsidRPr="00EF29AB">
        <w:rPr>
          <w:sz w:val="24"/>
          <w:szCs w:val="24"/>
        </w:rPr>
        <w:t xml:space="preserve"> </w:t>
      </w:r>
      <w:r w:rsidR="003221EC" w:rsidRPr="00EF29AB">
        <w:rPr>
          <w:sz w:val="24"/>
          <w:szCs w:val="24"/>
        </w:rPr>
        <w:t>pře</w:t>
      </w:r>
      <w:r w:rsidR="001E3011" w:rsidRPr="00EF29AB">
        <w:rPr>
          <w:sz w:val="24"/>
          <w:szCs w:val="24"/>
        </w:rPr>
        <w:t>dmět koupě</w:t>
      </w:r>
      <w:r w:rsidR="009F2E8D" w:rsidRPr="00EF29AB">
        <w:rPr>
          <w:sz w:val="24"/>
          <w:szCs w:val="24"/>
        </w:rPr>
        <w:t xml:space="preserve"> </w:t>
      </w:r>
      <w:r w:rsidR="005E7269" w:rsidRPr="00EF29AB">
        <w:rPr>
          <w:sz w:val="24"/>
          <w:szCs w:val="24"/>
        </w:rPr>
        <w:t xml:space="preserve">č. 1 </w:t>
      </w:r>
      <w:r w:rsidR="009B1DB0" w:rsidRPr="00EF29AB">
        <w:rPr>
          <w:sz w:val="24"/>
          <w:szCs w:val="24"/>
        </w:rPr>
        <w:t xml:space="preserve">specifikovaný v čl. I. </w:t>
      </w:r>
      <w:r w:rsidR="003F727B" w:rsidRPr="00EF29AB">
        <w:rPr>
          <w:sz w:val="24"/>
          <w:szCs w:val="24"/>
        </w:rPr>
        <w:t xml:space="preserve">odst. 1 </w:t>
      </w:r>
      <w:r w:rsidR="009B1DB0" w:rsidRPr="00EF29AB">
        <w:rPr>
          <w:sz w:val="24"/>
          <w:szCs w:val="24"/>
        </w:rPr>
        <w:t xml:space="preserve">této kupní smlouvy </w:t>
      </w:r>
      <w:r w:rsidRPr="00EF29AB">
        <w:rPr>
          <w:sz w:val="24"/>
          <w:szCs w:val="24"/>
        </w:rPr>
        <w:t>se všemi součástmi a příslušenstvím</w:t>
      </w:r>
      <w:r w:rsidR="009F2E8D" w:rsidRPr="00EF29AB">
        <w:rPr>
          <w:sz w:val="24"/>
          <w:szCs w:val="24"/>
        </w:rPr>
        <w:t xml:space="preserve"> </w:t>
      </w:r>
      <w:r w:rsidR="007C6B67" w:rsidRPr="00EF29AB">
        <w:rPr>
          <w:sz w:val="24"/>
          <w:szCs w:val="24"/>
        </w:rPr>
        <w:t xml:space="preserve">kupujícímu </w:t>
      </w:r>
      <w:r w:rsidRPr="00EF29AB">
        <w:rPr>
          <w:sz w:val="24"/>
          <w:szCs w:val="24"/>
        </w:rPr>
        <w:t xml:space="preserve">za dohodnutou </w:t>
      </w:r>
      <w:r w:rsidRPr="00EF29AB">
        <w:rPr>
          <w:b/>
          <w:bCs/>
          <w:sz w:val="24"/>
          <w:szCs w:val="24"/>
        </w:rPr>
        <w:t xml:space="preserve">kupní cenu </w:t>
      </w:r>
      <w:r w:rsidR="00AE640A" w:rsidRPr="00AE640A">
        <w:rPr>
          <w:bCs/>
          <w:iCs/>
          <w:sz w:val="24"/>
          <w:szCs w:val="24"/>
        </w:rPr>
        <w:t xml:space="preserve">v částce </w:t>
      </w:r>
      <w:r w:rsidR="00FB3E0F">
        <w:rPr>
          <w:bCs/>
          <w:iCs/>
          <w:sz w:val="24"/>
          <w:szCs w:val="24"/>
        </w:rPr>
        <w:t>8.367.857,14</w:t>
      </w:r>
      <w:r w:rsidR="00AE640A" w:rsidRPr="00AE640A">
        <w:rPr>
          <w:bCs/>
          <w:iCs/>
          <w:sz w:val="24"/>
          <w:szCs w:val="24"/>
        </w:rPr>
        <w:t xml:space="preserve"> Kč + </w:t>
      </w:r>
      <w:r w:rsidR="00FB3E0F">
        <w:rPr>
          <w:bCs/>
          <w:iCs/>
          <w:sz w:val="24"/>
          <w:szCs w:val="24"/>
        </w:rPr>
        <w:t>1.004.142,86</w:t>
      </w:r>
      <w:r w:rsidR="00AE640A" w:rsidRPr="00AE640A">
        <w:rPr>
          <w:bCs/>
          <w:iCs/>
          <w:sz w:val="24"/>
          <w:szCs w:val="24"/>
        </w:rPr>
        <w:t xml:space="preserve"> Kč (1</w:t>
      </w:r>
      <w:r w:rsidR="00FB3E0F">
        <w:rPr>
          <w:bCs/>
          <w:iCs/>
          <w:sz w:val="24"/>
          <w:szCs w:val="24"/>
        </w:rPr>
        <w:t>2</w:t>
      </w:r>
      <w:r w:rsidR="00AE640A" w:rsidRPr="00AE640A">
        <w:rPr>
          <w:bCs/>
          <w:iCs/>
          <w:sz w:val="24"/>
          <w:szCs w:val="24"/>
        </w:rPr>
        <w:t xml:space="preserve"> % DPH), </w:t>
      </w:r>
      <w:r w:rsidR="00AE640A" w:rsidRPr="00550AE0">
        <w:rPr>
          <w:b/>
          <w:iCs/>
          <w:sz w:val="24"/>
          <w:szCs w:val="24"/>
        </w:rPr>
        <w:t xml:space="preserve">celkem </w:t>
      </w:r>
      <w:r w:rsidR="00CF3332" w:rsidRPr="00EF29AB">
        <w:rPr>
          <w:b/>
          <w:bCs/>
          <w:sz w:val="24"/>
          <w:szCs w:val="24"/>
        </w:rPr>
        <w:t>ve</w:t>
      </w:r>
      <w:r w:rsidR="00013883">
        <w:rPr>
          <w:b/>
          <w:bCs/>
          <w:sz w:val="24"/>
          <w:szCs w:val="24"/>
        </w:rPr>
        <w:t> </w:t>
      </w:r>
      <w:r w:rsidR="00CF3332" w:rsidRPr="00EF29AB">
        <w:rPr>
          <w:b/>
          <w:bCs/>
          <w:sz w:val="24"/>
          <w:szCs w:val="24"/>
        </w:rPr>
        <w:t xml:space="preserve">výši </w:t>
      </w:r>
      <w:r w:rsidR="00590384">
        <w:rPr>
          <w:b/>
          <w:bCs/>
          <w:sz w:val="24"/>
          <w:szCs w:val="24"/>
        </w:rPr>
        <w:t>9</w:t>
      </w:r>
      <w:r w:rsidR="001972BF" w:rsidRPr="00EF29AB">
        <w:rPr>
          <w:b/>
          <w:bCs/>
          <w:sz w:val="24"/>
          <w:szCs w:val="24"/>
        </w:rPr>
        <w:t>.</w:t>
      </w:r>
      <w:r w:rsidR="00646FF2">
        <w:rPr>
          <w:b/>
          <w:bCs/>
          <w:sz w:val="24"/>
          <w:szCs w:val="24"/>
        </w:rPr>
        <w:t>3</w:t>
      </w:r>
      <w:r w:rsidR="00172BED">
        <w:rPr>
          <w:b/>
          <w:bCs/>
          <w:sz w:val="24"/>
          <w:szCs w:val="24"/>
        </w:rPr>
        <w:t>7</w:t>
      </w:r>
      <w:r w:rsidR="00646FF2">
        <w:rPr>
          <w:b/>
          <w:bCs/>
          <w:sz w:val="24"/>
          <w:szCs w:val="24"/>
        </w:rPr>
        <w:t>2</w:t>
      </w:r>
      <w:r w:rsidR="00FC6F18" w:rsidRPr="00EF29AB">
        <w:rPr>
          <w:b/>
          <w:bCs/>
          <w:sz w:val="24"/>
          <w:szCs w:val="24"/>
        </w:rPr>
        <w:t>.000</w:t>
      </w:r>
      <w:r w:rsidR="00D75C47" w:rsidRPr="00EF29AB">
        <w:rPr>
          <w:b/>
          <w:bCs/>
          <w:sz w:val="24"/>
          <w:szCs w:val="24"/>
        </w:rPr>
        <w:t xml:space="preserve"> </w:t>
      </w:r>
      <w:r w:rsidRPr="00EF29AB">
        <w:rPr>
          <w:b/>
          <w:bCs/>
          <w:sz w:val="24"/>
          <w:szCs w:val="24"/>
        </w:rPr>
        <w:t>Kč (sl</w:t>
      </w:r>
      <w:r w:rsidR="00CF3332" w:rsidRPr="00EF29AB">
        <w:rPr>
          <w:b/>
          <w:bCs/>
          <w:sz w:val="24"/>
          <w:szCs w:val="24"/>
        </w:rPr>
        <w:t xml:space="preserve">ovy: </w:t>
      </w:r>
      <w:r w:rsidR="00646FF2">
        <w:rPr>
          <w:b/>
          <w:bCs/>
          <w:sz w:val="24"/>
          <w:szCs w:val="24"/>
        </w:rPr>
        <w:t>devět</w:t>
      </w:r>
      <w:r w:rsidR="001972BF" w:rsidRPr="00EF29AB">
        <w:rPr>
          <w:b/>
          <w:bCs/>
          <w:sz w:val="24"/>
          <w:szCs w:val="24"/>
        </w:rPr>
        <w:t xml:space="preserve"> milionů </w:t>
      </w:r>
      <w:r w:rsidR="00646FF2">
        <w:rPr>
          <w:b/>
          <w:bCs/>
          <w:sz w:val="24"/>
          <w:szCs w:val="24"/>
        </w:rPr>
        <w:t>tři</w:t>
      </w:r>
      <w:r w:rsidR="00172BED">
        <w:rPr>
          <w:b/>
          <w:bCs/>
          <w:sz w:val="24"/>
          <w:szCs w:val="24"/>
        </w:rPr>
        <w:t xml:space="preserve"> st</w:t>
      </w:r>
      <w:r w:rsidR="00646FF2">
        <w:rPr>
          <w:b/>
          <w:bCs/>
          <w:sz w:val="24"/>
          <w:szCs w:val="24"/>
        </w:rPr>
        <w:t>a</w:t>
      </w:r>
      <w:r w:rsidR="00172BED">
        <w:rPr>
          <w:b/>
          <w:bCs/>
          <w:sz w:val="24"/>
          <w:szCs w:val="24"/>
        </w:rPr>
        <w:t xml:space="preserve"> </w:t>
      </w:r>
      <w:r w:rsidR="00646FF2">
        <w:rPr>
          <w:b/>
          <w:bCs/>
          <w:sz w:val="24"/>
          <w:szCs w:val="24"/>
        </w:rPr>
        <w:t>sedmdesát dva</w:t>
      </w:r>
      <w:r w:rsidR="001972BF" w:rsidRPr="00EF29AB">
        <w:rPr>
          <w:b/>
          <w:bCs/>
          <w:sz w:val="24"/>
          <w:szCs w:val="24"/>
        </w:rPr>
        <w:t xml:space="preserve"> tisíc </w:t>
      </w:r>
      <w:r w:rsidR="00CF3332" w:rsidRPr="00EF29AB">
        <w:rPr>
          <w:b/>
          <w:bCs/>
          <w:sz w:val="24"/>
          <w:szCs w:val="24"/>
        </w:rPr>
        <w:t>korun</w:t>
      </w:r>
      <w:r w:rsidR="00991DFF" w:rsidRPr="00EF29AB">
        <w:rPr>
          <w:b/>
          <w:bCs/>
          <w:sz w:val="24"/>
          <w:szCs w:val="24"/>
        </w:rPr>
        <w:t xml:space="preserve"> </w:t>
      </w:r>
      <w:r w:rsidR="00CF3332" w:rsidRPr="00EF29AB">
        <w:rPr>
          <w:b/>
          <w:bCs/>
          <w:sz w:val="24"/>
          <w:szCs w:val="24"/>
        </w:rPr>
        <w:t>českých)</w:t>
      </w:r>
      <w:r w:rsidR="00CF3332" w:rsidRPr="00EF29AB">
        <w:rPr>
          <w:sz w:val="24"/>
          <w:szCs w:val="24"/>
        </w:rPr>
        <w:t xml:space="preserve"> a</w:t>
      </w:r>
      <w:r w:rsidR="00646FF2">
        <w:rPr>
          <w:sz w:val="24"/>
          <w:szCs w:val="24"/>
        </w:rPr>
        <w:t> </w:t>
      </w:r>
      <w:r w:rsidR="00CF3332" w:rsidRPr="00EF29AB">
        <w:rPr>
          <w:sz w:val="24"/>
          <w:szCs w:val="24"/>
        </w:rPr>
        <w:t>kupující</w:t>
      </w:r>
      <w:r w:rsidR="00796CAD" w:rsidRPr="00EF29AB">
        <w:rPr>
          <w:sz w:val="24"/>
          <w:szCs w:val="24"/>
        </w:rPr>
        <w:t xml:space="preserve"> za tuto kupní cenu do svého vlastnictví</w:t>
      </w:r>
      <w:r w:rsidR="00CF3332" w:rsidRPr="00EF29AB">
        <w:rPr>
          <w:sz w:val="24"/>
          <w:szCs w:val="24"/>
        </w:rPr>
        <w:t xml:space="preserve"> </w:t>
      </w:r>
      <w:r w:rsidR="001E3011" w:rsidRPr="00EF29AB">
        <w:rPr>
          <w:sz w:val="24"/>
          <w:szCs w:val="24"/>
        </w:rPr>
        <w:t>předmět koupě</w:t>
      </w:r>
      <w:r w:rsidR="00C65C62" w:rsidRPr="00EF29AB">
        <w:rPr>
          <w:sz w:val="24"/>
          <w:szCs w:val="24"/>
        </w:rPr>
        <w:t xml:space="preserve"> č. 1</w:t>
      </w:r>
      <w:r w:rsidR="009F2E8D" w:rsidRPr="00EF29AB">
        <w:rPr>
          <w:sz w:val="24"/>
          <w:szCs w:val="24"/>
        </w:rPr>
        <w:t xml:space="preserve"> </w:t>
      </w:r>
      <w:r w:rsidR="005816AB" w:rsidRPr="00EF29AB">
        <w:rPr>
          <w:sz w:val="24"/>
          <w:szCs w:val="24"/>
        </w:rPr>
        <w:t>se všemi součástmi a</w:t>
      </w:r>
      <w:r w:rsidR="00646FF2">
        <w:rPr>
          <w:sz w:val="24"/>
          <w:szCs w:val="24"/>
        </w:rPr>
        <w:t> </w:t>
      </w:r>
      <w:r w:rsidR="005816AB" w:rsidRPr="00EF29AB">
        <w:rPr>
          <w:sz w:val="24"/>
          <w:szCs w:val="24"/>
        </w:rPr>
        <w:t>příslušenstvím</w:t>
      </w:r>
      <w:r w:rsidR="00AE226C" w:rsidRPr="00EF29AB">
        <w:rPr>
          <w:sz w:val="24"/>
          <w:szCs w:val="24"/>
        </w:rPr>
        <w:t xml:space="preserve"> </w:t>
      </w:r>
      <w:r w:rsidR="006D3BAF" w:rsidRPr="00EF29AB">
        <w:rPr>
          <w:sz w:val="24"/>
          <w:szCs w:val="24"/>
        </w:rPr>
        <w:t xml:space="preserve">od prodávajícího č. 1 </w:t>
      </w:r>
      <w:r w:rsidR="00796CAD" w:rsidRPr="00EF29AB">
        <w:rPr>
          <w:sz w:val="24"/>
          <w:szCs w:val="24"/>
        </w:rPr>
        <w:t>kupuje</w:t>
      </w:r>
      <w:r w:rsidR="00CF3332" w:rsidRPr="00EF29AB">
        <w:rPr>
          <w:sz w:val="24"/>
          <w:szCs w:val="24"/>
        </w:rPr>
        <w:t>.</w:t>
      </w:r>
      <w:r w:rsidR="00DB3A9F" w:rsidRPr="00EF29AB">
        <w:rPr>
          <w:sz w:val="24"/>
          <w:szCs w:val="24"/>
        </w:rPr>
        <w:t xml:space="preserve"> </w:t>
      </w:r>
    </w:p>
    <w:p w14:paraId="030599B8" w14:textId="77777777" w:rsidR="00C9645D" w:rsidRPr="00EF29AB" w:rsidRDefault="00C9645D" w:rsidP="00C9645D">
      <w:pPr>
        <w:widowControl w:val="0"/>
        <w:overflowPunct w:val="0"/>
        <w:autoSpaceDE w:val="0"/>
        <w:autoSpaceDN w:val="0"/>
        <w:adjustRightInd w:val="0"/>
        <w:ind w:left="284"/>
        <w:jc w:val="both"/>
        <w:rPr>
          <w:sz w:val="24"/>
          <w:szCs w:val="24"/>
        </w:rPr>
      </w:pPr>
    </w:p>
    <w:p w14:paraId="08E6E01E" w14:textId="512BD737" w:rsidR="00DB3A9F" w:rsidRPr="00EF29AB" w:rsidRDefault="00C9645D" w:rsidP="00C632CE">
      <w:pPr>
        <w:widowControl w:val="0"/>
        <w:numPr>
          <w:ilvl w:val="0"/>
          <w:numId w:val="2"/>
        </w:numPr>
        <w:overflowPunct w:val="0"/>
        <w:autoSpaceDE w:val="0"/>
        <w:autoSpaceDN w:val="0"/>
        <w:adjustRightInd w:val="0"/>
        <w:ind w:left="284" w:hanging="437"/>
        <w:jc w:val="both"/>
        <w:rPr>
          <w:sz w:val="24"/>
          <w:szCs w:val="24"/>
        </w:rPr>
      </w:pPr>
      <w:r w:rsidRPr="00EF29AB">
        <w:rPr>
          <w:sz w:val="24"/>
          <w:szCs w:val="24"/>
        </w:rPr>
        <w:t xml:space="preserve">Prodávající č. 1 a kupující se </w:t>
      </w:r>
      <w:r w:rsidR="00DB3A9F" w:rsidRPr="00EF29AB">
        <w:rPr>
          <w:sz w:val="24"/>
          <w:szCs w:val="24"/>
        </w:rPr>
        <w:t>dohodl</w:t>
      </w:r>
      <w:r w:rsidRPr="00EF29AB">
        <w:rPr>
          <w:sz w:val="24"/>
          <w:szCs w:val="24"/>
        </w:rPr>
        <w:t>i</w:t>
      </w:r>
      <w:r w:rsidR="00DB3A9F" w:rsidRPr="00EF29AB">
        <w:rPr>
          <w:sz w:val="24"/>
          <w:szCs w:val="24"/>
        </w:rPr>
        <w:t>,</w:t>
      </w:r>
      <w:r w:rsidRPr="00EF29AB">
        <w:rPr>
          <w:sz w:val="24"/>
          <w:szCs w:val="24"/>
        </w:rPr>
        <w:t xml:space="preserve"> </w:t>
      </w:r>
      <w:r w:rsidR="00DB3A9F" w:rsidRPr="00EF29AB">
        <w:rPr>
          <w:sz w:val="24"/>
          <w:szCs w:val="24"/>
        </w:rPr>
        <w:t>že kupující poukáže prodávajícímu č. 1 kupní cenu za předmět koupě</w:t>
      </w:r>
      <w:r w:rsidRPr="00EF29AB">
        <w:rPr>
          <w:sz w:val="24"/>
          <w:szCs w:val="24"/>
        </w:rPr>
        <w:t xml:space="preserve"> č. 1</w:t>
      </w:r>
      <w:r w:rsidR="00DB3A9F" w:rsidRPr="00EF29AB">
        <w:rPr>
          <w:sz w:val="24"/>
          <w:szCs w:val="24"/>
        </w:rPr>
        <w:t xml:space="preserve"> ve sjednané výši </w:t>
      </w:r>
      <w:r w:rsidRPr="00EF29AB">
        <w:rPr>
          <w:sz w:val="24"/>
          <w:szCs w:val="24"/>
        </w:rPr>
        <w:t xml:space="preserve">dle odst. 1 tohoto článku kupní smlouvy </w:t>
      </w:r>
      <w:r w:rsidR="00DB3A9F" w:rsidRPr="00EF29AB">
        <w:rPr>
          <w:sz w:val="24"/>
          <w:szCs w:val="24"/>
        </w:rPr>
        <w:t xml:space="preserve">nejpozději </w:t>
      </w:r>
      <w:r w:rsidR="00DB3A9F" w:rsidRPr="00F1329B">
        <w:rPr>
          <w:sz w:val="24"/>
          <w:szCs w:val="24"/>
        </w:rPr>
        <w:t>do 30 dnů ode dne provedení vkladu vlastnického práva do katastru nemovitostí</w:t>
      </w:r>
      <w:r w:rsidR="00DB3A9F" w:rsidRPr="00EF29AB">
        <w:rPr>
          <w:sz w:val="24"/>
          <w:szCs w:val="24"/>
        </w:rPr>
        <w:t xml:space="preserve">, a to bezhotovostním </w:t>
      </w:r>
      <w:r w:rsidR="00DB3A9F" w:rsidRPr="00944B63">
        <w:rPr>
          <w:sz w:val="24"/>
          <w:szCs w:val="24"/>
        </w:rPr>
        <w:t xml:space="preserve">převodem na účet č. </w:t>
      </w:r>
      <w:r w:rsidR="00556C9B">
        <w:rPr>
          <w:sz w:val="24"/>
          <w:szCs w:val="24"/>
        </w:rPr>
        <w:t>XXXXXXXXXXXXXXXX</w:t>
      </w:r>
      <w:r w:rsidR="00DB3A9F" w:rsidRPr="00944B63">
        <w:rPr>
          <w:sz w:val="24"/>
          <w:szCs w:val="24"/>
        </w:rPr>
        <w:t>, vedený u</w:t>
      </w:r>
      <w:r w:rsidR="00556C9B">
        <w:rPr>
          <w:sz w:val="24"/>
          <w:szCs w:val="24"/>
        </w:rPr>
        <w:t> XXXXXXX</w:t>
      </w:r>
      <w:r w:rsidR="00DB3A9F" w:rsidRPr="00EF29AB">
        <w:rPr>
          <w:sz w:val="24"/>
          <w:szCs w:val="24"/>
        </w:rPr>
        <w:t xml:space="preserve"> pro</w:t>
      </w:r>
      <w:r w:rsidR="006C726B">
        <w:rPr>
          <w:sz w:val="24"/>
          <w:szCs w:val="24"/>
        </w:rPr>
        <w:t> </w:t>
      </w:r>
      <w:r w:rsidR="00DB3A9F" w:rsidRPr="00EF29AB">
        <w:rPr>
          <w:sz w:val="24"/>
          <w:szCs w:val="24"/>
        </w:rPr>
        <w:t>prodávajícího č. 1</w:t>
      </w:r>
      <w:r w:rsidRPr="00EF29AB">
        <w:rPr>
          <w:sz w:val="24"/>
          <w:szCs w:val="24"/>
        </w:rPr>
        <w:t>.</w:t>
      </w:r>
    </w:p>
    <w:p w14:paraId="1C30A230" w14:textId="77777777" w:rsidR="006D3BAF" w:rsidRPr="00EF29AB" w:rsidRDefault="006D3BAF" w:rsidP="006D3BAF">
      <w:pPr>
        <w:widowControl w:val="0"/>
        <w:overflowPunct w:val="0"/>
        <w:autoSpaceDE w:val="0"/>
        <w:autoSpaceDN w:val="0"/>
        <w:adjustRightInd w:val="0"/>
        <w:ind w:left="284"/>
        <w:jc w:val="both"/>
        <w:rPr>
          <w:sz w:val="24"/>
          <w:szCs w:val="24"/>
        </w:rPr>
      </w:pPr>
    </w:p>
    <w:p w14:paraId="10CADA42" w14:textId="4EFEF69A" w:rsidR="006D3BAF" w:rsidRPr="00EF29AB" w:rsidRDefault="00593B18" w:rsidP="00C632CE">
      <w:pPr>
        <w:widowControl w:val="0"/>
        <w:numPr>
          <w:ilvl w:val="0"/>
          <w:numId w:val="2"/>
        </w:numPr>
        <w:overflowPunct w:val="0"/>
        <w:autoSpaceDE w:val="0"/>
        <w:autoSpaceDN w:val="0"/>
        <w:adjustRightInd w:val="0"/>
        <w:ind w:left="284" w:hanging="437"/>
        <w:jc w:val="both"/>
        <w:rPr>
          <w:sz w:val="24"/>
          <w:szCs w:val="24"/>
        </w:rPr>
      </w:pPr>
      <w:r w:rsidRPr="00EF29AB">
        <w:rPr>
          <w:sz w:val="24"/>
          <w:szCs w:val="24"/>
        </w:rPr>
        <w:t xml:space="preserve">Prodávající č. 2 tímto prodává předmět koupě </w:t>
      </w:r>
      <w:r w:rsidR="005E7269" w:rsidRPr="00EF29AB">
        <w:rPr>
          <w:sz w:val="24"/>
          <w:szCs w:val="24"/>
        </w:rPr>
        <w:t xml:space="preserve">č. 2 </w:t>
      </w:r>
      <w:r w:rsidRPr="00EF29AB">
        <w:rPr>
          <w:sz w:val="24"/>
          <w:szCs w:val="24"/>
        </w:rPr>
        <w:t xml:space="preserve">specifikovaný v čl. I. </w:t>
      </w:r>
      <w:r w:rsidR="003F727B" w:rsidRPr="00EF29AB">
        <w:rPr>
          <w:sz w:val="24"/>
          <w:szCs w:val="24"/>
        </w:rPr>
        <w:t xml:space="preserve">odst. </w:t>
      </w:r>
      <w:r w:rsidR="00295BDC">
        <w:rPr>
          <w:sz w:val="24"/>
          <w:szCs w:val="24"/>
        </w:rPr>
        <w:t>2</w:t>
      </w:r>
      <w:r w:rsidR="003F727B" w:rsidRPr="00EF29AB">
        <w:rPr>
          <w:sz w:val="24"/>
          <w:szCs w:val="24"/>
        </w:rPr>
        <w:t xml:space="preserve"> </w:t>
      </w:r>
      <w:r w:rsidRPr="00EF29AB">
        <w:rPr>
          <w:sz w:val="24"/>
          <w:szCs w:val="24"/>
        </w:rPr>
        <w:t xml:space="preserve">této kupní smlouvy kupujícímu za dohodnutou </w:t>
      </w:r>
      <w:r w:rsidRPr="00EF29AB">
        <w:rPr>
          <w:b/>
          <w:bCs/>
          <w:sz w:val="24"/>
          <w:szCs w:val="24"/>
        </w:rPr>
        <w:t xml:space="preserve">kupní cenu ve výši </w:t>
      </w:r>
      <w:r w:rsidR="002E5487">
        <w:rPr>
          <w:b/>
          <w:bCs/>
          <w:sz w:val="24"/>
          <w:szCs w:val="24"/>
        </w:rPr>
        <w:t>5.048.000,-</w:t>
      </w:r>
      <w:r w:rsidRPr="00EF29AB">
        <w:rPr>
          <w:b/>
          <w:bCs/>
          <w:sz w:val="24"/>
          <w:szCs w:val="24"/>
        </w:rPr>
        <w:t xml:space="preserve"> Kč</w:t>
      </w:r>
      <w:r w:rsidRPr="00EF29AB">
        <w:rPr>
          <w:sz w:val="24"/>
          <w:szCs w:val="24"/>
        </w:rPr>
        <w:t xml:space="preserve"> </w:t>
      </w:r>
      <w:r w:rsidRPr="00EF29AB">
        <w:rPr>
          <w:b/>
          <w:bCs/>
          <w:sz w:val="24"/>
          <w:szCs w:val="24"/>
        </w:rPr>
        <w:t xml:space="preserve">(slovy: </w:t>
      </w:r>
      <w:r w:rsidR="002E5487">
        <w:rPr>
          <w:b/>
          <w:bCs/>
          <w:sz w:val="24"/>
          <w:szCs w:val="24"/>
        </w:rPr>
        <w:t>pět milionů čtyřicet</w:t>
      </w:r>
      <w:r w:rsidR="001972BF" w:rsidRPr="00EF29AB">
        <w:rPr>
          <w:b/>
          <w:bCs/>
          <w:sz w:val="24"/>
          <w:szCs w:val="24"/>
        </w:rPr>
        <w:t xml:space="preserve"> osm tisíc korun českých</w:t>
      </w:r>
      <w:r w:rsidRPr="00EF29AB">
        <w:rPr>
          <w:b/>
          <w:bCs/>
          <w:sz w:val="24"/>
          <w:szCs w:val="24"/>
        </w:rPr>
        <w:t>)</w:t>
      </w:r>
      <w:r w:rsidRPr="00EF29AB">
        <w:rPr>
          <w:sz w:val="24"/>
          <w:szCs w:val="24"/>
        </w:rPr>
        <w:t xml:space="preserve"> a kupující za tuto kupní cenu do svého vlastnictví předmět koupě </w:t>
      </w:r>
      <w:r w:rsidR="00C65C62" w:rsidRPr="00EF29AB">
        <w:rPr>
          <w:sz w:val="24"/>
          <w:szCs w:val="24"/>
        </w:rPr>
        <w:t xml:space="preserve">č. 2 </w:t>
      </w:r>
      <w:r w:rsidR="006D3BAF" w:rsidRPr="00EF29AB">
        <w:rPr>
          <w:sz w:val="24"/>
          <w:szCs w:val="24"/>
        </w:rPr>
        <w:t xml:space="preserve">od prodávajícího č. 2 </w:t>
      </w:r>
      <w:r w:rsidRPr="00EF29AB">
        <w:rPr>
          <w:sz w:val="24"/>
          <w:szCs w:val="24"/>
        </w:rPr>
        <w:t xml:space="preserve">kupuje. </w:t>
      </w:r>
    </w:p>
    <w:p w14:paraId="5123BD80" w14:textId="77777777" w:rsidR="00C9645D" w:rsidRPr="00EF29AB" w:rsidRDefault="00C9645D" w:rsidP="00C9645D">
      <w:pPr>
        <w:pStyle w:val="Odstavecseseznamem"/>
        <w:rPr>
          <w:sz w:val="24"/>
          <w:szCs w:val="24"/>
        </w:rPr>
      </w:pPr>
    </w:p>
    <w:p w14:paraId="6329BD70" w14:textId="75E2220D" w:rsidR="00C9645D" w:rsidRPr="00EF29AB" w:rsidRDefault="00C9645D" w:rsidP="00C632CE">
      <w:pPr>
        <w:widowControl w:val="0"/>
        <w:numPr>
          <w:ilvl w:val="0"/>
          <w:numId w:val="2"/>
        </w:numPr>
        <w:overflowPunct w:val="0"/>
        <w:autoSpaceDE w:val="0"/>
        <w:autoSpaceDN w:val="0"/>
        <w:adjustRightInd w:val="0"/>
        <w:ind w:left="284" w:hanging="437"/>
        <w:jc w:val="both"/>
        <w:rPr>
          <w:sz w:val="24"/>
          <w:szCs w:val="24"/>
        </w:rPr>
      </w:pPr>
      <w:r w:rsidRPr="00EF29AB">
        <w:rPr>
          <w:sz w:val="24"/>
          <w:szCs w:val="24"/>
        </w:rPr>
        <w:t xml:space="preserve">Prodávající č. 2 a kupující se dohodli, že kupující poukáže prodávajícímu č. 2 kupní cenu za předmět koupě č. 2 ve sjednané výši dle odst. 3 tohoto článku </w:t>
      </w:r>
      <w:r w:rsidR="009B6FE3" w:rsidRPr="00EF29AB">
        <w:rPr>
          <w:sz w:val="24"/>
          <w:szCs w:val="24"/>
        </w:rPr>
        <w:t xml:space="preserve">této </w:t>
      </w:r>
      <w:r w:rsidRPr="00EF29AB">
        <w:rPr>
          <w:sz w:val="24"/>
          <w:szCs w:val="24"/>
        </w:rPr>
        <w:t xml:space="preserve">kupní smlouvy nejpozději </w:t>
      </w:r>
      <w:r w:rsidRPr="00F1329B">
        <w:rPr>
          <w:sz w:val="24"/>
          <w:szCs w:val="24"/>
        </w:rPr>
        <w:t>do 30 dnů ode dne provedení vkladu vlastnického práva do katastru nemovitostí</w:t>
      </w:r>
      <w:r w:rsidRPr="00EF29AB">
        <w:rPr>
          <w:sz w:val="24"/>
          <w:szCs w:val="24"/>
        </w:rPr>
        <w:t xml:space="preserve">, a to bezhotovostním </w:t>
      </w:r>
      <w:r w:rsidRPr="00944B63">
        <w:rPr>
          <w:sz w:val="24"/>
          <w:szCs w:val="24"/>
        </w:rPr>
        <w:t xml:space="preserve">převodem na účet č. </w:t>
      </w:r>
      <w:r w:rsidR="00556C9B">
        <w:rPr>
          <w:sz w:val="24"/>
          <w:szCs w:val="24"/>
        </w:rPr>
        <w:t>XXXXXXXXXXXX</w:t>
      </w:r>
      <w:r w:rsidR="005875A8" w:rsidRPr="00944B63">
        <w:rPr>
          <w:sz w:val="24"/>
          <w:szCs w:val="24"/>
        </w:rPr>
        <w:t>, vedený u</w:t>
      </w:r>
      <w:r w:rsidR="005875A8">
        <w:rPr>
          <w:sz w:val="24"/>
          <w:szCs w:val="24"/>
        </w:rPr>
        <w:t> </w:t>
      </w:r>
      <w:r w:rsidR="00556C9B">
        <w:rPr>
          <w:sz w:val="24"/>
          <w:szCs w:val="24"/>
        </w:rPr>
        <w:t>XXXXXXXXXXXX</w:t>
      </w:r>
      <w:r w:rsidR="005875A8" w:rsidRPr="00EF29AB">
        <w:rPr>
          <w:sz w:val="24"/>
          <w:szCs w:val="24"/>
        </w:rPr>
        <w:t xml:space="preserve"> </w:t>
      </w:r>
      <w:r w:rsidRPr="00EF29AB">
        <w:rPr>
          <w:sz w:val="24"/>
          <w:szCs w:val="24"/>
        </w:rPr>
        <w:t>pro prodávajícího č. 2.</w:t>
      </w:r>
    </w:p>
    <w:p w14:paraId="5355636E" w14:textId="77777777" w:rsidR="00C9645D" w:rsidRPr="00EF29AB" w:rsidRDefault="00C9645D" w:rsidP="00C9645D">
      <w:pPr>
        <w:widowControl w:val="0"/>
        <w:overflowPunct w:val="0"/>
        <w:autoSpaceDE w:val="0"/>
        <w:autoSpaceDN w:val="0"/>
        <w:adjustRightInd w:val="0"/>
        <w:ind w:left="284"/>
        <w:jc w:val="both"/>
        <w:rPr>
          <w:sz w:val="24"/>
          <w:szCs w:val="24"/>
        </w:rPr>
      </w:pPr>
    </w:p>
    <w:p w14:paraId="0DD44277" w14:textId="28D59FB6" w:rsidR="009A3FB3" w:rsidRPr="00EF29AB" w:rsidRDefault="00F65C6D" w:rsidP="00C632CE">
      <w:pPr>
        <w:widowControl w:val="0"/>
        <w:numPr>
          <w:ilvl w:val="0"/>
          <w:numId w:val="2"/>
        </w:numPr>
        <w:overflowPunct w:val="0"/>
        <w:autoSpaceDE w:val="0"/>
        <w:autoSpaceDN w:val="0"/>
        <w:adjustRightInd w:val="0"/>
        <w:ind w:left="284" w:hanging="437"/>
        <w:jc w:val="both"/>
        <w:rPr>
          <w:sz w:val="24"/>
          <w:szCs w:val="24"/>
        </w:rPr>
      </w:pPr>
      <w:r w:rsidRPr="00EF29AB">
        <w:rPr>
          <w:sz w:val="24"/>
          <w:szCs w:val="24"/>
        </w:rPr>
        <w:t xml:space="preserve">Dodání </w:t>
      </w:r>
      <w:r w:rsidR="005E7269" w:rsidRPr="00EF29AB">
        <w:rPr>
          <w:sz w:val="24"/>
          <w:szCs w:val="24"/>
        </w:rPr>
        <w:t xml:space="preserve">předmětu koupě č. 2 </w:t>
      </w:r>
      <w:r w:rsidRPr="00EF29AB">
        <w:rPr>
          <w:sz w:val="24"/>
          <w:szCs w:val="24"/>
        </w:rPr>
        <w:t xml:space="preserve">dle této kupní smlouvy </w:t>
      </w:r>
      <w:r w:rsidR="00C65C62" w:rsidRPr="00EF29AB">
        <w:rPr>
          <w:sz w:val="24"/>
          <w:szCs w:val="24"/>
        </w:rPr>
        <w:t xml:space="preserve">nepodléhá daňové povinnosti podle </w:t>
      </w:r>
      <w:r w:rsidR="001E3011" w:rsidRPr="00EF29AB">
        <w:rPr>
          <w:sz w:val="24"/>
          <w:szCs w:val="24"/>
        </w:rPr>
        <w:t>zákon</w:t>
      </w:r>
      <w:r w:rsidR="00C65C62" w:rsidRPr="00EF29AB">
        <w:rPr>
          <w:sz w:val="24"/>
          <w:szCs w:val="24"/>
        </w:rPr>
        <w:t>a</w:t>
      </w:r>
      <w:r w:rsidRPr="00EF29AB">
        <w:rPr>
          <w:sz w:val="24"/>
          <w:szCs w:val="24"/>
        </w:rPr>
        <w:t xml:space="preserve"> č. 235/2004 Sb. o dani z přidané hodnoty, ve znění pozdějších předpisů.</w:t>
      </w:r>
    </w:p>
    <w:p w14:paraId="230677FE" w14:textId="77777777" w:rsidR="004B75C4" w:rsidRPr="00EF29AB" w:rsidRDefault="004B75C4" w:rsidP="004B75C4">
      <w:pPr>
        <w:widowControl w:val="0"/>
        <w:overflowPunct w:val="0"/>
        <w:autoSpaceDE w:val="0"/>
        <w:autoSpaceDN w:val="0"/>
        <w:adjustRightInd w:val="0"/>
        <w:ind w:left="284"/>
        <w:jc w:val="both"/>
        <w:rPr>
          <w:sz w:val="24"/>
          <w:szCs w:val="24"/>
        </w:rPr>
      </w:pPr>
    </w:p>
    <w:p w14:paraId="4A361DEB" w14:textId="77777777" w:rsidR="004B75C4" w:rsidRPr="00EF29AB" w:rsidRDefault="004B75C4" w:rsidP="00C632CE">
      <w:pPr>
        <w:widowControl w:val="0"/>
        <w:numPr>
          <w:ilvl w:val="0"/>
          <w:numId w:val="2"/>
        </w:numPr>
        <w:overflowPunct w:val="0"/>
        <w:autoSpaceDE w:val="0"/>
        <w:autoSpaceDN w:val="0"/>
        <w:adjustRightInd w:val="0"/>
        <w:ind w:left="284" w:hanging="437"/>
        <w:jc w:val="both"/>
        <w:rPr>
          <w:sz w:val="24"/>
          <w:szCs w:val="24"/>
        </w:rPr>
      </w:pPr>
      <w:r w:rsidRPr="00EF29AB">
        <w:rPr>
          <w:sz w:val="24"/>
          <w:szCs w:val="24"/>
        </w:rPr>
        <w:t xml:space="preserve">Prodávající a </w:t>
      </w:r>
      <w:r w:rsidR="00417FE9" w:rsidRPr="00EF29AB">
        <w:rPr>
          <w:sz w:val="24"/>
          <w:szCs w:val="24"/>
        </w:rPr>
        <w:t>k</w:t>
      </w:r>
      <w:r w:rsidRPr="00EF29AB">
        <w:rPr>
          <w:sz w:val="24"/>
          <w:szCs w:val="24"/>
        </w:rPr>
        <w:t>upující svými podpisy na této kupní smlouvě výslovně souhlasí s výší a se způsobem uhrazení kupní</w:t>
      </w:r>
      <w:r w:rsidR="00097E78" w:rsidRPr="00EF29AB">
        <w:rPr>
          <w:sz w:val="24"/>
          <w:szCs w:val="24"/>
        </w:rPr>
        <w:t>ch</w:t>
      </w:r>
      <w:r w:rsidRPr="00EF29AB">
        <w:rPr>
          <w:sz w:val="24"/>
          <w:szCs w:val="24"/>
        </w:rPr>
        <w:t xml:space="preserve"> cen tak, jak je uvedeno v předcházejících odstavcích tohoto článku kupní smlouvy.</w:t>
      </w:r>
    </w:p>
    <w:p w14:paraId="4EF0A283" w14:textId="77777777" w:rsidR="00DE3BCA" w:rsidRDefault="00DE3BCA" w:rsidP="00A81E3E">
      <w:pPr>
        <w:pStyle w:val="Zkladntext"/>
        <w:jc w:val="center"/>
        <w:rPr>
          <w:b/>
          <w:color w:val="auto"/>
          <w:sz w:val="24"/>
          <w:szCs w:val="24"/>
          <w:lang w:val="cs-CZ"/>
        </w:rPr>
      </w:pPr>
    </w:p>
    <w:p w14:paraId="7AF96423" w14:textId="77777777" w:rsidR="009B6FE3" w:rsidRDefault="009B6FE3" w:rsidP="00A81E3E">
      <w:pPr>
        <w:pStyle w:val="Zkladntext"/>
        <w:jc w:val="center"/>
        <w:rPr>
          <w:b/>
          <w:color w:val="auto"/>
          <w:sz w:val="24"/>
          <w:szCs w:val="24"/>
        </w:rPr>
      </w:pPr>
      <w:r w:rsidRPr="00EF29AB">
        <w:rPr>
          <w:b/>
          <w:color w:val="auto"/>
          <w:sz w:val="24"/>
          <w:szCs w:val="24"/>
          <w:lang w:val="cs-CZ"/>
        </w:rPr>
        <w:t>III</w:t>
      </w:r>
      <w:r w:rsidRPr="00EF29AB">
        <w:rPr>
          <w:b/>
          <w:color w:val="auto"/>
          <w:sz w:val="24"/>
          <w:szCs w:val="24"/>
        </w:rPr>
        <w:t>.</w:t>
      </w:r>
    </w:p>
    <w:p w14:paraId="48257519" w14:textId="77777777" w:rsidR="00DE3BCA" w:rsidRPr="00EF29AB" w:rsidRDefault="00DE3BCA" w:rsidP="00A81E3E">
      <w:pPr>
        <w:pStyle w:val="Zkladntext"/>
        <w:jc w:val="center"/>
        <w:rPr>
          <w:b/>
          <w:color w:val="auto"/>
          <w:sz w:val="24"/>
          <w:szCs w:val="24"/>
        </w:rPr>
      </w:pPr>
    </w:p>
    <w:p w14:paraId="4EE02322" w14:textId="69854496" w:rsidR="00EA34AA" w:rsidRPr="00EA34AA" w:rsidRDefault="00A36712" w:rsidP="000842FB">
      <w:pPr>
        <w:widowControl w:val="0"/>
        <w:numPr>
          <w:ilvl w:val="0"/>
          <w:numId w:val="5"/>
        </w:numPr>
        <w:overflowPunct w:val="0"/>
        <w:autoSpaceDE w:val="0"/>
        <w:autoSpaceDN w:val="0"/>
        <w:adjustRightInd w:val="0"/>
        <w:ind w:left="284" w:hanging="437"/>
        <w:jc w:val="both"/>
        <w:rPr>
          <w:color w:val="4472C4"/>
          <w:sz w:val="24"/>
          <w:szCs w:val="24"/>
        </w:rPr>
      </w:pPr>
      <w:r w:rsidRPr="0013022F">
        <w:rPr>
          <w:sz w:val="24"/>
          <w:szCs w:val="24"/>
        </w:rPr>
        <w:t>Prodávající prohlašují, že na předmětu koupě neváznou žádné dluhy, žádná zástavní práva, věcná břemena, práva stavby, předkupní práva, zákazy zatížení nebo zcizení ani jiná věcná práva třetích osob či právní vady</w:t>
      </w:r>
      <w:r w:rsidR="0013022F" w:rsidRPr="0013022F">
        <w:rPr>
          <w:sz w:val="24"/>
          <w:szCs w:val="24"/>
        </w:rPr>
        <w:t xml:space="preserve">, s výjimkou věcného břemene zřizování a provozování vedení </w:t>
      </w:r>
      <w:r w:rsidR="00905E43">
        <w:rPr>
          <w:sz w:val="24"/>
          <w:szCs w:val="24"/>
        </w:rPr>
        <w:t>zařízení distribuční soustavy spočívající v umístění kabelového vedení NN a</w:t>
      </w:r>
      <w:r w:rsidR="00EA34AA">
        <w:rPr>
          <w:sz w:val="24"/>
          <w:szCs w:val="24"/>
        </w:rPr>
        <w:t> </w:t>
      </w:r>
      <w:r w:rsidR="00905E43">
        <w:rPr>
          <w:sz w:val="24"/>
          <w:szCs w:val="24"/>
        </w:rPr>
        <w:t>kabelové skříně</w:t>
      </w:r>
      <w:r w:rsidR="00656486">
        <w:rPr>
          <w:sz w:val="24"/>
          <w:szCs w:val="24"/>
        </w:rPr>
        <w:t xml:space="preserve"> včetně práva vstupu a vjezdu dle ZPMZ č. 1634 </w:t>
      </w:r>
      <w:r w:rsidR="0013022F" w:rsidRPr="0013022F">
        <w:rPr>
          <w:sz w:val="24"/>
          <w:szCs w:val="24"/>
        </w:rPr>
        <w:t>ve prospěch společnosti EG.D</w:t>
      </w:r>
      <w:r w:rsidR="00656486">
        <w:rPr>
          <w:sz w:val="24"/>
          <w:szCs w:val="24"/>
        </w:rPr>
        <w:t xml:space="preserve"> Holding, a.s.</w:t>
      </w:r>
      <w:r w:rsidR="0013022F" w:rsidRPr="0013022F">
        <w:rPr>
          <w:sz w:val="24"/>
          <w:szCs w:val="24"/>
        </w:rPr>
        <w:t>, IČO: </w:t>
      </w:r>
      <w:r w:rsidR="00460B8F">
        <w:rPr>
          <w:sz w:val="24"/>
          <w:szCs w:val="24"/>
        </w:rPr>
        <w:t>28085400</w:t>
      </w:r>
      <w:r w:rsidR="000950F9">
        <w:rPr>
          <w:sz w:val="24"/>
          <w:szCs w:val="24"/>
        </w:rPr>
        <w:t xml:space="preserve"> (resp. </w:t>
      </w:r>
      <w:r w:rsidR="000950F9" w:rsidRPr="000950F9">
        <w:rPr>
          <w:sz w:val="24"/>
          <w:szCs w:val="24"/>
        </w:rPr>
        <w:t>EG.D, s.r.o.</w:t>
      </w:r>
      <w:r w:rsidR="000950F9">
        <w:rPr>
          <w:sz w:val="24"/>
          <w:szCs w:val="24"/>
        </w:rPr>
        <w:t>, I</w:t>
      </w:r>
      <w:r w:rsidR="000950F9" w:rsidRPr="000950F9">
        <w:rPr>
          <w:sz w:val="24"/>
          <w:szCs w:val="24"/>
        </w:rPr>
        <w:t>Č</w:t>
      </w:r>
      <w:r w:rsidR="000950F9">
        <w:rPr>
          <w:sz w:val="24"/>
          <w:szCs w:val="24"/>
        </w:rPr>
        <w:t>O:</w:t>
      </w:r>
      <w:r w:rsidR="000950F9" w:rsidRPr="000950F9">
        <w:rPr>
          <w:sz w:val="24"/>
          <w:szCs w:val="24"/>
        </w:rPr>
        <w:t xml:space="preserve"> 21055050, na</w:t>
      </w:r>
      <w:r w:rsidR="000950F9">
        <w:rPr>
          <w:sz w:val="24"/>
          <w:szCs w:val="24"/>
        </w:rPr>
        <w:t xml:space="preserve"> kterou je věcné břemeno převáděno v řízení č. j. </w:t>
      </w:r>
      <w:r w:rsidR="000950F9" w:rsidRPr="000950F9">
        <w:rPr>
          <w:sz w:val="24"/>
          <w:szCs w:val="24"/>
        </w:rPr>
        <w:t>V-7861/2025-713</w:t>
      </w:r>
      <w:r w:rsidR="000950F9">
        <w:rPr>
          <w:sz w:val="24"/>
          <w:szCs w:val="24"/>
        </w:rPr>
        <w:t>)</w:t>
      </w:r>
      <w:r w:rsidR="0013022F" w:rsidRPr="0013022F">
        <w:rPr>
          <w:sz w:val="24"/>
          <w:szCs w:val="24"/>
        </w:rPr>
        <w:t xml:space="preserve">, a to na základě smlouvy o zřízení věcného břemene ze dne </w:t>
      </w:r>
      <w:r w:rsidR="00460B8F">
        <w:rPr>
          <w:sz w:val="24"/>
          <w:szCs w:val="24"/>
        </w:rPr>
        <w:t>1</w:t>
      </w:r>
      <w:r w:rsidR="0013022F" w:rsidRPr="0013022F">
        <w:rPr>
          <w:sz w:val="24"/>
          <w:szCs w:val="24"/>
        </w:rPr>
        <w:t xml:space="preserve">5. </w:t>
      </w:r>
      <w:r w:rsidR="00460B8F">
        <w:rPr>
          <w:sz w:val="24"/>
          <w:szCs w:val="24"/>
        </w:rPr>
        <w:t>5</w:t>
      </w:r>
      <w:r w:rsidR="0013022F" w:rsidRPr="0013022F">
        <w:rPr>
          <w:sz w:val="24"/>
          <w:szCs w:val="24"/>
        </w:rPr>
        <w:t>. 20</w:t>
      </w:r>
      <w:r w:rsidR="00460B8F">
        <w:rPr>
          <w:sz w:val="24"/>
          <w:szCs w:val="24"/>
        </w:rPr>
        <w:t>24</w:t>
      </w:r>
      <w:r w:rsidR="0013022F" w:rsidRPr="0013022F">
        <w:rPr>
          <w:sz w:val="24"/>
          <w:szCs w:val="24"/>
        </w:rPr>
        <w:t xml:space="preserve">, právní účinky vkladu práva ke dni </w:t>
      </w:r>
      <w:r w:rsidR="00B02315">
        <w:rPr>
          <w:sz w:val="24"/>
          <w:szCs w:val="24"/>
        </w:rPr>
        <w:t>21</w:t>
      </w:r>
      <w:r w:rsidR="0013022F" w:rsidRPr="0013022F">
        <w:rPr>
          <w:sz w:val="24"/>
          <w:szCs w:val="24"/>
        </w:rPr>
        <w:t xml:space="preserve">. </w:t>
      </w:r>
      <w:r w:rsidR="00B02315">
        <w:rPr>
          <w:sz w:val="24"/>
          <w:szCs w:val="24"/>
        </w:rPr>
        <w:t>6</w:t>
      </w:r>
      <w:r w:rsidR="0013022F" w:rsidRPr="0013022F">
        <w:rPr>
          <w:sz w:val="24"/>
          <w:szCs w:val="24"/>
        </w:rPr>
        <w:t>. 20</w:t>
      </w:r>
      <w:r w:rsidR="00B02315">
        <w:rPr>
          <w:sz w:val="24"/>
          <w:szCs w:val="24"/>
        </w:rPr>
        <w:t xml:space="preserve">24 </w:t>
      </w:r>
      <w:r w:rsidR="00B02315" w:rsidRPr="0013022F">
        <w:rPr>
          <w:sz w:val="24"/>
          <w:szCs w:val="24"/>
        </w:rPr>
        <w:t>váznoucího na</w:t>
      </w:r>
      <w:r w:rsidR="00EA34AA">
        <w:rPr>
          <w:sz w:val="24"/>
          <w:szCs w:val="24"/>
        </w:rPr>
        <w:t> </w:t>
      </w:r>
      <w:r w:rsidR="00B02315" w:rsidRPr="0013022F">
        <w:rPr>
          <w:sz w:val="24"/>
          <w:szCs w:val="24"/>
        </w:rPr>
        <w:t>pozem</w:t>
      </w:r>
      <w:r w:rsidR="00B02315">
        <w:rPr>
          <w:sz w:val="24"/>
          <w:szCs w:val="24"/>
        </w:rPr>
        <w:t>cích</w:t>
      </w:r>
      <w:r w:rsidR="00B02315" w:rsidRPr="0013022F">
        <w:rPr>
          <w:sz w:val="24"/>
          <w:szCs w:val="24"/>
        </w:rPr>
        <w:t xml:space="preserve"> p. č. </w:t>
      </w:r>
      <w:r w:rsidR="00EA34AA">
        <w:rPr>
          <w:sz w:val="24"/>
          <w:szCs w:val="24"/>
        </w:rPr>
        <w:t>2501/6 a p. č. 2501/7</w:t>
      </w:r>
      <w:r w:rsidR="001151C8" w:rsidRPr="0013022F">
        <w:rPr>
          <w:sz w:val="24"/>
          <w:szCs w:val="24"/>
        </w:rPr>
        <w:t>.</w:t>
      </w:r>
      <w:r w:rsidRPr="0013022F">
        <w:rPr>
          <w:sz w:val="24"/>
          <w:szCs w:val="24"/>
        </w:rPr>
        <w:t xml:space="preserve"> </w:t>
      </w:r>
    </w:p>
    <w:p w14:paraId="1D74A434" w14:textId="77777777" w:rsidR="00EA34AA" w:rsidRPr="00EA34AA" w:rsidRDefault="00EA34AA" w:rsidP="00EA34AA">
      <w:pPr>
        <w:widowControl w:val="0"/>
        <w:overflowPunct w:val="0"/>
        <w:autoSpaceDE w:val="0"/>
        <w:autoSpaceDN w:val="0"/>
        <w:adjustRightInd w:val="0"/>
        <w:ind w:left="284"/>
        <w:jc w:val="both"/>
        <w:rPr>
          <w:color w:val="4472C4"/>
          <w:sz w:val="24"/>
          <w:szCs w:val="24"/>
        </w:rPr>
      </w:pPr>
    </w:p>
    <w:p w14:paraId="451A85D6" w14:textId="07B09C9B" w:rsidR="00A36712" w:rsidRPr="0013022F" w:rsidRDefault="00A36712" w:rsidP="000842FB">
      <w:pPr>
        <w:widowControl w:val="0"/>
        <w:numPr>
          <w:ilvl w:val="0"/>
          <w:numId w:val="5"/>
        </w:numPr>
        <w:overflowPunct w:val="0"/>
        <w:autoSpaceDE w:val="0"/>
        <w:autoSpaceDN w:val="0"/>
        <w:adjustRightInd w:val="0"/>
        <w:ind w:left="284" w:hanging="437"/>
        <w:jc w:val="both"/>
        <w:rPr>
          <w:color w:val="4472C4"/>
          <w:sz w:val="24"/>
          <w:szCs w:val="24"/>
        </w:rPr>
      </w:pPr>
      <w:r w:rsidRPr="0013022F">
        <w:rPr>
          <w:sz w:val="24"/>
          <w:szCs w:val="24"/>
        </w:rPr>
        <w:t>Dále prodávající prohlašují, že tento předmět koupě zůstane shora uvedených práv nebo vad prostý i k datu převodu vlastnického práva dle této kupní smlouvy. Prodávající dále prohlašují, že předmět koupě není pronajat, propachtován či vypůjčen třetí osobě</w:t>
      </w:r>
      <w:r w:rsidR="001151C8" w:rsidRPr="0013022F">
        <w:rPr>
          <w:sz w:val="24"/>
          <w:szCs w:val="24"/>
        </w:rPr>
        <w:t>.</w:t>
      </w:r>
      <w:r w:rsidR="00EB3E70" w:rsidRPr="0013022F">
        <w:rPr>
          <w:sz w:val="24"/>
          <w:szCs w:val="24"/>
        </w:rPr>
        <w:t xml:space="preserve"> </w:t>
      </w:r>
    </w:p>
    <w:p w14:paraId="1B07640C" w14:textId="77777777" w:rsidR="0013022F" w:rsidRPr="0013022F" w:rsidRDefault="0013022F" w:rsidP="0013022F">
      <w:pPr>
        <w:widowControl w:val="0"/>
        <w:overflowPunct w:val="0"/>
        <w:autoSpaceDE w:val="0"/>
        <w:autoSpaceDN w:val="0"/>
        <w:adjustRightInd w:val="0"/>
        <w:ind w:left="284"/>
        <w:jc w:val="both"/>
        <w:rPr>
          <w:color w:val="4472C4"/>
          <w:sz w:val="24"/>
          <w:szCs w:val="24"/>
        </w:rPr>
      </w:pPr>
    </w:p>
    <w:p w14:paraId="258D2967" w14:textId="1C6D656C" w:rsidR="00307F5F" w:rsidRPr="00E761F2" w:rsidRDefault="00307F5F" w:rsidP="00E761F2">
      <w:pPr>
        <w:widowControl w:val="0"/>
        <w:numPr>
          <w:ilvl w:val="0"/>
          <w:numId w:val="5"/>
        </w:numPr>
        <w:overflowPunct w:val="0"/>
        <w:autoSpaceDE w:val="0"/>
        <w:autoSpaceDN w:val="0"/>
        <w:adjustRightInd w:val="0"/>
        <w:ind w:left="284" w:hanging="437"/>
        <w:jc w:val="both"/>
        <w:rPr>
          <w:sz w:val="24"/>
          <w:szCs w:val="24"/>
        </w:rPr>
      </w:pPr>
      <w:r w:rsidRPr="00EF29AB">
        <w:rPr>
          <w:sz w:val="24"/>
          <w:szCs w:val="24"/>
        </w:rPr>
        <w:t>Prodávající dále prohlašuj</w:t>
      </w:r>
      <w:r w:rsidR="001D7C4E" w:rsidRPr="00EF29AB">
        <w:rPr>
          <w:sz w:val="24"/>
          <w:szCs w:val="24"/>
        </w:rPr>
        <w:t>í</w:t>
      </w:r>
      <w:r w:rsidRPr="00EF29AB">
        <w:rPr>
          <w:sz w:val="24"/>
          <w:szCs w:val="24"/>
        </w:rPr>
        <w:t xml:space="preserve">, že </w:t>
      </w:r>
      <w:r w:rsidR="007D78A8">
        <w:rPr>
          <w:sz w:val="24"/>
          <w:szCs w:val="24"/>
        </w:rPr>
        <w:t xml:space="preserve">si nejsou vědomi, že by </w:t>
      </w:r>
      <w:r w:rsidR="007D78A8" w:rsidRPr="00EF29AB">
        <w:rPr>
          <w:sz w:val="24"/>
          <w:szCs w:val="24"/>
        </w:rPr>
        <w:t xml:space="preserve">byl </w:t>
      </w:r>
      <w:r w:rsidRPr="00EF29AB">
        <w:rPr>
          <w:sz w:val="24"/>
          <w:szCs w:val="24"/>
        </w:rPr>
        <w:t>podán návrh na vydání rozhodnutí, které by mělo omezit je</w:t>
      </w:r>
      <w:r w:rsidR="00913F7D">
        <w:rPr>
          <w:sz w:val="24"/>
          <w:szCs w:val="24"/>
        </w:rPr>
        <w:t>jich</w:t>
      </w:r>
      <w:r w:rsidRPr="00EF29AB">
        <w:rPr>
          <w:sz w:val="24"/>
          <w:szCs w:val="24"/>
        </w:rPr>
        <w:t xml:space="preserve"> oprávnění nakládat s</w:t>
      </w:r>
      <w:r w:rsidR="001E3011" w:rsidRPr="00EF29AB">
        <w:rPr>
          <w:sz w:val="24"/>
          <w:szCs w:val="24"/>
        </w:rPr>
        <w:t> </w:t>
      </w:r>
      <w:r w:rsidRPr="00EF29AB">
        <w:rPr>
          <w:sz w:val="24"/>
          <w:szCs w:val="24"/>
        </w:rPr>
        <w:t>předmět</w:t>
      </w:r>
      <w:r w:rsidR="001E3011" w:rsidRPr="00EF29AB">
        <w:rPr>
          <w:sz w:val="24"/>
          <w:szCs w:val="24"/>
        </w:rPr>
        <w:t>em koupě</w:t>
      </w:r>
      <w:r w:rsidRPr="00EF29AB">
        <w:rPr>
          <w:sz w:val="24"/>
          <w:szCs w:val="24"/>
        </w:rPr>
        <w:t>, zejména návrh na zahájení insolvenčního řízení, návrh na nařízení výkonu rozhodnutí nebo exekuce nebo návrh na</w:t>
      </w:r>
      <w:r w:rsidR="00913F7D">
        <w:rPr>
          <w:sz w:val="24"/>
          <w:szCs w:val="24"/>
        </w:rPr>
        <w:t> </w:t>
      </w:r>
      <w:r w:rsidRPr="00EF29AB">
        <w:rPr>
          <w:sz w:val="24"/>
          <w:szCs w:val="24"/>
        </w:rPr>
        <w:t xml:space="preserve">nařízení předběžného opatření a ani že by v tomto směru bylo nebo mělo být zahájeno řízení či vydáno rozhodnutí a </w:t>
      </w:r>
      <w:r w:rsidR="00221662">
        <w:rPr>
          <w:sz w:val="24"/>
          <w:szCs w:val="24"/>
        </w:rPr>
        <w:t xml:space="preserve">dále prohlašují, </w:t>
      </w:r>
      <w:r w:rsidRPr="00EF29AB">
        <w:rPr>
          <w:sz w:val="24"/>
          <w:szCs w:val="24"/>
        </w:rPr>
        <w:t>že touto smlouvou nekrátí žádného svého</w:t>
      </w:r>
      <w:r w:rsidR="00E761F2">
        <w:rPr>
          <w:sz w:val="24"/>
          <w:szCs w:val="24"/>
        </w:rPr>
        <w:t xml:space="preserve"> </w:t>
      </w:r>
      <w:r w:rsidRPr="00EF29AB">
        <w:rPr>
          <w:sz w:val="24"/>
          <w:szCs w:val="24"/>
        </w:rPr>
        <w:t>věřitele</w:t>
      </w:r>
      <w:r w:rsidR="00E761F2">
        <w:rPr>
          <w:sz w:val="24"/>
          <w:szCs w:val="24"/>
        </w:rPr>
        <w:t xml:space="preserve"> </w:t>
      </w:r>
      <w:r w:rsidRPr="00E761F2">
        <w:rPr>
          <w:sz w:val="24"/>
          <w:szCs w:val="24"/>
        </w:rPr>
        <w:t>a neexistuje žádný právní ani faktický důvod, na jehož základě by se mohla jakákoli třetí osoba domáhat neplatnosti či neúčinnosti této kupní smlouvy.</w:t>
      </w:r>
    </w:p>
    <w:p w14:paraId="337A12E9" w14:textId="77777777" w:rsidR="00171CBC" w:rsidRPr="00EF29AB" w:rsidRDefault="00171CBC" w:rsidP="00171CBC">
      <w:pPr>
        <w:widowControl w:val="0"/>
        <w:overflowPunct w:val="0"/>
        <w:autoSpaceDE w:val="0"/>
        <w:autoSpaceDN w:val="0"/>
        <w:adjustRightInd w:val="0"/>
        <w:jc w:val="both"/>
        <w:rPr>
          <w:sz w:val="24"/>
          <w:szCs w:val="24"/>
        </w:rPr>
      </w:pPr>
    </w:p>
    <w:p w14:paraId="6D343ADA" w14:textId="60371560" w:rsidR="002A140A" w:rsidRPr="00E761F2" w:rsidRDefault="00A24814" w:rsidP="00E761F2">
      <w:pPr>
        <w:widowControl w:val="0"/>
        <w:numPr>
          <w:ilvl w:val="0"/>
          <w:numId w:val="5"/>
        </w:numPr>
        <w:overflowPunct w:val="0"/>
        <w:autoSpaceDE w:val="0"/>
        <w:autoSpaceDN w:val="0"/>
        <w:adjustRightInd w:val="0"/>
        <w:ind w:left="284" w:hanging="437"/>
        <w:jc w:val="both"/>
        <w:rPr>
          <w:sz w:val="24"/>
          <w:szCs w:val="24"/>
        </w:rPr>
      </w:pPr>
      <w:r w:rsidRPr="00EF29AB">
        <w:rPr>
          <w:sz w:val="24"/>
          <w:szCs w:val="24"/>
        </w:rPr>
        <w:t>V</w:t>
      </w:r>
      <w:r w:rsidR="007A1AEA" w:rsidRPr="00EF29AB">
        <w:rPr>
          <w:sz w:val="24"/>
          <w:szCs w:val="24"/>
        </w:rPr>
        <w:t> </w:t>
      </w:r>
      <w:r w:rsidRPr="00EF29AB">
        <w:rPr>
          <w:sz w:val="24"/>
          <w:szCs w:val="24"/>
        </w:rPr>
        <w:t>případě</w:t>
      </w:r>
      <w:r w:rsidR="007A1AEA" w:rsidRPr="00EF29AB">
        <w:rPr>
          <w:sz w:val="24"/>
          <w:szCs w:val="24"/>
        </w:rPr>
        <w:t xml:space="preserve"> nepravdivosti prohlášení prodávajících v odst. 1</w:t>
      </w:r>
      <w:r w:rsidR="0042743F">
        <w:rPr>
          <w:sz w:val="24"/>
          <w:szCs w:val="24"/>
        </w:rPr>
        <w:t>, 2</w:t>
      </w:r>
      <w:r w:rsidR="007A1AEA" w:rsidRPr="00EF29AB">
        <w:rPr>
          <w:sz w:val="24"/>
          <w:szCs w:val="24"/>
        </w:rPr>
        <w:t xml:space="preserve"> a odst. </w:t>
      </w:r>
      <w:r w:rsidR="0042743F">
        <w:rPr>
          <w:sz w:val="24"/>
          <w:szCs w:val="24"/>
        </w:rPr>
        <w:t>3</w:t>
      </w:r>
      <w:r w:rsidR="007A1AEA" w:rsidRPr="00EF29AB">
        <w:rPr>
          <w:sz w:val="24"/>
          <w:szCs w:val="24"/>
        </w:rPr>
        <w:t xml:space="preserve"> tohoto článku kupní smlouvy </w:t>
      </w:r>
      <w:r w:rsidR="00340791" w:rsidRPr="00EF29AB">
        <w:rPr>
          <w:sz w:val="24"/>
          <w:szCs w:val="24"/>
        </w:rPr>
        <w:t>(ať již prodávající</w:t>
      </w:r>
      <w:r w:rsidR="007A1AEA" w:rsidRPr="00EF29AB">
        <w:rPr>
          <w:sz w:val="24"/>
          <w:szCs w:val="24"/>
        </w:rPr>
        <w:t>ho</w:t>
      </w:r>
      <w:r w:rsidR="00340791" w:rsidRPr="00EF29AB">
        <w:rPr>
          <w:sz w:val="24"/>
          <w:szCs w:val="24"/>
        </w:rPr>
        <w:t xml:space="preserve"> č. 1 nebo prodávající</w:t>
      </w:r>
      <w:r w:rsidR="007A1AEA" w:rsidRPr="00EF29AB">
        <w:rPr>
          <w:sz w:val="24"/>
          <w:szCs w:val="24"/>
        </w:rPr>
        <w:t>ho</w:t>
      </w:r>
      <w:r w:rsidR="00340791" w:rsidRPr="00EF29AB">
        <w:rPr>
          <w:sz w:val="24"/>
          <w:szCs w:val="24"/>
        </w:rPr>
        <w:t xml:space="preserve"> č. 2)</w:t>
      </w:r>
      <w:r w:rsidRPr="00EF29AB">
        <w:rPr>
          <w:sz w:val="24"/>
          <w:szCs w:val="24"/>
        </w:rPr>
        <w:t xml:space="preserve">, </w:t>
      </w:r>
      <w:r w:rsidR="00221662">
        <w:rPr>
          <w:sz w:val="24"/>
          <w:szCs w:val="24"/>
        </w:rPr>
        <w:t xml:space="preserve">neodstraní-li prodávající následky takové nepravdivosti v přiměřené, nejméně 60denní lhůtě poskytnuté jim k tomu kupujícím, </w:t>
      </w:r>
      <w:r w:rsidRPr="00EF29AB">
        <w:rPr>
          <w:sz w:val="24"/>
          <w:szCs w:val="24"/>
        </w:rPr>
        <w:t>je kupující oprávněn od této kupní smlouvy odstoupit</w:t>
      </w:r>
      <w:r w:rsidR="00736F0E">
        <w:rPr>
          <w:sz w:val="24"/>
          <w:szCs w:val="24"/>
        </w:rPr>
        <w:t>, a to vždy pouze ohledně celého předmětu koupě</w:t>
      </w:r>
      <w:r w:rsidRPr="00EF29AB">
        <w:rPr>
          <w:sz w:val="24"/>
          <w:szCs w:val="24"/>
        </w:rPr>
        <w:t xml:space="preserve">. Pro případ odstoupení kupujícího od této smlouvy se smluvní strany dohodly, že prodávající </w:t>
      </w:r>
      <w:r w:rsidR="00202491" w:rsidRPr="00EF29AB">
        <w:rPr>
          <w:sz w:val="24"/>
          <w:szCs w:val="24"/>
        </w:rPr>
        <w:t xml:space="preserve">č. 1 a prodávající č. 2 </w:t>
      </w:r>
      <w:r w:rsidRPr="00EF29AB">
        <w:rPr>
          <w:sz w:val="24"/>
          <w:szCs w:val="24"/>
        </w:rPr>
        <w:t>vrátí kupujícímu uhrazen</w:t>
      </w:r>
      <w:r w:rsidR="00B6091F" w:rsidRPr="00EF29AB">
        <w:rPr>
          <w:sz w:val="24"/>
          <w:szCs w:val="24"/>
        </w:rPr>
        <w:t>é</w:t>
      </w:r>
      <w:r w:rsidRPr="00EF29AB">
        <w:rPr>
          <w:sz w:val="24"/>
          <w:szCs w:val="24"/>
        </w:rPr>
        <w:t xml:space="preserve"> kupní cen</w:t>
      </w:r>
      <w:r w:rsidR="00A512AF" w:rsidRPr="00EF29AB">
        <w:rPr>
          <w:sz w:val="24"/>
          <w:szCs w:val="24"/>
        </w:rPr>
        <w:t>y</w:t>
      </w:r>
      <w:r w:rsidRPr="00EF29AB">
        <w:rPr>
          <w:sz w:val="24"/>
          <w:szCs w:val="24"/>
        </w:rPr>
        <w:t xml:space="preserve"> v plné výši nejpozději do 30 dnů od obdržení písemného oznámení</w:t>
      </w:r>
      <w:r w:rsidR="00E761F2">
        <w:rPr>
          <w:sz w:val="24"/>
          <w:szCs w:val="24"/>
        </w:rPr>
        <w:t xml:space="preserve"> </w:t>
      </w:r>
      <w:r w:rsidRPr="00E761F2">
        <w:rPr>
          <w:sz w:val="24"/>
          <w:szCs w:val="24"/>
        </w:rPr>
        <w:t>o odstoupení kupujícího od této smlouvy.</w:t>
      </w:r>
      <w:r w:rsidR="000950F9" w:rsidRPr="00E761F2">
        <w:rPr>
          <w:sz w:val="24"/>
          <w:szCs w:val="24"/>
        </w:rPr>
        <w:t xml:space="preserve"> Kupující je v takovém případě povinen zajistit bezodkladný vklad vlastnického práva k předmětu koupě zpět na příslušného prodávajícího, k čemuž mu prodávající poskytnou potřebnou součinnost.</w:t>
      </w:r>
    </w:p>
    <w:p w14:paraId="07C29E9B" w14:textId="77777777" w:rsidR="004A20FD" w:rsidRPr="00EF29AB" w:rsidRDefault="004A20FD" w:rsidP="004A20FD">
      <w:pPr>
        <w:pStyle w:val="Odstavecseseznamem"/>
        <w:rPr>
          <w:sz w:val="24"/>
          <w:szCs w:val="24"/>
        </w:rPr>
      </w:pPr>
    </w:p>
    <w:p w14:paraId="504B58E1" w14:textId="0A977115" w:rsidR="00496298" w:rsidRPr="00EF29AB" w:rsidRDefault="009A3FB3" w:rsidP="00C632CE">
      <w:pPr>
        <w:widowControl w:val="0"/>
        <w:numPr>
          <w:ilvl w:val="0"/>
          <w:numId w:val="5"/>
        </w:numPr>
        <w:overflowPunct w:val="0"/>
        <w:autoSpaceDE w:val="0"/>
        <w:autoSpaceDN w:val="0"/>
        <w:adjustRightInd w:val="0"/>
        <w:ind w:left="284" w:hanging="437"/>
        <w:jc w:val="both"/>
        <w:rPr>
          <w:bCs/>
          <w:color w:val="4472C4"/>
          <w:sz w:val="24"/>
          <w:szCs w:val="24"/>
        </w:rPr>
      </w:pPr>
      <w:r w:rsidRPr="00EF29AB">
        <w:rPr>
          <w:sz w:val="24"/>
          <w:szCs w:val="24"/>
        </w:rPr>
        <w:t>Kupu</w:t>
      </w:r>
      <w:r w:rsidR="00CF3332" w:rsidRPr="00EF29AB">
        <w:rPr>
          <w:sz w:val="24"/>
          <w:szCs w:val="24"/>
        </w:rPr>
        <w:t xml:space="preserve">jící prohlašuje, že si </w:t>
      </w:r>
      <w:r w:rsidR="00EC746D" w:rsidRPr="00EF29AB">
        <w:rPr>
          <w:sz w:val="24"/>
          <w:szCs w:val="24"/>
        </w:rPr>
        <w:t xml:space="preserve">prohlédl </w:t>
      </w:r>
      <w:r w:rsidR="00CF3332" w:rsidRPr="00EF29AB">
        <w:rPr>
          <w:sz w:val="24"/>
          <w:szCs w:val="24"/>
        </w:rPr>
        <w:t>pře</w:t>
      </w:r>
      <w:r w:rsidR="001E3011" w:rsidRPr="00EF29AB">
        <w:rPr>
          <w:sz w:val="24"/>
          <w:szCs w:val="24"/>
        </w:rPr>
        <w:t>dmět koupě</w:t>
      </w:r>
      <w:r w:rsidR="0099409D" w:rsidRPr="00EF29AB">
        <w:rPr>
          <w:sz w:val="24"/>
          <w:szCs w:val="24"/>
        </w:rPr>
        <w:t xml:space="preserve"> se vš</w:t>
      </w:r>
      <w:r w:rsidR="00797836" w:rsidRPr="00EF29AB">
        <w:rPr>
          <w:sz w:val="24"/>
          <w:szCs w:val="24"/>
        </w:rPr>
        <w:t>emi</w:t>
      </w:r>
      <w:r w:rsidR="00CF3332" w:rsidRPr="00EF29AB">
        <w:rPr>
          <w:sz w:val="24"/>
          <w:szCs w:val="24"/>
        </w:rPr>
        <w:t xml:space="preserve"> je</w:t>
      </w:r>
      <w:r w:rsidR="001E3011" w:rsidRPr="00EF29AB">
        <w:rPr>
          <w:sz w:val="24"/>
          <w:szCs w:val="24"/>
        </w:rPr>
        <w:t>ho</w:t>
      </w:r>
      <w:r w:rsidRPr="00EF29AB">
        <w:rPr>
          <w:sz w:val="24"/>
          <w:szCs w:val="24"/>
        </w:rPr>
        <w:t xml:space="preserve"> součástmi</w:t>
      </w:r>
      <w:r w:rsidR="003A4508" w:rsidRPr="00EF29AB">
        <w:rPr>
          <w:sz w:val="24"/>
          <w:szCs w:val="24"/>
        </w:rPr>
        <w:t xml:space="preserve"> </w:t>
      </w:r>
      <w:r w:rsidR="003A4508" w:rsidRPr="00EF29AB">
        <w:rPr>
          <w:sz w:val="24"/>
          <w:szCs w:val="24"/>
        </w:rPr>
        <w:br/>
        <w:t xml:space="preserve">a </w:t>
      </w:r>
      <w:r w:rsidRPr="00EF29AB">
        <w:rPr>
          <w:sz w:val="24"/>
          <w:szCs w:val="24"/>
        </w:rPr>
        <w:t>příslušenstvím a je sezná</w:t>
      </w:r>
      <w:r w:rsidR="00473E98" w:rsidRPr="00EF29AB">
        <w:rPr>
          <w:sz w:val="24"/>
          <w:szCs w:val="24"/>
        </w:rPr>
        <w:t>men s je</w:t>
      </w:r>
      <w:r w:rsidR="001E3011" w:rsidRPr="00EF29AB">
        <w:rPr>
          <w:sz w:val="24"/>
          <w:szCs w:val="24"/>
        </w:rPr>
        <w:t>ho</w:t>
      </w:r>
      <w:r w:rsidR="0099409D" w:rsidRPr="00EF29AB">
        <w:rPr>
          <w:sz w:val="24"/>
          <w:szCs w:val="24"/>
        </w:rPr>
        <w:t xml:space="preserve"> skutečným stavem.</w:t>
      </w:r>
      <w:r w:rsidR="00AD34D3" w:rsidRPr="00EF29AB">
        <w:rPr>
          <w:sz w:val="24"/>
          <w:szCs w:val="24"/>
        </w:rPr>
        <w:t xml:space="preserve"> </w:t>
      </w:r>
      <w:r w:rsidR="003C440B">
        <w:rPr>
          <w:sz w:val="24"/>
          <w:szCs w:val="24"/>
        </w:rPr>
        <w:t xml:space="preserve">Kupující bere na vědomí, že </w:t>
      </w:r>
      <w:r w:rsidR="00F1329B">
        <w:rPr>
          <w:sz w:val="24"/>
          <w:szCs w:val="24"/>
        </w:rPr>
        <w:t xml:space="preserve">(i) </w:t>
      </w:r>
      <w:r w:rsidR="003C440B">
        <w:rPr>
          <w:sz w:val="24"/>
          <w:szCs w:val="24"/>
        </w:rPr>
        <w:t>všechny pozemky jsou v katastru nemovitostí vedeny jako vinice, což neodpovídá skutečnému stavu</w:t>
      </w:r>
      <w:r w:rsidR="00F1329B">
        <w:rPr>
          <w:sz w:val="24"/>
          <w:szCs w:val="24"/>
        </w:rPr>
        <w:t>, a (ii) stavby jsou v takové fázi rozestavěnosti, že chybí zejména fasády se zateplením, výplně stavebních otvorů, vnitřní povrchy stěn, podhledy, povrchy podlah, vnitřní dveře, rozvody, zařizovací předměty, zdroj tepla, zpevněné plochy kolem staveb</w:t>
      </w:r>
      <w:r w:rsidR="003C440B">
        <w:rPr>
          <w:sz w:val="24"/>
          <w:szCs w:val="24"/>
        </w:rPr>
        <w:t>.</w:t>
      </w:r>
    </w:p>
    <w:p w14:paraId="759D8EE5" w14:textId="77777777" w:rsidR="00C440D8" w:rsidRPr="00EF29AB" w:rsidRDefault="00C440D8" w:rsidP="00C440D8">
      <w:pPr>
        <w:pStyle w:val="Odstavecseseznamem"/>
        <w:rPr>
          <w:bCs/>
          <w:sz w:val="24"/>
          <w:szCs w:val="24"/>
        </w:rPr>
      </w:pPr>
    </w:p>
    <w:p w14:paraId="387FDB42" w14:textId="31F911E2" w:rsidR="00F82373" w:rsidRPr="00EF29AB" w:rsidRDefault="00B22CEB" w:rsidP="00C632CE">
      <w:pPr>
        <w:widowControl w:val="0"/>
        <w:numPr>
          <w:ilvl w:val="0"/>
          <w:numId w:val="5"/>
        </w:numPr>
        <w:overflowPunct w:val="0"/>
        <w:autoSpaceDE w:val="0"/>
        <w:autoSpaceDN w:val="0"/>
        <w:adjustRightInd w:val="0"/>
        <w:ind w:left="284" w:hanging="437"/>
        <w:jc w:val="both"/>
        <w:rPr>
          <w:sz w:val="24"/>
          <w:szCs w:val="24"/>
        </w:rPr>
      </w:pPr>
      <w:r w:rsidRPr="00EF29AB">
        <w:rPr>
          <w:sz w:val="24"/>
          <w:szCs w:val="24"/>
        </w:rPr>
        <w:t>Předmět koupě</w:t>
      </w:r>
      <w:r w:rsidR="007747EA" w:rsidRPr="00EF29AB">
        <w:rPr>
          <w:sz w:val="24"/>
          <w:szCs w:val="24"/>
        </w:rPr>
        <w:t>,</w:t>
      </w:r>
      <w:r w:rsidR="009A3FB3" w:rsidRPr="00EF29AB">
        <w:rPr>
          <w:sz w:val="24"/>
          <w:szCs w:val="24"/>
        </w:rPr>
        <w:t xml:space="preserve"> včet</w:t>
      </w:r>
      <w:r w:rsidR="00CF3332" w:rsidRPr="00EF29AB">
        <w:rPr>
          <w:sz w:val="24"/>
          <w:szCs w:val="24"/>
        </w:rPr>
        <w:t xml:space="preserve">ně </w:t>
      </w:r>
      <w:r w:rsidR="00C01BD5">
        <w:rPr>
          <w:sz w:val="24"/>
          <w:szCs w:val="24"/>
        </w:rPr>
        <w:t xml:space="preserve">všech </w:t>
      </w:r>
      <w:r w:rsidR="00CF3332" w:rsidRPr="00EF29AB">
        <w:rPr>
          <w:sz w:val="24"/>
          <w:szCs w:val="24"/>
        </w:rPr>
        <w:t>součástí a příslušenství</w:t>
      </w:r>
      <w:r w:rsidR="007747EA" w:rsidRPr="00EF29AB">
        <w:rPr>
          <w:sz w:val="24"/>
          <w:szCs w:val="24"/>
        </w:rPr>
        <w:t>,</w:t>
      </w:r>
      <w:r w:rsidR="00CF3332" w:rsidRPr="00EF29AB">
        <w:rPr>
          <w:sz w:val="24"/>
          <w:szCs w:val="24"/>
        </w:rPr>
        <w:t xml:space="preserve"> j</w:t>
      </w:r>
      <w:r w:rsidR="007F6164" w:rsidRPr="00EF29AB">
        <w:rPr>
          <w:sz w:val="24"/>
          <w:szCs w:val="24"/>
        </w:rPr>
        <w:t>e</w:t>
      </w:r>
      <w:r w:rsidR="009A3FB3" w:rsidRPr="00EF29AB">
        <w:rPr>
          <w:sz w:val="24"/>
          <w:szCs w:val="24"/>
        </w:rPr>
        <w:t xml:space="preserve"> blíž</w:t>
      </w:r>
      <w:r w:rsidR="00CF3332" w:rsidRPr="00EF29AB">
        <w:rPr>
          <w:sz w:val="24"/>
          <w:szCs w:val="24"/>
        </w:rPr>
        <w:t>e popsán</w:t>
      </w:r>
      <w:r w:rsidR="00A40DA9" w:rsidRPr="00EF29AB">
        <w:rPr>
          <w:sz w:val="24"/>
          <w:szCs w:val="24"/>
        </w:rPr>
        <w:t xml:space="preserve"> ve znaleckém </w:t>
      </w:r>
      <w:r w:rsidR="009A3FB3" w:rsidRPr="00EF29AB">
        <w:rPr>
          <w:sz w:val="24"/>
          <w:szCs w:val="24"/>
        </w:rPr>
        <w:t xml:space="preserve">posudku </w:t>
      </w:r>
      <w:r w:rsidR="0042743F">
        <w:rPr>
          <w:sz w:val="24"/>
          <w:szCs w:val="24"/>
        </w:rPr>
        <w:t>zpracovaném znaleckou kanceláří STATIKUM s.r.o. (odpovědný zpracovatel</w:t>
      </w:r>
      <w:r w:rsidR="00183640">
        <w:rPr>
          <w:sz w:val="24"/>
          <w:szCs w:val="24"/>
        </w:rPr>
        <w:t xml:space="preserve"> XXXXXXXXXX</w:t>
      </w:r>
      <w:r w:rsidR="0042743F">
        <w:rPr>
          <w:sz w:val="24"/>
          <w:szCs w:val="24"/>
        </w:rPr>
        <w:t>)</w:t>
      </w:r>
      <w:r w:rsidR="00002003" w:rsidRPr="00EF29AB">
        <w:rPr>
          <w:sz w:val="24"/>
          <w:szCs w:val="24"/>
        </w:rPr>
        <w:t xml:space="preserve"> </w:t>
      </w:r>
      <w:r w:rsidR="008F049B" w:rsidRPr="00EF29AB">
        <w:rPr>
          <w:sz w:val="24"/>
          <w:szCs w:val="24"/>
        </w:rPr>
        <w:t xml:space="preserve">č. </w:t>
      </w:r>
      <w:r w:rsidR="00D91160">
        <w:rPr>
          <w:sz w:val="24"/>
          <w:szCs w:val="24"/>
        </w:rPr>
        <w:t>045428</w:t>
      </w:r>
      <w:r w:rsidR="008F049B" w:rsidRPr="00EF29AB">
        <w:rPr>
          <w:sz w:val="24"/>
          <w:szCs w:val="24"/>
        </w:rPr>
        <w:t>/2</w:t>
      </w:r>
      <w:r w:rsidR="00D91160">
        <w:rPr>
          <w:sz w:val="24"/>
          <w:szCs w:val="24"/>
        </w:rPr>
        <w:t>024</w:t>
      </w:r>
      <w:r w:rsidR="008F049B" w:rsidRPr="00EF29AB">
        <w:rPr>
          <w:sz w:val="24"/>
          <w:szCs w:val="24"/>
        </w:rPr>
        <w:t xml:space="preserve"> </w:t>
      </w:r>
      <w:r w:rsidR="006F7688" w:rsidRPr="00EF29AB">
        <w:rPr>
          <w:sz w:val="24"/>
          <w:szCs w:val="24"/>
        </w:rPr>
        <w:t xml:space="preserve">ze dne </w:t>
      </w:r>
      <w:r w:rsidR="0083791E">
        <w:rPr>
          <w:sz w:val="24"/>
          <w:szCs w:val="24"/>
        </w:rPr>
        <w:t>20</w:t>
      </w:r>
      <w:r w:rsidR="008F049B" w:rsidRPr="00EF29AB">
        <w:rPr>
          <w:sz w:val="24"/>
          <w:szCs w:val="24"/>
        </w:rPr>
        <w:t>.</w:t>
      </w:r>
      <w:r w:rsidR="0083791E">
        <w:rPr>
          <w:sz w:val="24"/>
          <w:szCs w:val="24"/>
        </w:rPr>
        <w:t>06</w:t>
      </w:r>
      <w:r w:rsidR="008F049B" w:rsidRPr="00EF29AB">
        <w:rPr>
          <w:sz w:val="24"/>
          <w:szCs w:val="24"/>
        </w:rPr>
        <w:t>.</w:t>
      </w:r>
      <w:r w:rsidR="00EF56EB" w:rsidRPr="00EF29AB">
        <w:rPr>
          <w:sz w:val="24"/>
          <w:szCs w:val="24"/>
        </w:rPr>
        <w:t>202</w:t>
      </w:r>
      <w:r w:rsidR="0083791E">
        <w:rPr>
          <w:sz w:val="24"/>
          <w:szCs w:val="24"/>
        </w:rPr>
        <w:t>4 ve znění Dodatku č.</w:t>
      </w:r>
      <w:r w:rsidR="00714EC1">
        <w:rPr>
          <w:sz w:val="24"/>
          <w:szCs w:val="24"/>
        </w:rPr>
        <w:t> </w:t>
      </w:r>
      <w:r w:rsidR="00E3021D">
        <w:rPr>
          <w:sz w:val="24"/>
          <w:szCs w:val="24"/>
        </w:rPr>
        <w:t>2</w:t>
      </w:r>
      <w:r w:rsidR="00714EC1">
        <w:rPr>
          <w:sz w:val="24"/>
          <w:szCs w:val="24"/>
        </w:rPr>
        <w:t xml:space="preserve"> ze dne </w:t>
      </w:r>
      <w:r w:rsidR="00E3021D">
        <w:rPr>
          <w:sz w:val="24"/>
          <w:szCs w:val="24"/>
        </w:rPr>
        <w:t>11</w:t>
      </w:r>
      <w:r w:rsidR="00714EC1">
        <w:rPr>
          <w:sz w:val="24"/>
          <w:szCs w:val="24"/>
        </w:rPr>
        <w:t>.</w:t>
      </w:r>
      <w:r w:rsidR="00E3021D">
        <w:rPr>
          <w:sz w:val="24"/>
          <w:szCs w:val="24"/>
        </w:rPr>
        <w:t>11</w:t>
      </w:r>
      <w:r w:rsidR="00714EC1">
        <w:rPr>
          <w:sz w:val="24"/>
          <w:szCs w:val="24"/>
        </w:rPr>
        <w:t>.2025</w:t>
      </w:r>
      <w:r w:rsidR="0084658F">
        <w:rPr>
          <w:sz w:val="24"/>
          <w:szCs w:val="24"/>
        </w:rPr>
        <w:t xml:space="preserve">; pro účely popisu předmětu koupě </w:t>
      </w:r>
      <w:r w:rsidR="003C440B">
        <w:rPr>
          <w:sz w:val="24"/>
          <w:szCs w:val="24"/>
        </w:rPr>
        <w:t>nejsou zá</w:t>
      </w:r>
      <w:r w:rsidR="00AF6E13">
        <w:rPr>
          <w:sz w:val="24"/>
          <w:szCs w:val="24"/>
        </w:rPr>
        <w:t xml:space="preserve">vazné </w:t>
      </w:r>
      <w:r w:rsidR="0084658F">
        <w:rPr>
          <w:sz w:val="24"/>
          <w:szCs w:val="24"/>
        </w:rPr>
        <w:t>zejména výměry místností uvedené v</w:t>
      </w:r>
      <w:r w:rsidR="00AF6E13">
        <w:rPr>
          <w:sz w:val="24"/>
          <w:szCs w:val="24"/>
        </w:rPr>
        <w:t> </w:t>
      </w:r>
      <w:r w:rsidR="0084658F">
        <w:rPr>
          <w:sz w:val="24"/>
          <w:szCs w:val="24"/>
        </w:rPr>
        <w:t>posudku</w:t>
      </w:r>
      <w:r w:rsidR="00AF6E13">
        <w:rPr>
          <w:sz w:val="24"/>
          <w:szCs w:val="24"/>
        </w:rPr>
        <w:t xml:space="preserve"> a</w:t>
      </w:r>
      <w:r w:rsidR="0084658F">
        <w:rPr>
          <w:sz w:val="24"/>
          <w:szCs w:val="24"/>
        </w:rPr>
        <w:t xml:space="preserve"> </w:t>
      </w:r>
      <w:r w:rsidR="00BF4D8A">
        <w:rPr>
          <w:sz w:val="24"/>
          <w:szCs w:val="24"/>
        </w:rPr>
        <w:t>procentuáln</w:t>
      </w:r>
      <w:r w:rsidR="00F618BC">
        <w:rPr>
          <w:sz w:val="24"/>
          <w:szCs w:val="24"/>
        </w:rPr>
        <w:t>í</w:t>
      </w:r>
      <w:r w:rsidR="00BF4D8A">
        <w:rPr>
          <w:sz w:val="24"/>
          <w:szCs w:val="24"/>
        </w:rPr>
        <w:t xml:space="preserve"> vyjádřen</w:t>
      </w:r>
      <w:r w:rsidR="00F618BC">
        <w:rPr>
          <w:sz w:val="24"/>
          <w:szCs w:val="24"/>
        </w:rPr>
        <w:t>í</w:t>
      </w:r>
      <w:r w:rsidR="00BF4D8A">
        <w:rPr>
          <w:sz w:val="24"/>
          <w:szCs w:val="24"/>
        </w:rPr>
        <w:t xml:space="preserve"> </w:t>
      </w:r>
      <w:r w:rsidR="0084658F">
        <w:rPr>
          <w:sz w:val="24"/>
          <w:szCs w:val="24"/>
        </w:rPr>
        <w:t>mír</w:t>
      </w:r>
      <w:r w:rsidR="00F618BC">
        <w:rPr>
          <w:sz w:val="24"/>
          <w:szCs w:val="24"/>
        </w:rPr>
        <w:t>y</w:t>
      </w:r>
      <w:r w:rsidR="0084658F">
        <w:rPr>
          <w:sz w:val="24"/>
          <w:szCs w:val="24"/>
        </w:rPr>
        <w:t xml:space="preserve"> rozestavěnosti domů</w:t>
      </w:r>
      <w:r w:rsidR="005E7269" w:rsidRPr="00EF29AB">
        <w:rPr>
          <w:sz w:val="24"/>
          <w:szCs w:val="24"/>
        </w:rPr>
        <w:t>.</w:t>
      </w:r>
      <w:r w:rsidR="0005522A">
        <w:rPr>
          <w:sz w:val="24"/>
          <w:szCs w:val="24"/>
        </w:rPr>
        <w:t xml:space="preserve"> </w:t>
      </w:r>
    </w:p>
    <w:p w14:paraId="00A23814" w14:textId="77777777" w:rsidR="00DE3BCA" w:rsidRPr="00EF29AB" w:rsidRDefault="00DE3BCA" w:rsidP="00A13B4D">
      <w:pPr>
        <w:pStyle w:val="Odstavecseseznamem"/>
        <w:rPr>
          <w:sz w:val="24"/>
          <w:szCs w:val="24"/>
        </w:rPr>
      </w:pPr>
    </w:p>
    <w:p w14:paraId="5C8A2D1C" w14:textId="6E403FB9" w:rsidR="00B90F3C" w:rsidRDefault="00B90F3C" w:rsidP="00B90F3C">
      <w:pPr>
        <w:jc w:val="center"/>
        <w:rPr>
          <w:b/>
          <w:sz w:val="24"/>
          <w:szCs w:val="24"/>
        </w:rPr>
      </w:pPr>
      <w:r w:rsidRPr="00EF29AB">
        <w:rPr>
          <w:b/>
          <w:sz w:val="24"/>
          <w:szCs w:val="24"/>
        </w:rPr>
        <w:t>IV.</w:t>
      </w:r>
    </w:p>
    <w:p w14:paraId="4F130BCA" w14:textId="77777777" w:rsidR="00DE3BCA" w:rsidRPr="00EF29AB" w:rsidRDefault="00DE3BCA" w:rsidP="00B90F3C">
      <w:pPr>
        <w:jc w:val="center"/>
        <w:rPr>
          <w:b/>
          <w:sz w:val="24"/>
          <w:szCs w:val="24"/>
        </w:rPr>
      </w:pPr>
    </w:p>
    <w:p w14:paraId="75BC9BFC" w14:textId="6FE63832" w:rsidR="00A81E3E" w:rsidRPr="000B6CC9" w:rsidRDefault="00A36712" w:rsidP="00A17C47">
      <w:pPr>
        <w:pStyle w:val="Zkladntext"/>
        <w:numPr>
          <w:ilvl w:val="0"/>
          <w:numId w:val="7"/>
        </w:numPr>
        <w:tabs>
          <w:tab w:val="left" w:pos="-2127"/>
        </w:tabs>
        <w:suppressAutoHyphens w:val="0"/>
        <w:overflowPunct/>
        <w:autoSpaceDN w:val="0"/>
        <w:adjustRightInd w:val="0"/>
        <w:ind w:left="284" w:hanging="426"/>
        <w:rPr>
          <w:color w:val="auto"/>
          <w:sz w:val="24"/>
          <w:szCs w:val="24"/>
          <w:lang w:val="cs-CZ"/>
        </w:rPr>
      </w:pPr>
      <w:r w:rsidRPr="000B6CC9">
        <w:rPr>
          <w:color w:val="auto"/>
          <w:sz w:val="24"/>
          <w:szCs w:val="24"/>
        </w:rPr>
        <w:t>Smluvní strany se dohodly, že návrh na vklad vlastnického práva příslušnému katastrálnímu úřadu předloží</w:t>
      </w:r>
      <w:r w:rsidRPr="000B6CC9">
        <w:rPr>
          <w:color w:val="auto"/>
          <w:sz w:val="24"/>
          <w:szCs w:val="24"/>
          <w:lang w:val="cs-CZ"/>
        </w:rPr>
        <w:t xml:space="preserve"> </w:t>
      </w:r>
      <w:r w:rsidR="00736F0E">
        <w:rPr>
          <w:color w:val="auto"/>
          <w:sz w:val="24"/>
          <w:szCs w:val="24"/>
          <w:lang w:val="cs-CZ"/>
        </w:rPr>
        <w:t xml:space="preserve">kupující bez zbytečného odkladu po nabytí účinnosti této smlouvy </w:t>
      </w:r>
      <w:r w:rsidR="000B6CC9" w:rsidRPr="000B6CC9">
        <w:rPr>
          <w:color w:val="auto"/>
          <w:sz w:val="24"/>
          <w:szCs w:val="24"/>
          <w:lang w:val="cs-CZ"/>
        </w:rPr>
        <w:t xml:space="preserve">a </w:t>
      </w:r>
      <w:r w:rsidR="00736F0E">
        <w:rPr>
          <w:color w:val="auto"/>
          <w:sz w:val="24"/>
          <w:szCs w:val="24"/>
          <w:lang w:val="cs-CZ"/>
        </w:rPr>
        <w:t xml:space="preserve">uhradí </w:t>
      </w:r>
      <w:r w:rsidR="000B6CC9" w:rsidRPr="000B6CC9">
        <w:rPr>
          <w:color w:val="auto"/>
          <w:sz w:val="24"/>
          <w:szCs w:val="24"/>
          <w:lang w:val="cs-CZ"/>
        </w:rPr>
        <w:t>náklady s tím spojené</w:t>
      </w:r>
      <w:r w:rsidRPr="000B6CC9">
        <w:rPr>
          <w:color w:val="auto"/>
          <w:sz w:val="24"/>
          <w:szCs w:val="24"/>
          <w:lang w:val="cs-CZ"/>
        </w:rPr>
        <w:t>.</w:t>
      </w:r>
    </w:p>
    <w:p w14:paraId="5FB90CAE" w14:textId="77777777" w:rsidR="00A81E3E" w:rsidRPr="000B6CC9" w:rsidRDefault="00A81E3E" w:rsidP="00A81E3E">
      <w:pPr>
        <w:pStyle w:val="Zkladntext"/>
        <w:tabs>
          <w:tab w:val="left" w:pos="-2127"/>
        </w:tabs>
        <w:suppressAutoHyphens w:val="0"/>
        <w:overflowPunct/>
        <w:autoSpaceDN w:val="0"/>
        <w:adjustRightInd w:val="0"/>
        <w:ind w:left="284"/>
        <w:rPr>
          <w:color w:val="auto"/>
          <w:sz w:val="24"/>
          <w:szCs w:val="24"/>
          <w:lang w:val="cs-CZ"/>
        </w:rPr>
      </w:pPr>
    </w:p>
    <w:p w14:paraId="59284C0C" w14:textId="47FF6A3D" w:rsidR="00A81E3E" w:rsidRPr="00491026" w:rsidRDefault="00E873CB" w:rsidP="00A17C47">
      <w:pPr>
        <w:pStyle w:val="Zkladntext"/>
        <w:numPr>
          <w:ilvl w:val="0"/>
          <w:numId w:val="7"/>
        </w:numPr>
        <w:tabs>
          <w:tab w:val="left" w:pos="-2127"/>
        </w:tabs>
        <w:suppressAutoHyphens w:val="0"/>
        <w:overflowPunct/>
        <w:autoSpaceDN w:val="0"/>
        <w:adjustRightInd w:val="0"/>
        <w:ind w:left="284"/>
        <w:rPr>
          <w:color w:val="auto"/>
          <w:sz w:val="24"/>
          <w:szCs w:val="24"/>
          <w:lang w:val="cs-CZ"/>
        </w:rPr>
      </w:pPr>
      <w:r w:rsidRPr="00491026">
        <w:rPr>
          <w:color w:val="auto"/>
          <w:sz w:val="24"/>
          <w:szCs w:val="24"/>
        </w:rPr>
        <w:t xml:space="preserve">Smluvní strany se tímto dohodly, že prodávající </w:t>
      </w:r>
      <w:r w:rsidR="002209B5" w:rsidRPr="00491026">
        <w:rPr>
          <w:color w:val="auto"/>
          <w:sz w:val="24"/>
          <w:szCs w:val="24"/>
        </w:rPr>
        <w:t xml:space="preserve">č. 1 </w:t>
      </w:r>
      <w:r w:rsidRPr="00491026">
        <w:rPr>
          <w:color w:val="auto"/>
          <w:sz w:val="24"/>
          <w:szCs w:val="24"/>
        </w:rPr>
        <w:t>protokolárně před</w:t>
      </w:r>
      <w:r w:rsidR="002209B5" w:rsidRPr="00491026">
        <w:rPr>
          <w:color w:val="auto"/>
          <w:sz w:val="24"/>
          <w:szCs w:val="24"/>
        </w:rPr>
        <w:t>á</w:t>
      </w:r>
      <w:r w:rsidRPr="00491026">
        <w:rPr>
          <w:color w:val="auto"/>
          <w:sz w:val="24"/>
          <w:szCs w:val="24"/>
        </w:rPr>
        <w:t xml:space="preserve"> kupujícímu </w:t>
      </w:r>
      <w:r w:rsidR="003221EC" w:rsidRPr="00491026">
        <w:rPr>
          <w:color w:val="auto"/>
          <w:sz w:val="24"/>
          <w:szCs w:val="24"/>
          <w:lang w:val="cs-CZ"/>
        </w:rPr>
        <w:t>pře</w:t>
      </w:r>
      <w:r w:rsidR="001E3011" w:rsidRPr="00491026">
        <w:rPr>
          <w:color w:val="auto"/>
          <w:sz w:val="24"/>
          <w:szCs w:val="24"/>
          <w:lang w:val="cs-CZ"/>
        </w:rPr>
        <w:t>dmět koupě</w:t>
      </w:r>
      <w:r w:rsidR="002209B5" w:rsidRPr="00491026">
        <w:rPr>
          <w:color w:val="auto"/>
          <w:sz w:val="24"/>
          <w:szCs w:val="24"/>
          <w:lang w:val="cs-CZ"/>
        </w:rPr>
        <w:t xml:space="preserve"> č. 1</w:t>
      </w:r>
      <w:r w:rsidR="00EC746D" w:rsidRPr="00491026">
        <w:rPr>
          <w:rFonts w:eastAsia="Calibri"/>
          <w:color w:val="auto"/>
          <w:sz w:val="24"/>
          <w:szCs w:val="24"/>
          <w:lang w:val="cs-CZ"/>
        </w:rPr>
        <w:t xml:space="preserve">, </w:t>
      </w:r>
      <w:r w:rsidRPr="00491026">
        <w:rPr>
          <w:rFonts w:eastAsia="Calibri"/>
          <w:color w:val="auto"/>
          <w:sz w:val="24"/>
          <w:szCs w:val="24"/>
        </w:rPr>
        <w:t xml:space="preserve">a to </w:t>
      </w:r>
      <w:r w:rsidRPr="00F1329B">
        <w:rPr>
          <w:rFonts w:eastAsia="Calibri"/>
          <w:color w:val="auto"/>
          <w:sz w:val="24"/>
          <w:szCs w:val="24"/>
        </w:rPr>
        <w:t>ke dni podání návrhu na vklad</w:t>
      </w:r>
      <w:r w:rsidRPr="00491026">
        <w:rPr>
          <w:rFonts w:eastAsia="Calibri"/>
          <w:color w:val="auto"/>
          <w:sz w:val="24"/>
          <w:szCs w:val="24"/>
        </w:rPr>
        <w:t xml:space="preserve"> vlastnického práva dle této smlouvy do katastru nemovitostí.</w:t>
      </w:r>
      <w:r w:rsidR="00EC746D" w:rsidRPr="00491026">
        <w:rPr>
          <w:rFonts w:eastAsia="Calibri"/>
          <w:color w:val="auto"/>
          <w:sz w:val="24"/>
          <w:szCs w:val="24"/>
          <w:lang w:val="cs-CZ"/>
        </w:rPr>
        <w:t xml:space="preserve"> </w:t>
      </w:r>
      <w:r w:rsidR="00610415" w:rsidRPr="00491026">
        <w:rPr>
          <w:rFonts w:eastAsia="Calibri"/>
          <w:color w:val="auto"/>
          <w:sz w:val="24"/>
          <w:szCs w:val="24"/>
          <w:lang w:val="cs-CZ"/>
        </w:rPr>
        <w:t>O předání a převzetí bud</w:t>
      </w:r>
      <w:r w:rsidR="00491026" w:rsidRPr="00491026">
        <w:rPr>
          <w:rFonts w:eastAsia="Calibri"/>
          <w:color w:val="auto"/>
          <w:sz w:val="24"/>
          <w:szCs w:val="24"/>
          <w:lang w:val="cs-CZ"/>
        </w:rPr>
        <w:t>e</w:t>
      </w:r>
      <w:r w:rsidR="00610415" w:rsidRPr="00491026">
        <w:rPr>
          <w:rFonts w:eastAsia="Calibri"/>
          <w:color w:val="auto"/>
          <w:sz w:val="24"/>
          <w:szCs w:val="24"/>
          <w:lang w:val="cs-CZ"/>
        </w:rPr>
        <w:t xml:space="preserve"> mezi prodávajícím</w:t>
      </w:r>
      <w:r w:rsidR="00491026" w:rsidRPr="00491026">
        <w:rPr>
          <w:rFonts w:eastAsia="Calibri"/>
          <w:color w:val="auto"/>
          <w:sz w:val="24"/>
          <w:szCs w:val="24"/>
          <w:lang w:val="cs-CZ"/>
        </w:rPr>
        <w:t xml:space="preserve"> č. 1</w:t>
      </w:r>
      <w:r w:rsidR="00610415" w:rsidRPr="00491026">
        <w:rPr>
          <w:rFonts w:eastAsia="Calibri"/>
          <w:color w:val="auto"/>
          <w:sz w:val="24"/>
          <w:szCs w:val="24"/>
          <w:lang w:val="cs-CZ"/>
        </w:rPr>
        <w:t xml:space="preserve"> a</w:t>
      </w:r>
      <w:r w:rsidR="00491026" w:rsidRPr="00491026">
        <w:rPr>
          <w:rFonts w:eastAsia="Calibri"/>
          <w:color w:val="auto"/>
          <w:sz w:val="24"/>
          <w:szCs w:val="24"/>
          <w:lang w:val="cs-CZ"/>
        </w:rPr>
        <w:t> </w:t>
      </w:r>
      <w:r w:rsidR="00610415" w:rsidRPr="00491026">
        <w:rPr>
          <w:rFonts w:eastAsia="Calibri"/>
          <w:color w:val="auto"/>
          <w:sz w:val="24"/>
          <w:szCs w:val="24"/>
          <w:lang w:val="cs-CZ"/>
        </w:rPr>
        <w:t>kupujícím sepsán písemn</w:t>
      </w:r>
      <w:r w:rsidR="00491026" w:rsidRPr="00491026">
        <w:rPr>
          <w:rFonts w:eastAsia="Calibri"/>
          <w:color w:val="auto"/>
          <w:sz w:val="24"/>
          <w:szCs w:val="24"/>
          <w:lang w:val="cs-CZ"/>
        </w:rPr>
        <w:t>ý</w:t>
      </w:r>
      <w:r w:rsidR="00610415" w:rsidRPr="00491026">
        <w:rPr>
          <w:rFonts w:eastAsia="Calibri"/>
          <w:color w:val="auto"/>
          <w:sz w:val="24"/>
          <w:szCs w:val="24"/>
          <w:lang w:val="cs-CZ"/>
        </w:rPr>
        <w:t xml:space="preserve"> protokol. </w:t>
      </w:r>
    </w:p>
    <w:p w14:paraId="79FA4438" w14:textId="77777777" w:rsidR="00A81E3E" w:rsidRPr="00D92514" w:rsidRDefault="00A81E3E" w:rsidP="00A81E3E">
      <w:pPr>
        <w:pStyle w:val="Odstavecseseznamem"/>
        <w:rPr>
          <w:sz w:val="24"/>
          <w:szCs w:val="24"/>
          <w:highlight w:val="yellow"/>
        </w:rPr>
      </w:pPr>
    </w:p>
    <w:p w14:paraId="11180CB6" w14:textId="1A6CECD4" w:rsidR="00A81E3E" w:rsidRPr="009934FA" w:rsidRDefault="00307F5F" w:rsidP="00A17C47">
      <w:pPr>
        <w:pStyle w:val="Zkladntext"/>
        <w:numPr>
          <w:ilvl w:val="0"/>
          <w:numId w:val="7"/>
        </w:numPr>
        <w:tabs>
          <w:tab w:val="left" w:pos="-2127"/>
        </w:tabs>
        <w:suppressAutoHyphens w:val="0"/>
        <w:overflowPunct/>
        <w:autoSpaceDN w:val="0"/>
        <w:adjustRightInd w:val="0"/>
        <w:ind w:left="284"/>
        <w:rPr>
          <w:color w:val="auto"/>
          <w:sz w:val="24"/>
          <w:szCs w:val="24"/>
          <w:lang w:val="cs-CZ"/>
        </w:rPr>
      </w:pPr>
      <w:r w:rsidRPr="009934FA">
        <w:rPr>
          <w:color w:val="auto"/>
          <w:sz w:val="24"/>
          <w:szCs w:val="24"/>
          <w:lang w:val="cs-CZ"/>
        </w:rPr>
        <w:t xml:space="preserve">Prodávající </w:t>
      </w:r>
      <w:r w:rsidR="00491026" w:rsidRPr="009934FA">
        <w:rPr>
          <w:color w:val="auto"/>
          <w:sz w:val="24"/>
          <w:szCs w:val="24"/>
          <w:lang w:val="cs-CZ"/>
        </w:rPr>
        <w:t xml:space="preserve">č. 1 </w:t>
      </w:r>
      <w:r w:rsidRPr="009934FA">
        <w:rPr>
          <w:color w:val="auto"/>
          <w:sz w:val="24"/>
          <w:szCs w:val="24"/>
          <w:lang w:val="cs-CZ"/>
        </w:rPr>
        <w:t>se zavazuj</w:t>
      </w:r>
      <w:r w:rsidR="00491026" w:rsidRPr="009934FA">
        <w:rPr>
          <w:color w:val="auto"/>
          <w:sz w:val="24"/>
          <w:szCs w:val="24"/>
          <w:lang w:val="cs-CZ"/>
        </w:rPr>
        <w:t>e</w:t>
      </w:r>
      <w:r w:rsidRPr="009934FA">
        <w:rPr>
          <w:color w:val="auto"/>
          <w:sz w:val="24"/>
          <w:szCs w:val="24"/>
          <w:lang w:val="cs-CZ"/>
        </w:rPr>
        <w:t xml:space="preserve">, že do doby předání a převzetí </w:t>
      </w:r>
      <w:r w:rsidR="003221EC" w:rsidRPr="009934FA">
        <w:rPr>
          <w:color w:val="auto"/>
          <w:sz w:val="24"/>
          <w:szCs w:val="24"/>
          <w:lang w:val="cs-CZ"/>
        </w:rPr>
        <w:t>pře</w:t>
      </w:r>
      <w:r w:rsidR="001E3011" w:rsidRPr="009934FA">
        <w:rPr>
          <w:color w:val="auto"/>
          <w:sz w:val="24"/>
          <w:szCs w:val="24"/>
          <w:lang w:val="cs-CZ"/>
        </w:rPr>
        <w:t>dmětu koupě</w:t>
      </w:r>
      <w:r w:rsidR="00EC746D" w:rsidRPr="009934FA">
        <w:rPr>
          <w:color w:val="auto"/>
          <w:sz w:val="24"/>
          <w:szCs w:val="24"/>
          <w:lang w:val="cs-CZ"/>
        </w:rPr>
        <w:t xml:space="preserve"> </w:t>
      </w:r>
      <w:r w:rsidR="00491026" w:rsidRPr="009934FA">
        <w:rPr>
          <w:color w:val="auto"/>
          <w:sz w:val="24"/>
          <w:szCs w:val="24"/>
          <w:lang w:val="cs-CZ"/>
        </w:rPr>
        <w:t xml:space="preserve">č. 1 </w:t>
      </w:r>
      <w:r w:rsidRPr="009934FA">
        <w:rPr>
          <w:color w:val="auto"/>
          <w:sz w:val="24"/>
          <w:szCs w:val="24"/>
          <w:lang w:val="cs-CZ"/>
        </w:rPr>
        <w:t>bud</w:t>
      </w:r>
      <w:r w:rsidR="00491026" w:rsidRPr="009934FA">
        <w:rPr>
          <w:color w:val="auto"/>
          <w:sz w:val="24"/>
          <w:szCs w:val="24"/>
          <w:lang w:val="cs-CZ"/>
        </w:rPr>
        <w:t>e</w:t>
      </w:r>
      <w:r w:rsidRPr="009934FA">
        <w:rPr>
          <w:color w:val="auto"/>
          <w:sz w:val="24"/>
          <w:szCs w:val="24"/>
          <w:lang w:val="cs-CZ"/>
        </w:rPr>
        <w:t xml:space="preserve"> hradit veškeré poplatky spojené s je</w:t>
      </w:r>
      <w:r w:rsidR="001E3011" w:rsidRPr="009934FA">
        <w:rPr>
          <w:color w:val="auto"/>
          <w:sz w:val="24"/>
          <w:szCs w:val="24"/>
          <w:lang w:val="cs-CZ"/>
        </w:rPr>
        <w:t>ho</w:t>
      </w:r>
      <w:r w:rsidRPr="009934FA">
        <w:rPr>
          <w:color w:val="auto"/>
          <w:sz w:val="24"/>
          <w:szCs w:val="24"/>
          <w:lang w:val="cs-CZ"/>
        </w:rPr>
        <w:t xml:space="preserve"> užíváním a </w:t>
      </w:r>
      <w:r w:rsidR="009934FA" w:rsidRPr="009934FA">
        <w:rPr>
          <w:color w:val="auto"/>
          <w:sz w:val="24"/>
          <w:szCs w:val="24"/>
          <w:lang w:val="cs-CZ"/>
        </w:rPr>
        <w:t xml:space="preserve">bude </w:t>
      </w:r>
      <w:r w:rsidRPr="009934FA">
        <w:rPr>
          <w:color w:val="auto"/>
          <w:sz w:val="24"/>
          <w:szCs w:val="24"/>
          <w:lang w:val="cs-CZ"/>
        </w:rPr>
        <w:t>řádně o t</w:t>
      </w:r>
      <w:r w:rsidR="001E3011" w:rsidRPr="009934FA">
        <w:rPr>
          <w:color w:val="auto"/>
          <w:sz w:val="24"/>
          <w:szCs w:val="24"/>
          <w:lang w:val="cs-CZ"/>
        </w:rPr>
        <w:t>ento předmět koupě</w:t>
      </w:r>
      <w:r w:rsidRPr="009934FA">
        <w:rPr>
          <w:color w:val="auto"/>
          <w:sz w:val="24"/>
          <w:szCs w:val="24"/>
          <w:lang w:val="cs-CZ"/>
        </w:rPr>
        <w:t xml:space="preserve"> </w:t>
      </w:r>
      <w:r w:rsidR="009934FA" w:rsidRPr="009934FA">
        <w:rPr>
          <w:color w:val="auto"/>
          <w:sz w:val="24"/>
          <w:szCs w:val="24"/>
          <w:lang w:val="cs-CZ"/>
        </w:rPr>
        <w:t xml:space="preserve">č. 1 </w:t>
      </w:r>
      <w:r w:rsidRPr="009934FA">
        <w:rPr>
          <w:color w:val="auto"/>
          <w:sz w:val="24"/>
          <w:szCs w:val="24"/>
          <w:lang w:val="cs-CZ"/>
        </w:rPr>
        <w:t>pečovat</w:t>
      </w:r>
      <w:r w:rsidR="00BF200A" w:rsidRPr="009934FA">
        <w:rPr>
          <w:color w:val="auto"/>
          <w:sz w:val="24"/>
          <w:szCs w:val="24"/>
          <w:lang w:val="cs-CZ"/>
        </w:rPr>
        <w:t xml:space="preserve"> </w:t>
      </w:r>
      <w:r w:rsidR="00CB16BF" w:rsidRPr="009934FA">
        <w:rPr>
          <w:color w:val="auto"/>
          <w:sz w:val="24"/>
          <w:szCs w:val="24"/>
          <w:lang w:val="cs-CZ"/>
        </w:rPr>
        <w:t xml:space="preserve">    </w:t>
      </w:r>
      <w:r w:rsidRPr="009934FA">
        <w:rPr>
          <w:color w:val="auto"/>
          <w:sz w:val="24"/>
          <w:szCs w:val="24"/>
          <w:lang w:val="cs-CZ"/>
        </w:rPr>
        <w:lastRenderedPageBreak/>
        <w:t>a že poskytn</w:t>
      </w:r>
      <w:r w:rsidR="009934FA" w:rsidRPr="009934FA">
        <w:rPr>
          <w:color w:val="auto"/>
          <w:sz w:val="24"/>
          <w:szCs w:val="24"/>
          <w:lang w:val="cs-CZ"/>
        </w:rPr>
        <w:t>e</w:t>
      </w:r>
      <w:r w:rsidRPr="009934FA">
        <w:rPr>
          <w:color w:val="auto"/>
          <w:sz w:val="24"/>
          <w:szCs w:val="24"/>
          <w:lang w:val="cs-CZ"/>
        </w:rPr>
        <w:t xml:space="preserve"> kupujícímu nezbytnou součinnost k provedení změny v osobě odběratele veškerých energií, případně dalších služeb souvisejících s užíváním </w:t>
      </w:r>
      <w:r w:rsidR="003221EC" w:rsidRPr="009934FA">
        <w:rPr>
          <w:color w:val="auto"/>
          <w:sz w:val="24"/>
          <w:szCs w:val="24"/>
          <w:lang w:val="cs-CZ"/>
        </w:rPr>
        <w:t>pře</w:t>
      </w:r>
      <w:r w:rsidR="001E3011" w:rsidRPr="009934FA">
        <w:rPr>
          <w:color w:val="auto"/>
          <w:sz w:val="24"/>
          <w:szCs w:val="24"/>
          <w:lang w:val="cs-CZ"/>
        </w:rPr>
        <w:t>dmětu koupě</w:t>
      </w:r>
      <w:r w:rsidR="009934FA" w:rsidRPr="009934FA">
        <w:rPr>
          <w:color w:val="auto"/>
          <w:sz w:val="24"/>
          <w:szCs w:val="24"/>
          <w:lang w:val="cs-CZ"/>
        </w:rPr>
        <w:t xml:space="preserve"> č. 1</w:t>
      </w:r>
      <w:r w:rsidRPr="009934FA">
        <w:rPr>
          <w:color w:val="auto"/>
          <w:sz w:val="24"/>
          <w:szCs w:val="24"/>
          <w:lang w:val="cs-CZ"/>
        </w:rPr>
        <w:t>. Prodávající</w:t>
      </w:r>
      <w:r w:rsidR="009934FA" w:rsidRPr="009934FA">
        <w:rPr>
          <w:color w:val="auto"/>
          <w:sz w:val="24"/>
          <w:szCs w:val="24"/>
          <w:lang w:val="cs-CZ"/>
        </w:rPr>
        <w:t xml:space="preserve"> č. 1</w:t>
      </w:r>
      <w:r w:rsidRPr="009934FA">
        <w:rPr>
          <w:color w:val="auto"/>
          <w:sz w:val="24"/>
          <w:szCs w:val="24"/>
          <w:lang w:val="cs-CZ"/>
        </w:rPr>
        <w:t xml:space="preserve"> se zavazuj</w:t>
      </w:r>
      <w:r w:rsidR="009934FA" w:rsidRPr="009934FA">
        <w:rPr>
          <w:color w:val="auto"/>
          <w:sz w:val="24"/>
          <w:szCs w:val="24"/>
          <w:lang w:val="cs-CZ"/>
        </w:rPr>
        <w:t>e</w:t>
      </w:r>
      <w:r w:rsidRPr="009934FA">
        <w:rPr>
          <w:color w:val="auto"/>
          <w:sz w:val="24"/>
          <w:szCs w:val="24"/>
          <w:lang w:val="cs-CZ"/>
        </w:rPr>
        <w:t xml:space="preserve"> předat kupujícímu veškerou dokumentaci, kterou m</w:t>
      </w:r>
      <w:r w:rsidR="009934FA" w:rsidRPr="009934FA">
        <w:rPr>
          <w:color w:val="auto"/>
          <w:sz w:val="24"/>
          <w:szCs w:val="24"/>
          <w:lang w:val="cs-CZ"/>
        </w:rPr>
        <w:t>á</w:t>
      </w:r>
      <w:r w:rsidRPr="009934FA">
        <w:rPr>
          <w:color w:val="auto"/>
          <w:sz w:val="24"/>
          <w:szCs w:val="24"/>
          <w:lang w:val="cs-CZ"/>
        </w:rPr>
        <w:t xml:space="preserve"> k dispozici </w:t>
      </w:r>
      <w:r w:rsidR="00755FCF" w:rsidRPr="009934FA">
        <w:rPr>
          <w:color w:val="auto"/>
          <w:sz w:val="24"/>
          <w:szCs w:val="24"/>
          <w:lang w:val="cs-CZ"/>
        </w:rPr>
        <w:t>k</w:t>
      </w:r>
      <w:r w:rsidR="00B22CEB" w:rsidRPr="009934FA">
        <w:rPr>
          <w:color w:val="auto"/>
          <w:sz w:val="24"/>
          <w:szCs w:val="24"/>
          <w:lang w:val="cs-CZ"/>
        </w:rPr>
        <w:t> předmětu koupě</w:t>
      </w:r>
      <w:r w:rsidR="00755FCF" w:rsidRPr="009934FA">
        <w:rPr>
          <w:color w:val="auto"/>
          <w:sz w:val="24"/>
          <w:szCs w:val="24"/>
          <w:lang w:val="cs-CZ"/>
        </w:rPr>
        <w:t xml:space="preserve"> </w:t>
      </w:r>
      <w:r w:rsidR="009934FA" w:rsidRPr="009934FA">
        <w:rPr>
          <w:color w:val="auto"/>
          <w:sz w:val="24"/>
          <w:szCs w:val="24"/>
          <w:lang w:val="cs-CZ"/>
        </w:rPr>
        <w:t>č. 1</w:t>
      </w:r>
      <w:r w:rsidRPr="009934FA">
        <w:rPr>
          <w:color w:val="auto"/>
          <w:sz w:val="24"/>
          <w:szCs w:val="24"/>
          <w:lang w:val="cs-CZ"/>
        </w:rPr>
        <w:t>.</w:t>
      </w:r>
      <w:r w:rsidR="007C0A3A">
        <w:rPr>
          <w:color w:val="auto"/>
          <w:sz w:val="24"/>
          <w:szCs w:val="24"/>
          <w:lang w:val="cs-CZ"/>
        </w:rPr>
        <w:t xml:space="preserve">, </w:t>
      </w:r>
      <w:r w:rsidR="00E97DCC">
        <w:rPr>
          <w:color w:val="auto"/>
          <w:sz w:val="24"/>
          <w:szCs w:val="24"/>
          <w:lang w:val="cs-CZ"/>
        </w:rPr>
        <w:t>která bude definována v písemném protokolu dle odst. 2 tohoto článku</w:t>
      </w:r>
      <w:r w:rsidR="007C0A3A">
        <w:rPr>
          <w:color w:val="auto"/>
          <w:sz w:val="24"/>
          <w:szCs w:val="24"/>
          <w:lang w:val="cs-CZ"/>
        </w:rPr>
        <w:t>.</w:t>
      </w:r>
    </w:p>
    <w:p w14:paraId="62AC590A" w14:textId="77777777" w:rsidR="00A81E3E" w:rsidRPr="00EF29AB" w:rsidRDefault="00A81E3E" w:rsidP="00A81E3E">
      <w:pPr>
        <w:pStyle w:val="Odstavecseseznamem"/>
        <w:rPr>
          <w:sz w:val="24"/>
          <w:szCs w:val="24"/>
        </w:rPr>
      </w:pPr>
    </w:p>
    <w:p w14:paraId="08E0B3F2" w14:textId="31F688DF" w:rsidR="00A81E3E" w:rsidRPr="00EF29AB" w:rsidRDefault="00F51628" w:rsidP="00A17C47">
      <w:pPr>
        <w:pStyle w:val="Zkladntext"/>
        <w:numPr>
          <w:ilvl w:val="0"/>
          <w:numId w:val="7"/>
        </w:numPr>
        <w:tabs>
          <w:tab w:val="left" w:pos="-2127"/>
        </w:tabs>
        <w:suppressAutoHyphens w:val="0"/>
        <w:overflowPunct/>
        <w:autoSpaceDN w:val="0"/>
        <w:adjustRightInd w:val="0"/>
        <w:ind w:left="284"/>
        <w:rPr>
          <w:color w:val="auto"/>
          <w:sz w:val="24"/>
          <w:szCs w:val="24"/>
        </w:rPr>
      </w:pPr>
      <w:r w:rsidRPr="00EF29AB">
        <w:rPr>
          <w:color w:val="auto"/>
          <w:sz w:val="24"/>
          <w:szCs w:val="24"/>
        </w:rPr>
        <w:t>Kupující</w:t>
      </w:r>
      <w:r w:rsidR="006F7688" w:rsidRPr="00EF29AB">
        <w:rPr>
          <w:color w:val="auto"/>
          <w:sz w:val="24"/>
          <w:szCs w:val="24"/>
        </w:rPr>
        <w:t xml:space="preserve"> nabude vlastnictví k</w:t>
      </w:r>
      <w:r w:rsidR="00B22CEB" w:rsidRPr="00EF29AB">
        <w:rPr>
          <w:color w:val="auto"/>
          <w:sz w:val="24"/>
          <w:szCs w:val="24"/>
        </w:rPr>
        <w:t> </w:t>
      </w:r>
      <w:r w:rsidR="001E3011" w:rsidRPr="00EF29AB">
        <w:rPr>
          <w:color w:val="auto"/>
          <w:sz w:val="24"/>
          <w:szCs w:val="24"/>
          <w:lang w:val="cs-CZ"/>
        </w:rPr>
        <w:t>pře</w:t>
      </w:r>
      <w:r w:rsidR="00B22CEB" w:rsidRPr="00EF29AB">
        <w:rPr>
          <w:color w:val="auto"/>
          <w:sz w:val="24"/>
          <w:szCs w:val="24"/>
          <w:lang w:val="cs-CZ"/>
        </w:rPr>
        <w:t xml:space="preserve">dmětu koupě </w:t>
      </w:r>
      <w:r w:rsidRPr="00EF29AB">
        <w:rPr>
          <w:color w:val="auto"/>
          <w:sz w:val="24"/>
          <w:szCs w:val="24"/>
        </w:rPr>
        <w:t>vkladem vlastnického práva z této smlouvy do katastru nemovitostí vedeného</w:t>
      </w:r>
      <w:r w:rsidR="00B22CEB" w:rsidRPr="00EF29AB">
        <w:rPr>
          <w:color w:val="auto"/>
          <w:sz w:val="24"/>
          <w:szCs w:val="24"/>
          <w:lang w:val="cs-CZ"/>
        </w:rPr>
        <w:t xml:space="preserve"> </w:t>
      </w:r>
      <w:r w:rsidRPr="00EF29AB">
        <w:rPr>
          <w:color w:val="auto"/>
          <w:sz w:val="24"/>
          <w:szCs w:val="24"/>
        </w:rPr>
        <w:t>u Katastrálního úřadu</w:t>
      </w:r>
      <w:r w:rsidR="00B22CEB" w:rsidRPr="00EF29AB">
        <w:rPr>
          <w:color w:val="auto"/>
          <w:sz w:val="24"/>
          <w:szCs w:val="24"/>
          <w:lang w:val="cs-CZ"/>
        </w:rPr>
        <w:t xml:space="preserve"> </w:t>
      </w:r>
      <w:r w:rsidRPr="00EF29AB">
        <w:rPr>
          <w:color w:val="auto"/>
          <w:sz w:val="24"/>
          <w:szCs w:val="24"/>
        </w:rPr>
        <w:t xml:space="preserve">pro </w:t>
      </w:r>
      <w:r w:rsidR="00DC1DFE">
        <w:rPr>
          <w:color w:val="auto"/>
          <w:sz w:val="24"/>
          <w:szCs w:val="24"/>
          <w:lang w:val="cs-CZ"/>
        </w:rPr>
        <w:t>Jihomoravský kraj</w:t>
      </w:r>
      <w:r w:rsidRPr="00EF29AB">
        <w:rPr>
          <w:color w:val="auto"/>
          <w:sz w:val="24"/>
          <w:szCs w:val="24"/>
        </w:rPr>
        <w:t>, Kat</w:t>
      </w:r>
      <w:r w:rsidR="00CF3332" w:rsidRPr="00EF29AB">
        <w:rPr>
          <w:color w:val="auto"/>
          <w:sz w:val="24"/>
          <w:szCs w:val="24"/>
        </w:rPr>
        <w:t>astrální pracoviště</w:t>
      </w:r>
      <w:r w:rsidR="002E79A6" w:rsidRPr="00EF29AB">
        <w:rPr>
          <w:color w:val="auto"/>
          <w:sz w:val="24"/>
          <w:szCs w:val="24"/>
          <w:lang w:val="cs-CZ"/>
        </w:rPr>
        <w:t xml:space="preserve"> </w:t>
      </w:r>
      <w:r w:rsidR="00DC1DFE">
        <w:rPr>
          <w:color w:val="auto"/>
          <w:sz w:val="24"/>
          <w:szCs w:val="24"/>
          <w:lang w:val="cs-CZ"/>
        </w:rPr>
        <w:t>Znojmo</w:t>
      </w:r>
      <w:r w:rsidR="00A81E3E" w:rsidRPr="00EF29AB">
        <w:rPr>
          <w:color w:val="auto"/>
          <w:sz w:val="24"/>
          <w:szCs w:val="24"/>
          <w:lang w:val="cs-CZ"/>
        </w:rPr>
        <w:t>.</w:t>
      </w:r>
    </w:p>
    <w:p w14:paraId="2F640030" w14:textId="77777777" w:rsidR="00A81E3E" w:rsidRPr="00EF29AB" w:rsidRDefault="00A81E3E" w:rsidP="00A81E3E">
      <w:pPr>
        <w:pStyle w:val="Odstavecseseznamem"/>
        <w:rPr>
          <w:sz w:val="24"/>
          <w:szCs w:val="24"/>
        </w:rPr>
      </w:pPr>
    </w:p>
    <w:p w14:paraId="2A6810E6" w14:textId="1688DBC9" w:rsidR="00A81E3E" w:rsidRPr="00EF29AB" w:rsidRDefault="00F51628" w:rsidP="00A17C47">
      <w:pPr>
        <w:pStyle w:val="Zkladntext"/>
        <w:numPr>
          <w:ilvl w:val="0"/>
          <w:numId w:val="7"/>
        </w:numPr>
        <w:tabs>
          <w:tab w:val="left" w:pos="-2127"/>
        </w:tabs>
        <w:suppressAutoHyphens w:val="0"/>
        <w:overflowPunct/>
        <w:autoSpaceDN w:val="0"/>
        <w:adjustRightInd w:val="0"/>
        <w:ind w:left="284"/>
        <w:rPr>
          <w:color w:val="auto"/>
          <w:sz w:val="24"/>
          <w:szCs w:val="24"/>
          <w:lang w:val="cs-CZ"/>
        </w:rPr>
      </w:pPr>
      <w:r w:rsidRPr="00EF29AB">
        <w:rPr>
          <w:color w:val="auto"/>
          <w:sz w:val="24"/>
          <w:szCs w:val="24"/>
        </w:rPr>
        <w:t xml:space="preserve">Smluvní strany shodně požadují, aby Katastrální úřad pro </w:t>
      </w:r>
      <w:r w:rsidR="00DC1DFE">
        <w:rPr>
          <w:color w:val="auto"/>
          <w:sz w:val="24"/>
          <w:szCs w:val="24"/>
          <w:lang w:val="cs-CZ"/>
        </w:rPr>
        <w:t>Jihomoravský kraj</w:t>
      </w:r>
      <w:r w:rsidR="00CF3332" w:rsidRPr="00EF29AB">
        <w:rPr>
          <w:color w:val="auto"/>
          <w:sz w:val="24"/>
          <w:szCs w:val="24"/>
        </w:rPr>
        <w:t>, Katastrální pracov</w:t>
      </w:r>
      <w:r w:rsidR="006F7688" w:rsidRPr="00EF29AB">
        <w:rPr>
          <w:color w:val="auto"/>
          <w:sz w:val="24"/>
          <w:szCs w:val="24"/>
          <w:lang w:val="cs-CZ"/>
        </w:rPr>
        <w:t xml:space="preserve">iště </w:t>
      </w:r>
      <w:r w:rsidR="00DC1DFE">
        <w:rPr>
          <w:color w:val="auto"/>
          <w:sz w:val="24"/>
          <w:szCs w:val="24"/>
          <w:lang w:val="cs-CZ"/>
        </w:rPr>
        <w:t>Znojmo</w:t>
      </w:r>
      <w:r w:rsidRPr="00EF29AB">
        <w:rPr>
          <w:color w:val="auto"/>
          <w:sz w:val="24"/>
          <w:szCs w:val="24"/>
        </w:rPr>
        <w:t>, provedl změny v katastru nemovitostí v soulad</w:t>
      </w:r>
      <w:r w:rsidR="003E2A24" w:rsidRPr="00EF29AB">
        <w:rPr>
          <w:color w:val="auto"/>
          <w:sz w:val="24"/>
          <w:szCs w:val="24"/>
        </w:rPr>
        <w:t>u s obsahem této kupní smlouvy</w:t>
      </w:r>
      <w:r w:rsidR="003E2A24" w:rsidRPr="00EF29AB">
        <w:rPr>
          <w:color w:val="auto"/>
          <w:sz w:val="24"/>
          <w:szCs w:val="24"/>
          <w:lang w:val="cs-CZ"/>
        </w:rPr>
        <w:t>.</w:t>
      </w:r>
    </w:p>
    <w:p w14:paraId="755D0AC3" w14:textId="77777777" w:rsidR="009D4909" w:rsidRPr="00EF29AB" w:rsidRDefault="009D4909" w:rsidP="00A81E3E">
      <w:pPr>
        <w:pStyle w:val="Odstavecseseznamem"/>
        <w:rPr>
          <w:sz w:val="24"/>
          <w:szCs w:val="24"/>
        </w:rPr>
      </w:pPr>
    </w:p>
    <w:p w14:paraId="0D72D86C" w14:textId="77777777" w:rsidR="00957274" w:rsidRPr="00E761F2" w:rsidRDefault="00957274" w:rsidP="00A17C47">
      <w:pPr>
        <w:pStyle w:val="Zkladntext"/>
        <w:numPr>
          <w:ilvl w:val="0"/>
          <w:numId w:val="7"/>
        </w:numPr>
        <w:tabs>
          <w:tab w:val="left" w:pos="-2127"/>
        </w:tabs>
        <w:suppressAutoHyphens w:val="0"/>
        <w:overflowPunct/>
        <w:autoSpaceDN w:val="0"/>
        <w:adjustRightInd w:val="0"/>
        <w:ind w:left="284"/>
        <w:rPr>
          <w:color w:val="auto"/>
          <w:sz w:val="24"/>
          <w:szCs w:val="24"/>
          <w:lang w:val="cs-CZ"/>
        </w:rPr>
      </w:pPr>
      <w:r w:rsidRPr="00EF29AB">
        <w:rPr>
          <w:color w:val="auto"/>
          <w:sz w:val="24"/>
          <w:szCs w:val="24"/>
        </w:rPr>
        <w:t>Smluvní strany se dohodly, že pokud katastrální úřad návrh na vklad vlastnického práva z této smlouvy do katastru nemovitostí zamítne nebo řízení zastaví a příslušné rozhodnutí nabude právní moci, ruší se tato smlouva ex tunc a každá ze smluvních stran je povinna vrátit druhé smluvní straně bez zbytečného odkladu vše, co od ní v souvislosti s touto smlouvou obdržela</w:t>
      </w:r>
      <w:r w:rsidRPr="00EF29AB">
        <w:rPr>
          <w:color w:val="auto"/>
        </w:rPr>
        <w:t>.</w:t>
      </w:r>
    </w:p>
    <w:p w14:paraId="53792C31" w14:textId="77777777" w:rsidR="00E761F2" w:rsidRDefault="00E761F2" w:rsidP="00E761F2">
      <w:pPr>
        <w:pStyle w:val="Odstavecseseznamem"/>
        <w:rPr>
          <w:sz w:val="24"/>
          <w:szCs w:val="24"/>
        </w:rPr>
      </w:pPr>
    </w:p>
    <w:p w14:paraId="630860DF" w14:textId="41C61630" w:rsidR="00E761F2" w:rsidRPr="00E72DC2" w:rsidRDefault="00E761F2" w:rsidP="00A17C47">
      <w:pPr>
        <w:pStyle w:val="Zkladntext"/>
        <w:numPr>
          <w:ilvl w:val="0"/>
          <w:numId w:val="7"/>
        </w:numPr>
        <w:tabs>
          <w:tab w:val="left" w:pos="-2127"/>
        </w:tabs>
        <w:suppressAutoHyphens w:val="0"/>
        <w:overflowPunct/>
        <w:autoSpaceDN w:val="0"/>
        <w:adjustRightInd w:val="0"/>
        <w:ind w:left="284"/>
        <w:rPr>
          <w:color w:val="auto"/>
          <w:sz w:val="24"/>
          <w:szCs w:val="24"/>
          <w:lang w:val="cs-CZ"/>
        </w:rPr>
      </w:pPr>
      <w:r w:rsidRPr="00E72DC2">
        <w:rPr>
          <w:color w:val="auto"/>
          <w:sz w:val="24"/>
          <w:szCs w:val="24"/>
          <w:lang w:val="cs-CZ"/>
        </w:rPr>
        <w:t xml:space="preserve">Smluvní strany se dohodly, že </w:t>
      </w:r>
      <w:r w:rsidR="007E7632" w:rsidRPr="00E72DC2">
        <w:rPr>
          <w:color w:val="auto"/>
          <w:sz w:val="24"/>
          <w:szCs w:val="24"/>
          <w:lang w:val="cs-CZ"/>
        </w:rPr>
        <w:t xml:space="preserve">současně s touto smlouvou </w:t>
      </w:r>
      <w:r w:rsidR="006A3CED">
        <w:rPr>
          <w:color w:val="auto"/>
          <w:sz w:val="24"/>
          <w:szCs w:val="24"/>
          <w:lang w:val="cs-CZ"/>
        </w:rPr>
        <w:t>je</w:t>
      </w:r>
      <w:r w:rsidRPr="00E72DC2">
        <w:rPr>
          <w:color w:val="auto"/>
          <w:sz w:val="24"/>
          <w:szCs w:val="24"/>
          <w:lang w:val="cs-CZ"/>
        </w:rPr>
        <w:t xml:space="preserve"> uzavř</w:t>
      </w:r>
      <w:r w:rsidR="007E7632" w:rsidRPr="00E72DC2">
        <w:rPr>
          <w:color w:val="auto"/>
          <w:sz w:val="24"/>
          <w:szCs w:val="24"/>
          <w:lang w:val="cs-CZ"/>
        </w:rPr>
        <w:t>ena</w:t>
      </w:r>
      <w:r w:rsidRPr="00E72DC2">
        <w:rPr>
          <w:color w:val="auto"/>
          <w:sz w:val="24"/>
          <w:szCs w:val="24"/>
          <w:lang w:val="cs-CZ"/>
        </w:rPr>
        <w:t xml:space="preserve"> smlouv</w:t>
      </w:r>
      <w:r w:rsidR="007E7632" w:rsidRPr="00E72DC2">
        <w:rPr>
          <w:color w:val="auto"/>
          <w:sz w:val="24"/>
          <w:szCs w:val="24"/>
          <w:lang w:val="cs-CZ"/>
        </w:rPr>
        <w:t>a</w:t>
      </w:r>
      <w:r w:rsidRPr="00E72DC2">
        <w:rPr>
          <w:color w:val="auto"/>
          <w:sz w:val="24"/>
          <w:szCs w:val="24"/>
          <w:lang w:val="cs-CZ"/>
        </w:rPr>
        <w:t xml:space="preserve"> o </w:t>
      </w:r>
      <w:r w:rsidR="002562F9" w:rsidRPr="00E72DC2">
        <w:rPr>
          <w:color w:val="auto"/>
          <w:sz w:val="24"/>
          <w:szCs w:val="24"/>
          <w:lang w:val="cs-CZ"/>
        </w:rPr>
        <w:t>převodu</w:t>
      </w:r>
      <w:r w:rsidRPr="00E72DC2">
        <w:rPr>
          <w:color w:val="auto"/>
          <w:sz w:val="24"/>
          <w:szCs w:val="24"/>
          <w:lang w:val="cs-CZ"/>
        </w:rPr>
        <w:t xml:space="preserve"> práv a povinností stavebníka z prodávajícího č. 1 na kupujícího.</w:t>
      </w:r>
    </w:p>
    <w:p w14:paraId="20E429AD" w14:textId="77777777" w:rsidR="0063557D" w:rsidRDefault="0063557D" w:rsidP="00FC7FFC">
      <w:pPr>
        <w:pStyle w:val="Zkladntext"/>
        <w:jc w:val="center"/>
        <w:rPr>
          <w:b/>
          <w:color w:val="auto"/>
          <w:sz w:val="24"/>
          <w:szCs w:val="24"/>
        </w:rPr>
      </w:pPr>
    </w:p>
    <w:p w14:paraId="414E2D56" w14:textId="6DD46B9D" w:rsidR="00FC7FFC" w:rsidRDefault="00FC7FFC" w:rsidP="00FC7FFC">
      <w:pPr>
        <w:pStyle w:val="Zkladntext"/>
        <w:jc w:val="center"/>
        <w:rPr>
          <w:b/>
          <w:color w:val="auto"/>
          <w:sz w:val="24"/>
          <w:szCs w:val="24"/>
        </w:rPr>
      </w:pPr>
      <w:r w:rsidRPr="00EF29AB">
        <w:rPr>
          <w:b/>
          <w:color w:val="auto"/>
          <w:sz w:val="24"/>
          <w:szCs w:val="24"/>
        </w:rPr>
        <w:t>V.</w:t>
      </w:r>
    </w:p>
    <w:p w14:paraId="160B3246" w14:textId="77777777" w:rsidR="00DE3BCA" w:rsidRPr="00EF29AB" w:rsidRDefault="00DE3BCA" w:rsidP="00FC7FFC">
      <w:pPr>
        <w:pStyle w:val="Zkladntext"/>
        <w:jc w:val="center"/>
        <w:rPr>
          <w:b/>
          <w:color w:val="auto"/>
          <w:sz w:val="24"/>
          <w:szCs w:val="24"/>
        </w:rPr>
      </w:pPr>
    </w:p>
    <w:p w14:paraId="581D1DC3" w14:textId="4C398AF1" w:rsidR="004750E8" w:rsidRPr="00EF29AB" w:rsidRDefault="004750E8" w:rsidP="00A81E3E">
      <w:pPr>
        <w:pStyle w:val="NormlnIMP"/>
        <w:numPr>
          <w:ilvl w:val="0"/>
          <w:numId w:val="1"/>
        </w:numPr>
        <w:spacing w:line="240" w:lineRule="auto"/>
        <w:jc w:val="both"/>
        <w:rPr>
          <w:color w:val="000000"/>
        </w:rPr>
      </w:pPr>
      <w:r w:rsidRPr="00EF29AB">
        <w:rPr>
          <w:color w:val="000000"/>
        </w:rPr>
        <w:t>Veškeré osobní údaje poskytnuté při komunikaci mezi prodávajícím</w:t>
      </w:r>
      <w:r w:rsidR="00AA27D5" w:rsidRPr="00EF29AB">
        <w:rPr>
          <w:color w:val="000000"/>
        </w:rPr>
        <w:t>i</w:t>
      </w:r>
      <w:r w:rsidRPr="00EF29AB">
        <w:rPr>
          <w:color w:val="000000"/>
        </w:rPr>
        <w:t xml:space="preserve"> a kupujícím, směřující k uzavření této kupní smlouvy, jsou kupujícím se souhlasem prodávající</w:t>
      </w:r>
      <w:r w:rsidR="00AA27D5" w:rsidRPr="00EF29AB">
        <w:rPr>
          <w:color w:val="000000"/>
        </w:rPr>
        <w:t>ch</w:t>
      </w:r>
      <w:r w:rsidRPr="00EF29AB">
        <w:rPr>
          <w:color w:val="000000"/>
        </w:rPr>
        <w:t xml:space="preserve"> zpracovávány v souladu s platnou a účinnou legislativou, zejména s Nařízením Evropského parlamentu a</w:t>
      </w:r>
      <w:r w:rsidR="00E761F2">
        <w:rPr>
          <w:color w:val="000000"/>
        </w:rPr>
        <w:t> </w:t>
      </w:r>
      <w:r w:rsidRPr="00EF29AB">
        <w:rPr>
          <w:color w:val="000000"/>
        </w:rPr>
        <w:t>Rady (EU) č. 2016/679, o ochraně fyzických osob v souvislosti se zpracováním osobních údajů a o volném pohybu těchto údajů a o zrušení směrnice 95/46/ES (obecné nařízení o</w:t>
      </w:r>
      <w:r w:rsidR="00E761F2">
        <w:rPr>
          <w:color w:val="000000"/>
        </w:rPr>
        <w:t> </w:t>
      </w:r>
      <w:r w:rsidRPr="00EF29AB">
        <w:rPr>
          <w:color w:val="000000"/>
        </w:rPr>
        <w:t>ochraně osobních údajů). Prodávající zároveň souhlasí, aby kupující tyto osobní údaje v souladu s platnou a účinnou legislativou archivoval. Prodávající dále souhlasí, aby v případě, ukáže-li se to potřebným, byly tyto osobní údaje v souladu s platnou a účinnou legislativou poskytnuty ostatním správním a soudním orgánům ČR pro jejich činnost.</w:t>
      </w:r>
    </w:p>
    <w:p w14:paraId="700BAC76" w14:textId="77777777" w:rsidR="004A1BEE" w:rsidRPr="00EF29AB" w:rsidRDefault="004A1BEE" w:rsidP="00A81E3E">
      <w:pPr>
        <w:pStyle w:val="NormlnIMP"/>
        <w:spacing w:line="240" w:lineRule="auto"/>
        <w:ind w:left="360"/>
        <w:jc w:val="both"/>
        <w:rPr>
          <w:color w:val="000000"/>
        </w:rPr>
      </w:pPr>
    </w:p>
    <w:p w14:paraId="0AE416EB" w14:textId="77777777" w:rsidR="004A1BEE" w:rsidRPr="00EF29AB" w:rsidRDefault="004A1BEE" w:rsidP="00C632CE">
      <w:pPr>
        <w:pStyle w:val="NormlnIMP"/>
        <w:numPr>
          <w:ilvl w:val="0"/>
          <w:numId w:val="1"/>
        </w:numPr>
        <w:spacing w:line="240" w:lineRule="auto"/>
        <w:jc w:val="both"/>
        <w:rPr>
          <w:color w:val="000000"/>
        </w:rPr>
      </w:pPr>
      <w:r w:rsidRPr="00EF29AB">
        <w:rPr>
          <w:color w:val="000000"/>
        </w:rPr>
        <w:t>Smluvní strany prohlašují, že žádná část smlouvy nenaplňuje znaky obchodního tajemství dle ust. § 504 občanského zákoníku, v</w:t>
      </w:r>
      <w:r w:rsidR="00F95923" w:rsidRPr="00EF29AB">
        <w:rPr>
          <w:color w:val="000000"/>
        </w:rPr>
        <w:t>e znění pozdějších předpisů</w:t>
      </w:r>
      <w:r w:rsidRPr="00EF29AB">
        <w:rPr>
          <w:color w:val="000000"/>
        </w:rPr>
        <w:t>.</w:t>
      </w:r>
    </w:p>
    <w:p w14:paraId="6B4FE626" w14:textId="77777777" w:rsidR="004750E8" w:rsidRPr="00EF29AB" w:rsidRDefault="004750E8" w:rsidP="004750E8">
      <w:pPr>
        <w:ind w:left="357"/>
        <w:jc w:val="both"/>
        <w:rPr>
          <w:bCs/>
          <w:sz w:val="24"/>
          <w:szCs w:val="24"/>
        </w:rPr>
      </w:pPr>
    </w:p>
    <w:p w14:paraId="733D2328" w14:textId="77777777" w:rsidR="004750E8" w:rsidRPr="00EF29AB" w:rsidRDefault="004750E8" w:rsidP="00A81E3E">
      <w:pPr>
        <w:pStyle w:val="NormlnIMP"/>
        <w:numPr>
          <w:ilvl w:val="0"/>
          <w:numId w:val="1"/>
        </w:numPr>
        <w:tabs>
          <w:tab w:val="clear" w:pos="360"/>
        </w:tabs>
        <w:spacing w:line="240" w:lineRule="auto"/>
        <w:jc w:val="both"/>
        <w:rPr>
          <w:szCs w:val="24"/>
        </w:rPr>
      </w:pPr>
      <w:r w:rsidRPr="00EF29AB">
        <w:rPr>
          <w:szCs w:val="24"/>
        </w:rPr>
        <w:t>Záležitosti touto smlouvou neupravené se řídí příslušnými právními normami, zejména zákonem č. 89/2012 Sb., občanský zákoník, v</w:t>
      </w:r>
      <w:r w:rsidR="00AA27D5" w:rsidRPr="00EF29AB">
        <w:rPr>
          <w:szCs w:val="24"/>
        </w:rPr>
        <w:t>e znění pozdějších předpisů</w:t>
      </w:r>
      <w:r w:rsidRPr="00EF29AB">
        <w:rPr>
          <w:szCs w:val="24"/>
        </w:rPr>
        <w:t>, a předpisy souvisejícími.</w:t>
      </w:r>
    </w:p>
    <w:p w14:paraId="0B7AB058" w14:textId="77777777" w:rsidR="004750E8" w:rsidRPr="00EF29AB" w:rsidRDefault="004750E8" w:rsidP="004750E8">
      <w:pPr>
        <w:pStyle w:val="NormlnIMP"/>
        <w:spacing w:line="240" w:lineRule="auto"/>
        <w:jc w:val="both"/>
        <w:rPr>
          <w:szCs w:val="24"/>
        </w:rPr>
      </w:pPr>
    </w:p>
    <w:p w14:paraId="7E90C908" w14:textId="13C1C863" w:rsidR="009F7D15" w:rsidRPr="009F7D15" w:rsidRDefault="009F7D15" w:rsidP="00C632CE">
      <w:pPr>
        <w:pStyle w:val="NormlnIMP"/>
        <w:numPr>
          <w:ilvl w:val="0"/>
          <w:numId w:val="1"/>
        </w:numPr>
        <w:spacing w:line="240" w:lineRule="auto"/>
        <w:jc w:val="both"/>
        <w:rPr>
          <w:szCs w:val="24"/>
        </w:rPr>
      </w:pPr>
      <w:r w:rsidRPr="00966DF6">
        <w:rPr>
          <w:szCs w:val="24"/>
        </w:rPr>
        <w:t xml:space="preserve">V případě vyhotovení listinné podoby této smlouvy </w:t>
      </w:r>
      <w:r>
        <w:rPr>
          <w:szCs w:val="24"/>
        </w:rPr>
        <w:t>bude tato</w:t>
      </w:r>
      <w:r w:rsidRPr="00966DF6">
        <w:rPr>
          <w:iCs/>
        </w:rPr>
        <w:t xml:space="preserve"> vyhotovena ve </w:t>
      </w:r>
      <w:r>
        <w:rPr>
          <w:iCs/>
        </w:rPr>
        <w:t>č</w:t>
      </w:r>
      <w:r w:rsidRPr="00966DF6">
        <w:rPr>
          <w:iCs/>
        </w:rPr>
        <w:t>t</w:t>
      </w:r>
      <w:r>
        <w:rPr>
          <w:iCs/>
        </w:rPr>
        <w:t>y</w:t>
      </w:r>
      <w:r w:rsidRPr="00966DF6">
        <w:rPr>
          <w:iCs/>
        </w:rPr>
        <w:t xml:space="preserve">řech stejnopisech, z nichž každý má platnost originálu, přičemž </w:t>
      </w:r>
      <w:r w:rsidRPr="00EF29AB">
        <w:rPr>
          <w:szCs w:val="24"/>
        </w:rPr>
        <w:t xml:space="preserve">prodávající č. 1, prodávající č. 2 a kupující </w:t>
      </w:r>
      <w:r w:rsidRPr="00966DF6">
        <w:rPr>
          <w:iCs/>
        </w:rPr>
        <w:t>obdrží po jednom z nich a jeden stejnopis bude použit pro účely vkladu</w:t>
      </w:r>
      <w:r w:rsidRPr="00966DF6">
        <w:rPr>
          <w:bCs/>
          <w:iCs/>
        </w:rPr>
        <w:t xml:space="preserve"> </w:t>
      </w:r>
      <w:r w:rsidR="005905A0">
        <w:rPr>
          <w:bCs/>
          <w:iCs/>
        </w:rPr>
        <w:t xml:space="preserve">vlastnického </w:t>
      </w:r>
      <w:r w:rsidRPr="00966DF6">
        <w:rPr>
          <w:bCs/>
          <w:iCs/>
        </w:rPr>
        <w:t>práva do katastru nemovitostí</w:t>
      </w:r>
      <w:r w:rsidR="005905A0">
        <w:rPr>
          <w:bCs/>
          <w:iCs/>
        </w:rPr>
        <w:t xml:space="preserve"> </w:t>
      </w:r>
      <w:r w:rsidR="005905A0" w:rsidRPr="00EF29AB">
        <w:rPr>
          <w:szCs w:val="24"/>
        </w:rPr>
        <w:t xml:space="preserve">u Katastrálního úřadu pro </w:t>
      </w:r>
      <w:r w:rsidR="005905A0">
        <w:rPr>
          <w:szCs w:val="24"/>
        </w:rPr>
        <w:t>Jihomoravský kraj</w:t>
      </w:r>
      <w:r w:rsidR="005905A0" w:rsidRPr="00EF29AB">
        <w:rPr>
          <w:szCs w:val="24"/>
        </w:rPr>
        <w:t xml:space="preserve">, Katastrálního pracoviště </w:t>
      </w:r>
      <w:r w:rsidR="005905A0">
        <w:rPr>
          <w:szCs w:val="24"/>
        </w:rPr>
        <w:t>Znojmo</w:t>
      </w:r>
      <w:r w:rsidRPr="00966DF6">
        <w:rPr>
          <w:bCs/>
          <w:iCs/>
        </w:rPr>
        <w:t>.</w:t>
      </w:r>
    </w:p>
    <w:p w14:paraId="137D412E" w14:textId="77777777" w:rsidR="009F7D15" w:rsidRDefault="009F7D15" w:rsidP="009F7D15">
      <w:pPr>
        <w:pStyle w:val="Odstavecseseznamem"/>
        <w:rPr>
          <w:szCs w:val="24"/>
        </w:rPr>
      </w:pPr>
    </w:p>
    <w:p w14:paraId="085183B8" w14:textId="77777777" w:rsidR="004750E8" w:rsidRPr="00EF29AB" w:rsidRDefault="004750E8" w:rsidP="00C632CE">
      <w:pPr>
        <w:pStyle w:val="NormlnIMP"/>
        <w:numPr>
          <w:ilvl w:val="0"/>
          <w:numId w:val="1"/>
        </w:numPr>
        <w:spacing w:line="240" w:lineRule="auto"/>
        <w:jc w:val="both"/>
        <w:rPr>
          <w:szCs w:val="24"/>
        </w:rPr>
      </w:pPr>
      <w:r w:rsidRPr="00EF29AB">
        <w:rPr>
          <w:szCs w:val="24"/>
        </w:rPr>
        <w:lastRenderedPageBreak/>
        <w:t>Účastníci smlouvy po jejím přečtení prohlašují, že smlouva byla sepsána podle jejich pravé, dobrovolné a svobodně projevené vůle, nikoliv v tísni za nápadně nevýhodných podmínek, na důkaz čehož připojují své podpisy.</w:t>
      </w:r>
    </w:p>
    <w:p w14:paraId="3A36CE8F" w14:textId="77777777" w:rsidR="004750E8" w:rsidRPr="00EF29AB" w:rsidRDefault="004750E8" w:rsidP="004750E8">
      <w:pPr>
        <w:pStyle w:val="NormlnIMP"/>
        <w:spacing w:line="240" w:lineRule="auto"/>
        <w:ind w:left="360"/>
        <w:jc w:val="both"/>
        <w:rPr>
          <w:color w:val="000000"/>
          <w:szCs w:val="24"/>
        </w:rPr>
      </w:pPr>
    </w:p>
    <w:p w14:paraId="639F1DF0" w14:textId="4834C8B2" w:rsidR="00704D64" w:rsidRPr="00EF29AB" w:rsidRDefault="0067066B" w:rsidP="00C632CE">
      <w:pPr>
        <w:pStyle w:val="Zkladntext"/>
        <w:numPr>
          <w:ilvl w:val="0"/>
          <w:numId w:val="1"/>
        </w:numPr>
        <w:suppressAutoHyphens w:val="0"/>
        <w:autoSpaceDN w:val="0"/>
        <w:adjustRightInd w:val="0"/>
        <w:rPr>
          <w:sz w:val="24"/>
          <w:szCs w:val="24"/>
        </w:rPr>
      </w:pPr>
      <w:r w:rsidRPr="00EF29AB">
        <w:rPr>
          <w:sz w:val="24"/>
          <w:szCs w:val="24"/>
          <w:lang w:eastAsia="en-US"/>
        </w:rPr>
        <w:t>Tato smlouva podléhá povinnosti uveřejnění v registru smluv dle zákona č. 340/2015 Sb., o zvláštních podmínkách účinnosti některých smluv, uveřejňování těchto smluv a</w:t>
      </w:r>
      <w:r w:rsidR="00F8100D">
        <w:rPr>
          <w:sz w:val="24"/>
          <w:szCs w:val="24"/>
          <w:lang w:eastAsia="en-US"/>
        </w:rPr>
        <w:t> </w:t>
      </w:r>
      <w:r w:rsidRPr="00EF29AB">
        <w:rPr>
          <w:sz w:val="24"/>
          <w:szCs w:val="24"/>
          <w:lang w:eastAsia="en-US"/>
        </w:rPr>
        <w:t>o registru smluv (zákon o registru smluv).</w:t>
      </w:r>
      <w:r w:rsidRPr="00EF29AB">
        <w:rPr>
          <w:sz w:val="24"/>
          <w:szCs w:val="24"/>
          <w:lang w:val="cs-CZ"/>
        </w:rPr>
        <w:t xml:space="preserve"> </w:t>
      </w:r>
      <w:r w:rsidR="00146CEF" w:rsidRPr="00EF29AB">
        <w:rPr>
          <w:sz w:val="24"/>
          <w:szCs w:val="24"/>
          <w:lang w:val="cs-CZ"/>
        </w:rPr>
        <w:t>Zveřejnění té</w:t>
      </w:r>
      <w:r w:rsidR="006768E5" w:rsidRPr="00EF29AB">
        <w:rPr>
          <w:sz w:val="24"/>
          <w:szCs w:val="24"/>
          <w:lang w:val="cs-CZ"/>
        </w:rPr>
        <w:t>to kupní smlouv</w:t>
      </w:r>
      <w:r w:rsidR="00146CEF" w:rsidRPr="00EF29AB">
        <w:rPr>
          <w:sz w:val="24"/>
          <w:szCs w:val="24"/>
          <w:lang w:val="cs-CZ"/>
        </w:rPr>
        <w:t>y</w:t>
      </w:r>
      <w:r w:rsidR="006768E5" w:rsidRPr="00EF29AB">
        <w:rPr>
          <w:sz w:val="24"/>
          <w:szCs w:val="24"/>
          <w:lang w:val="cs-CZ"/>
        </w:rPr>
        <w:t xml:space="preserve"> v registru smluv </w:t>
      </w:r>
      <w:r w:rsidR="00146CEF" w:rsidRPr="00EF29AB">
        <w:rPr>
          <w:sz w:val="24"/>
          <w:szCs w:val="24"/>
          <w:lang w:val="cs-CZ"/>
        </w:rPr>
        <w:t xml:space="preserve">zajistí </w:t>
      </w:r>
      <w:r w:rsidR="006768E5" w:rsidRPr="00EF29AB">
        <w:rPr>
          <w:sz w:val="24"/>
          <w:szCs w:val="24"/>
          <w:lang w:val="cs-CZ"/>
        </w:rPr>
        <w:t>kupující</w:t>
      </w:r>
      <w:r w:rsidR="00736F0E">
        <w:rPr>
          <w:sz w:val="24"/>
          <w:szCs w:val="24"/>
          <w:lang w:val="cs-CZ"/>
        </w:rPr>
        <w:t xml:space="preserve"> bez zbytečného odkladu po jejím uzavření</w:t>
      </w:r>
      <w:r w:rsidRPr="00EF29AB">
        <w:rPr>
          <w:sz w:val="24"/>
          <w:szCs w:val="24"/>
          <w:lang w:val="cs-CZ"/>
        </w:rPr>
        <w:t>.</w:t>
      </w:r>
    </w:p>
    <w:p w14:paraId="6A4C5FCB" w14:textId="77777777" w:rsidR="00704D64" w:rsidRPr="00EF29AB" w:rsidRDefault="00704D64" w:rsidP="00704D64">
      <w:pPr>
        <w:pStyle w:val="Odstavecseseznamem"/>
        <w:rPr>
          <w:color w:val="000000"/>
        </w:rPr>
      </w:pPr>
    </w:p>
    <w:p w14:paraId="0F03E643" w14:textId="7DDE6757" w:rsidR="00704D64" w:rsidRDefault="00704D64" w:rsidP="00C632CE">
      <w:pPr>
        <w:pStyle w:val="Zkladntext"/>
        <w:numPr>
          <w:ilvl w:val="0"/>
          <w:numId w:val="1"/>
        </w:numPr>
        <w:suppressAutoHyphens w:val="0"/>
        <w:autoSpaceDN w:val="0"/>
        <w:adjustRightInd w:val="0"/>
        <w:rPr>
          <w:color w:val="auto"/>
          <w:sz w:val="24"/>
          <w:szCs w:val="24"/>
        </w:rPr>
      </w:pPr>
      <w:r w:rsidRPr="00EF29AB">
        <w:rPr>
          <w:color w:val="auto"/>
          <w:sz w:val="24"/>
          <w:szCs w:val="24"/>
        </w:rPr>
        <w:t xml:space="preserve">Tato smlouva je uzavřena dnem jejího podpisu </w:t>
      </w:r>
      <w:r w:rsidR="0092253B">
        <w:rPr>
          <w:color w:val="auto"/>
          <w:sz w:val="24"/>
          <w:szCs w:val="24"/>
        </w:rPr>
        <w:t>všemi</w:t>
      </w:r>
      <w:r w:rsidRPr="00EF29AB">
        <w:rPr>
          <w:color w:val="auto"/>
          <w:sz w:val="24"/>
          <w:szCs w:val="24"/>
        </w:rPr>
        <w:t xml:space="preserve"> smluvními stranami a nabývá účinnosti dnem jejího uveřejnění v registru smluv.</w:t>
      </w:r>
    </w:p>
    <w:p w14:paraId="74AC20E4" w14:textId="77777777" w:rsidR="000070E1" w:rsidRDefault="000070E1" w:rsidP="000070E1">
      <w:pPr>
        <w:pStyle w:val="Odstavecseseznamem"/>
        <w:rPr>
          <w:sz w:val="24"/>
          <w:szCs w:val="24"/>
        </w:rPr>
      </w:pPr>
    </w:p>
    <w:p w14:paraId="764EBCCE" w14:textId="77777777" w:rsidR="00336344" w:rsidRDefault="00336344" w:rsidP="000070E1">
      <w:pPr>
        <w:pStyle w:val="Odstavecseseznamem"/>
        <w:rPr>
          <w:sz w:val="24"/>
          <w:szCs w:val="24"/>
        </w:rPr>
      </w:pPr>
    </w:p>
    <w:p w14:paraId="4587F273" w14:textId="77777777" w:rsidR="00336344" w:rsidRDefault="00336344" w:rsidP="000070E1">
      <w:pPr>
        <w:pStyle w:val="Odstavecseseznamem"/>
        <w:rPr>
          <w:sz w:val="24"/>
          <w:szCs w:val="24"/>
        </w:rPr>
      </w:pPr>
    </w:p>
    <w:p w14:paraId="15B9955A" w14:textId="3FE9DF26" w:rsidR="00957274" w:rsidRDefault="00957274" w:rsidP="000070E1">
      <w:pPr>
        <w:pStyle w:val="Zkladntext"/>
        <w:rPr>
          <w:b/>
          <w:color w:val="auto"/>
          <w:sz w:val="24"/>
          <w:szCs w:val="24"/>
          <w:lang w:val="cs-CZ"/>
        </w:rPr>
      </w:pPr>
      <w:r w:rsidRPr="00EF29AB">
        <w:rPr>
          <w:b/>
          <w:color w:val="auto"/>
          <w:sz w:val="24"/>
          <w:szCs w:val="24"/>
        </w:rPr>
        <w:t xml:space="preserve">Doložka dle § 23 zákona č. 129/2000 Sb., o krajích (krajské zřízení), </w:t>
      </w:r>
      <w:r w:rsidR="00EF3C89" w:rsidRPr="00EF29AB">
        <w:rPr>
          <w:b/>
          <w:color w:val="auto"/>
          <w:sz w:val="24"/>
          <w:szCs w:val="24"/>
        </w:rPr>
        <w:t>v</w:t>
      </w:r>
      <w:r w:rsidR="00EF3C89" w:rsidRPr="00EF29AB">
        <w:rPr>
          <w:b/>
          <w:color w:val="auto"/>
          <w:sz w:val="24"/>
          <w:szCs w:val="24"/>
          <w:lang w:val="cs-CZ"/>
        </w:rPr>
        <w:t>e znění pozdějších předpisů</w:t>
      </w:r>
    </w:p>
    <w:p w14:paraId="0BA366D4" w14:textId="279A71CD" w:rsidR="00957274" w:rsidRPr="00EF29AB" w:rsidRDefault="00E6755F" w:rsidP="000070E1">
      <w:pPr>
        <w:pStyle w:val="Zkladntext"/>
        <w:rPr>
          <w:color w:val="auto"/>
          <w:sz w:val="24"/>
          <w:szCs w:val="24"/>
        </w:rPr>
      </w:pPr>
      <w:r w:rsidRPr="00EF29AB">
        <w:rPr>
          <w:color w:val="auto"/>
          <w:sz w:val="24"/>
          <w:szCs w:val="24"/>
          <w:lang w:val="cs-CZ"/>
        </w:rPr>
        <w:t>Úplatné n</w:t>
      </w:r>
      <w:r w:rsidR="00002003" w:rsidRPr="00EF29AB">
        <w:rPr>
          <w:color w:val="auto"/>
          <w:sz w:val="24"/>
          <w:szCs w:val="24"/>
        </w:rPr>
        <w:t>abytí</w:t>
      </w:r>
      <w:r w:rsidR="00957274" w:rsidRPr="00EF29AB">
        <w:rPr>
          <w:color w:val="auto"/>
          <w:sz w:val="24"/>
          <w:szCs w:val="24"/>
        </w:rPr>
        <w:t xml:space="preserve"> </w:t>
      </w:r>
      <w:r w:rsidR="00B22CEB" w:rsidRPr="00EF29AB">
        <w:rPr>
          <w:color w:val="auto"/>
          <w:sz w:val="24"/>
          <w:szCs w:val="24"/>
          <w:lang w:val="cs-CZ"/>
        </w:rPr>
        <w:t xml:space="preserve">předmětu koupě </w:t>
      </w:r>
      <w:r w:rsidR="00650660" w:rsidRPr="00EF29AB">
        <w:rPr>
          <w:color w:val="auto"/>
          <w:sz w:val="24"/>
          <w:szCs w:val="24"/>
          <w:lang w:val="cs-CZ"/>
        </w:rPr>
        <w:t>specifikované</w:t>
      </w:r>
      <w:r w:rsidR="00B22CEB" w:rsidRPr="00EF29AB">
        <w:rPr>
          <w:color w:val="auto"/>
          <w:sz w:val="24"/>
          <w:szCs w:val="24"/>
          <w:lang w:val="cs-CZ"/>
        </w:rPr>
        <w:t>ho</w:t>
      </w:r>
      <w:r w:rsidR="00650660" w:rsidRPr="00EF29AB">
        <w:rPr>
          <w:color w:val="auto"/>
          <w:sz w:val="24"/>
          <w:szCs w:val="24"/>
          <w:lang w:val="cs-CZ"/>
        </w:rPr>
        <w:t xml:space="preserve"> </w:t>
      </w:r>
      <w:r w:rsidR="00957274" w:rsidRPr="00EF29AB">
        <w:rPr>
          <w:color w:val="auto"/>
          <w:sz w:val="24"/>
          <w:szCs w:val="24"/>
        </w:rPr>
        <w:t xml:space="preserve">v čl. I. </w:t>
      </w:r>
      <w:r w:rsidR="00FE284E" w:rsidRPr="00EF29AB">
        <w:rPr>
          <w:color w:val="auto"/>
          <w:sz w:val="24"/>
          <w:szCs w:val="24"/>
          <w:lang w:val="cs-CZ"/>
        </w:rPr>
        <w:t xml:space="preserve">odst. </w:t>
      </w:r>
      <w:r w:rsidR="00286814" w:rsidRPr="00EF29AB">
        <w:rPr>
          <w:color w:val="auto"/>
          <w:sz w:val="24"/>
          <w:szCs w:val="24"/>
          <w:lang w:val="cs-CZ"/>
        </w:rPr>
        <w:t>1</w:t>
      </w:r>
      <w:r w:rsidR="0092253B">
        <w:rPr>
          <w:color w:val="auto"/>
          <w:sz w:val="24"/>
          <w:szCs w:val="24"/>
          <w:lang w:val="cs-CZ"/>
        </w:rPr>
        <w:t xml:space="preserve"> a 2</w:t>
      </w:r>
      <w:r w:rsidR="00FE284E" w:rsidRPr="00EF29AB">
        <w:rPr>
          <w:color w:val="auto"/>
          <w:sz w:val="24"/>
          <w:szCs w:val="24"/>
          <w:lang w:val="cs-CZ"/>
        </w:rPr>
        <w:t xml:space="preserve"> </w:t>
      </w:r>
      <w:r w:rsidR="00534824" w:rsidRPr="00EF29AB">
        <w:rPr>
          <w:color w:val="auto"/>
          <w:sz w:val="24"/>
          <w:szCs w:val="24"/>
          <w:lang w:val="cs-CZ"/>
        </w:rPr>
        <w:t xml:space="preserve">této </w:t>
      </w:r>
      <w:r w:rsidR="00957274" w:rsidRPr="00EF29AB">
        <w:rPr>
          <w:color w:val="auto"/>
          <w:sz w:val="24"/>
          <w:szCs w:val="24"/>
        </w:rPr>
        <w:t>kupní smlouvy bylo schváleno Zastupitelstvem Jihomoravského kraje dne</w:t>
      </w:r>
      <w:r w:rsidR="004A5031">
        <w:rPr>
          <w:color w:val="auto"/>
          <w:sz w:val="24"/>
          <w:szCs w:val="24"/>
        </w:rPr>
        <w:t xml:space="preserve"> </w:t>
      </w:r>
      <w:r w:rsidR="00C356E1">
        <w:rPr>
          <w:color w:val="auto"/>
          <w:sz w:val="24"/>
          <w:szCs w:val="24"/>
        </w:rPr>
        <w:t>03.11.2025</w:t>
      </w:r>
      <w:r w:rsidR="00957274" w:rsidRPr="00EF29AB">
        <w:rPr>
          <w:color w:val="auto"/>
          <w:sz w:val="24"/>
          <w:szCs w:val="24"/>
        </w:rPr>
        <w:t>, usnesením č. </w:t>
      </w:r>
      <w:r w:rsidR="004F51F6">
        <w:rPr>
          <w:color w:val="auto"/>
          <w:sz w:val="24"/>
          <w:szCs w:val="24"/>
          <w:lang w:val="cs-CZ"/>
        </w:rPr>
        <w:t>588/25/Z7</w:t>
      </w:r>
      <w:r w:rsidR="00837656" w:rsidRPr="00EF29AB">
        <w:rPr>
          <w:color w:val="auto"/>
          <w:sz w:val="24"/>
          <w:szCs w:val="24"/>
          <w:lang w:val="cs-CZ"/>
        </w:rPr>
        <w:t>.</w:t>
      </w:r>
      <w:r w:rsidR="00957274" w:rsidRPr="00EF29AB">
        <w:rPr>
          <w:color w:val="auto"/>
          <w:sz w:val="24"/>
          <w:szCs w:val="24"/>
        </w:rPr>
        <w:t xml:space="preserve"> </w:t>
      </w:r>
    </w:p>
    <w:p w14:paraId="2CF7DCDB" w14:textId="77777777" w:rsidR="00863DD6" w:rsidRPr="00EF29AB" w:rsidRDefault="00863DD6" w:rsidP="00E00986">
      <w:pPr>
        <w:pStyle w:val="Zkladntext"/>
        <w:rPr>
          <w:color w:val="auto"/>
          <w:sz w:val="24"/>
          <w:szCs w:val="24"/>
          <w:lang w:val="cs-CZ"/>
        </w:rPr>
      </w:pPr>
    </w:p>
    <w:p w14:paraId="2F827D4C" w14:textId="77777777" w:rsidR="00863DD6" w:rsidRDefault="00863DD6" w:rsidP="00863DD6">
      <w:pPr>
        <w:pStyle w:val="Zkladntext"/>
      </w:pPr>
    </w:p>
    <w:p w14:paraId="76169170" w14:textId="77777777" w:rsidR="00C52AF9" w:rsidRPr="00EF29AB" w:rsidRDefault="00C52AF9" w:rsidP="007939FE">
      <w:pPr>
        <w:pStyle w:val="Zkladntext"/>
        <w:rPr>
          <w:color w:val="auto"/>
          <w:sz w:val="24"/>
          <w:szCs w:val="24"/>
          <w:lang w:val="cs-CZ"/>
        </w:rPr>
      </w:pPr>
    </w:p>
    <w:p w14:paraId="2D656956" w14:textId="77777777" w:rsidR="007939FE" w:rsidRPr="00EF29AB" w:rsidRDefault="007939FE" w:rsidP="007939FE">
      <w:pPr>
        <w:pStyle w:val="Zkladntext"/>
        <w:rPr>
          <w:b/>
          <w:bCs/>
          <w:color w:val="auto"/>
          <w:sz w:val="24"/>
          <w:szCs w:val="24"/>
          <w:lang w:val="cs-CZ"/>
        </w:rPr>
      </w:pPr>
      <w:r w:rsidRPr="00EF29AB">
        <w:rPr>
          <w:b/>
          <w:bCs/>
          <w:color w:val="auto"/>
          <w:sz w:val="24"/>
          <w:szCs w:val="24"/>
          <w:lang w:val="cs-CZ"/>
        </w:rPr>
        <w:t>Prodávající</w:t>
      </w:r>
      <w:r w:rsidR="001D7C4E" w:rsidRPr="00EF29AB">
        <w:rPr>
          <w:b/>
          <w:bCs/>
          <w:color w:val="auto"/>
          <w:sz w:val="24"/>
          <w:szCs w:val="24"/>
          <w:lang w:val="cs-CZ"/>
        </w:rPr>
        <w:t xml:space="preserve"> č. 1</w:t>
      </w:r>
      <w:r w:rsidRPr="00EF29AB">
        <w:rPr>
          <w:b/>
          <w:bCs/>
          <w:color w:val="auto"/>
          <w:sz w:val="24"/>
          <w:szCs w:val="24"/>
          <w:lang w:val="cs-CZ"/>
        </w:rPr>
        <w:t>:                                                    Kupující:</w:t>
      </w:r>
    </w:p>
    <w:p w14:paraId="1D490C13" w14:textId="77777777" w:rsidR="007939FE" w:rsidRPr="00EF29AB" w:rsidRDefault="007939FE" w:rsidP="00FD6AB0">
      <w:pPr>
        <w:widowControl w:val="0"/>
        <w:tabs>
          <w:tab w:val="left" w:pos="3060"/>
          <w:tab w:val="left" w:pos="3240"/>
        </w:tabs>
        <w:autoSpaceDE w:val="0"/>
        <w:autoSpaceDN w:val="0"/>
        <w:adjustRightInd w:val="0"/>
        <w:jc w:val="both"/>
        <w:rPr>
          <w:sz w:val="24"/>
          <w:szCs w:val="24"/>
        </w:rPr>
      </w:pPr>
    </w:p>
    <w:p w14:paraId="200A340A" w14:textId="57C2ADE0" w:rsidR="00FD6AB0" w:rsidRPr="00EF29AB" w:rsidRDefault="002A28A2" w:rsidP="00FD6AB0">
      <w:pPr>
        <w:widowControl w:val="0"/>
        <w:tabs>
          <w:tab w:val="left" w:pos="3720"/>
        </w:tabs>
        <w:autoSpaceDE w:val="0"/>
        <w:autoSpaceDN w:val="0"/>
        <w:adjustRightInd w:val="0"/>
        <w:jc w:val="both"/>
        <w:rPr>
          <w:sz w:val="24"/>
          <w:szCs w:val="24"/>
        </w:rPr>
      </w:pPr>
      <w:r>
        <w:rPr>
          <w:sz w:val="24"/>
          <w:szCs w:val="24"/>
        </w:rPr>
        <w:t xml:space="preserve">Dne: </w:t>
      </w:r>
      <w:r w:rsidR="00E846DE">
        <w:rPr>
          <w:sz w:val="24"/>
          <w:szCs w:val="24"/>
        </w:rPr>
        <w:t>19.11.2025</w:t>
      </w:r>
      <w:r w:rsidR="00E846DE">
        <w:rPr>
          <w:sz w:val="24"/>
          <w:szCs w:val="24"/>
        </w:rPr>
        <w:tab/>
      </w:r>
      <w:r w:rsidR="00E846DE">
        <w:rPr>
          <w:sz w:val="24"/>
          <w:szCs w:val="24"/>
        </w:rPr>
        <w:tab/>
      </w:r>
      <w:r w:rsidR="002B3DC1">
        <w:rPr>
          <w:sz w:val="24"/>
          <w:szCs w:val="24"/>
        </w:rPr>
        <w:t xml:space="preserve">         </w:t>
      </w:r>
      <w:r w:rsidR="00E846DE">
        <w:rPr>
          <w:sz w:val="24"/>
          <w:szCs w:val="24"/>
        </w:rPr>
        <w:t>Dne: 05.01.2026</w:t>
      </w:r>
    </w:p>
    <w:p w14:paraId="427B2F76" w14:textId="77777777" w:rsidR="00FD6AB0" w:rsidRPr="00EF29AB" w:rsidRDefault="00FD6AB0" w:rsidP="00FD6AB0">
      <w:pPr>
        <w:widowControl w:val="0"/>
        <w:tabs>
          <w:tab w:val="left" w:pos="3720"/>
        </w:tabs>
        <w:autoSpaceDE w:val="0"/>
        <w:autoSpaceDN w:val="0"/>
        <w:adjustRightInd w:val="0"/>
        <w:jc w:val="both"/>
        <w:rPr>
          <w:sz w:val="24"/>
          <w:szCs w:val="24"/>
        </w:rPr>
      </w:pPr>
    </w:p>
    <w:p w14:paraId="0AD894D1" w14:textId="77777777" w:rsidR="00FD6AB0" w:rsidRPr="00EF29AB" w:rsidRDefault="00FD6AB0" w:rsidP="00FD6AB0">
      <w:pPr>
        <w:widowControl w:val="0"/>
        <w:autoSpaceDE w:val="0"/>
        <w:autoSpaceDN w:val="0"/>
        <w:adjustRightInd w:val="0"/>
        <w:jc w:val="both"/>
        <w:rPr>
          <w:sz w:val="24"/>
          <w:szCs w:val="24"/>
        </w:rPr>
      </w:pPr>
    </w:p>
    <w:p w14:paraId="31D1CC53" w14:textId="77777777" w:rsidR="0086153F" w:rsidRPr="00EF29AB" w:rsidRDefault="0086153F" w:rsidP="00FD6AB0">
      <w:pPr>
        <w:widowControl w:val="0"/>
        <w:autoSpaceDE w:val="0"/>
        <w:autoSpaceDN w:val="0"/>
        <w:adjustRightInd w:val="0"/>
        <w:jc w:val="both"/>
        <w:rPr>
          <w:sz w:val="24"/>
          <w:szCs w:val="24"/>
        </w:rPr>
      </w:pPr>
    </w:p>
    <w:p w14:paraId="5898610C" w14:textId="77777777" w:rsidR="00FD6AB0" w:rsidRPr="00EF29AB" w:rsidRDefault="00FD6AB0" w:rsidP="001B6E14">
      <w:pPr>
        <w:widowControl w:val="0"/>
        <w:tabs>
          <w:tab w:val="left" w:pos="3402"/>
          <w:tab w:val="left" w:pos="3686"/>
          <w:tab w:val="left" w:pos="3828"/>
          <w:tab w:val="left" w:pos="4820"/>
          <w:tab w:val="left" w:pos="5103"/>
          <w:tab w:val="left" w:pos="5529"/>
          <w:tab w:val="left" w:pos="8505"/>
          <w:tab w:val="left" w:pos="8789"/>
        </w:tabs>
        <w:autoSpaceDE w:val="0"/>
        <w:autoSpaceDN w:val="0"/>
        <w:adjustRightInd w:val="0"/>
        <w:jc w:val="both"/>
        <w:rPr>
          <w:sz w:val="24"/>
          <w:szCs w:val="24"/>
        </w:rPr>
      </w:pPr>
      <w:r w:rsidRPr="00EF29AB">
        <w:rPr>
          <w:sz w:val="24"/>
          <w:szCs w:val="24"/>
        </w:rPr>
        <w:softHyphen/>
      </w:r>
      <w:r w:rsidRPr="00EF29AB">
        <w:rPr>
          <w:sz w:val="24"/>
          <w:szCs w:val="24"/>
        </w:rPr>
        <w:softHyphen/>
      </w:r>
      <w:r w:rsidRPr="00EF29AB">
        <w:rPr>
          <w:sz w:val="24"/>
          <w:szCs w:val="24"/>
        </w:rPr>
        <w:softHyphen/>
      </w:r>
      <w:r w:rsidRPr="00EF29AB">
        <w:rPr>
          <w:sz w:val="24"/>
          <w:szCs w:val="24"/>
        </w:rPr>
        <w:softHyphen/>
      </w:r>
      <w:r w:rsidRPr="00EF29AB">
        <w:rPr>
          <w:sz w:val="24"/>
          <w:szCs w:val="24"/>
        </w:rPr>
        <w:softHyphen/>
      </w:r>
      <w:r w:rsidRPr="00EF29AB">
        <w:rPr>
          <w:sz w:val="24"/>
          <w:szCs w:val="24"/>
        </w:rPr>
        <w:softHyphen/>
      </w:r>
      <w:r w:rsidRPr="00EF29AB">
        <w:rPr>
          <w:sz w:val="24"/>
          <w:szCs w:val="24"/>
        </w:rPr>
        <w:softHyphen/>
      </w:r>
      <w:r w:rsidRPr="00EF29AB">
        <w:rPr>
          <w:sz w:val="24"/>
          <w:szCs w:val="24"/>
        </w:rPr>
        <w:softHyphen/>
      </w:r>
      <w:r w:rsidRPr="00EF29AB">
        <w:rPr>
          <w:sz w:val="24"/>
          <w:szCs w:val="24"/>
        </w:rPr>
        <w:softHyphen/>
      </w:r>
      <w:r w:rsidRPr="00EF29AB">
        <w:rPr>
          <w:sz w:val="24"/>
          <w:szCs w:val="24"/>
        </w:rPr>
        <w:softHyphen/>
      </w:r>
      <w:r w:rsidRPr="00EF29AB">
        <w:rPr>
          <w:sz w:val="24"/>
          <w:szCs w:val="24"/>
        </w:rPr>
        <w:softHyphen/>
        <w:t>_____________________________</w:t>
      </w:r>
      <w:r w:rsidR="00246CC8" w:rsidRPr="00EF29AB">
        <w:rPr>
          <w:sz w:val="24"/>
          <w:szCs w:val="24"/>
        </w:rPr>
        <w:t>_</w:t>
      </w:r>
      <w:r w:rsidRPr="00EF29AB">
        <w:rPr>
          <w:sz w:val="24"/>
          <w:szCs w:val="24"/>
        </w:rPr>
        <w:t>__                _____________________________</w:t>
      </w:r>
    </w:p>
    <w:p w14:paraId="68CFDB7B" w14:textId="3E6900BB" w:rsidR="007939FE" w:rsidRPr="00EF29AB" w:rsidRDefault="007939FE" w:rsidP="00FD6AB0">
      <w:pPr>
        <w:widowControl w:val="0"/>
        <w:autoSpaceDE w:val="0"/>
        <w:autoSpaceDN w:val="0"/>
        <w:adjustRightInd w:val="0"/>
        <w:jc w:val="both"/>
        <w:rPr>
          <w:b/>
          <w:sz w:val="24"/>
          <w:szCs w:val="24"/>
        </w:rPr>
      </w:pPr>
      <w:r w:rsidRPr="00EF29AB">
        <w:rPr>
          <w:b/>
          <w:sz w:val="24"/>
          <w:szCs w:val="24"/>
        </w:rPr>
        <w:t xml:space="preserve">   </w:t>
      </w:r>
      <w:r w:rsidR="004A1BEE" w:rsidRPr="00EF29AB">
        <w:rPr>
          <w:b/>
          <w:sz w:val="24"/>
          <w:szCs w:val="24"/>
        </w:rPr>
        <w:t xml:space="preserve">   </w:t>
      </w:r>
      <w:r w:rsidRPr="00EF29AB">
        <w:rPr>
          <w:b/>
          <w:sz w:val="24"/>
          <w:szCs w:val="24"/>
        </w:rPr>
        <w:t xml:space="preserve">     </w:t>
      </w:r>
      <w:r w:rsidR="000B32F2" w:rsidRPr="00EF29AB">
        <w:rPr>
          <w:b/>
          <w:sz w:val="24"/>
          <w:szCs w:val="24"/>
        </w:rPr>
        <w:t xml:space="preserve">      </w:t>
      </w:r>
      <w:r w:rsidR="00CF6CF1">
        <w:rPr>
          <w:b/>
          <w:sz w:val="24"/>
          <w:szCs w:val="24"/>
        </w:rPr>
        <w:t>VHS</w:t>
      </w:r>
      <w:r w:rsidR="000E21C5">
        <w:rPr>
          <w:b/>
          <w:sz w:val="24"/>
          <w:szCs w:val="24"/>
        </w:rPr>
        <w:t xml:space="preserve"> plus,</w:t>
      </w:r>
      <w:r w:rsidR="00105369" w:rsidRPr="00EF29AB">
        <w:rPr>
          <w:b/>
          <w:sz w:val="24"/>
          <w:szCs w:val="24"/>
        </w:rPr>
        <w:t xml:space="preserve"> s</w:t>
      </w:r>
      <w:r w:rsidR="000E21C5">
        <w:rPr>
          <w:b/>
          <w:sz w:val="24"/>
          <w:szCs w:val="24"/>
        </w:rPr>
        <w:t>pol</w:t>
      </w:r>
      <w:r w:rsidR="00105369" w:rsidRPr="00EF29AB">
        <w:rPr>
          <w:b/>
          <w:sz w:val="24"/>
          <w:szCs w:val="24"/>
        </w:rPr>
        <w:t>.</w:t>
      </w:r>
      <w:r w:rsidR="000E21C5">
        <w:rPr>
          <w:b/>
          <w:sz w:val="24"/>
          <w:szCs w:val="24"/>
        </w:rPr>
        <w:t xml:space="preserve"> s</w:t>
      </w:r>
      <w:r w:rsidR="00105369" w:rsidRPr="00EF29AB">
        <w:rPr>
          <w:b/>
          <w:sz w:val="24"/>
          <w:szCs w:val="24"/>
        </w:rPr>
        <w:t xml:space="preserve"> r. o.</w:t>
      </w:r>
      <w:r w:rsidRPr="00EF29AB">
        <w:rPr>
          <w:bCs/>
          <w:sz w:val="24"/>
          <w:szCs w:val="24"/>
        </w:rPr>
        <w:t xml:space="preserve">       </w:t>
      </w:r>
      <w:r w:rsidR="002E294B" w:rsidRPr="00EF29AB">
        <w:rPr>
          <w:bCs/>
          <w:sz w:val="24"/>
          <w:szCs w:val="24"/>
        </w:rPr>
        <w:t xml:space="preserve">     </w:t>
      </w:r>
      <w:r w:rsidRPr="00EF29AB">
        <w:rPr>
          <w:bCs/>
          <w:sz w:val="24"/>
          <w:szCs w:val="24"/>
        </w:rPr>
        <w:t xml:space="preserve">                                    </w:t>
      </w:r>
      <w:r w:rsidRPr="00EF29AB">
        <w:rPr>
          <w:b/>
          <w:sz w:val="24"/>
          <w:szCs w:val="24"/>
        </w:rPr>
        <w:t>Jihomoravský kraj</w:t>
      </w:r>
    </w:p>
    <w:p w14:paraId="0923DA86" w14:textId="1B3CA899" w:rsidR="00FD6AB0" w:rsidRPr="00EF29AB" w:rsidRDefault="00C62943" w:rsidP="003615D2">
      <w:pPr>
        <w:widowControl w:val="0"/>
        <w:tabs>
          <w:tab w:val="left" w:pos="3119"/>
          <w:tab w:val="left" w:pos="3686"/>
        </w:tabs>
        <w:autoSpaceDE w:val="0"/>
        <w:autoSpaceDN w:val="0"/>
        <w:adjustRightInd w:val="0"/>
        <w:jc w:val="both"/>
        <w:rPr>
          <w:bCs/>
          <w:sz w:val="24"/>
          <w:szCs w:val="24"/>
        </w:rPr>
      </w:pPr>
      <w:r w:rsidRPr="00EF29AB">
        <w:rPr>
          <w:bCs/>
          <w:sz w:val="24"/>
          <w:szCs w:val="24"/>
        </w:rPr>
        <w:t xml:space="preserve">      </w:t>
      </w:r>
      <w:r w:rsidR="004A1BEE" w:rsidRPr="00EF29AB">
        <w:rPr>
          <w:bCs/>
          <w:sz w:val="24"/>
          <w:szCs w:val="24"/>
        </w:rPr>
        <w:t xml:space="preserve">    </w:t>
      </w:r>
      <w:r w:rsidRPr="00EF29AB">
        <w:rPr>
          <w:bCs/>
          <w:sz w:val="24"/>
          <w:szCs w:val="24"/>
        </w:rPr>
        <w:t xml:space="preserve"> </w:t>
      </w:r>
      <w:r w:rsidR="007939FE" w:rsidRPr="00EF29AB">
        <w:rPr>
          <w:bCs/>
          <w:sz w:val="24"/>
          <w:szCs w:val="24"/>
        </w:rPr>
        <w:t xml:space="preserve"> </w:t>
      </w:r>
      <w:r w:rsidRPr="00EF29AB">
        <w:rPr>
          <w:bCs/>
          <w:sz w:val="24"/>
          <w:szCs w:val="24"/>
        </w:rPr>
        <w:t xml:space="preserve"> </w:t>
      </w:r>
      <w:r w:rsidR="00246CC8" w:rsidRPr="00EF29AB">
        <w:rPr>
          <w:bCs/>
          <w:sz w:val="24"/>
          <w:szCs w:val="24"/>
        </w:rPr>
        <w:t xml:space="preserve">    </w:t>
      </w:r>
      <w:r w:rsidR="00183640">
        <w:rPr>
          <w:bCs/>
          <w:sz w:val="24"/>
          <w:szCs w:val="24"/>
        </w:rPr>
        <w:t>XXXXXXXXXXX</w:t>
      </w:r>
      <w:r w:rsidR="00105369" w:rsidRPr="00EF29AB">
        <w:rPr>
          <w:bCs/>
          <w:sz w:val="24"/>
          <w:szCs w:val="24"/>
        </w:rPr>
        <w:t xml:space="preserve">                                                </w:t>
      </w:r>
      <w:r w:rsidR="00CF6CF1">
        <w:rPr>
          <w:bCs/>
          <w:sz w:val="24"/>
          <w:szCs w:val="24"/>
        </w:rPr>
        <w:t>Ing. František Hasoň</w:t>
      </w:r>
      <w:r w:rsidR="00A926D7" w:rsidRPr="00EF29AB">
        <w:rPr>
          <w:rStyle w:val="Siln"/>
          <w:bCs w:val="0"/>
        </w:rPr>
        <w:t xml:space="preserve">                                                         </w:t>
      </w:r>
    </w:p>
    <w:p w14:paraId="3F82FC2E" w14:textId="2171E541" w:rsidR="00FD6AB0" w:rsidRPr="00EF29AB" w:rsidRDefault="007939FE" w:rsidP="00FD6AB0">
      <w:pPr>
        <w:widowControl w:val="0"/>
        <w:autoSpaceDE w:val="0"/>
        <w:autoSpaceDN w:val="0"/>
        <w:adjustRightInd w:val="0"/>
        <w:jc w:val="both"/>
        <w:rPr>
          <w:sz w:val="24"/>
          <w:szCs w:val="24"/>
        </w:rPr>
      </w:pPr>
      <w:r w:rsidRPr="00EF29AB">
        <w:rPr>
          <w:bCs/>
          <w:sz w:val="24"/>
          <w:szCs w:val="24"/>
        </w:rPr>
        <w:t xml:space="preserve">          </w:t>
      </w:r>
      <w:r w:rsidR="004A1BEE" w:rsidRPr="00EF29AB">
        <w:rPr>
          <w:bCs/>
          <w:sz w:val="24"/>
          <w:szCs w:val="24"/>
        </w:rPr>
        <w:t xml:space="preserve">      </w:t>
      </w:r>
      <w:r w:rsidRPr="00EF29AB">
        <w:rPr>
          <w:bCs/>
          <w:sz w:val="24"/>
          <w:szCs w:val="24"/>
        </w:rPr>
        <w:t xml:space="preserve">       </w:t>
      </w:r>
      <w:r w:rsidR="00183640">
        <w:rPr>
          <w:bCs/>
          <w:sz w:val="24"/>
          <w:szCs w:val="24"/>
        </w:rPr>
        <w:t>XXXXXXX</w:t>
      </w:r>
      <w:r w:rsidRPr="00EF29AB">
        <w:rPr>
          <w:bCs/>
          <w:sz w:val="24"/>
          <w:szCs w:val="24"/>
        </w:rPr>
        <w:t xml:space="preserve">                                  </w:t>
      </w:r>
      <w:r w:rsidR="002E294B" w:rsidRPr="00EF29AB">
        <w:rPr>
          <w:bCs/>
          <w:sz w:val="24"/>
          <w:szCs w:val="24"/>
        </w:rPr>
        <w:t xml:space="preserve">    </w:t>
      </w:r>
      <w:r w:rsidR="004A1BEE" w:rsidRPr="00EF29AB">
        <w:rPr>
          <w:bCs/>
          <w:sz w:val="24"/>
          <w:szCs w:val="24"/>
        </w:rPr>
        <w:t xml:space="preserve"> </w:t>
      </w:r>
      <w:r w:rsidR="002E294B" w:rsidRPr="00EF29AB">
        <w:rPr>
          <w:bCs/>
          <w:sz w:val="24"/>
          <w:szCs w:val="24"/>
        </w:rPr>
        <w:t xml:space="preserve"> </w:t>
      </w:r>
      <w:r w:rsidR="001B6E14" w:rsidRPr="00EF29AB">
        <w:rPr>
          <w:bCs/>
          <w:sz w:val="24"/>
          <w:szCs w:val="24"/>
        </w:rPr>
        <w:t xml:space="preserve"> </w:t>
      </w:r>
      <w:r w:rsidR="002E294B" w:rsidRPr="00EF29AB">
        <w:rPr>
          <w:bCs/>
          <w:sz w:val="24"/>
          <w:szCs w:val="24"/>
        </w:rPr>
        <w:t xml:space="preserve">  </w:t>
      </w:r>
      <w:r w:rsidR="003F2B1B">
        <w:rPr>
          <w:bCs/>
          <w:sz w:val="24"/>
          <w:szCs w:val="24"/>
        </w:rPr>
        <w:t xml:space="preserve">      </w:t>
      </w:r>
      <w:r w:rsidR="002E294B" w:rsidRPr="00EF29AB">
        <w:rPr>
          <w:bCs/>
          <w:sz w:val="24"/>
          <w:szCs w:val="24"/>
        </w:rPr>
        <w:t xml:space="preserve">  </w:t>
      </w:r>
      <w:r w:rsidR="00661445" w:rsidRPr="00EF29AB">
        <w:rPr>
          <w:sz w:val="24"/>
          <w:szCs w:val="24"/>
        </w:rPr>
        <w:t>člen Rady</w:t>
      </w:r>
      <w:r w:rsidR="00AC447E" w:rsidRPr="00EF29AB">
        <w:rPr>
          <w:sz w:val="24"/>
          <w:szCs w:val="24"/>
        </w:rPr>
        <w:t xml:space="preserve"> Jihomoravského kraje</w:t>
      </w:r>
    </w:p>
    <w:p w14:paraId="6E92934D" w14:textId="77777777" w:rsidR="00C52AF9" w:rsidRDefault="00C52AF9" w:rsidP="00207DD3">
      <w:pPr>
        <w:pStyle w:val="Zkladntext"/>
        <w:rPr>
          <w:b/>
          <w:bCs/>
          <w:color w:val="auto"/>
          <w:sz w:val="24"/>
          <w:lang w:val="cs-CZ"/>
        </w:rPr>
      </w:pPr>
    </w:p>
    <w:p w14:paraId="24AAE2E0" w14:textId="77777777" w:rsidR="000E21C5" w:rsidRDefault="000E21C5" w:rsidP="00207DD3">
      <w:pPr>
        <w:pStyle w:val="Zkladntext"/>
        <w:rPr>
          <w:b/>
          <w:bCs/>
          <w:color w:val="auto"/>
          <w:sz w:val="24"/>
          <w:lang w:val="cs-CZ"/>
        </w:rPr>
      </w:pPr>
    </w:p>
    <w:p w14:paraId="5355E447" w14:textId="77777777" w:rsidR="003F2B1B" w:rsidRDefault="003F2B1B" w:rsidP="00207DD3">
      <w:pPr>
        <w:pStyle w:val="Zkladntext"/>
        <w:rPr>
          <w:b/>
          <w:bCs/>
          <w:color w:val="auto"/>
          <w:sz w:val="24"/>
          <w:lang w:val="cs-CZ"/>
        </w:rPr>
      </w:pPr>
    </w:p>
    <w:p w14:paraId="665DDEB9" w14:textId="77777777" w:rsidR="003F2B1B" w:rsidRDefault="003F2B1B" w:rsidP="00207DD3">
      <w:pPr>
        <w:pStyle w:val="Zkladntext"/>
        <w:rPr>
          <w:b/>
          <w:bCs/>
          <w:color w:val="auto"/>
          <w:sz w:val="24"/>
          <w:lang w:val="cs-CZ"/>
        </w:rPr>
      </w:pPr>
    </w:p>
    <w:p w14:paraId="51986098" w14:textId="28C6F010" w:rsidR="003F2B1B" w:rsidRDefault="003F2B1B" w:rsidP="00207DD3">
      <w:pPr>
        <w:pStyle w:val="Zkladntext"/>
        <w:rPr>
          <w:b/>
          <w:bCs/>
          <w:color w:val="auto"/>
          <w:sz w:val="24"/>
          <w:lang w:val="cs-CZ"/>
        </w:rPr>
      </w:pPr>
      <w:r w:rsidRPr="00EF29AB">
        <w:rPr>
          <w:sz w:val="24"/>
          <w:szCs w:val="24"/>
        </w:rPr>
        <w:t>________________________________</w:t>
      </w:r>
    </w:p>
    <w:p w14:paraId="70F3E7E9" w14:textId="469BD938" w:rsidR="003F2B1B" w:rsidRPr="003F2B1B" w:rsidRDefault="003F2B1B" w:rsidP="00207DD3">
      <w:pPr>
        <w:pStyle w:val="Zkladntext"/>
        <w:rPr>
          <w:color w:val="auto"/>
          <w:sz w:val="24"/>
          <w:lang w:val="cs-CZ"/>
        </w:rPr>
      </w:pPr>
      <w:r w:rsidRPr="003F2B1B">
        <w:rPr>
          <w:color w:val="auto"/>
          <w:sz w:val="24"/>
          <w:lang w:val="cs-CZ"/>
        </w:rPr>
        <w:tab/>
      </w:r>
      <w:r w:rsidR="00183640">
        <w:rPr>
          <w:color w:val="auto"/>
          <w:sz w:val="24"/>
          <w:lang w:val="cs-CZ"/>
        </w:rPr>
        <w:t>XXXXXXXXXXXXXXXX</w:t>
      </w:r>
    </w:p>
    <w:p w14:paraId="3F797E53" w14:textId="2C96C5CC" w:rsidR="003F2B1B" w:rsidRPr="003F2B1B" w:rsidRDefault="003F2B1B" w:rsidP="00207DD3">
      <w:pPr>
        <w:pStyle w:val="Zkladntext"/>
        <w:rPr>
          <w:color w:val="auto"/>
          <w:sz w:val="24"/>
          <w:lang w:val="cs-CZ"/>
        </w:rPr>
      </w:pPr>
      <w:r w:rsidRPr="003F2B1B">
        <w:rPr>
          <w:color w:val="auto"/>
          <w:sz w:val="24"/>
          <w:lang w:val="cs-CZ"/>
        </w:rPr>
        <w:tab/>
      </w:r>
      <w:r w:rsidRPr="003F2B1B">
        <w:rPr>
          <w:color w:val="auto"/>
          <w:sz w:val="24"/>
          <w:lang w:val="cs-CZ"/>
        </w:rPr>
        <w:tab/>
      </w:r>
      <w:r w:rsidR="00183640">
        <w:rPr>
          <w:color w:val="auto"/>
          <w:sz w:val="24"/>
          <w:lang w:val="cs-CZ"/>
        </w:rPr>
        <w:t>XXXXXXX</w:t>
      </w:r>
    </w:p>
    <w:p w14:paraId="316582B4" w14:textId="77777777" w:rsidR="003F2B1B" w:rsidRDefault="003F2B1B" w:rsidP="00207DD3">
      <w:pPr>
        <w:pStyle w:val="Zkladntext"/>
        <w:rPr>
          <w:b/>
          <w:bCs/>
          <w:color w:val="auto"/>
          <w:sz w:val="24"/>
          <w:lang w:val="cs-CZ"/>
        </w:rPr>
      </w:pPr>
    </w:p>
    <w:p w14:paraId="1625694B" w14:textId="77777777" w:rsidR="003F2B1B" w:rsidRDefault="003F2B1B" w:rsidP="00207DD3">
      <w:pPr>
        <w:pStyle w:val="Zkladntext"/>
        <w:rPr>
          <w:b/>
          <w:bCs/>
          <w:color w:val="auto"/>
          <w:sz w:val="24"/>
          <w:lang w:val="cs-CZ"/>
        </w:rPr>
      </w:pPr>
    </w:p>
    <w:p w14:paraId="35EE2E88" w14:textId="77777777" w:rsidR="000E21C5" w:rsidRDefault="000E21C5" w:rsidP="00207DD3">
      <w:pPr>
        <w:pStyle w:val="Zkladntext"/>
        <w:rPr>
          <w:b/>
          <w:bCs/>
          <w:color w:val="auto"/>
          <w:sz w:val="24"/>
          <w:lang w:val="cs-CZ"/>
        </w:rPr>
      </w:pPr>
    </w:p>
    <w:p w14:paraId="5168F1AE" w14:textId="77777777" w:rsidR="00E761F2" w:rsidRDefault="00E761F2" w:rsidP="00207DD3">
      <w:pPr>
        <w:pStyle w:val="Zkladntext"/>
        <w:rPr>
          <w:b/>
          <w:bCs/>
          <w:color w:val="auto"/>
          <w:sz w:val="24"/>
          <w:lang w:val="cs-CZ"/>
        </w:rPr>
      </w:pPr>
    </w:p>
    <w:p w14:paraId="4F2FD3DB" w14:textId="5B5DBB7A" w:rsidR="000F3ADC" w:rsidRPr="00EF29AB" w:rsidRDefault="00540139" w:rsidP="00207DD3">
      <w:pPr>
        <w:pStyle w:val="Zkladntext"/>
        <w:rPr>
          <w:b/>
          <w:bCs/>
          <w:color w:val="auto"/>
          <w:sz w:val="24"/>
          <w:lang w:val="cs-CZ"/>
        </w:rPr>
      </w:pPr>
      <w:r w:rsidRPr="00EF29AB">
        <w:rPr>
          <w:b/>
          <w:bCs/>
          <w:color w:val="auto"/>
          <w:sz w:val="24"/>
          <w:lang w:val="cs-CZ"/>
        </w:rPr>
        <w:t>Prodávající č. 2:</w:t>
      </w:r>
    </w:p>
    <w:p w14:paraId="78DF5864" w14:textId="77777777" w:rsidR="000F3ADC" w:rsidRPr="00EF29AB" w:rsidRDefault="000F3ADC" w:rsidP="00207DD3">
      <w:pPr>
        <w:pStyle w:val="Zkladntext"/>
        <w:rPr>
          <w:color w:val="auto"/>
          <w:sz w:val="24"/>
          <w:lang w:val="cs-CZ"/>
        </w:rPr>
      </w:pPr>
    </w:p>
    <w:p w14:paraId="275DBF46" w14:textId="77777777" w:rsidR="000F3ADC" w:rsidRPr="00EF29AB" w:rsidRDefault="000F3ADC" w:rsidP="000F3ADC">
      <w:pPr>
        <w:pStyle w:val="Zkladntext"/>
        <w:rPr>
          <w:i/>
          <w:iCs/>
          <w:color w:val="FF0000"/>
          <w:sz w:val="24"/>
          <w:szCs w:val="24"/>
          <w:lang w:val="cs-CZ"/>
        </w:rPr>
      </w:pPr>
    </w:p>
    <w:p w14:paraId="527FAE5B" w14:textId="77777777" w:rsidR="000F3ADC" w:rsidRPr="00EF29AB" w:rsidRDefault="000F3ADC" w:rsidP="000F3ADC">
      <w:pPr>
        <w:pStyle w:val="Zkladntext"/>
        <w:rPr>
          <w:color w:val="auto"/>
          <w:sz w:val="24"/>
          <w:szCs w:val="24"/>
          <w:lang w:val="cs-CZ"/>
        </w:rPr>
      </w:pPr>
    </w:p>
    <w:p w14:paraId="0750AF4E" w14:textId="77777777" w:rsidR="0086153F" w:rsidRPr="00EF29AB" w:rsidRDefault="0086153F" w:rsidP="000F3ADC">
      <w:pPr>
        <w:pStyle w:val="Zkladntext"/>
        <w:rPr>
          <w:color w:val="auto"/>
          <w:sz w:val="24"/>
          <w:szCs w:val="24"/>
          <w:lang w:val="cs-CZ"/>
        </w:rPr>
      </w:pPr>
    </w:p>
    <w:p w14:paraId="3D61F96F" w14:textId="77777777" w:rsidR="000F3ADC" w:rsidRPr="00EF29AB" w:rsidRDefault="000F3ADC" w:rsidP="00246CC8">
      <w:pPr>
        <w:pStyle w:val="Zkladntext"/>
        <w:tabs>
          <w:tab w:val="left" w:pos="1843"/>
          <w:tab w:val="left" w:pos="3402"/>
          <w:tab w:val="left" w:pos="3686"/>
          <w:tab w:val="left" w:pos="3828"/>
        </w:tabs>
        <w:rPr>
          <w:color w:val="auto"/>
          <w:sz w:val="24"/>
          <w:szCs w:val="24"/>
          <w:lang w:val="cs-CZ"/>
        </w:rPr>
      </w:pPr>
      <w:r w:rsidRPr="00EF29AB">
        <w:rPr>
          <w:color w:val="auto"/>
          <w:sz w:val="24"/>
          <w:szCs w:val="24"/>
          <w:lang w:val="cs-CZ"/>
        </w:rPr>
        <w:t>___________________________</w:t>
      </w:r>
      <w:r w:rsidR="00246CC8" w:rsidRPr="00EF29AB">
        <w:rPr>
          <w:color w:val="auto"/>
          <w:sz w:val="24"/>
          <w:szCs w:val="24"/>
          <w:lang w:val="cs-CZ"/>
        </w:rPr>
        <w:t>__</w:t>
      </w:r>
      <w:r w:rsidR="00D30130" w:rsidRPr="00EF29AB">
        <w:rPr>
          <w:color w:val="auto"/>
          <w:sz w:val="24"/>
          <w:szCs w:val="24"/>
          <w:lang w:val="cs-CZ"/>
        </w:rPr>
        <w:t>_</w:t>
      </w:r>
      <w:r w:rsidRPr="00EF29AB">
        <w:rPr>
          <w:color w:val="auto"/>
          <w:sz w:val="24"/>
          <w:szCs w:val="24"/>
          <w:lang w:val="cs-CZ"/>
        </w:rPr>
        <w:t>__</w:t>
      </w:r>
    </w:p>
    <w:p w14:paraId="72AAF6B5" w14:textId="3023D38D" w:rsidR="000F3ADC" w:rsidRPr="003C79B2" w:rsidRDefault="000F3ADC" w:rsidP="00540139">
      <w:pPr>
        <w:pStyle w:val="Zkladntext"/>
        <w:tabs>
          <w:tab w:val="left" w:pos="851"/>
          <w:tab w:val="left" w:pos="1134"/>
        </w:tabs>
        <w:rPr>
          <w:b/>
          <w:bCs/>
          <w:color w:val="auto"/>
          <w:sz w:val="24"/>
          <w:szCs w:val="24"/>
          <w:lang w:val="cs-CZ"/>
        </w:rPr>
      </w:pPr>
      <w:r w:rsidRPr="00EF29AB">
        <w:rPr>
          <w:b/>
          <w:bCs/>
          <w:color w:val="auto"/>
          <w:sz w:val="24"/>
          <w:szCs w:val="24"/>
          <w:lang w:val="cs-CZ"/>
        </w:rPr>
        <w:t xml:space="preserve">          </w:t>
      </w:r>
      <w:r w:rsidR="007939FE" w:rsidRPr="00EF29AB">
        <w:rPr>
          <w:b/>
          <w:bCs/>
          <w:color w:val="auto"/>
          <w:sz w:val="24"/>
          <w:szCs w:val="24"/>
          <w:lang w:val="cs-CZ"/>
        </w:rPr>
        <w:t xml:space="preserve"> </w:t>
      </w:r>
      <w:r w:rsidR="00540139" w:rsidRPr="00EF29AB">
        <w:rPr>
          <w:b/>
          <w:bCs/>
          <w:color w:val="auto"/>
          <w:sz w:val="24"/>
          <w:szCs w:val="24"/>
          <w:lang w:val="cs-CZ"/>
        </w:rPr>
        <w:t xml:space="preserve"> </w:t>
      </w:r>
      <w:r w:rsidR="007939FE" w:rsidRPr="00EF29AB">
        <w:rPr>
          <w:b/>
          <w:bCs/>
          <w:color w:val="auto"/>
          <w:sz w:val="24"/>
          <w:szCs w:val="24"/>
          <w:lang w:val="cs-CZ"/>
        </w:rPr>
        <w:t xml:space="preserve">  </w:t>
      </w:r>
      <w:r w:rsidRPr="00EF29AB">
        <w:rPr>
          <w:b/>
          <w:bCs/>
          <w:color w:val="auto"/>
          <w:sz w:val="24"/>
          <w:szCs w:val="24"/>
          <w:lang w:val="cs-CZ"/>
        </w:rPr>
        <w:t xml:space="preserve"> </w:t>
      </w:r>
      <w:r w:rsidR="00183640">
        <w:rPr>
          <w:b/>
          <w:bCs/>
          <w:color w:val="auto"/>
          <w:sz w:val="24"/>
          <w:szCs w:val="24"/>
          <w:lang w:val="cs-CZ"/>
        </w:rPr>
        <w:t>XXXXXXXXXXXX</w:t>
      </w:r>
    </w:p>
    <w:p w14:paraId="23C7605D" w14:textId="77777777" w:rsidR="002E294B" w:rsidRPr="003C79B2" w:rsidRDefault="002E294B" w:rsidP="007939FE">
      <w:pPr>
        <w:pStyle w:val="Zkladntext"/>
        <w:tabs>
          <w:tab w:val="left" w:pos="1418"/>
        </w:tabs>
        <w:rPr>
          <w:i/>
          <w:iCs/>
          <w:color w:val="FF0000"/>
          <w:sz w:val="24"/>
          <w:szCs w:val="24"/>
          <w:lang w:val="cs-CZ"/>
        </w:rPr>
      </w:pPr>
      <w:r w:rsidRPr="003C79B2">
        <w:rPr>
          <w:i/>
          <w:iCs/>
          <w:color w:val="FF0000"/>
          <w:sz w:val="24"/>
          <w:szCs w:val="24"/>
          <w:lang w:val="cs-CZ"/>
        </w:rPr>
        <w:t xml:space="preserve">                </w:t>
      </w:r>
    </w:p>
    <w:sectPr w:rsidR="002E294B" w:rsidRPr="003C79B2" w:rsidSect="008A62D2">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E20DC" w14:textId="77777777" w:rsidR="00531196" w:rsidRDefault="00531196" w:rsidP="007850C4">
      <w:r>
        <w:separator/>
      </w:r>
    </w:p>
  </w:endnote>
  <w:endnote w:type="continuationSeparator" w:id="0">
    <w:p w14:paraId="53DE3489" w14:textId="77777777" w:rsidR="00531196" w:rsidRDefault="00531196" w:rsidP="00785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EF61" w14:textId="69475C3E" w:rsidR="00D75C47" w:rsidRPr="00B56156" w:rsidRDefault="000C32D0" w:rsidP="007850C4">
    <w:pPr>
      <w:pStyle w:val="Zpat"/>
      <w:rPr>
        <w:lang w:val="cs-CZ"/>
      </w:rPr>
    </w:pPr>
    <w:r w:rsidRPr="00A91558">
      <w:rPr>
        <w:lang w:val="cs-CZ"/>
      </w:rPr>
      <w:t>OM</w:t>
    </w:r>
    <w:r w:rsidR="009D041C" w:rsidRPr="00A91558">
      <w:t xml:space="preserve"> </w:t>
    </w:r>
    <w:r w:rsidR="002650A4">
      <w:t>1 139 25</w:t>
    </w:r>
  </w:p>
  <w:p w14:paraId="54C03D45" w14:textId="5B42E27A" w:rsidR="009D041C" w:rsidRPr="00A91558" w:rsidRDefault="00D75C47" w:rsidP="007850C4">
    <w:pPr>
      <w:pStyle w:val="Zpat"/>
      <w:rPr>
        <w:lang w:val="cs-CZ"/>
      </w:rPr>
    </w:pPr>
    <w:r w:rsidRPr="00A91558">
      <w:rPr>
        <w:lang w:val="cs-CZ"/>
      </w:rPr>
      <w:t>AC</w:t>
    </w:r>
    <w:r w:rsidR="002650A4">
      <w:rPr>
        <w:lang w:val="cs-CZ"/>
      </w:rPr>
      <w:t xml:space="preserve"> JMK100027/25/OM</w:t>
    </w:r>
    <w:r w:rsidR="009D041C" w:rsidRPr="00A91558">
      <w:tab/>
    </w:r>
    <w:r w:rsidR="009D041C" w:rsidRPr="00A91558">
      <w:tab/>
      <w:t xml:space="preserve">Stránka </w:t>
    </w:r>
    <w:r w:rsidR="009D041C" w:rsidRPr="00A91558">
      <w:fldChar w:fldCharType="begin"/>
    </w:r>
    <w:r w:rsidR="009D041C" w:rsidRPr="00A91558">
      <w:instrText>PAGE</w:instrText>
    </w:r>
    <w:r w:rsidR="009D041C" w:rsidRPr="00A91558">
      <w:fldChar w:fldCharType="separate"/>
    </w:r>
    <w:r w:rsidR="00441A8F" w:rsidRPr="00A91558">
      <w:rPr>
        <w:noProof/>
      </w:rPr>
      <w:t>2</w:t>
    </w:r>
    <w:r w:rsidR="009D041C" w:rsidRPr="00A91558">
      <w:fldChar w:fldCharType="end"/>
    </w:r>
    <w:r w:rsidR="009D041C" w:rsidRPr="00A91558">
      <w:t xml:space="preserve"> z </w:t>
    </w:r>
    <w:r w:rsidR="009D041C" w:rsidRPr="00A91558">
      <w:fldChar w:fldCharType="begin"/>
    </w:r>
    <w:r w:rsidR="009D041C" w:rsidRPr="00A91558">
      <w:instrText>NUMPAGES</w:instrText>
    </w:r>
    <w:r w:rsidR="009D041C" w:rsidRPr="00A91558">
      <w:fldChar w:fldCharType="separate"/>
    </w:r>
    <w:r w:rsidR="00441A8F" w:rsidRPr="00A91558">
      <w:rPr>
        <w:noProof/>
      </w:rPr>
      <w:t>3</w:t>
    </w:r>
    <w:r w:rsidR="009D041C" w:rsidRPr="00A91558">
      <w:fldChar w:fldCharType="end"/>
    </w:r>
  </w:p>
  <w:p w14:paraId="6DFB6285" w14:textId="77777777" w:rsidR="009D041C" w:rsidRPr="00A91558" w:rsidRDefault="009D04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48BD4" w14:textId="77777777" w:rsidR="00531196" w:rsidRDefault="00531196" w:rsidP="007850C4">
      <w:r>
        <w:separator/>
      </w:r>
    </w:p>
  </w:footnote>
  <w:footnote w:type="continuationSeparator" w:id="0">
    <w:p w14:paraId="40839E52" w14:textId="77777777" w:rsidR="00531196" w:rsidRDefault="00531196" w:rsidP="00785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2DE6" w14:textId="77777777" w:rsidR="00487617" w:rsidRPr="00487617" w:rsidRDefault="00487617">
    <w:pPr>
      <w:pStyle w:val="Zhlav"/>
      <w:rPr>
        <w:i/>
        <w:iCs/>
        <w:sz w:val="24"/>
        <w:szCs w:val="24"/>
        <w:lang w:val="cs-CZ"/>
      </w:rPr>
    </w:pPr>
    <w:r>
      <w:rPr>
        <w:i/>
        <w:iCs/>
        <w:sz w:val="24"/>
        <w:szCs w:val="24"/>
        <w:lang w:val="cs-CZ"/>
      </w:rPr>
      <w:tab/>
    </w:r>
    <w:r>
      <w:rPr>
        <w:i/>
        <w:iCs/>
        <w:sz w:val="24"/>
        <w:szCs w:val="24"/>
        <w:lang w:val="cs-CZ"/>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F0133"/>
    <w:multiLevelType w:val="hybridMultilevel"/>
    <w:tmpl w:val="A4223C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7E0D8C"/>
    <w:multiLevelType w:val="hybridMultilevel"/>
    <w:tmpl w:val="F75E8D62"/>
    <w:lvl w:ilvl="0" w:tplc="0405000F">
      <w:start w:val="1"/>
      <w:numFmt w:val="decimal"/>
      <w:lvlText w:val="%1."/>
      <w:lvlJc w:val="left"/>
      <w:pPr>
        <w:ind w:left="720" w:hanging="360"/>
      </w:pPr>
      <w:rPr>
        <w:rFonts w:hint="default"/>
        <w:b w:val="0"/>
        <w:b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20027A"/>
    <w:multiLevelType w:val="hybridMultilevel"/>
    <w:tmpl w:val="77EAC71C"/>
    <w:lvl w:ilvl="0" w:tplc="4EEE615C">
      <w:start w:val="3"/>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27DC4DB7"/>
    <w:multiLevelType w:val="hybridMultilevel"/>
    <w:tmpl w:val="3656D81C"/>
    <w:lvl w:ilvl="0" w:tplc="0405000F">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31AE1449"/>
    <w:multiLevelType w:val="hybridMultilevel"/>
    <w:tmpl w:val="50C03C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E496E5F"/>
    <w:multiLevelType w:val="singleLevel"/>
    <w:tmpl w:val="0405000F"/>
    <w:lvl w:ilvl="0">
      <w:start w:val="1"/>
      <w:numFmt w:val="decimal"/>
      <w:lvlText w:val="%1."/>
      <w:lvlJc w:val="left"/>
      <w:pPr>
        <w:tabs>
          <w:tab w:val="num" w:pos="360"/>
        </w:tabs>
        <w:ind w:left="360" w:hanging="360"/>
      </w:pPr>
    </w:lvl>
  </w:abstractNum>
  <w:abstractNum w:abstractNumId="6" w15:restartNumberingAfterBreak="0">
    <w:nsid w:val="62603732"/>
    <w:multiLevelType w:val="hybridMultilevel"/>
    <w:tmpl w:val="D8F266FE"/>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D07750C"/>
    <w:multiLevelType w:val="hybridMultilevel"/>
    <w:tmpl w:val="388A8046"/>
    <w:lvl w:ilvl="0" w:tplc="6C929724">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C8B390B"/>
    <w:multiLevelType w:val="hybridMultilevel"/>
    <w:tmpl w:val="50C03C2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18753036">
    <w:abstractNumId w:val="5"/>
    <w:lvlOverride w:ilvl="0">
      <w:startOverride w:val="1"/>
    </w:lvlOverride>
  </w:num>
  <w:num w:numId="2" w16cid:durableId="2010793881">
    <w:abstractNumId w:val="1"/>
  </w:num>
  <w:num w:numId="3" w16cid:durableId="2124421540">
    <w:abstractNumId w:val="7"/>
  </w:num>
  <w:num w:numId="4" w16cid:durableId="1455097057">
    <w:abstractNumId w:val="2"/>
  </w:num>
  <w:num w:numId="5" w16cid:durableId="1374771608">
    <w:abstractNumId w:val="6"/>
  </w:num>
  <w:num w:numId="6" w16cid:durableId="1446579675">
    <w:abstractNumId w:val="8"/>
  </w:num>
  <w:num w:numId="7" w16cid:durableId="1731419482">
    <w:abstractNumId w:val="4"/>
  </w:num>
  <w:num w:numId="8" w16cid:durableId="1595434867">
    <w:abstractNumId w:val="0"/>
  </w:num>
  <w:num w:numId="9" w16cid:durableId="59613396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FB3"/>
    <w:rsid w:val="00002003"/>
    <w:rsid w:val="0000683D"/>
    <w:rsid w:val="000070E1"/>
    <w:rsid w:val="0000756E"/>
    <w:rsid w:val="0001112F"/>
    <w:rsid w:val="0001258F"/>
    <w:rsid w:val="00013883"/>
    <w:rsid w:val="00013CD9"/>
    <w:rsid w:val="00017A31"/>
    <w:rsid w:val="00021332"/>
    <w:rsid w:val="00023057"/>
    <w:rsid w:val="00023092"/>
    <w:rsid w:val="00023226"/>
    <w:rsid w:val="00024D05"/>
    <w:rsid w:val="00030385"/>
    <w:rsid w:val="00033A73"/>
    <w:rsid w:val="00046655"/>
    <w:rsid w:val="00046BC2"/>
    <w:rsid w:val="000476CB"/>
    <w:rsid w:val="0005522A"/>
    <w:rsid w:val="00057ECC"/>
    <w:rsid w:val="00057F3C"/>
    <w:rsid w:val="0006148A"/>
    <w:rsid w:val="00063C8C"/>
    <w:rsid w:val="0006619D"/>
    <w:rsid w:val="0007562E"/>
    <w:rsid w:val="00077F58"/>
    <w:rsid w:val="00082869"/>
    <w:rsid w:val="00082EB6"/>
    <w:rsid w:val="000950F9"/>
    <w:rsid w:val="00096B56"/>
    <w:rsid w:val="00097E78"/>
    <w:rsid w:val="000A1956"/>
    <w:rsid w:val="000A2283"/>
    <w:rsid w:val="000A5045"/>
    <w:rsid w:val="000A6602"/>
    <w:rsid w:val="000B32F2"/>
    <w:rsid w:val="000B4932"/>
    <w:rsid w:val="000B600F"/>
    <w:rsid w:val="000B6CC9"/>
    <w:rsid w:val="000C0F53"/>
    <w:rsid w:val="000C1905"/>
    <w:rsid w:val="000C32D0"/>
    <w:rsid w:val="000C3A0A"/>
    <w:rsid w:val="000C4D71"/>
    <w:rsid w:val="000C552F"/>
    <w:rsid w:val="000C71FD"/>
    <w:rsid w:val="000C7C7E"/>
    <w:rsid w:val="000D002E"/>
    <w:rsid w:val="000D0885"/>
    <w:rsid w:val="000D1D06"/>
    <w:rsid w:val="000E0117"/>
    <w:rsid w:val="000E21C5"/>
    <w:rsid w:val="000E4E1B"/>
    <w:rsid w:val="000F05FD"/>
    <w:rsid w:val="000F242D"/>
    <w:rsid w:val="000F3ADC"/>
    <w:rsid w:val="0010101D"/>
    <w:rsid w:val="0010156A"/>
    <w:rsid w:val="00105369"/>
    <w:rsid w:val="00110DB2"/>
    <w:rsid w:val="001151C8"/>
    <w:rsid w:val="00115E44"/>
    <w:rsid w:val="00117FA9"/>
    <w:rsid w:val="00122A15"/>
    <w:rsid w:val="00124B73"/>
    <w:rsid w:val="00125A4B"/>
    <w:rsid w:val="0013022F"/>
    <w:rsid w:val="00130D9F"/>
    <w:rsid w:val="00133500"/>
    <w:rsid w:val="00134D67"/>
    <w:rsid w:val="001375B4"/>
    <w:rsid w:val="001449D1"/>
    <w:rsid w:val="001459CC"/>
    <w:rsid w:val="00146CEF"/>
    <w:rsid w:val="00151550"/>
    <w:rsid w:val="00153EA8"/>
    <w:rsid w:val="00156C5A"/>
    <w:rsid w:val="00164955"/>
    <w:rsid w:val="0017052B"/>
    <w:rsid w:val="00171267"/>
    <w:rsid w:val="00171CBC"/>
    <w:rsid w:val="00172BED"/>
    <w:rsid w:val="001755B7"/>
    <w:rsid w:val="00177CDE"/>
    <w:rsid w:val="00177E32"/>
    <w:rsid w:val="00183640"/>
    <w:rsid w:val="00183D2F"/>
    <w:rsid w:val="0018417D"/>
    <w:rsid w:val="00190295"/>
    <w:rsid w:val="00194761"/>
    <w:rsid w:val="001955F9"/>
    <w:rsid w:val="001959D9"/>
    <w:rsid w:val="001972BF"/>
    <w:rsid w:val="001A3653"/>
    <w:rsid w:val="001B1114"/>
    <w:rsid w:val="001B1B96"/>
    <w:rsid w:val="001B2F70"/>
    <w:rsid w:val="001B5582"/>
    <w:rsid w:val="001B6E14"/>
    <w:rsid w:val="001C00C3"/>
    <w:rsid w:val="001C27C1"/>
    <w:rsid w:val="001C4C66"/>
    <w:rsid w:val="001D7535"/>
    <w:rsid w:val="001D7C4E"/>
    <w:rsid w:val="001D7F80"/>
    <w:rsid w:val="001E2237"/>
    <w:rsid w:val="001E3011"/>
    <w:rsid w:val="001E52F4"/>
    <w:rsid w:val="001F02DE"/>
    <w:rsid w:val="001F1A1A"/>
    <w:rsid w:val="001F70FD"/>
    <w:rsid w:val="00200138"/>
    <w:rsid w:val="00202491"/>
    <w:rsid w:val="00204D34"/>
    <w:rsid w:val="00207DD3"/>
    <w:rsid w:val="00211187"/>
    <w:rsid w:val="002142AC"/>
    <w:rsid w:val="00220408"/>
    <w:rsid w:val="002209B5"/>
    <w:rsid w:val="00221662"/>
    <w:rsid w:val="00222ACD"/>
    <w:rsid w:val="00224392"/>
    <w:rsid w:val="00230891"/>
    <w:rsid w:val="00232FA1"/>
    <w:rsid w:val="002331F2"/>
    <w:rsid w:val="002336FC"/>
    <w:rsid w:val="00245CCA"/>
    <w:rsid w:val="00246CC8"/>
    <w:rsid w:val="00251A1E"/>
    <w:rsid w:val="002533E0"/>
    <w:rsid w:val="00255089"/>
    <w:rsid w:val="00255825"/>
    <w:rsid w:val="002562F9"/>
    <w:rsid w:val="002574A3"/>
    <w:rsid w:val="00260F34"/>
    <w:rsid w:val="002650A4"/>
    <w:rsid w:val="002658CC"/>
    <w:rsid w:val="00272686"/>
    <w:rsid w:val="00275D9A"/>
    <w:rsid w:val="0027706F"/>
    <w:rsid w:val="0028098C"/>
    <w:rsid w:val="00283FA1"/>
    <w:rsid w:val="00284C90"/>
    <w:rsid w:val="00285F1C"/>
    <w:rsid w:val="00286814"/>
    <w:rsid w:val="00286A74"/>
    <w:rsid w:val="0029132A"/>
    <w:rsid w:val="00294012"/>
    <w:rsid w:val="0029520B"/>
    <w:rsid w:val="00295BDC"/>
    <w:rsid w:val="002A0A8A"/>
    <w:rsid w:val="002A140A"/>
    <w:rsid w:val="002A28A2"/>
    <w:rsid w:val="002B3DC1"/>
    <w:rsid w:val="002B5674"/>
    <w:rsid w:val="002B7CC8"/>
    <w:rsid w:val="002C0A0B"/>
    <w:rsid w:val="002D472F"/>
    <w:rsid w:val="002D52DF"/>
    <w:rsid w:val="002E02B1"/>
    <w:rsid w:val="002E294B"/>
    <w:rsid w:val="002E5487"/>
    <w:rsid w:val="002E6A7D"/>
    <w:rsid w:val="002E742A"/>
    <w:rsid w:val="002E79A6"/>
    <w:rsid w:val="003016DF"/>
    <w:rsid w:val="00302CD8"/>
    <w:rsid w:val="003051DF"/>
    <w:rsid w:val="00305E55"/>
    <w:rsid w:val="003061DC"/>
    <w:rsid w:val="00307F5F"/>
    <w:rsid w:val="00310B21"/>
    <w:rsid w:val="003120B8"/>
    <w:rsid w:val="00313E90"/>
    <w:rsid w:val="003221EC"/>
    <w:rsid w:val="00324B58"/>
    <w:rsid w:val="00330835"/>
    <w:rsid w:val="003320EE"/>
    <w:rsid w:val="0033282E"/>
    <w:rsid w:val="00336344"/>
    <w:rsid w:val="00337061"/>
    <w:rsid w:val="00340791"/>
    <w:rsid w:val="00340A2D"/>
    <w:rsid w:val="00341A8F"/>
    <w:rsid w:val="003431DF"/>
    <w:rsid w:val="003615D2"/>
    <w:rsid w:val="003648FC"/>
    <w:rsid w:val="00365FDE"/>
    <w:rsid w:val="0037348C"/>
    <w:rsid w:val="00375DEC"/>
    <w:rsid w:val="00380FB6"/>
    <w:rsid w:val="003825F4"/>
    <w:rsid w:val="00384CF0"/>
    <w:rsid w:val="00385AD2"/>
    <w:rsid w:val="0038690D"/>
    <w:rsid w:val="00387B89"/>
    <w:rsid w:val="00387EEE"/>
    <w:rsid w:val="003918A1"/>
    <w:rsid w:val="003A0396"/>
    <w:rsid w:val="003A4508"/>
    <w:rsid w:val="003A53EF"/>
    <w:rsid w:val="003A784D"/>
    <w:rsid w:val="003B6A38"/>
    <w:rsid w:val="003C440B"/>
    <w:rsid w:val="003C5F6C"/>
    <w:rsid w:val="003C6B16"/>
    <w:rsid w:val="003C79B2"/>
    <w:rsid w:val="003D47CA"/>
    <w:rsid w:val="003D4FE5"/>
    <w:rsid w:val="003E2A24"/>
    <w:rsid w:val="003E3025"/>
    <w:rsid w:val="003E3E84"/>
    <w:rsid w:val="003E6236"/>
    <w:rsid w:val="003F0D7F"/>
    <w:rsid w:val="003F2B1B"/>
    <w:rsid w:val="003F4B5F"/>
    <w:rsid w:val="003F5C49"/>
    <w:rsid w:val="003F727B"/>
    <w:rsid w:val="00400076"/>
    <w:rsid w:val="00413FC1"/>
    <w:rsid w:val="0041468F"/>
    <w:rsid w:val="00416E7C"/>
    <w:rsid w:val="00417FE9"/>
    <w:rsid w:val="00423131"/>
    <w:rsid w:val="0042490A"/>
    <w:rsid w:val="0042743F"/>
    <w:rsid w:val="00432EA5"/>
    <w:rsid w:val="00436D11"/>
    <w:rsid w:val="0043798A"/>
    <w:rsid w:val="00441A8F"/>
    <w:rsid w:val="00441F69"/>
    <w:rsid w:val="00444A4A"/>
    <w:rsid w:val="00446262"/>
    <w:rsid w:val="00450FDF"/>
    <w:rsid w:val="004518DD"/>
    <w:rsid w:val="004519D7"/>
    <w:rsid w:val="00451E1A"/>
    <w:rsid w:val="00453331"/>
    <w:rsid w:val="00457C3C"/>
    <w:rsid w:val="00460B8F"/>
    <w:rsid w:val="00472313"/>
    <w:rsid w:val="00472446"/>
    <w:rsid w:val="00473C00"/>
    <w:rsid w:val="00473E98"/>
    <w:rsid w:val="004750E8"/>
    <w:rsid w:val="00483D98"/>
    <w:rsid w:val="00487617"/>
    <w:rsid w:val="00491026"/>
    <w:rsid w:val="00492C76"/>
    <w:rsid w:val="004939F5"/>
    <w:rsid w:val="0049503F"/>
    <w:rsid w:val="0049598B"/>
    <w:rsid w:val="00496298"/>
    <w:rsid w:val="004971BC"/>
    <w:rsid w:val="004978A3"/>
    <w:rsid w:val="004A12C6"/>
    <w:rsid w:val="004A1BEE"/>
    <w:rsid w:val="004A20FD"/>
    <w:rsid w:val="004A3178"/>
    <w:rsid w:val="004A4EC3"/>
    <w:rsid w:val="004A5031"/>
    <w:rsid w:val="004A6361"/>
    <w:rsid w:val="004A7C4B"/>
    <w:rsid w:val="004B64BE"/>
    <w:rsid w:val="004B75C4"/>
    <w:rsid w:val="004C1AEA"/>
    <w:rsid w:val="004C1C8B"/>
    <w:rsid w:val="004C2DFC"/>
    <w:rsid w:val="004C489F"/>
    <w:rsid w:val="004C58A9"/>
    <w:rsid w:val="004D154E"/>
    <w:rsid w:val="004D4365"/>
    <w:rsid w:val="004E5822"/>
    <w:rsid w:val="004F0C6B"/>
    <w:rsid w:val="004F51F6"/>
    <w:rsid w:val="005028BF"/>
    <w:rsid w:val="00510A18"/>
    <w:rsid w:val="00510E6F"/>
    <w:rsid w:val="0051226D"/>
    <w:rsid w:val="00512C4C"/>
    <w:rsid w:val="00515370"/>
    <w:rsid w:val="00521A82"/>
    <w:rsid w:val="0052555A"/>
    <w:rsid w:val="005263C6"/>
    <w:rsid w:val="00531196"/>
    <w:rsid w:val="00534824"/>
    <w:rsid w:val="00536E24"/>
    <w:rsid w:val="00540139"/>
    <w:rsid w:val="00542492"/>
    <w:rsid w:val="00543211"/>
    <w:rsid w:val="00550AE0"/>
    <w:rsid w:val="00556C9B"/>
    <w:rsid w:val="005643D0"/>
    <w:rsid w:val="00567C4E"/>
    <w:rsid w:val="0057245A"/>
    <w:rsid w:val="00576FDB"/>
    <w:rsid w:val="00577E62"/>
    <w:rsid w:val="005816AB"/>
    <w:rsid w:val="005851A3"/>
    <w:rsid w:val="005872A4"/>
    <w:rsid w:val="005872D9"/>
    <w:rsid w:val="005875A8"/>
    <w:rsid w:val="00587A68"/>
    <w:rsid w:val="00587B54"/>
    <w:rsid w:val="00590384"/>
    <w:rsid w:val="005905A0"/>
    <w:rsid w:val="00592323"/>
    <w:rsid w:val="00593B18"/>
    <w:rsid w:val="00594E60"/>
    <w:rsid w:val="005950B0"/>
    <w:rsid w:val="00597C1C"/>
    <w:rsid w:val="005A0C59"/>
    <w:rsid w:val="005A1784"/>
    <w:rsid w:val="005A288B"/>
    <w:rsid w:val="005B41A5"/>
    <w:rsid w:val="005B5948"/>
    <w:rsid w:val="005B65B8"/>
    <w:rsid w:val="005C1052"/>
    <w:rsid w:val="005C175F"/>
    <w:rsid w:val="005C1A46"/>
    <w:rsid w:val="005C3E8E"/>
    <w:rsid w:val="005C4CE4"/>
    <w:rsid w:val="005C7A98"/>
    <w:rsid w:val="005D1A52"/>
    <w:rsid w:val="005E16C6"/>
    <w:rsid w:val="005E3941"/>
    <w:rsid w:val="005E6E92"/>
    <w:rsid w:val="005E7269"/>
    <w:rsid w:val="005F1949"/>
    <w:rsid w:val="00602C17"/>
    <w:rsid w:val="00603E2C"/>
    <w:rsid w:val="00603F7B"/>
    <w:rsid w:val="00605125"/>
    <w:rsid w:val="00606E8A"/>
    <w:rsid w:val="00610415"/>
    <w:rsid w:val="0061400D"/>
    <w:rsid w:val="00616CE9"/>
    <w:rsid w:val="00617FBB"/>
    <w:rsid w:val="006204C1"/>
    <w:rsid w:val="00620500"/>
    <w:rsid w:val="00626C2E"/>
    <w:rsid w:val="0063079D"/>
    <w:rsid w:val="006333D8"/>
    <w:rsid w:val="00634860"/>
    <w:rsid w:val="00634C48"/>
    <w:rsid w:val="0063557D"/>
    <w:rsid w:val="0064616D"/>
    <w:rsid w:val="00646FF2"/>
    <w:rsid w:val="00650660"/>
    <w:rsid w:val="0065076F"/>
    <w:rsid w:val="00656486"/>
    <w:rsid w:val="00656D6D"/>
    <w:rsid w:val="00661445"/>
    <w:rsid w:val="006626CC"/>
    <w:rsid w:val="00666CA0"/>
    <w:rsid w:val="0067066B"/>
    <w:rsid w:val="00670F95"/>
    <w:rsid w:val="0067173A"/>
    <w:rsid w:val="006768E5"/>
    <w:rsid w:val="006860FC"/>
    <w:rsid w:val="00687943"/>
    <w:rsid w:val="00691971"/>
    <w:rsid w:val="00695562"/>
    <w:rsid w:val="006A3CED"/>
    <w:rsid w:val="006A4798"/>
    <w:rsid w:val="006A5CA7"/>
    <w:rsid w:val="006B04CC"/>
    <w:rsid w:val="006B05FF"/>
    <w:rsid w:val="006B2A44"/>
    <w:rsid w:val="006B2CB9"/>
    <w:rsid w:val="006B34ED"/>
    <w:rsid w:val="006C00E3"/>
    <w:rsid w:val="006C128E"/>
    <w:rsid w:val="006C1838"/>
    <w:rsid w:val="006C63AE"/>
    <w:rsid w:val="006C6763"/>
    <w:rsid w:val="006C726B"/>
    <w:rsid w:val="006D3BAF"/>
    <w:rsid w:val="006E04B2"/>
    <w:rsid w:val="006E1470"/>
    <w:rsid w:val="006F01FF"/>
    <w:rsid w:val="006F3037"/>
    <w:rsid w:val="006F394B"/>
    <w:rsid w:val="006F65E6"/>
    <w:rsid w:val="006F7688"/>
    <w:rsid w:val="00704D64"/>
    <w:rsid w:val="00710702"/>
    <w:rsid w:val="00713FF1"/>
    <w:rsid w:val="007148B4"/>
    <w:rsid w:val="00714EC1"/>
    <w:rsid w:val="0071746B"/>
    <w:rsid w:val="00720FEE"/>
    <w:rsid w:val="00722CE1"/>
    <w:rsid w:val="00736F0E"/>
    <w:rsid w:val="007429DA"/>
    <w:rsid w:val="00744074"/>
    <w:rsid w:val="0074627A"/>
    <w:rsid w:val="0075596A"/>
    <w:rsid w:val="00755FCF"/>
    <w:rsid w:val="0075624A"/>
    <w:rsid w:val="00760EFF"/>
    <w:rsid w:val="007655DA"/>
    <w:rsid w:val="00767EB9"/>
    <w:rsid w:val="00773328"/>
    <w:rsid w:val="00773CED"/>
    <w:rsid w:val="00773EB2"/>
    <w:rsid w:val="00774676"/>
    <w:rsid w:val="007747EA"/>
    <w:rsid w:val="00775F27"/>
    <w:rsid w:val="007764AD"/>
    <w:rsid w:val="00781344"/>
    <w:rsid w:val="007850C4"/>
    <w:rsid w:val="00786691"/>
    <w:rsid w:val="00786931"/>
    <w:rsid w:val="00791CED"/>
    <w:rsid w:val="007939FE"/>
    <w:rsid w:val="00796CAD"/>
    <w:rsid w:val="00797836"/>
    <w:rsid w:val="007A1AEA"/>
    <w:rsid w:val="007A7039"/>
    <w:rsid w:val="007A7629"/>
    <w:rsid w:val="007B4555"/>
    <w:rsid w:val="007C0A3A"/>
    <w:rsid w:val="007C21C4"/>
    <w:rsid w:val="007C655F"/>
    <w:rsid w:val="007C6B67"/>
    <w:rsid w:val="007D25BC"/>
    <w:rsid w:val="007D78A8"/>
    <w:rsid w:val="007D7A47"/>
    <w:rsid w:val="007E2F97"/>
    <w:rsid w:val="007E7632"/>
    <w:rsid w:val="007E7F7A"/>
    <w:rsid w:val="007F243A"/>
    <w:rsid w:val="007F4E08"/>
    <w:rsid w:val="007F6164"/>
    <w:rsid w:val="007F6C56"/>
    <w:rsid w:val="007F78E5"/>
    <w:rsid w:val="007F7CC1"/>
    <w:rsid w:val="00802A2A"/>
    <w:rsid w:val="00804535"/>
    <w:rsid w:val="00810998"/>
    <w:rsid w:val="00813B11"/>
    <w:rsid w:val="00814453"/>
    <w:rsid w:val="00816C79"/>
    <w:rsid w:val="00820E26"/>
    <w:rsid w:val="008211A6"/>
    <w:rsid w:val="0082319A"/>
    <w:rsid w:val="00825F0C"/>
    <w:rsid w:val="00831668"/>
    <w:rsid w:val="00831917"/>
    <w:rsid w:val="00832DC6"/>
    <w:rsid w:val="0083578F"/>
    <w:rsid w:val="008363A4"/>
    <w:rsid w:val="00837656"/>
    <w:rsid w:val="0083791E"/>
    <w:rsid w:val="0084126B"/>
    <w:rsid w:val="008443AF"/>
    <w:rsid w:val="0084494E"/>
    <w:rsid w:val="00844963"/>
    <w:rsid w:val="00845153"/>
    <w:rsid w:val="0084658F"/>
    <w:rsid w:val="00846C56"/>
    <w:rsid w:val="00854CD6"/>
    <w:rsid w:val="00855542"/>
    <w:rsid w:val="00856AA2"/>
    <w:rsid w:val="0086081F"/>
    <w:rsid w:val="0086153F"/>
    <w:rsid w:val="0086378D"/>
    <w:rsid w:val="00863DD6"/>
    <w:rsid w:val="00874F73"/>
    <w:rsid w:val="00875F6C"/>
    <w:rsid w:val="008809E5"/>
    <w:rsid w:val="00882110"/>
    <w:rsid w:val="008864CB"/>
    <w:rsid w:val="00886B17"/>
    <w:rsid w:val="00890513"/>
    <w:rsid w:val="008A4FFD"/>
    <w:rsid w:val="008A5771"/>
    <w:rsid w:val="008A62D2"/>
    <w:rsid w:val="008B16F6"/>
    <w:rsid w:val="008C5828"/>
    <w:rsid w:val="008D49CC"/>
    <w:rsid w:val="008E131A"/>
    <w:rsid w:val="008E2556"/>
    <w:rsid w:val="008E2CD6"/>
    <w:rsid w:val="008E449A"/>
    <w:rsid w:val="008E54FF"/>
    <w:rsid w:val="008F049B"/>
    <w:rsid w:val="008F0B84"/>
    <w:rsid w:val="0090343E"/>
    <w:rsid w:val="00904F2B"/>
    <w:rsid w:val="00905E43"/>
    <w:rsid w:val="00910DB2"/>
    <w:rsid w:val="009117F5"/>
    <w:rsid w:val="00913F7D"/>
    <w:rsid w:val="009163C9"/>
    <w:rsid w:val="00916ED6"/>
    <w:rsid w:val="00920E95"/>
    <w:rsid w:val="009213EE"/>
    <w:rsid w:val="0092253B"/>
    <w:rsid w:val="00923898"/>
    <w:rsid w:val="00924F89"/>
    <w:rsid w:val="00925D52"/>
    <w:rsid w:val="00944B63"/>
    <w:rsid w:val="00951528"/>
    <w:rsid w:val="00953742"/>
    <w:rsid w:val="00954F67"/>
    <w:rsid w:val="00956502"/>
    <w:rsid w:val="00957274"/>
    <w:rsid w:val="009646E1"/>
    <w:rsid w:val="00972146"/>
    <w:rsid w:val="00975685"/>
    <w:rsid w:val="00976A8C"/>
    <w:rsid w:val="00982B81"/>
    <w:rsid w:val="00991DFF"/>
    <w:rsid w:val="00993197"/>
    <w:rsid w:val="009934FA"/>
    <w:rsid w:val="0099409D"/>
    <w:rsid w:val="009943A6"/>
    <w:rsid w:val="00995E01"/>
    <w:rsid w:val="00997CB0"/>
    <w:rsid w:val="009A09D9"/>
    <w:rsid w:val="009A1B23"/>
    <w:rsid w:val="009A20EC"/>
    <w:rsid w:val="009A3FB3"/>
    <w:rsid w:val="009B1B21"/>
    <w:rsid w:val="009B1DB0"/>
    <w:rsid w:val="009B3A83"/>
    <w:rsid w:val="009B574F"/>
    <w:rsid w:val="009B644F"/>
    <w:rsid w:val="009B6FE3"/>
    <w:rsid w:val="009C10B6"/>
    <w:rsid w:val="009C3ABC"/>
    <w:rsid w:val="009C3C80"/>
    <w:rsid w:val="009C3D41"/>
    <w:rsid w:val="009C6C98"/>
    <w:rsid w:val="009D03A5"/>
    <w:rsid w:val="009D041C"/>
    <w:rsid w:val="009D4909"/>
    <w:rsid w:val="009D5DF4"/>
    <w:rsid w:val="009D79FC"/>
    <w:rsid w:val="009E21EE"/>
    <w:rsid w:val="009F0F94"/>
    <w:rsid w:val="009F2C6E"/>
    <w:rsid w:val="009F2E8D"/>
    <w:rsid w:val="009F515E"/>
    <w:rsid w:val="009F6C49"/>
    <w:rsid w:val="009F7D15"/>
    <w:rsid w:val="00A10A78"/>
    <w:rsid w:val="00A13AA3"/>
    <w:rsid w:val="00A13B4D"/>
    <w:rsid w:val="00A17C47"/>
    <w:rsid w:val="00A231A9"/>
    <w:rsid w:val="00A24814"/>
    <w:rsid w:val="00A248EE"/>
    <w:rsid w:val="00A25454"/>
    <w:rsid w:val="00A259B6"/>
    <w:rsid w:val="00A26B08"/>
    <w:rsid w:val="00A26FA3"/>
    <w:rsid w:val="00A30A01"/>
    <w:rsid w:val="00A31ED3"/>
    <w:rsid w:val="00A321CB"/>
    <w:rsid w:val="00A36712"/>
    <w:rsid w:val="00A40DA9"/>
    <w:rsid w:val="00A4129B"/>
    <w:rsid w:val="00A4762B"/>
    <w:rsid w:val="00A512AF"/>
    <w:rsid w:val="00A51B09"/>
    <w:rsid w:val="00A5475F"/>
    <w:rsid w:val="00A57848"/>
    <w:rsid w:val="00A62A60"/>
    <w:rsid w:val="00A6327C"/>
    <w:rsid w:val="00A63799"/>
    <w:rsid w:val="00A669B5"/>
    <w:rsid w:val="00A81E3E"/>
    <w:rsid w:val="00A83CD7"/>
    <w:rsid w:val="00A8659F"/>
    <w:rsid w:val="00A905E7"/>
    <w:rsid w:val="00A90F04"/>
    <w:rsid w:val="00A91558"/>
    <w:rsid w:val="00A926D7"/>
    <w:rsid w:val="00A92960"/>
    <w:rsid w:val="00A95A10"/>
    <w:rsid w:val="00AA1A49"/>
    <w:rsid w:val="00AA27D5"/>
    <w:rsid w:val="00AB336D"/>
    <w:rsid w:val="00AB3E98"/>
    <w:rsid w:val="00AB7A1B"/>
    <w:rsid w:val="00AC34B2"/>
    <w:rsid w:val="00AC447E"/>
    <w:rsid w:val="00AC48B8"/>
    <w:rsid w:val="00AC4DA4"/>
    <w:rsid w:val="00AC55D7"/>
    <w:rsid w:val="00AD34D3"/>
    <w:rsid w:val="00AD44F7"/>
    <w:rsid w:val="00AD5002"/>
    <w:rsid w:val="00AD5944"/>
    <w:rsid w:val="00AE04EE"/>
    <w:rsid w:val="00AE226C"/>
    <w:rsid w:val="00AE55E6"/>
    <w:rsid w:val="00AE640A"/>
    <w:rsid w:val="00AF625F"/>
    <w:rsid w:val="00AF6489"/>
    <w:rsid w:val="00AF6E13"/>
    <w:rsid w:val="00B01E51"/>
    <w:rsid w:val="00B02315"/>
    <w:rsid w:val="00B035D7"/>
    <w:rsid w:val="00B03A64"/>
    <w:rsid w:val="00B03F33"/>
    <w:rsid w:val="00B054B0"/>
    <w:rsid w:val="00B05823"/>
    <w:rsid w:val="00B05EC0"/>
    <w:rsid w:val="00B06B2A"/>
    <w:rsid w:val="00B0794E"/>
    <w:rsid w:val="00B10BDC"/>
    <w:rsid w:val="00B13624"/>
    <w:rsid w:val="00B14508"/>
    <w:rsid w:val="00B20EC3"/>
    <w:rsid w:val="00B2110F"/>
    <w:rsid w:val="00B22CEB"/>
    <w:rsid w:val="00B25C32"/>
    <w:rsid w:val="00B32700"/>
    <w:rsid w:val="00B33B00"/>
    <w:rsid w:val="00B34EDD"/>
    <w:rsid w:val="00B36F78"/>
    <w:rsid w:val="00B50C7E"/>
    <w:rsid w:val="00B56156"/>
    <w:rsid w:val="00B6091F"/>
    <w:rsid w:val="00B61440"/>
    <w:rsid w:val="00B644C1"/>
    <w:rsid w:val="00B6460B"/>
    <w:rsid w:val="00B6512A"/>
    <w:rsid w:val="00B755D2"/>
    <w:rsid w:val="00B84565"/>
    <w:rsid w:val="00B84CA9"/>
    <w:rsid w:val="00B86D4D"/>
    <w:rsid w:val="00B908D5"/>
    <w:rsid w:val="00B90C69"/>
    <w:rsid w:val="00B90F3C"/>
    <w:rsid w:val="00B93D66"/>
    <w:rsid w:val="00B95329"/>
    <w:rsid w:val="00B95C25"/>
    <w:rsid w:val="00B95FB6"/>
    <w:rsid w:val="00BA33D6"/>
    <w:rsid w:val="00BA49AD"/>
    <w:rsid w:val="00BA56D1"/>
    <w:rsid w:val="00BB283D"/>
    <w:rsid w:val="00BB33EC"/>
    <w:rsid w:val="00BC1D30"/>
    <w:rsid w:val="00BD0DEC"/>
    <w:rsid w:val="00BD38A6"/>
    <w:rsid w:val="00BE14B5"/>
    <w:rsid w:val="00BE27E9"/>
    <w:rsid w:val="00BE3A78"/>
    <w:rsid w:val="00BE4CED"/>
    <w:rsid w:val="00BE6320"/>
    <w:rsid w:val="00BF200A"/>
    <w:rsid w:val="00BF3335"/>
    <w:rsid w:val="00BF4D8A"/>
    <w:rsid w:val="00BF703F"/>
    <w:rsid w:val="00C01BD5"/>
    <w:rsid w:val="00C070EF"/>
    <w:rsid w:val="00C11552"/>
    <w:rsid w:val="00C13DBC"/>
    <w:rsid w:val="00C1421C"/>
    <w:rsid w:val="00C166CA"/>
    <w:rsid w:val="00C22401"/>
    <w:rsid w:val="00C22B7A"/>
    <w:rsid w:val="00C24D43"/>
    <w:rsid w:val="00C2565D"/>
    <w:rsid w:val="00C308C9"/>
    <w:rsid w:val="00C33E5B"/>
    <w:rsid w:val="00C356E1"/>
    <w:rsid w:val="00C440D8"/>
    <w:rsid w:val="00C44C81"/>
    <w:rsid w:val="00C4651E"/>
    <w:rsid w:val="00C52452"/>
    <w:rsid w:val="00C52AF9"/>
    <w:rsid w:val="00C54AB6"/>
    <w:rsid w:val="00C552AC"/>
    <w:rsid w:val="00C577F0"/>
    <w:rsid w:val="00C62943"/>
    <w:rsid w:val="00C632CE"/>
    <w:rsid w:val="00C654E1"/>
    <w:rsid w:val="00C65C62"/>
    <w:rsid w:val="00C673B4"/>
    <w:rsid w:val="00C71C9B"/>
    <w:rsid w:val="00C72DB3"/>
    <w:rsid w:val="00C85D77"/>
    <w:rsid w:val="00C90F1B"/>
    <w:rsid w:val="00C90FC7"/>
    <w:rsid w:val="00C9169C"/>
    <w:rsid w:val="00C9645D"/>
    <w:rsid w:val="00C97DB3"/>
    <w:rsid w:val="00CA373A"/>
    <w:rsid w:val="00CA4EB1"/>
    <w:rsid w:val="00CB16BF"/>
    <w:rsid w:val="00CB52CF"/>
    <w:rsid w:val="00CB7A9F"/>
    <w:rsid w:val="00CC4577"/>
    <w:rsid w:val="00CC45A7"/>
    <w:rsid w:val="00CC654D"/>
    <w:rsid w:val="00CC74E2"/>
    <w:rsid w:val="00CD007F"/>
    <w:rsid w:val="00CD5D82"/>
    <w:rsid w:val="00CE1153"/>
    <w:rsid w:val="00CE2F1F"/>
    <w:rsid w:val="00CE5525"/>
    <w:rsid w:val="00CE57D5"/>
    <w:rsid w:val="00CF068F"/>
    <w:rsid w:val="00CF1147"/>
    <w:rsid w:val="00CF3332"/>
    <w:rsid w:val="00CF3458"/>
    <w:rsid w:val="00CF6136"/>
    <w:rsid w:val="00CF6CF1"/>
    <w:rsid w:val="00D04E74"/>
    <w:rsid w:val="00D05D0C"/>
    <w:rsid w:val="00D06633"/>
    <w:rsid w:val="00D0777A"/>
    <w:rsid w:val="00D113BD"/>
    <w:rsid w:val="00D113CF"/>
    <w:rsid w:val="00D15912"/>
    <w:rsid w:val="00D20F4A"/>
    <w:rsid w:val="00D23A1F"/>
    <w:rsid w:val="00D264B2"/>
    <w:rsid w:val="00D30130"/>
    <w:rsid w:val="00D33495"/>
    <w:rsid w:val="00D37296"/>
    <w:rsid w:val="00D4290D"/>
    <w:rsid w:val="00D518AC"/>
    <w:rsid w:val="00D52182"/>
    <w:rsid w:val="00D5267B"/>
    <w:rsid w:val="00D60683"/>
    <w:rsid w:val="00D64AAD"/>
    <w:rsid w:val="00D64B32"/>
    <w:rsid w:val="00D64BFD"/>
    <w:rsid w:val="00D666A1"/>
    <w:rsid w:val="00D70504"/>
    <w:rsid w:val="00D738CE"/>
    <w:rsid w:val="00D756EF"/>
    <w:rsid w:val="00D75C47"/>
    <w:rsid w:val="00D76493"/>
    <w:rsid w:val="00D77558"/>
    <w:rsid w:val="00D829F0"/>
    <w:rsid w:val="00D8526D"/>
    <w:rsid w:val="00D91160"/>
    <w:rsid w:val="00D91329"/>
    <w:rsid w:val="00D91F1F"/>
    <w:rsid w:val="00D92124"/>
    <w:rsid w:val="00D92514"/>
    <w:rsid w:val="00D93685"/>
    <w:rsid w:val="00D95E34"/>
    <w:rsid w:val="00D967B8"/>
    <w:rsid w:val="00D96E71"/>
    <w:rsid w:val="00DA19C6"/>
    <w:rsid w:val="00DA4F70"/>
    <w:rsid w:val="00DA780B"/>
    <w:rsid w:val="00DB1FB5"/>
    <w:rsid w:val="00DB3A9F"/>
    <w:rsid w:val="00DC1DFE"/>
    <w:rsid w:val="00DC3323"/>
    <w:rsid w:val="00DC3565"/>
    <w:rsid w:val="00DC4A66"/>
    <w:rsid w:val="00DC5E75"/>
    <w:rsid w:val="00DD1089"/>
    <w:rsid w:val="00DD1732"/>
    <w:rsid w:val="00DD41AB"/>
    <w:rsid w:val="00DD59A2"/>
    <w:rsid w:val="00DD7CD8"/>
    <w:rsid w:val="00DE0688"/>
    <w:rsid w:val="00DE201F"/>
    <w:rsid w:val="00DE251C"/>
    <w:rsid w:val="00DE2EE0"/>
    <w:rsid w:val="00DE3BCA"/>
    <w:rsid w:val="00DE735C"/>
    <w:rsid w:val="00DF4A60"/>
    <w:rsid w:val="00E00986"/>
    <w:rsid w:val="00E01E97"/>
    <w:rsid w:val="00E022E8"/>
    <w:rsid w:val="00E0505D"/>
    <w:rsid w:val="00E233FF"/>
    <w:rsid w:val="00E2516D"/>
    <w:rsid w:val="00E2518D"/>
    <w:rsid w:val="00E278DD"/>
    <w:rsid w:val="00E30024"/>
    <w:rsid w:val="00E3021D"/>
    <w:rsid w:val="00E346A9"/>
    <w:rsid w:val="00E37332"/>
    <w:rsid w:val="00E41009"/>
    <w:rsid w:val="00E43BCD"/>
    <w:rsid w:val="00E47B44"/>
    <w:rsid w:val="00E53D51"/>
    <w:rsid w:val="00E55459"/>
    <w:rsid w:val="00E55EA4"/>
    <w:rsid w:val="00E55F0D"/>
    <w:rsid w:val="00E614E3"/>
    <w:rsid w:val="00E63616"/>
    <w:rsid w:val="00E64952"/>
    <w:rsid w:val="00E65683"/>
    <w:rsid w:val="00E6755F"/>
    <w:rsid w:val="00E67616"/>
    <w:rsid w:val="00E70D69"/>
    <w:rsid w:val="00E70EF9"/>
    <w:rsid w:val="00E72DC2"/>
    <w:rsid w:val="00E73434"/>
    <w:rsid w:val="00E74A8F"/>
    <w:rsid w:val="00E7575E"/>
    <w:rsid w:val="00E76095"/>
    <w:rsid w:val="00E761F2"/>
    <w:rsid w:val="00E7763B"/>
    <w:rsid w:val="00E810AA"/>
    <w:rsid w:val="00E81626"/>
    <w:rsid w:val="00E846DE"/>
    <w:rsid w:val="00E873CB"/>
    <w:rsid w:val="00E9279E"/>
    <w:rsid w:val="00E97DCC"/>
    <w:rsid w:val="00EA34AA"/>
    <w:rsid w:val="00EA498C"/>
    <w:rsid w:val="00EA57E9"/>
    <w:rsid w:val="00EA6CA7"/>
    <w:rsid w:val="00EA72DA"/>
    <w:rsid w:val="00EB1622"/>
    <w:rsid w:val="00EB3E70"/>
    <w:rsid w:val="00EC0B2E"/>
    <w:rsid w:val="00EC7254"/>
    <w:rsid w:val="00EC729D"/>
    <w:rsid w:val="00EC746D"/>
    <w:rsid w:val="00EC7560"/>
    <w:rsid w:val="00ED05FF"/>
    <w:rsid w:val="00EE3A23"/>
    <w:rsid w:val="00EE42AC"/>
    <w:rsid w:val="00EE63EF"/>
    <w:rsid w:val="00EE6604"/>
    <w:rsid w:val="00EE6A80"/>
    <w:rsid w:val="00EF0226"/>
    <w:rsid w:val="00EF29AB"/>
    <w:rsid w:val="00EF383A"/>
    <w:rsid w:val="00EF3C89"/>
    <w:rsid w:val="00EF56EB"/>
    <w:rsid w:val="00EF647B"/>
    <w:rsid w:val="00EF7FD8"/>
    <w:rsid w:val="00F03282"/>
    <w:rsid w:val="00F12669"/>
    <w:rsid w:val="00F12A46"/>
    <w:rsid w:val="00F1329B"/>
    <w:rsid w:val="00F1470F"/>
    <w:rsid w:val="00F16254"/>
    <w:rsid w:val="00F1750F"/>
    <w:rsid w:val="00F17705"/>
    <w:rsid w:val="00F17EA2"/>
    <w:rsid w:val="00F27E4E"/>
    <w:rsid w:val="00F3383B"/>
    <w:rsid w:val="00F34E8B"/>
    <w:rsid w:val="00F36765"/>
    <w:rsid w:val="00F404CD"/>
    <w:rsid w:val="00F40D9C"/>
    <w:rsid w:val="00F4188A"/>
    <w:rsid w:val="00F4227F"/>
    <w:rsid w:val="00F4468F"/>
    <w:rsid w:val="00F45D27"/>
    <w:rsid w:val="00F51628"/>
    <w:rsid w:val="00F525A6"/>
    <w:rsid w:val="00F547E7"/>
    <w:rsid w:val="00F55734"/>
    <w:rsid w:val="00F57EFD"/>
    <w:rsid w:val="00F618BC"/>
    <w:rsid w:val="00F61D8C"/>
    <w:rsid w:val="00F65C6D"/>
    <w:rsid w:val="00F73A91"/>
    <w:rsid w:val="00F758EC"/>
    <w:rsid w:val="00F8100D"/>
    <w:rsid w:val="00F82373"/>
    <w:rsid w:val="00F838CF"/>
    <w:rsid w:val="00F83A17"/>
    <w:rsid w:val="00F84129"/>
    <w:rsid w:val="00F848A7"/>
    <w:rsid w:val="00F85B50"/>
    <w:rsid w:val="00F9220D"/>
    <w:rsid w:val="00F94C9D"/>
    <w:rsid w:val="00F94F6F"/>
    <w:rsid w:val="00F95923"/>
    <w:rsid w:val="00FA0C95"/>
    <w:rsid w:val="00FA1731"/>
    <w:rsid w:val="00FA5663"/>
    <w:rsid w:val="00FB3E0F"/>
    <w:rsid w:val="00FB51A0"/>
    <w:rsid w:val="00FC2C46"/>
    <w:rsid w:val="00FC4AFF"/>
    <w:rsid w:val="00FC54CC"/>
    <w:rsid w:val="00FC5E54"/>
    <w:rsid w:val="00FC61A5"/>
    <w:rsid w:val="00FC6F18"/>
    <w:rsid w:val="00FC7643"/>
    <w:rsid w:val="00FC7FFC"/>
    <w:rsid w:val="00FD100D"/>
    <w:rsid w:val="00FD438A"/>
    <w:rsid w:val="00FD48D4"/>
    <w:rsid w:val="00FD6AB0"/>
    <w:rsid w:val="00FD74EB"/>
    <w:rsid w:val="00FD7802"/>
    <w:rsid w:val="00FD7A87"/>
    <w:rsid w:val="00FE1F2D"/>
    <w:rsid w:val="00FE20DB"/>
    <w:rsid w:val="00FE2496"/>
    <w:rsid w:val="00FE284E"/>
    <w:rsid w:val="00FE2C33"/>
    <w:rsid w:val="00FF3F82"/>
    <w:rsid w:val="00FF7B51"/>
    <w:rsid w:val="00FF7B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C366D"/>
  <w15:chartTrackingRefBased/>
  <w15:docId w15:val="{E98A00A1-634E-498E-B707-EF18EC444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3FB3"/>
    <w:rPr>
      <w:rFonts w:ascii="Times New Roman" w:eastAsia="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A3FB3"/>
    <w:pPr>
      <w:widowControl w:val="0"/>
      <w:suppressAutoHyphens/>
      <w:overflowPunct w:val="0"/>
      <w:autoSpaceDE w:val="0"/>
      <w:jc w:val="both"/>
    </w:pPr>
    <w:rPr>
      <w:color w:val="000000"/>
      <w:lang w:val="x-none" w:eastAsia="zh-CN"/>
    </w:rPr>
  </w:style>
  <w:style w:type="character" w:customStyle="1" w:styleId="ZkladntextChar">
    <w:name w:val="Základní text Char"/>
    <w:link w:val="Zkladntext"/>
    <w:rsid w:val="009A3FB3"/>
    <w:rPr>
      <w:rFonts w:ascii="Times New Roman" w:eastAsia="Times New Roman" w:hAnsi="Times New Roman" w:cs="Times New Roman"/>
      <w:color w:val="000000"/>
      <w:szCs w:val="20"/>
      <w:lang w:eastAsia="zh-CN"/>
    </w:rPr>
  </w:style>
  <w:style w:type="paragraph" w:customStyle="1" w:styleId="Nadpis">
    <w:name w:val="Nadpis"/>
    <w:basedOn w:val="Normln"/>
    <w:next w:val="Zkladntext"/>
    <w:rsid w:val="009A3FB3"/>
    <w:pPr>
      <w:suppressAutoHyphens/>
      <w:jc w:val="center"/>
    </w:pPr>
    <w:rPr>
      <w:b/>
      <w:bCs/>
      <w:sz w:val="28"/>
      <w:szCs w:val="24"/>
      <w:u w:val="single"/>
      <w:lang w:eastAsia="zh-CN"/>
    </w:rPr>
  </w:style>
  <w:style w:type="paragraph" w:styleId="Zhlav">
    <w:name w:val="header"/>
    <w:basedOn w:val="Normln"/>
    <w:link w:val="ZhlavChar"/>
    <w:uiPriority w:val="99"/>
    <w:unhideWhenUsed/>
    <w:rsid w:val="007850C4"/>
    <w:pPr>
      <w:tabs>
        <w:tab w:val="center" w:pos="4536"/>
        <w:tab w:val="right" w:pos="9072"/>
      </w:tabs>
    </w:pPr>
    <w:rPr>
      <w:lang w:val="x-none" w:eastAsia="x-none"/>
    </w:rPr>
  </w:style>
  <w:style w:type="character" w:customStyle="1" w:styleId="ZhlavChar">
    <w:name w:val="Záhlaví Char"/>
    <w:link w:val="Zhlav"/>
    <w:uiPriority w:val="99"/>
    <w:rsid w:val="007850C4"/>
    <w:rPr>
      <w:rFonts w:ascii="Times New Roman" w:eastAsia="Times New Roman" w:hAnsi="Times New Roman"/>
    </w:rPr>
  </w:style>
  <w:style w:type="paragraph" w:styleId="Zpat">
    <w:name w:val="footer"/>
    <w:basedOn w:val="Normln"/>
    <w:link w:val="ZpatChar"/>
    <w:uiPriority w:val="99"/>
    <w:unhideWhenUsed/>
    <w:rsid w:val="007850C4"/>
    <w:pPr>
      <w:tabs>
        <w:tab w:val="center" w:pos="4536"/>
        <w:tab w:val="right" w:pos="9072"/>
      </w:tabs>
    </w:pPr>
    <w:rPr>
      <w:lang w:val="x-none" w:eastAsia="x-none"/>
    </w:rPr>
  </w:style>
  <w:style w:type="character" w:customStyle="1" w:styleId="ZpatChar">
    <w:name w:val="Zápatí Char"/>
    <w:link w:val="Zpat"/>
    <w:uiPriority w:val="99"/>
    <w:rsid w:val="007850C4"/>
    <w:rPr>
      <w:rFonts w:ascii="Times New Roman" w:eastAsia="Times New Roman" w:hAnsi="Times New Roman"/>
    </w:rPr>
  </w:style>
  <w:style w:type="paragraph" w:styleId="Textbubliny">
    <w:name w:val="Balloon Text"/>
    <w:basedOn w:val="Normln"/>
    <w:link w:val="TextbublinyChar"/>
    <w:uiPriority w:val="99"/>
    <w:semiHidden/>
    <w:unhideWhenUsed/>
    <w:rsid w:val="0010101D"/>
    <w:rPr>
      <w:rFonts w:ascii="Tahoma" w:hAnsi="Tahoma"/>
      <w:sz w:val="16"/>
      <w:szCs w:val="16"/>
      <w:lang w:val="x-none" w:eastAsia="x-none"/>
    </w:rPr>
  </w:style>
  <w:style w:type="character" w:customStyle="1" w:styleId="TextbublinyChar">
    <w:name w:val="Text bubliny Char"/>
    <w:link w:val="Textbubliny"/>
    <w:uiPriority w:val="99"/>
    <w:semiHidden/>
    <w:rsid w:val="0010101D"/>
    <w:rPr>
      <w:rFonts w:ascii="Tahoma" w:eastAsia="Times New Roman" w:hAnsi="Tahoma" w:cs="Tahoma"/>
      <w:sz w:val="16"/>
      <w:szCs w:val="16"/>
    </w:rPr>
  </w:style>
  <w:style w:type="paragraph" w:customStyle="1" w:styleId="NormlnIMP">
    <w:name w:val="Normální_IMP"/>
    <w:basedOn w:val="Normln"/>
    <w:rsid w:val="00B06B2A"/>
    <w:pPr>
      <w:suppressAutoHyphens/>
      <w:spacing w:line="276" w:lineRule="auto"/>
    </w:pPr>
    <w:rPr>
      <w:sz w:val="24"/>
    </w:rPr>
  </w:style>
  <w:style w:type="paragraph" w:styleId="Odstavecseseznamem">
    <w:name w:val="List Paragraph"/>
    <w:basedOn w:val="Normln"/>
    <w:uiPriority w:val="34"/>
    <w:qFormat/>
    <w:rsid w:val="00B06B2A"/>
    <w:pPr>
      <w:ind w:left="708"/>
    </w:pPr>
  </w:style>
  <w:style w:type="character" w:styleId="Siln">
    <w:name w:val="Strong"/>
    <w:uiPriority w:val="22"/>
    <w:qFormat/>
    <w:rsid w:val="00341A8F"/>
    <w:rPr>
      <w:b/>
      <w:bCs/>
    </w:rPr>
  </w:style>
  <w:style w:type="paragraph" w:styleId="Zkladntext3">
    <w:name w:val="Body Text 3"/>
    <w:basedOn w:val="Normln"/>
    <w:link w:val="Zkladntext3Char"/>
    <w:uiPriority w:val="99"/>
    <w:semiHidden/>
    <w:unhideWhenUsed/>
    <w:rsid w:val="004A4EC3"/>
    <w:pPr>
      <w:spacing w:after="120"/>
    </w:pPr>
    <w:rPr>
      <w:sz w:val="16"/>
      <w:szCs w:val="16"/>
    </w:rPr>
  </w:style>
  <w:style w:type="character" w:customStyle="1" w:styleId="Zkladntext3Char">
    <w:name w:val="Základní text 3 Char"/>
    <w:link w:val="Zkladntext3"/>
    <w:uiPriority w:val="99"/>
    <w:semiHidden/>
    <w:rsid w:val="004A4EC3"/>
    <w:rPr>
      <w:rFonts w:ascii="Times New Roman" w:eastAsia="Times New Roman" w:hAnsi="Times New Roman"/>
      <w:sz w:val="16"/>
      <w:szCs w:val="16"/>
    </w:rPr>
  </w:style>
  <w:style w:type="paragraph" w:styleId="Revize">
    <w:name w:val="Revision"/>
    <w:hidden/>
    <w:uiPriority w:val="99"/>
    <w:semiHidden/>
    <w:rsid w:val="00453331"/>
    <w:rPr>
      <w:rFonts w:ascii="Times New Roman" w:eastAsia="Times New Roman" w:hAnsi="Times New Roman"/>
    </w:rPr>
  </w:style>
  <w:style w:type="character" w:styleId="Odkaznakoment">
    <w:name w:val="annotation reference"/>
    <w:uiPriority w:val="99"/>
    <w:semiHidden/>
    <w:unhideWhenUsed/>
    <w:rsid w:val="00953742"/>
    <w:rPr>
      <w:sz w:val="16"/>
      <w:szCs w:val="16"/>
    </w:rPr>
  </w:style>
  <w:style w:type="paragraph" w:styleId="Textkomente">
    <w:name w:val="annotation text"/>
    <w:basedOn w:val="Normln"/>
    <w:link w:val="TextkomenteChar"/>
    <w:uiPriority w:val="99"/>
    <w:unhideWhenUsed/>
    <w:rsid w:val="00953742"/>
  </w:style>
  <w:style w:type="character" w:customStyle="1" w:styleId="TextkomenteChar">
    <w:name w:val="Text komentáře Char"/>
    <w:link w:val="Textkomente"/>
    <w:uiPriority w:val="99"/>
    <w:rsid w:val="0095374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953742"/>
    <w:rPr>
      <w:b/>
      <w:bCs/>
    </w:rPr>
  </w:style>
  <w:style w:type="character" w:customStyle="1" w:styleId="PedmtkomenteChar">
    <w:name w:val="Předmět komentáře Char"/>
    <w:link w:val="Pedmtkomente"/>
    <w:uiPriority w:val="99"/>
    <w:semiHidden/>
    <w:rsid w:val="0095374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7545">
      <w:bodyDiv w:val="1"/>
      <w:marLeft w:val="0"/>
      <w:marRight w:val="0"/>
      <w:marTop w:val="0"/>
      <w:marBottom w:val="0"/>
      <w:divBdr>
        <w:top w:val="none" w:sz="0" w:space="0" w:color="auto"/>
        <w:left w:val="none" w:sz="0" w:space="0" w:color="auto"/>
        <w:bottom w:val="none" w:sz="0" w:space="0" w:color="auto"/>
        <w:right w:val="none" w:sz="0" w:space="0" w:color="auto"/>
      </w:divBdr>
    </w:div>
    <w:div w:id="51006646">
      <w:bodyDiv w:val="1"/>
      <w:marLeft w:val="0"/>
      <w:marRight w:val="0"/>
      <w:marTop w:val="0"/>
      <w:marBottom w:val="0"/>
      <w:divBdr>
        <w:top w:val="none" w:sz="0" w:space="0" w:color="auto"/>
        <w:left w:val="none" w:sz="0" w:space="0" w:color="auto"/>
        <w:bottom w:val="none" w:sz="0" w:space="0" w:color="auto"/>
        <w:right w:val="none" w:sz="0" w:space="0" w:color="auto"/>
      </w:divBdr>
    </w:div>
    <w:div w:id="98835497">
      <w:bodyDiv w:val="1"/>
      <w:marLeft w:val="0"/>
      <w:marRight w:val="0"/>
      <w:marTop w:val="0"/>
      <w:marBottom w:val="0"/>
      <w:divBdr>
        <w:top w:val="none" w:sz="0" w:space="0" w:color="auto"/>
        <w:left w:val="none" w:sz="0" w:space="0" w:color="auto"/>
        <w:bottom w:val="none" w:sz="0" w:space="0" w:color="auto"/>
        <w:right w:val="none" w:sz="0" w:space="0" w:color="auto"/>
      </w:divBdr>
    </w:div>
    <w:div w:id="334965714">
      <w:bodyDiv w:val="1"/>
      <w:marLeft w:val="0"/>
      <w:marRight w:val="0"/>
      <w:marTop w:val="0"/>
      <w:marBottom w:val="0"/>
      <w:divBdr>
        <w:top w:val="none" w:sz="0" w:space="0" w:color="auto"/>
        <w:left w:val="none" w:sz="0" w:space="0" w:color="auto"/>
        <w:bottom w:val="none" w:sz="0" w:space="0" w:color="auto"/>
        <w:right w:val="none" w:sz="0" w:space="0" w:color="auto"/>
      </w:divBdr>
    </w:div>
    <w:div w:id="415784214">
      <w:bodyDiv w:val="1"/>
      <w:marLeft w:val="0"/>
      <w:marRight w:val="0"/>
      <w:marTop w:val="0"/>
      <w:marBottom w:val="0"/>
      <w:divBdr>
        <w:top w:val="none" w:sz="0" w:space="0" w:color="auto"/>
        <w:left w:val="none" w:sz="0" w:space="0" w:color="auto"/>
        <w:bottom w:val="none" w:sz="0" w:space="0" w:color="auto"/>
        <w:right w:val="none" w:sz="0" w:space="0" w:color="auto"/>
      </w:divBdr>
    </w:div>
    <w:div w:id="1103187024">
      <w:bodyDiv w:val="1"/>
      <w:marLeft w:val="0"/>
      <w:marRight w:val="0"/>
      <w:marTop w:val="0"/>
      <w:marBottom w:val="0"/>
      <w:divBdr>
        <w:top w:val="none" w:sz="0" w:space="0" w:color="auto"/>
        <w:left w:val="none" w:sz="0" w:space="0" w:color="auto"/>
        <w:bottom w:val="none" w:sz="0" w:space="0" w:color="auto"/>
        <w:right w:val="none" w:sz="0" w:space="0" w:color="auto"/>
      </w:divBdr>
    </w:div>
    <w:div w:id="1242831524">
      <w:bodyDiv w:val="1"/>
      <w:marLeft w:val="0"/>
      <w:marRight w:val="0"/>
      <w:marTop w:val="0"/>
      <w:marBottom w:val="0"/>
      <w:divBdr>
        <w:top w:val="none" w:sz="0" w:space="0" w:color="auto"/>
        <w:left w:val="none" w:sz="0" w:space="0" w:color="auto"/>
        <w:bottom w:val="none" w:sz="0" w:space="0" w:color="auto"/>
        <w:right w:val="none" w:sz="0" w:space="0" w:color="auto"/>
      </w:divBdr>
    </w:div>
    <w:div w:id="1271351629">
      <w:bodyDiv w:val="1"/>
      <w:marLeft w:val="0"/>
      <w:marRight w:val="0"/>
      <w:marTop w:val="0"/>
      <w:marBottom w:val="0"/>
      <w:divBdr>
        <w:top w:val="none" w:sz="0" w:space="0" w:color="auto"/>
        <w:left w:val="none" w:sz="0" w:space="0" w:color="auto"/>
        <w:bottom w:val="none" w:sz="0" w:space="0" w:color="auto"/>
        <w:right w:val="none" w:sz="0" w:space="0" w:color="auto"/>
      </w:divBdr>
    </w:div>
    <w:div w:id="1482767435">
      <w:bodyDiv w:val="1"/>
      <w:marLeft w:val="0"/>
      <w:marRight w:val="0"/>
      <w:marTop w:val="0"/>
      <w:marBottom w:val="0"/>
      <w:divBdr>
        <w:top w:val="none" w:sz="0" w:space="0" w:color="auto"/>
        <w:left w:val="none" w:sz="0" w:space="0" w:color="auto"/>
        <w:bottom w:val="none" w:sz="0" w:space="0" w:color="auto"/>
        <w:right w:val="none" w:sz="0" w:space="0" w:color="auto"/>
      </w:divBdr>
    </w:div>
    <w:div w:id="1550146995">
      <w:bodyDiv w:val="1"/>
      <w:marLeft w:val="0"/>
      <w:marRight w:val="0"/>
      <w:marTop w:val="0"/>
      <w:marBottom w:val="0"/>
      <w:divBdr>
        <w:top w:val="none" w:sz="0" w:space="0" w:color="auto"/>
        <w:left w:val="none" w:sz="0" w:space="0" w:color="auto"/>
        <w:bottom w:val="none" w:sz="0" w:space="0" w:color="auto"/>
        <w:right w:val="none" w:sz="0" w:space="0" w:color="auto"/>
      </w:divBdr>
    </w:div>
    <w:div w:id="1677266088">
      <w:bodyDiv w:val="1"/>
      <w:marLeft w:val="0"/>
      <w:marRight w:val="0"/>
      <w:marTop w:val="0"/>
      <w:marBottom w:val="0"/>
      <w:divBdr>
        <w:top w:val="none" w:sz="0" w:space="0" w:color="auto"/>
        <w:left w:val="none" w:sz="0" w:space="0" w:color="auto"/>
        <w:bottom w:val="none" w:sz="0" w:space="0" w:color="auto"/>
        <w:right w:val="none" w:sz="0" w:space="0" w:color="auto"/>
      </w:divBdr>
    </w:div>
    <w:div w:id="1999308271">
      <w:bodyDiv w:val="1"/>
      <w:marLeft w:val="0"/>
      <w:marRight w:val="0"/>
      <w:marTop w:val="0"/>
      <w:marBottom w:val="0"/>
      <w:divBdr>
        <w:top w:val="none" w:sz="0" w:space="0" w:color="auto"/>
        <w:left w:val="none" w:sz="0" w:space="0" w:color="auto"/>
        <w:bottom w:val="none" w:sz="0" w:space="0" w:color="auto"/>
        <w:right w:val="none" w:sz="0" w:space="0" w:color="auto"/>
      </w:divBdr>
    </w:div>
    <w:div w:id="2031640501">
      <w:bodyDiv w:val="1"/>
      <w:marLeft w:val="0"/>
      <w:marRight w:val="0"/>
      <w:marTop w:val="0"/>
      <w:marBottom w:val="0"/>
      <w:divBdr>
        <w:top w:val="none" w:sz="0" w:space="0" w:color="auto"/>
        <w:left w:val="none" w:sz="0" w:space="0" w:color="auto"/>
        <w:bottom w:val="none" w:sz="0" w:space="0" w:color="auto"/>
        <w:right w:val="none" w:sz="0" w:space="0" w:color="auto"/>
      </w:divBdr>
    </w:div>
    <w:div w:id="210799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6c1a218-cbfa-4a01-b3d4-1c5c095dd6ea">
      <Value>185</Value>
    </TaxCatchAll>
    <lcf76f155ced4ddcb4097134ff3c332f xmlns="ff058e3b-2889-4df2-9a04-cf5c63e96ebc">
      <Terms xmlns="http://schemas.microsoft.com/office/infopath/2007/PartnerControls"/>
    </lcf76f155ced4ddcb4097134ff3c332f>
    <DatumPrijeti xmlns="f6c1a218-cbfa-4a01-b3d4-1c5c095dd6ea">2025-09-22T06:52:01+00:00</DatumPrijeti>
    <Odesilatel xmlns="f6c1a218-cbfa-4a01-b3d4-1c5c095dd6ea" xsi:nil="true"/>
    <m915fb28bee64c1bbecbf27b099958ce xmlns="f6c1a218-cbfa-4a01-b3d4-1c5c095dd6ea">
      <Terms xmlns="http://schemas.microsoft.com/office/infopath/2007/PartnerControls">
        <TermInfo xmlns="http://schemas.microsoft.com/office/infopath/2007/PartnerControls">
          <TermName xmlns="http://schemas.microsoft.com/office/infopath/2007/PartnerControls">VHS plus, spol. s r.o.</TermName>
          <TermId xmlns="http://schemas.microsoft.com/office/infopath/2007/PartnerControls">7117b08b-91d3-46b7-b24d-570a44ba4f4c</TermId>
        </TermInfo>
      </Terms>
    </m915fb28bee64c1bbecbf27b099958ce>
    <Sdileni xmlns="3917cbc7-853b-42c3-a2d7-14230770bb76" xsi:nil="true"/>
    <bd7fee66c727474ba32b4338e304212a xmlns="f6c1a218-cbfa-4a01-b3d4-1c5c095dd6ea">
      <Terms xmlns="http://schemas.microsoft.com/office/infopath/2007/PartnerControls"/>
    </bd7fee66c727474ba32b4338e304212a>
    <CisloKauzy xmlns="f6c1a218-cbfa-4a01-b3d4-1c5c095dd6ea">11-006/087 </CisloKauzy>
    <Prijemce xmlns="f6c1a218-cbfa-4a01-b3d4-1c5c095dd6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mail" ma:contentTypeID="0x0101007588873DC7462F4E99D600A979EE6F120034C3F0DFF3B44040A9436C680ACC0368" ma:contentTypeVersion="14" ma:contentTypeDescription="" ma:contentTypeScope="" ma:versionID="3d32f230da03ac19f8885c289e3ed761">
  <xsd:schema xmlns:xsd="http://www.w3.org/2001/XMLSchema" xmlns:xs="http://www.w3.org/2001/XMLSchema" xmlns:p="http://schemas.microsoft.com/office/2006/metadata/properties" xmlns:ns2="f6c1a218-cbfa-4a01-b3d4-1c5c095dd6ea" xmlns:ns3="3917cbc7-853b-42c3-a2d7-14230770bb76" xmlns:ns4="ff058e3b-2889-4df2-9a04-cf5c63e96ebc" targetNamespace="http://schemas.microsoft.com/office/2006/metadata/properties" ma:root="true" ma:fieldsID="6c0793333fee97c4c65e2e5af711ec16" ns2:_="" ns3:_="" ns4:_="">
    <xsd:import namespace="f6c1a218-cbfa-4a01-b3d4-1c5c095dd6ea"/>
    <xsd:import namespace="3917cbc7-853b-42c3-a2d7-14230770bb76"/>
    <xsd:import namespace="ff058e3b-2889-4df2-9a04-cf5c63e96ebc"/>
    <xsd:element name="properties">
      <xsd:complexType>
        <xsd:sequence>
          <xsd:element name="documentManagement">
            <xsd:complexType>
              <xsd:all>
                <xsd:element ref="ns2:Odesilatel" minOccurs="0"/>
                <xsd:element ref="ns2:DatumPrijeti" minOccurs="0"/>
                <xsd:element ref="ns2:Prijemce" minOccurs="0"/>
                <xsd:element ref="ns3:Sdileni" minOccurs="0"/>
                <xsd:element ref="ns2:bd7fee66c727474ba32b4338e304212a" minOccurs="0"/>
                <xsd:element ref="ns2:TaxCatchAll" minOccurs="0"/>
                <xsd:element ref="ns2:TaxCatchAllLabel" minOccurs="0"/>
                <xsd:element ref="ns2:CisloKauzy" minOccurs="0"/>
                <xsd:element ref="ns2:m915fb28bee64c1bbecbf27b099958ce" minOccurs="0"/>
                <xsd:element ref="ns4:MediaServiceMetadata" minOccurs="0"/>
                <xsd:element ref="ns4:MediaServiceFastMetadata" minOccurs="0"/>
                <xsd:element ref="ns4:MediaServiceDateTaken" minOccurs="0"/>
                <xsd:element ref="ns4:MediaServiceAutoTags" minOccurs="0"/>
                <xsd:element ref="ns4:MediaServiceSearchProperties" minOccurs="0"/>
                <xsd:element ref="ns4:MediaServiceObjectDetectorVersions" minOccurs="0"/>
                <xsd:element ref="ns4:lcf76f155ced4ddcb4097134ff3c332f"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1a218-cbfa-4a01-b3d4-1c5c095dd6ea" elementFormDefault="qualified">
    <xsd:import namespace="http://schemas.microsoft.com/office/2006/documentManagement/types"/>
    <xsd:import namespace="http://schemas.microsoft.com/office/infopath/2007/PartnerControls"/>
    <xsd:element name="Odesilatel" ma:index="8" nillable="true" ma:displayName="Odesilatel" ma:internalName="Odesilatel">
      <xsd:simpleType>
        <xsd:restriction base="dms:Text">
          <xsd:maxLength value="255"/>
        </xsd:restriction>
      </xsd:simpleType>
    </xsd:element>
    <xsd:element name="DatumPrijeti" ma:index="9" nillable="true" ma:displayName="Datum přijetí" ma:default="[today]" ma:format="DateTime" ma:internalName="DatumPrijeti">
      <xsd:simpleType>
        <xsd:restriction base="dms:DateTime"/>
      </xsd:simpleType>
    </xsd:element>
    <xsd:element name="Prijemce" ma:index="10" nillable="true" ma:displayName="Příjemce" ma:internalName="Prijemce">
      <xsd:simpleType>
        <xsd:restriction base="dms:Text">
          <xsd:maxLength value="255"/>
        </xsd:restriction>
      </xsd:simpleType>
    </xsd:element>
    <xsd:element name="bd7fee66c727474ba32b4338e304212a" ma:index="12" nillable="true" ma:taxonomy="true" ma:internalName="bd7fee66c727474ba32b4338e304212a" ma:taxonomyFieldName="_x00da__x010d_astn_x00ed_ci" ma:displayName="Účastníci" ma:default="" ma:fieldId="{bd7fee66-c727-474b-a32b-4338e304212a}" ma:taxonomyMulti="true" ma:sspId="6043c58e-86ac-4567-935f-c9e5dc0778ea" ma:termSetId="c516ece4-7b70-45e7-8142-06de3238b207"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fd73a1ef-6f03-4361-8ea5-56e799e6fb0e}" ma:internalName="TaxCatchAll" ma:showField="CatchAllData" ma:web="f6c1a218-cbfa-4a01-b3d4-1c5c095dd6e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fd73a1ef-6f03-4361-8ea5-56e799e6fb0e}" ma:internalName="TaxCatchAllLabel" ma:readOnly="true" ma:showField="CatchAllDataLabel" ma:web="f6c1a218-cbfa-4a01-b3d4-1c5c095dd6ea">
      <xsd:complexType>
        <xsd:complexContent>
          <xsd:extension base="dms:MultiChoiceLookup">
            <xsd:sequence>
              <xsd:element name="Value" type="dms:Lookup" maxOccurs="unbounded" minOccurs="0" nillable="true"/>
            </xsd:sequence>
          </xsd:extension>
        </xsd:complexContent>
      </xsd:complexType>
    </xsd:element>
    <xsd:element name="CisloKauzy" ma:index="16" nillable="true" ma:displayName="Číslo kauzy" ma:internalName="_x010c__x00ed_slo_x0020_kauzy">
      <xsd:simpleType>
        <xsd:restriction base="dms:Text">
          <xsd:maxLength value="255"/>
        </xsd:restriction>
      </xsd:simpleType>
    </xsd:element>
    <xsd:element name="m915fb28bee64c1bbecbf27b099958ce" ma:index="17" ma:taxonomy="true" ma:internalName="m915fb28bee64c1bbecbf27b099958ce" ma:taxonomyFieldName="Klient" ma:displayName="Klient" ma:default="" ma:fieldId="{6915fb28-bee6-4c1b-becb-f27b099958ce}" ma:sspId="6043c58e-86ac-4567-935f-c9e5dc0778ea" ma:termSetId="c516ece4-7b70-45e7-8142-06de3238b207"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7cbc7-853b-42c3-a2d7-14230770bb76" elementFormDefault="qualified">
    <xsd:import namespace="http://schemas.microsoft.com/office/2006/documentManagement/types"/>
    <xsd:import namespace="http://schemas.microsoft.com/office/infopath/2007/PartnerControls"/>
    <xsd:element name="Sdileni" ma:index="11" nillable="true" ma:displayName="Sdileni" ma:list="b80d8246-463c-473c-9e52-dd17debbc123" ma:internalName="Sdileni"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058e3b-2889-4df2-9a04-cf5c63e96ebc" elementFormDefault="qualified">
    <xsd:import namespace="http://schemas.microsoft.com/office/2006/documentManagement/types"/>
    <xsd:import namespace="http://schemas.microsoft.com/office/infopath/2007/PartnerControls"/>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AutoTags" ma:index="22" nillable="true" ma:displayName="MediaServiceAutoTags" ma:description="" ma:internalName="MediaServiceAutoTag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6043c58e-86ac-4567-935f-c9e5dc0778ea"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0FCAE4-5D26-42DD-A00A-11E2D1E774F7}">
  <ds:schemaRefs>
    <ds:schemaRef ds:uri="http://schemas.openxmlformats.org/officeDocument/2006/bibliography"/>
  </ds:schemaRefs>
</ds:datastoreItem>
</file>

<file path=customXml/itemProps2.xml><?xml version="1.0" encoding="utf-8"?>
<ds:datastoreItem xmlns:ds="http://schemas.openxmlformats.org/officeDocument/2006/customXml" ds:itemID="{C13F59F3-59DB-4FA6-ACA4-B505DB871D07}">
  <ds:schemaRefs>
    <ds:schemaRef ds:uri="http://schemas.microsoft.com/office/2006/metadata/properties"/>
    <ds:schemaRef ds:uri="http://schemas.microsoft.com/office/infopath/2007/PartnerControls"/>
    <ds:schemaRef ds:uri="f6c1a218-cbfa-4a01-b3d4-1c5c095dd6ea"/>
    <ds:schemaRef ds:uri="ff058e3b-2889-4df2-9a04-cf5c63e96ebc"/>
    <ds:schemaRef ds:uri="3917cbc7-853b-42c3-a2d7-14230770bb76"/>
  </ds:schemaRefs>
</ds:datastoreItem>
</file>

<file path=customXml/itemProps3.xml><?xml version="1.0" encoding="utf-8"?>
<ds:datastoreItem xmlns:ds="http://schemas.openxmlformats.org/officeDocument/2006/customXml" ds:itemID="{2C8A8E83-5FF5-437C-BA7F-C05935E27290}">
  <ds:schemaRefs>
    <ds:schemaRef ds:uri="http://schemas.microsoft.com/sharepoint/v3/contenttype/forms"/>
  </ds:schemaRefs>
</ds:datastoreItem>
</file>

<file path=customXml/itemProps4.xml><?xml version="1.0" encoding="utf-8"?>
<ds:datastoreItem xmlns:ds="http://schemas.openxmlformats.org/officeDocument/2006/customXml" ds:itemID="{9618B1AD-4865-4A5E-80B7-827140CCB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1a218-cbfa-4a01-b3d4-1c5c095dd6ea"/>
    <ds:schemaRef ds:uri="3917cbc7-853b-42c3-a2d7-14230770bb76"/>
    <ds:schemaRef ds:uri="ff058e3b-2889-4df2-9a04-cf5c63e96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1795</Words>
  <Characters>10594</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KrU JMK</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Krumnikl Dušan</dc:creator>
  <cp:keywords/>
  <cp:lastModifiedBy>Kučerová Barbora</cp:lastModifiedBy>
  <cp:revision>5</cp:revision>
  <cp:lastPrinted>2025-11-13T08:16:00Z</cp:lastPrinted>
  <dcterms:created xsi:type="dcterms:W3CDTF">2026-01-05T13:37:00Z</dcterms:created>
  <dcterms:modified xsi:type="dcterms:W3CDTF">2026-01-05T13:40:00Z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2021-09-07T09:43:53Z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
  </property>
  <property fmtid="{D5CDD505-2E9C-101B-9397-08002B2CF9AE}" pid="8" name="MSIP_Label_690ebb53-23a2-471a-9c6e-17bd0d11311e_ContentBits">
    <vt:lpwstr>0</vt:lpwstr>
  </property>
  <property fmtid="{D5CDD505-2E9C-101B-9397-08002B2CF9AE}" pid="9" name="ContentTypeId">
    <vt:lpwstr>0x0101007588873DC7462F4E99D600A979EE6F120034C3F0DFF3B44040A9436C680ACC0368</vt:lpwstr>
  </property>
  <property fmtid="{D5CDD505-2E9C-101B-9397-08002B2CF9AE}" pid="10" name="Účastníci">
    <vt:lpwstr/>
  </property>
  <property fmtid="{D5CDD505-2E9C-101B-9397-08002B2CF9AE}" pid="11" name="Klient">
    <vt:lpwstr>185</vt:lpwstr>
  </property>
  <property fmtid="{D5CDD505-2E9C-101B-9397-08002B2CF9AE}" pid="12" name="TaxKeyword">
    <vt:lpwstr/>
  </property>
  <property fmtid="{D5CDD505-2E9C-101B-9397-08002B2CF9AE}" pid="13" name="MediaServiceImageTags">
    <vt:lpwstr/>
  </property>
  <property fmtid="{D5CDD505-2E9C-101B-9397-08002B2CF9AE}" pid="14" name="TaxKeywordTaxHTField">
    <vt:lpwstr/>
  </property>
  <property fmtid="{D5CDD505-2E9C-101B-9397-08002B2CF9AE}" pid="15" name="_x00da__x010d_astn_x00ed_ci">
    <vt:lpwstr/>
  </property>
</Properties>
</file>