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2EDD4" w14:textId="77777777" w:rsidR="00C11596" w:rsidRPr="001F671A" w:rsidRDefault="00C11596" w:rsidP="00807781">
      <w:pPr>
        <w:pStyle w:val="Normlnweb"/>
        <w:jc w:val="center"/>
        <w:rPr>
          <w:rStyle w:val="Siln"/>
          <w:rFonts w:ascii="Calibri" w:hAnsi="Calibri" w:cs="Calibri"/>
          <w:bCs/>
          <w:color w:val="000000"/>
          <w:sz w:val="32"/>
          <w:szCs w:val="32"/>
        </w:rPr>
      </w:pPr>
      <w:r w:rsidRPr="001F671A">
        <w:rPr>
          <w:rStyle w:val="Siln"/>
          <w:rFonts w:ascii="Calibri" w:hAnsi="Calibri" w:cs="Calibri"/>
          <w:bCs/>
          <w:color w:val="000000"/>
          <w:sz w:val="32"/>
          <w:szCs w:val="32"/>
        </w:rPr>
        <w:t>SERVISNÍ SMLOUVA</w:t>
      </w:r>
    </w:p>
    <w:p w14:paraId="4FCAB77B" w14:textId="22FE1154" w:rsidR="00C11596" w:rsidRPr="001F671A" w:rsidRDefault="00C11596" w:rsidP="00807781">
      <w:pPr>
        <w:pStyle w:val="Normlnweb"/>
        <w:spacing w:before="120" w:beforeAutospacing="0" w:after="120" w:afterAutospacing="0"/>
        <w:jc w:val="center"/>
        <w:rPr>
          <w:rStyle w:val="Siln"/>
          <w:rFonts w:ascii="Calibri" w:hAnsi="Calibri" w:cs="Calibri"/>
          <w:bCs/>
          <w:color w:val="000000"/>
          <w:sz w:val="32"/>
          <w:szCs w:val="32"/>
        </w:rPr>
      </w:pPr>
      <w:r w:rsidRPr="001F671A">
        <w:rPr>
          <w:rStyle w:val="Siln"/>
          <w:rFonts w:ascii="Calibri" w:hAnsi="Calibri" w:cs="Calibri"/>
          <w:bCs/>
          <w:color w:val="000000"/>
          <w:sz w:val="32"/>
          <w:szCs w:val="32"/>
        </w:rPr>
        <w:t>pro rok 202</w:t>
      </w:r>
      <w:r w:rsidR="001F2FC6">
        <w:rPr>
          <w:rStyle w:val="Siln"/>
          <w:rFonts w:ascii="Calibri" w:hAnsi="Calibri" w:cs="Calibri"/>
          <w:bCs/>
          <w:color w:val="000000"/>
          <w:sz w:val="32"/>
          <w:szCs w:val="32"/>
        </w:rPr>
        <w:t>6</w:t>
      </w:r>
    </w:p>
    <w:p w14:paraId="2EEDBEE1" w14:textId="261F4C83" w:rsidR="00C11596" w:rsidRPr="001F671A" w:rsidRDefault="00514EFA" w:rsidP="00807781">
      <w:pPr>
        <w:pStyle w:val="Normlnweb"/>
        <w:spacing w:before="120" w:beforeAutospacing="0" w:after="120" w:afterAutospacing="0"/>
        <w:jc w:val="center"/>
        <w:rPr>
          <w:rStyle w:val="Siln"/>
          <w:rFonts w:ascii="Calibri" w:hAnsi="Calibri" w:cs="Calibri"/>
          <w:bCs/>
          <w:color w:val="000000"/>
          <w:sz w:val="32"/>
          <w:szCs w:val="32"/>
        </w:rPr>
      </w:pPr>
      <w:r>
        <w:rPr>
          <w:rStyle w:val="Siln"/>
          <w:rFonts w:ascii="Calibri" w:hAnsi="Calibri" w:cs="Calibri"/>
          <w:bCs/>
          <w:color w:val="000000"/>
          <w:sz w:val="32"/>
          <w:szCs w:val="32"/>
        </w:rPr>
        <w:t>NA ÚDRŽBU A OPRAVY STŘECH V OBJEKTECH ZČM</w:t>
      </w:r>
    </w:p>
    <w:p w14:paraId="71C0855E" w14:textId="08B3E2E7" w:rsidR="00C11596" w:rsidRDefault="00C11596" w:rsidP="00807781">
      <w:pPr>
        <w:pStyle w:val="Normlnweb"/>
        <w:spacing w:before="120" w:beforeAutospacing="0" w:after="120" w:afterAutospacing="0"/>
        <w:jc w:val="center"/>
        <w:rPr>
          <w:rStyle w:val="Siln"/>
          <w:rFonts w:ascii="Calibri" w:hAnsi="Calibri" w:cs="Calibri"/>
          <w:bCs/>
          <w:color w:val="000000"/>
          <w:sz w:val="32"/>
          <w:szCs w:val="32"/>
        </w:rPr>
      </w:pPr>
      <w:r w:rsidRPr="001F671A">
        <w:rPr>
          <w:rStyle w:val="Siln"/>
          <w:rFonts w:ascii="Calibri" w:hAnsi="Calibri" w:cs="Calibri"/>
          <w:bCs/>
          <w:color w:val="000000"/>
          <w:sz w:val="32"/>
          <w:szCs w:val="32"/>
        </w:rPr>
        <w:t xml:space="preserve">č. j. </w:t>
      </w:r>
      <w:r w:rsidR="001F2FC6">
        <w:rPr>
          <w:rStyle w:val="Siln"/>
          <w:rFonts w:ascii="Calibri" w:hAnsi="Calibri" w:cs="Calibri"/>
          <w:bCs/>
          <w:color w:val="000000"/>
          <w:sz w:val="32"/>
          <w:szCs w:val="32"/>
        </w:rPr>
        <w:t>604</w:t>
      </w:r>
      <w:r w:rsidR="0032578F">
        <w:rPr>
          <w:rStyle w:val="Siln"/>
          <w:rFonts w:ascii="Calibri" w:hAnsi="Calibri" w:cs="Calibri"/>
          <w:bCs/>
          <w:color w:val="000000"/>
          <w:sz w:val="32"/>
          <w:szCs w:val="32"/>
        </w:rPr>
        <w:t>/2025</w:t>
      </w:r>
    </w:p>
    <w:p w14:paraId="76B1764C" w14:textId="77777777" w:rsidR="00123854" w:rsidRPr="001F671A" w:rsidRDefault="00123854" w:rsidP="00807781">
      <w:pPr>
        <w:pStyle w:val="Normlnweb"/>
        <w:spacing w:before="120" w:beforeAutospacing="0" w:after="120" w:afterAutospacing="0"/>
        <w:jc w:val="center"/>
        <w:rPr>
          <w:rFonts w:ascii="Calibri" w:hAnsi="Calibri" w:cs="Calibri"/>
          <w:color w:val="000000"/>
          <w:sz w:val="32"/>
          <w:szCs w:val="32"/>
        </w:rPr>
      </w:pPr>
    </w:p>
    <w:p w14:paraId="248950B9" w14:textId="03EE0B53" w:rsidR="00C11596" w:rsidRPr="001F671A" w:rsidRDefault="00C11596" w:rsidP="005340DA">
      <w:pPr>
        <w:pStyle w:val="Normlnweb"/>
        <w:jc w:val="center"/>
        <w:rPr>
          <w:rFonts w:ascii="Calibri" w:hAnsi="Calibri" w:cs="Calibri"/>
          <w:color w:val="000000"/>
        </w:rPr>
      </w:pPr>
      <w:r w:rsidRPr="001F671A">
        <w:rPr>
          <w:rStyle w:val="Zdraznn"/>
          <w:rFonts w:ascii="Calibri" w:hAnsi="Calibri" w:cs="Calibri"/>
          <w:iCs/>
          <w:color w:val="000000"/>
        </w:rPr>
        <w:t>uzavřená v souladu s ustanovením §</w:t>
      </w:r>
      <w:r w:rsidRPr="001F671A">
        <w:rPr>
          <w:rFonts w:ascii="Calibri" w:hAnsi="Calibri" w:cs="Calibri"/>
          <w:color w:val="000000"/>
        </w:rPr>
        <w:t xml:space="preserve"> </w:t>
      </w:r>
      <w:r w:rsidRPr="001F671A">
        <w:rPr>
          <w:rStyle w:val="Zdraznn"/>
          <w:rFonts w:ascii="Calibri" w:hAnsi="Calibri" w:cs="Calibri"/>
          <w:iCs/>
          <w:color w:val="000000"/>
        </w:rPr>
        <w:t xml:space="preserve"> 1746 odst. </w:t>
      </w:r>
      <w:smartTag w:uri="urn:schemas-microsoft-com:office:smarttags" w:element="metricconverter">
        <w:smartTagPr>
          <w:attr w:name="ProductID" w:val="2 a"/>
        </w:smartTagPr>
        <w:r w:rsidRPr="001F671A">
          <w:rPr>
            <w:rStyle w:val="Zdraznn"/>
            <w:rFonts w:ascii="Calibri" w:hAnsi="Calibri" w:cs="Calibri"/>
            <w:iCs/>
            <w:color w:val="000000"/>
          </w:rPr>
          <w:t>2 a</w:t>
        </w:r>
      </w:smartTag>
      <w:r w:rsidRPr="001F671A">
        <w:rPr>
          <w:rStyle w:val="Zdraznn"/>
          <w:rFonts w:ascii="Calibri" w:hAnsi="Calibri" w:cs="Calibri"/>
          <w:iCs/>
          <w:color w:val="000000"/>
        </w:rPr>
        <w:t xml:space="preserve"> násl. zákona č. 89/2012 Sb., občanského zákoníku (dále jen „</w:t>
      </w:r>
      <w:r w:rsidRPr="001F671A">
        <w:rPr>
          <w:rStyle w:val="Zdraznn"/>
          <w:rFonts w:ascii="Calibri" w:hAnsi="Calibri" w:cs="Calibri"/>
          <w:b/>
          <w:bCs/>
          <w:iCs/>
          <w:color w:val="000000"/>
        </w:rPr>
        <w:t>občanský zákoník</w:t>
      </w:r>
      <w:r w:rsidRPr="001F671A">
        <w:rPr>
          <w:rStyle w:val="Zdraznn"/>
          <w:rFonts w:ascii="Calibri" w:hAnsi="Calibri" w:cs="Calibri"/>
          <w:iCs/>
          <w:color w:val="000000"/>
        </w:rPr>
        <w:t>“)</w:t>
      </w:r>
      <w:r w:rsidRPr="001F671A">
        <w:rPr>
          <w:rFonts w:ascii="Calibri" w:hAnsi="Calibri" w:cs="Calibri"/>
          <w:color w:val="000000"/>
        </w:rPr>
        <w:t> </w:t>
      </w:r>
    </w:p>
    <w:p w14:paraId="4FEE8897" w14:textId="77777777" w:rsidR="00123854" w:rsidRDefault="00123854">
      <w:pPr>
        <w:pStyle w:val="Normlnweb"/>
        <w:rPr>
          <w:rStyle w:val="Siln"/>
          <w:rFonts w:ascii="Calibri" w:hAnsi="Calibri" w:cs="Calibri"/>
          <w:bCs/>
          <w:color w:val="000000"/>
        </w:rPr>
      </w:pPr>
    </w:p>
    <w:p w14:paraId="42EA9017" w14:textId="1114397F" w:rsidR="00C11596" w:rsidRPr="001F671A" w:rsidRDefault="00C11596">
      <w:pPr>
        <w:pStyle w:val="Normlnweb"/>
        <w:rPr>
          <w:rFonts w:ascii="Calibri" w:hAnsi="Calibri" w:cs="Calibri"/>
          <w:color w:val="000000"/>
        </w:rPr>
      </w:pPr>
      <w:r w:rsidRPr="001F671A">
        <w:rPr>
          <w:rStyle w:val="Siln"/>
          <w:rFonts w:ascii="Calibri" w:hAnsi="Calibri" w:cs="Calibri"/>
          <w:bCs/>
          <w:color w:val="000000"/>
        </w:rPr>
        <w:t>Smluvní strany:</w:t>
      </w:r>
    </w:p>
    <w:p w14:paraId="0DA63DA8" w14:textId="090AF1E1" w:rsidR="005340DA" w:rsidRPr="004C0543" w:rsidRDefault="005340DA" w:rsidP="005340DA">
      <w:pPr>
        <w:tabs>
          <w:tab w:val="left" w:pos="567"/>
        </w:tabs>
        <w:jc w:val="both"/>
        <w:rPr>
          <w:rFonts w:asciiTheme="minorHAnsi" w:hAnsiTheme="minorHAnsi" w:cstheme="minorHAnsi"/>
          <w:szCs w:val="22"/>
        </w:rPr>
      </w:pPr>
      <w:r w:rsidRPr="004C0543">
        <w:rPr>
          <w:rFonts w:asciiTheme="minorHAnsi" w:eastAsia="Calibri" w:hAnsiTheme="minorHAnsi" w:cstheme="minorHAnsi"/>
          <w:b/>
          <w:szCs w:val="22"/>
          <w:lang w:eastAsia="en-US"/>
        </w:rPr>
        <w:t>Zeman Plus s.r.o.</w:t>
      </w:r>
    </w:p>
    <w:p w14:paraId="3D981E0A" w14:textId="495B0673"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 xml:space="preserve">se sídlem: </w:t>
      </w:r>
      <w:r w:rsidRPr="005340DA">
        <w:rPr>
          <w:rStyle w:val="Siln"/>
          <w:rFonts w:ascii="Calibri" w:hAnsi="Calibri" w:cs="Calibri"/>
          <w:b w:val="0"/>
          <w:color w:val="000000"/>
        </w:rPr>
        <w:tab/>
      </w:r>
      <w:r w:rsidRPr="005340DA">
        <w:rPr>
          <w:rStyle w:val="Siln"/>
          <w:rFonts w:ascii="Calibri" w:hAnsi="Calibri" w:cs="Calibri"/>
          <w:b w:val="0"/>
          <w:color w:val="000000"/>
        </w:rPr>
        <w:tab/>
        <w:t>Marie Majerové 956, 331 41 Kralovice</w:t>
      </w:r>
    </w:p>
    <w:p w14:paraId="1AB0EFD3" w14:textId="242D0E40"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IČ:</w:t>
      </w:r>
      <w:r w:rsidRPr="005340DA">
        <w:rPr>
          <w:rStyle w:val="Siln"/>
          <w:rFonts w:ascii="Calibri" w:hAnsi="Calibri" w:cs="Calibri"/>
          <w:b w:val="0"/>
          <w:color w:val="000000"/>
        </w:rPr>
        <w:tab/>
      </w:r>
      <w:r w:rsidRPr="005340DA">
        <w:rPr>
          <w:rStyle w:val="Siln"/>
          <w:rFonts w:ascii="Calibri" w:hAnsi="Calibri" w:cs="Calibri"/>
          <w:b w:val="0"/>
          <w:color w:val="000000"/>
        </w:rPr>
        <w:tab/>
      </w:r>
      <w:r w:rsidR="00266348">
        <w:rPr>
          <w:rStyle w:val="Siln"/>
          <w:rFonts w:ascii="Calibri" w:hAnsi="Calibri" w:cs="Calibri"/>
          <w:b w:val="0"/>
          <w:color w:val="000000"/>
        </w:rPr>
        <w:tab/>
      </w:r>
      <w:r w:rsidRPr="005340DA">
        <w:rPr>
          <w:rStyle w:val="Siln"/>
          <w:rFonts w:ascii="Calibri" w:hAnsi="Calibri" w:cs="Calibri"/>
          <w:b w:val="0"/>
          <w:color w:val="000000"/>
        </w:rPr>
        <w:t>03700712</w:t>
      </w:r>
    </w:p>
    <w:p w14:paraId="2930B11D" w14:textId="2B83D236"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DIČ:</w:t>
      </w:r>
      <w:r w:rsidRPr="005340DA">
        <w:rPr>
          <w:rStyle w:val="Siln"/>
          <w:rFonts w:ascii="Calibri" w:hAnsi="Calibri" w:cs="Calibri"/>
          <w:b w:val="0"/>
          <w:color w:val="000000"/>
        </w:rPr>
        <w:tab/>
      </w:r>
      <w:r w:rsidRPr="005340DA">
        <w:rPr>
          <w:rStyle w:val="Siln"/>
          <w:rFonts w:ascii="Calibri" w:hAnsi="Calibri" w:cs="Calibri"/>
          <w:b w:val="0"/>
          <w:color w:val="000000"/>
        </w:rPr>
        <w:tab/>
      </w:r>
      <w:r w:rsidRPr="005340DA">
        <w:rPr>
          <w:rStyle w:val="Siln"/>
          <w:rFonts w:ascii="Calibri" w:hAnsi="Calibri" w:cs="Calibri"/>
          <w:b w:val="0"/>
          <w:color w:val="000000"/>
        </w:rPr>
        <w:tab/>
        <w:t>CZ03700712</w:t>
      </w:r>
    </w:p>
    <w:p w14:paraId="0FC52E77" w14:textId="7FAE0087"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zastoupené</w:t>
      </w:r>
      <w:r w:rsidRPr="005340DA">
        <w:rPr>
          <w:rStyle w:val="Siln"/>
          <w:rFonts w:ascii="Calibri" w:hAnsi="Calibri" w:cs="Calibri"/>
          <w:b w:val="0"/>
          <w:color w:val="000000"/>
        </w:rPr>
        <w:tab/>
      </w:r>
      <w:r w:rsidRPr="005340DA">
        <w:rPr>
          <w:rStyle w:val="Siln"/>
          <w:rFonts w:ascii="Calibri" w:hAnsi="Calibri" w:cs="Calibri"/>
          <w:b w:val="0"/>
          <w:color w:val="000000"/>
        </w:rPr>
        <w:tab/>
        <w:t>Ing. Vítězslavem Zemanem, jednatelem</w:t>
      </w:r>
    </w:p>
    <w:p w14:paraId="1A9453FD" w14:textId="7DC5E234"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 xml:space="preserve">elektronická adresa: </w:t>
      </w:r>
      <w:r w:rsidR="00266348">
        <w:rPr>
          <w:rStyle w:val="Siln"/>
          <w:rFonts w:ascii="Calibri" w:hAnsi="Calibri" w:cs="Calibri"/>
          <w:b w:val="0"/>
          <w:color w:val="000000"/>
        </w:rPr>
        <w:t xml:space="preserve">  </w:t>
      </w:r>
      <w:r w:rsidRPr="005340DA">
        <w:rPr>
          <w:rStyle w:val="Siln"/>
          <w:rFonts w:ascii="Calibri" w:hAnsi="Calibri" w:cs="Calibri"/>
          <w:b w:val="0"/>
          <w:color w:val="000000"/>
        </w:rPr>
        <w:t>zemanplus@seznam.cz</w:t>
      </w:r>
    </w:p>
    <w:p w14:paraId="4766D2B2" w14:textId="43918261" w:rsidR="005340DA" w:rsidRPr="005340DA" w:rsidRDefault="005340DA" w:rsidP="005340DA">
      <w:pPr>
        <w:pStyle w:val="Normlnweb"/>
        <w:spacing w:before="0" w:beforeAutospacing="0" w:after="0" w:afterAutospacing="0"/>
        <w:rPr>
          <w:rStyle w:val="Siln"/>
          <w:rFonts w:ascii="Calibri" w:hAnsi="Calibri" w:cs="Calibri"/>
          <w:b w:val="0"/>
          <w:color w:val="000000"/>
        </w:rPr>
      </w:pPr>
      <w:r w:rsidRPr="005340DA">
        <w:rPr>
          <w:rStyle w:val="Siln"/>
          <w:rFonts w:ascii="Calibri" w:hAnsi="Calibri" w:cs="Calibri"/>
          <w:b w:val="0"/>
          <w:color w:val="000000"/>
        </w:rPr>
        <w:t xml:space="preserve">bankovní spojení: </w:t>
      </w:r>
      <w:r w:rsidRPr="005340DA">
        <w:rPr>
          <w:rStyle w:val="Siln"/>
          <w:rFonts w:ascii="Calibri" w:hAnsi="Calibri" w:cs="Calibri"/>
          <w:b w:val="0"/>
          <w:color w:val="000000"/>
        </w:rPr>
        <w:tab/>
        <w:t>Komerční banka, a. s., č.</w:t>
      </w:r>
      <w:r w:rsidR="00EA1E05">
        <w:rPr>
          <w:rStyle w:val="Siln"/>
          <w:rFonts w:ascii="Calibri" w:hAnsi="Calibri" w:cs="Calibri"/>
          <w:b w:val="0"/>
          <w:color w:val="000000"/>
        </w:rPr>
        <w:t xml:space="preserve"> </w:t>
      </w:r>
      <w:proofErr w:type="spellStart"/>
      <w:r w:rsidRPr="005340DA">
        <w:rPr>
          <w:rStyle w:val="Siln"/>
          <w:rFonts w:ascii="Calibri" w:hAnsi="Calibri" w:cs="Calibri"/>
          <w:b w:val="0"/>
          <w:color w:val="000000"/>
        </w:rPr>
        <w:t>ú.</w:t>
      </w:r>
      <w:proofErr w:type="spellEnd"/>
      <w:r w:rsidRPr="005340DA">
        <w:rPr>
          <w:rStyle w:val="Siln"/>
          <w:rFonts w:ascii="Calibri" w:hAnsi="Calibri" w:cs="Calibri"/>
          <w:b w:val="0"/>
          <w:color w:val="000000"/>
        </w:rPr>
        <w:t xml:space="preserve"> 107-9289820237/0100</w:t>
      </w:r>
    </w:p>
    <w:p w14:paraId="4D93099E" w14:textId="77777777" w:rsidR="00C11596" w:rsidRPr="001F671A" w:rsidRDefault="00C11596" w:rsidP="009E4527">
      <w:pPr>
        <w:pStyle w:val="Normlnweb"/>
        <w:spacing w:before="0" w:beforeAutospacing="0" w:after="0" w:afterAutospacing="0"/>
        <w:rPr>
          <w:rFonts w:ascii="Calibri" w:hAnsi="Calibri" w:cs="Calibri"/>
          <w:color w:val="000000"/>
        </w:rPr>
      </w:pPr>
    </w:p>
    <w:p w14:paraId="1CE4CB44" w14:textId="77777777" w:rsidR="00C11596" w:rsidRPr="001F671A" w:rsidRDefault="00C11596" w:rsidP="009E4527">
      <w:pPr>
        <w:pStyle w:val="Normlnweb"/>
        <w:spacing w:before="0" w:beforeAutospacing="0" w:after="0" w:afterAutospacing="0"/>
        <w:rPr>
          <w:rFonts w:ascii="Calibri" w:hAnsi="Calibri" w:cs="Calibri"/>
          <w:color w:val="000000"/>
        </w:rPr>
      </w:pPr>
      <w:r w:rsidRPr="001F671A">
        <w:rPr>
          <w:rFonts w:ascii="Calibri" w:hAnsi="Calibri" w:cs="Calibri"/>
          <w:color w:val="000000"/>
        </w:rPr>
        <w:t>dále jen jako „</w:t>
      </w:r>
      <w:r w:rsidRPr="001F671A">
        <w:rPr>
          <w:rStyle w:val="Siln"/>
          <w:rFonts w:ascii="Calibri" w:hAnsi="Calibri" w:cs="Calibri"/>
          <w:bCs/>
          <w:color w:val="000000"/>
        </w:rPr>
        <w:t>poskytovatel</w:t>
      </w:r>
      <w:r w:rsidRPr="001F671A">
        <w:rPr>
          <w:rFonts w:ascii="Calibri" w:hAnsi="Calibri" w:cs="Calibri"/>
          <w:color w:val="000000"/>
        </w:rPr>
        <w:t>“ na straně jedné</w:t>
      </w:r>
    </w:p>
    <w:p w14:paraId="1056B384" w14:textId="77777777" w:rsidR="00C11596" w:rsidRPr="001F671A" w:rsidRDefault="00C11596">
      <w:pPr>
        <w:pStyle w:val="Normlnweb"/>
        <w:rPr>
          <w:rFonts w:ascii="Calibri" w:hAnsi="Calibri" w:cs="Calibri"/>
          <w:color w:val="000000"/>
        </w:rPr>
      </w:pPr>
      <w:r w:rsidRPr="001F671A">
        <w:rPr>
          <w:rFonts w:ascii="Calibri" w:hAnsi="Calibri" w:cs="Calibri"/>
          <w:color w:val="000000"/>
        </w:rPr>
        <w:t>a</w:t>
      </w:r>
    </w:p>
    <w:p w14:paraId="69319130" w14:textId="77777777" w:rsidR="00C11596" w:rsidRPr="001F671A" w:rsidRDefault="00C11596" w:rsidP="009E4527">
      <w:pPr>
        <w:pStyle w:val="Normlnweb"/>
        <w:spacing w:before="0" w:beforeAutospacing="0" w:after="0" w:afterAutospacing="0"/>
        <w:rPr>
          <w:rStyle w:val="Siln"/>
          <w:rFonts w:ascii="Calibri" w:hAnsi="Calibri" w:cs="Calibri"/>
          <w:bCs/>
          <w:color w:val="000000"/>
        </w:rPr>
      </w:pPr>
      <w:r w:rsidRPr="001F671A">
        <w:rPr>
          <w:rStyle w:val="Siln"/>
          <w:rFonts w:ascii="Calibri" w:hAnsi="Calibri" w:cs="Calibri"/>
          <w:bCs/>
          <w:color w:val="000000"/>
        </w:rPr>
        <w:t>Západočeské muzeum v Plzni, příspěvková organizace</w:t>
      </w:r>
    </w:p>
    <w:p w14:paraId="2D9BCE28" w14:textId="77777777" w:rsidR="00C11596" w:rsidRPr="001F671A" w:rsidRDefault="00C11596" w:rsidP="009E4527">
      <w:pPr>
        <w:pStyle w:val="Normlnweb"/>
        <w:spacing w:before="0" w:beforeAutospacing="0" w:after="0" w:afterAutospacing="0"/>
        <w:rPr>
          <w:rStyle w:val="Siln"/>
          <w:rFonts w:ascii="Calibri" w:hAnsi="Calibri" w:cs="Calibri"/>
          <w:b w:val="0"/>
          <w:bCs/>
          <w:color w:val="000000"/>
        </w:rPr>
      </w:pPr>
      <w:r w:rsidRPr="001F671A">
        <w:rPr>
          <w:rStyle w:val="Siln"/>
          <w:rFonts w:ascii="Calibri" w:hAnsi="Calibri" w:cs="Calibri"/>
          <w:b w:val="0"/>
          <w:bCs/>
          <w:color w:val="000000"/>
        </w:rPr>
        <w:t>se sídlem:</w:t>
      </w:r>
      <w:r w:rsidRPr="001F671A">
        <w:rPr>
          <w:rStyle w:val="Siln"/>
          <w:rFonts w:ascii="Calibri" w:hAnsi="Calibri" w:cs="Calibri"/>
          <w:b w:val="0"/>
          <w:bCs/>
          <w:color w:val="000000"/>
        </w:rPr>
        <w:tab/>
      </w:r>
      <w:r w:rsidRPr="001F671A">
        <w:rPr>
          <w:rStyle w:val="Siln"/>
          <w:rFonts w:ascii="Calibri" w:hAnsi="Calibri" w:cs="Calibri"/>
          <w:b w:val="0"/>
          <w:bCs/>
          <w:color w:val="000000"/>
        </w:rPr>
        <w:tab/>
        <w:t>Kopeckého sady 357/2, 301 00  Plzeň</w:t>
      </w:r>
    </w:p>
    <w:p w14:paraId="4D40A7B3" w14:textId="77777777" w:rsidR="00C11596" w:rsidRPr="001F671A" w:rsidRDefault="00C11596" w:rsidP="009E4527">
      <w:pPr>
        <w:pStyle w:val="Normlnweb"/>
        <w:spacing w:before="0" w:beforeAutospacing="0" w:after="0" w:afterAutospacing="0"/>
        <w:rPr>
          <w:rStyle w:val="Siln"/>
          <w:rFonts w:ascii="Calibri" w:hAnsi="Calibri" w:cs="Calibri"/>
          <w:b w:val="0"/>
          <w:bCs/>
          <w:color w:val="000000"/>
        </w:rPr>
      </w:pPr>
      <w:r w:rsidRPr="001F671A">
        <w:rPr>
          <w:rStyle w:val="Siln"/>
          <w:rFonts w:ascii="Calibri" w:hAnsi="Calibri" w:cs="Calibri"/>
          <w:b w:val="0"/>
          <w:bCs/>
          <w:color w:val="000000"/>
        </w:rPr>
        <w:t>IČ:</w:t>
      </w:r>
      <w:r w:rsidRPr="001F671A">
        <w:rPr>
          <w:rStyle w:val="Siln"/>
          <w:rFonts w:ascii="Calibri" w:hAnsi="Calibri" w:cs="Calibri"/>
          <w:b w:val="0"/>
          <w:bCs/>
          <w:color w:val="000000"/>
        </w:rPr>
        <w:tab/>
      </w:r>
      <w:r w:rsidRPr="001F671A">
        <w:rPr>
          <w:rStyle w:val="Siln"/>
          <w:rFonts w:ascii="Calibri" w:hAnsi="Calibri" w:cs="Calibri"/>
          <w:b w:val="0"/>
          <w:bCs/>
          <w:color w:val="000000"/>
        </w:rPr>
        <w:tab/>
      </w:r>
      <w:r w:rsidRPr="001F671A">
        <w:rPr>
          <w:rStyle w:val="Siln"/>
          <w:rFonts w:ascii="Calibri" w:hAnsi="Calibri" w:cs="Calibri"/>
          <w:b w:val="0"/>
          <w:bCs/>
          <w:color w:val="000000"/>
        </w:rPr>
        <w:tab/>
        <w:t>00228745</w:t>
      </w:r>
    </w:p>
    <w:p w14:paraId="446E6FB2" w14:textId="77777777" w:rsidR="00C11596" w:rsidRPr="001F671A" w:rsidRDefault="00C11596" w:rsidP="009E4527">
      <w:pPr>
        <w:pStyle w:val="Normlnweb"/>
        <w:spacing w:before="0" w:beforeAutospacing="0" w:after="0" w:afterAutospacing="0"/>
        <w:rPr>
          <w:rStyle w:val="Siln"/>
          <w:rFonts w:ascii="Calibri" w:hAnsi="Calibri" w:cs="Calibri"/>
          <w:b w:val="0"/>
          <w:bCs/>
          <w:color w:val="000000"/>
        </w:rPr>
      </w:pPr>
      <w:r w:rsidRPr="001F671A">
        <w:rPr>
          <w:rStyle w:val="Siln"/>
          <w:rFonts w:ascii="Calibri" w:hAnsi="Calibri" w:cs="Calibri"/>
          <w:b w:val="0"/>
          <w:bCs/>
          <w:color w:val="000000"/>
        </w:rPr>
        <w:t>DIČ:</w:t>
      </w:r>
      <w:r w:rsidRPr="001F671A">
        <w:rPr>
          <w:rStyle w:val="Siln"/>
          <w:rFonts w:ascii="Calibri" w:hAnsi="Calibri" w:cs="Calibri"/>
          <w:b w:val="0"/>
          <w:bCs/>
          <w:color w:val="000000"/>
        </w:rPr>
        <w:tab/>
      </w:r>
      <w:r w:rsidRPr="001F671A">
        <w:rPr>
          <w:rStyle w:val="Siln"/>
          <w:rFonts w:ascii="Calibri" w:hAnsi="Calibri" w:cs="Calibri"/>
          <w:b w:val="0"/>
          <w:bCs/>
          <w:color w:val="000000"/>
        </w:rPr>
        <w:tab/>
      </w:r>
      <w:r w:rsidRPr="001F671A">
        <w:rPr>
          <w:rStyle w:val="Siln"/>
          <w:rFonts w:ascii="Calibri" w:hAnsi="Calibri" w:cs="Calibri"/>
          <w:b w:val="0"/>
          <w:bCs/>
          <w:color w:val="000000"/>
        </w:rPr>
        <w:tab/>
        <w:t>CZ00228745</w:t>
      </w:r>
    </w:p>
    <w:p w14:paraId="5BBFC831" w14:textId="77777777" w:rsidR="00C11596" w:rsidRPr="001F671A" w:rsidRDefault="00C11596" w:rsidP="009E4527">
      <w:pPr>
        <w:pStyle w:val="Normlnweb"/>
        <w:spacing w:before="0" w:beforeAutospacing="0" w:after="0" w:afterAutospacing="0"/>
        <w:rPr>
          <w:rStyle w:val="Siln"/>
          <w:rFonts w:ascii="Calibri" w:hAnsi="Calibri" w:cs="Calibri"/>
          <w:b w:val="0"/>
          <w:bCs/>
          <w:color w:val="000000"/>
        </w:rPr>
      </w:pPr>
      <w:r w:rsidRPr="001F671A">
        <w:rPr>
          <w:rStyle w:val="Siln"/>
          <w:rFonts w:ascii="Calibri" w:hAnsi="Calibri" w:cs="Calibri"/>
          <w:b w:val="0"/>
          <w:bCs/>
          <w:color w:val="000000"/>
        </w:rPr>
        <w:t>zastoupené:</w:t>
      </w:r>
      <w:r w:rsidRPr="001F671A">
        <w:rPr>
          <w:rStyle w:val="Siln"/>
          <w:rFonts w:ascii="Calibri" w:hAnsi="Calibri" w:cs="Calibri"/>
          <w:b w:val="0"/>
          <w:bCs/>
          <w:color w:val="000000"/>
        </w:rPr>
        <w:tab/>
      </w:r>
      <w:r w:rsidRPr="001F671A">
        <w:rPr>
          <w:rStyle w:val="Siln"/>
          <w:rFonts w:ascii="Calibri" w:hAnsi="Calibri" w:cs="Calibri"/>
          <w:b w:val="0"/>
          <w:bCs/>
          <w:color w:val="000000"/>
        </w:rPr>
        <w:tab/>
        <w:t>Mgr. Jiřím Ornou, ředitelem</w:t>
      </w:r>
    </w:p>
    <w:p w14:paraId="676FF968" w14:textId="77777777" w:rsidR="00C11596" w:rsidRPr="001F671A" w:rsidRDefault="00C11596" w:rsidP="009E4527">
      <w:pPr>
        <w:pStyle w:val="Normlnweb"/>
        <w:spacing w:before="0" w:beforeAutospacing="0" w:after="0" w:afterAutospacing="0"/>
        <w:rPr>
          <w:rFonts w:ascii="Calibri" w:hAnsi="Calibri" w:cs="Calibri"/>
          <w:color w:val="000000"/>
        </w:rPr>
      </w:pPr>
      <w:r w:rsidRPr="001F671A">
        <w:rPr>
          <w:rStyle w:val="Siln"/>
          <w:rFonts w:ascii="Calibri" w:hAnsi="Calibri" w:cs="Calibri"/>
          <w:b w:val="0"/>
          <w:bCs/>
          <w:color w:val="000000"/>
        </w:rPr>
        <w:t>bankovní spojení:</w:t>
      </w:r>
      <w:r w:rsidRPr="001F671A">
        <w:rPr>
          <w:rStyle w:val="Siln"/>
          <w:rFonts w:ascii="Calibri" w:hAnsi="Calibri" w:cs="Calibri"/>
          <w:b w:val="0"/>
          <w:bCs/>
          <w:color w:val="000000"/>
        </w:rPr>
        <w:tab/>
        <w:t xml:space="preserve">Komerční banka, č. </w:t>
      </w:r>
      <w:proofErr w:type="spellStart"/>
      <w:r w:rsidRPr="001F671A">
        <w:rPr>
          <w:rStyle w:val="Siln"/>
          <w:rFonts w:ascii="Calibri" w:hAnsi="Calibri" w:cs="Calibri"/>
          <w:b w:val="0"/>
          <w:bCs/>
          <w:color w:val="000000"/>
        </w:rPr>
        <w:t>ú.</w:t>
      </w:r>
      <w:proofErr w:type="spellEnd"/>
      <w:r w:rsidRPr="001F671A">
        <w:rPr>
          <w:rStyle w:val="Siln"/>
          <w:rFonts w:ascii="Calibri" w:hAnsi="Calibri" w:cs="Calibri"/>
          <w:b w:val="0"/>
          <w:bCs/>
          <w:color w:val="000000"/>
        </w:rPr>
        <w:t xml:space="preserve"> 2836311/0100</w:t>
      </w:r>
    </w:p>
    <w:p w14:paraId="4DC0036A" w14:textId="77777777" w:rsidR="00C11596" w:rsidRPr="001F671A" w:rsidRDefault="00C11596" w:rsidP="009E4527">
      <w:pPr>
        <w:pStyle w:val="Normlnweb"/>
        <w:spacing w:before="0" w:beforeAutospacing="0" w:after="0" w:afterAutospacing="0"/>
        <w:rPr>
          <w:rFonts w:ascii="Calibri" w:hAnsi="Calibri" w:cs="Calibri"/>
          <w:color w:val="000000"/>
        </w:rPr>
      </w:pPr>
    </w:p>
    <w:p w14:paraId="5A4FE448" w14:textId="77777777" w:rsidR="00C11596" w:rsidRPr="001F671A" w:rsidRDefault="00C11596" w:rsidP="009E4527">
      <w:pPr>
        <w:pStyle w:val="Normlnweb"/>
        <w:spacing w:before="0" w:beforeAutospacing="0" w:after="0" w:afterAutospacing="0"/>
        <w:rPr>
          <w:rFonts w:ascii="Calibri" w:hAnsi="Calibri" w:cs="Calibri"/>
          <w:color w:val="000000"/>
        </w:rPr>
      </w:pPr>
      <w:r w:rsidRPr="001F671A">
        <w:rPr>
          <w:rFonts w:ascii="Calibri" w:hAnsi="Calibri" w:cs="Calibri"/>
          <w:color w:val="000000"/>
        </w:rPr>
        <w:t>dále jen jako „</w:t>
      </w:r>
      <w:r w:rsidRPr="001F671A">
        <w:rPr>
          <w:rStyle w:val="Siln"/>
          <w:rFonts w:ascii="Calibri" w:hAnsi="Calibri" w:cs="Calibri"/>
          <w:bCs/>
          <w:color w:val="000000"/>
        </w:rPr>
        <w:t>objednatel</w:t>
      </w:r>
      <w:r w:rsidRPr="001F671A">
        <w:rPr>
          <w:rFonts w:ascii="Calibri" w:hAnsi="Calibri" w:cs="Calibri"/>
          <w:color w:val="000000"/>
        </w:rPr>
        <w:t>“ na straně druhé</w:t>
      </w:r>
    </w:p>
    <w:p w14:paraId="45F571C7" w14:textId="77777777" w:rsidR="00C11596" w:rsidRPr="001F671A" w:rsidRDefault="00C11596">
      <w:pPr>
        <w:pStyle w:val="Normlnweb"/>
        <w:rPr>
          <w:rFonts w:ascii="Calibri" w:hAnsi="Calibri" w:cs="Calibri"/>
          <w:color w:val="000000"/>
        </w:rPr>
      </w:pPr>
      <w:r w:rsidRPr="001F671A">
        <w:rPr>
          <w:rFonts w:ascii="Calibri" w:hAnsi="Calibri" w:cs="Calibri"/>
          <w:color w:val="000000"/>
        </w:rPr>
        <w:t> </w:t>
      </w:r>
    </w:p>
    <w:p w14:paraId="741AAE0A" w14:textId="77777777" w:rsidR="00C11596" w:rsidRDefault="00C11596">
      <w:pPr>
        <w:pStyle w:val="Normlnweb"/>
        <w:jc w:val="both"/>
        <w:rPr>
          <w:rFonts w:ascii="Calibri" w:hAnsi="Calibri" w:cs="Calibri"/>
          <w:color w:val="000000"/>
        </w:rPr>
      </w:pPr>
      <w:r w:rsidRPr="001F671A">
        <w:rPr>
          <w:rFonts w:ascii="Calibri" w:hAnsi="Calibri" w:cs="Calibri"/>
          <w:color w:val="000000"/>
        </w:rPr>
        <w:t>společně a vzájemně prohlašují, že se přesvědčily o identitě druhé smluvní strany, i že její označení uvedené v záhlaví této smlouvy odpovídá aktuálnímu stavu, že je jim nesporná totožnost a zároveň si vzájemně prohlásily, že tyto údaje nejsou dotčeny změnami již uskutečněnými, a proto uzavírají níže uvedeného dne, měsíce a roku tuto</w:t>
      </w:r>
    </w:p>
    <w:p w14:paraId="0F563E29" w14:textId="77777777" w:rsidR="00123854" w:rsidRPr="001F671A" w:rsidRDefault="00123854">
      <w:pPr>
        <w:pStyle w:val="Normlnweb"/>
        <w:jc w:val="both"/>
        <w:rPr>
          <w:rFonts w:ascii="Calibri" w:hAnsi="Calibri" w:cs="Calibri"/>
          <w:color w:val="000000"/>
        </w:rPr>
      </w:pPr>
    </w:p>
    <w:p w14:paraId="50C920D7" w14:textId="77777777" w:rsidR="00123854" w:rsidRDefault="00123854" w:rsidP="00123854">
      <w:pPr>
        <w:pStyle w:val="Normlnweb"/>
        <w:jc w:val="center"/>
        <w:rPr>
          <w:rFonts w:ascii="Calibri" w:hAnsi="Calibri" w:cs="Calibri"/>
          <w:color w:val="000000"/>
        </w:rPr>
      </w:pPr>
    </w:p>
    <w:p w14:paraId="4326CAE7" w14:textId="62E6F16F" w:rsidR="00C11596" w:rsidRPr="001F671A" w:rsidRDefault="00C11596" w:rsidP="00123854">
      <w:pPr>
        <w:pStyle w:val="Normlnweb"/>
        <w:jc w:val="center"/>
        <w:rPr>
          <w:rFonts w:ascii="Calibri" w:hAnsi="Calibri" w:cs="Calibri"/>
          <w:color w:val="000000"/>
        </w:rPr>
      </w:pPr>
      <w:r w:rsidRPr="001F671A">
        <w:rPr>
          <w:rStyle w:val="Siln"/>
          <w:rFonts w:ascii="Calibri" w:hAnsi="Calibri" w:cs="Calibri"/>
          <w:bCs/>
          <w:color w:val="000000"/>
        </w:rPr>
        <w:lastRenderedPageBreak/>
        <w:t>Servisní smlouvu</w:t>
      </w:r>
    </w:p>
    <w:p w14:paraId="4242CAFF" w14:textId="77777777" w:rsidR="00C11596" w:rsidRPr="001F671A" w:rsidRDefault="00C11596">
      <w:pPr>
        <w:pStyle w:val="Normlnweb"/>
        <w:jc w:val="center"/>
        <w:rPr>
          <w:rFonts w:ascii="Calibri" w:hAnsi="Calibri" w:cs="Calibri"/>
          <w:color w:val="000000"/>
        </w:rPr>
      </w:pPr>
      <w:r w:rsidRPr="001F671A">
        <w:rPr>
          <w:rFonts w:ascii="Calibri" w:hAnsi="Calibri" w:cs="Calibri"/>
          <w:color w:val="000000"/>
        </w:rPr>
        <w:t>(dále jen „</w:t>
      </w:r>
      <w:r w:rsidRPr="001F671A">
        <w:rPr>
          <w:rStyle w:val="Siln"/>
          <w:rFonts w:ascii="Calibri" w:hAnsi="Calibri" w:cs="Calibri"/>
          <w:bCs/>
          <w:color w:val="000000"/>
        </w:rPr>
        <w:t>smlouva</w:t>
      </w:r>
      <w:r w:rsidRPr="001F671A">
        <w:rPr>
          <w:rFonts w:ascii="Calibri" w:hAnsi="Calibri" w:cs="Calibri"/>
          <w:color w:val="000000"/>
        </w:rPr>
        <w:t>“)</w:t>
      </w:r>
    </w:p>
    <w:p w14:paraId="177272A1" w14:textId="77777777" w:rsidR="00C11596" w:rsidRPr="001F671A" w:rsidRDefault="00C11596">
      <w:pPr>
        <w:pStyle w:val="Normlnweb"/>
        <w:rPr>
          <w:rFonts w:ascii="Calibri" w:hAnsi="Calibri" w:cs="Calibri"/>
          <w:color w:val="000000"/>
        </w:rPr>
      </w:pPr>
      <w:r w:rsidRPr="001F671A">
        <w:rPr>
          <w:rFonts w:ascii="Calibri" w:hAnsi="Calibri" w:cs="Calibri"/>
          <w:color w:val="000000"/>
        </w:rPr>
        <w:t> </w:t>
      </w:r>
    </w:p>
    <w:p w14:paraId="1CA443BC" w14:textId="69A445C4" w:rsidR="00C11596" w:rsidRPr="001F671A" w:rsidRDefault="00C11596" w:rsidP="00807781">
      <w:pPr>
        <w:pStyle w:val="Nadpis4"/>
        <w:jc w:val="center"/>
        <w:rPr>
          <w:rFonts w:ascii="Calibri" w:hAnsi="Calibri" w:cs="Calibri"/>
          <w:color w:val="000000"/>
        </w:rPr>
      </w:pPr>
      <w:r w:rsidRPr="001F671A">
        <w:rPr>
          <w:rStyle w:val="Siln"/>
          <w:rFonts w:ascii="Calibri" w:hAnsi="Calibri" w:cs="Calibri"/>
          <w:b/>
          <w:color w:val="000000"/>
        </w:rPr>
        <w:t>Preambule</w:t>
      </w:r>
    </w:p>
    <w:p w14:paraId="64C75471" w14:textId="2796784F" w:rsidR="00C11596" w:rsidRPr="001F671A" w:rsidRDefault="00EA1E05" w:rsidP="00EA1E05">
      <w:pPr>
        <w:pStyle w:val="Normlnweb"/>
        <w:ind w:left="284" w:hanging="284"/>
        <w:jc w:val="both"/>
        <w:rPr>
          <w:rFonts w:ascii="Calibri" w:hAnsi="Calibri" w:cs="Calibri"/>
          <w:color w:val="000000"/>
        </w:rPr>
      </w:pPr>
      <w:r>
        <w:rPr>
          <w:rStyle w:val="with-background"/>
          <w:rFonts w:ascii="Calibri" w:hAnsi="Calibri" w:cs="Calibri"/>
          <w:color w:val="000000"/>
        </w:rPr>
        <w:t xml:space="preserve">1. </w:t>
      </w:r>
      <w:r w:rsidR="00C11596" w:rsidRPr="001F671A">
        <w:rPr>
          <w:rStyle w:val="with-background"/>
          <w:rFonts w:ascii="Calibri" w:hAnsi="Calibri" w:cs="Calibri"/>
          <w:color w:val="000000"/>
        </w:rPr>
        <w:t xml:space="preserve">Účelem této smlouvy je údržba a </w:t>
      </w:r>
      <w:r w:rsidR="00514EFA">
        <w:rPr>
          <w:rStyle w:val="with-background"/>
          <w:rFonts w:ascii="Calibri" w:hAnsi="Calibri" w:cs="Calibri"/>
          <w:color w:val="000000"/>
        </w:rPr>
        <w:t>opravy střech na objektech Západočeského muzea v Plzni, příspěvkové organizace</w:t>
      </w:r>
      <w:r w:rsidR="00C11596" w:rsidRPr="001F671A">
        <w:rPr>
          <w:rFonts w:ascii="Calibri" w:hAnsi="Calibri" w:cs="Calibri"/>
          <w:color w:val="000000"/>
        </w:rPr>
        <w:t>.</w:t>
      </w:r>
    </w:p>
    <w:p w14:paraId="4DFF6863" w14:textId="77777777" w:rsidR="00C11596" w:rsidRPr="001F671A" w:rsidRDefault="00C11596" w:rsidP="00EA1E05">
      <w:pPr>
        <w:pStyle w:val="Nadpis4"/>
        <w:ind w:left="284" w:hanging="284"/>
        <w:jc w:val="center"/>
        <w:rPr>
          <w:rFonts w:ascii="Calibri" w:hAnsi="Calibri" w:cs="Calibri"/>
          <w:color w:val="000000"/>
        </w:rPr>
      </w:pPr>
      <w:r w:rsidRPr="001F671A">
        <w:rPr>
          <w:rStyle w:val="Siln"/>
          <w:rFonts w:ascii="Calibri" w:hAnsi="Calibri" w:cs="Calibri"/>
          <w:b/>
          <w:color w:val="000000"/>
        </w:rPr>
        <w:t>I. Předmět smlouvy</w:t>
      </w:r>
    </w:p>
    <w:p w14:paraId="5A548909" w14:textId="5062E0F7" w:rsidR="00C11596" w:rsidRPr="001F671A" w:rsidRDefault="00EA1E05" w:rsidP="00EA1E05">
      <w:pPr>
        <w:spacing w:before="100" w:beforeAutospacing="1" w:after="100" w:afterAutospacing="1"/>
        <w:ind w:left="284" w:hanging="284"/>
        <w:jc w:val="both"/>
        <w:rPr>
          <w:rFonts w:ascii="Calibri" w:hAnsi="Calibri" w:cs="Calibri"/>
          <w:color w:val="000000"/>
        </w:rPr>
      </w:pPr>
      <w:r>
        <w:rPr>
          <w:rStyle w:val="with-background"/>
          <w:rFonts w:ascii="Calibri" w:hAnsi="Calibri" w:cs="Calibri"/>
          <w:color w:val="000000"/>
        </w:rPr>
        <w:t xml:space="preserve">1. </w:t>
      </w:r>
      <w:r w:rsidR="00C11596" w:rsidRPr="001F671A">
        <w:rPr>
          <w:rStyle w:val="with-background"/>
          <w:rFonts w:ascii="Calibri" w:hAnsi="Calibri" w:cs="Calibri"/>
          <w:color w:val="000000"/>
        </w:rPr>
        <w:t xml:space="preserve">Poskytovatel se zavazuje po dobu platnosti této smlouvy pro objednatele zajišťovat provádění údržby a </w:t>
      </w:r>
      <w:r w:rsidR="00514EFA">
        <w:rPr>
          <w:rStyle w:val="with-background"/>
          <w:rFonts w:ascii="Calibri" w:hAnsi="Calibri" w:cs="Calibri"/>
          <w:color w:val="000000"/>
        </w:rPr>
        <w:t>oprav střech na objektech ŽČM</w:t>
      </w:r>
      <w:r w:rsidR="00C11596" w:rsidRPr="001F671A">
        <w:rPr>
          <w:rFonts w:ascii="Calibri" w:hAnsi="Calibri" w:cs="Calibri"/>
          <w:color w:val="000000"/>
        </w:rPr>
        <w:t xml:space="preserve"> – výčet </w:t>
      </w:r>
      <w:r w:rsidR="00514EFA">
        <w:rPr>
          <w:rFonts w:ascii="Calibri" w:hAnsi="Calibri" w:cs="Calibri"/>
          <w:color w:val="000000"/>
        </w:rPr>
        <w:t>objektů, včetně hrubého</w:t>
      </w:r>
      <w:r w:rsidR="00C11596" w:rsidRPr="001F671A">
        <w:rPr>
          <w:rFonts w:ascii="Calibri" w:hAnsi="Calibri" w:cs="Calibri"/>
          <w:color w:val="000000"/>
        </w:rPr>
        <w:t xml:space="preserve"> rozpočtu je přílohou této servisní smlouvy.</w:t>
      </w:r>
    </w:p>
    <w:p w14:paraId="781A0DC2" w14:textId="27335E4A" w:rsidR="00C11596" w:rsidRPr="001F671A" w:rsidRDefault="00EA1E05" w:rsidP="00EA1E05">
      <w:pPr>
        <w:spacing w:before="100" w:beforeAutospacing="1" w:after="100" w:afterAutospacing="1"/>
        <w:ind w:left="284" w:hanging="284"/>
        <w:jc w:val="both"/>
        <w:rPr>
          <w:rFonts w:ascii="Calibri" w:hAnsi="Calibri" w:cs="Calibri"/>
          <w:color w:val="000000"/>
        </w:rPr>
      </w:pPr>
      <w:r>
        <w:rPr>
          <w:rStyle w:val="with-background"/>
          <w:rFonts w:ascii="Calibri" w:hAnsi="Calibri" w:cs="Calibri"/>
          <w:color w:val="000000"/>
        </w:rPr>
        <w:t xml:space="preserve">2. </w:t>
      </w:r>
      <w:r w:rsidR="00C11596" w:rsidRPr="001F671A">
        <w:rPr>
          <w:rStyle w:val="with-background"/>
          <w:rFonts w:ascii="Calibri" w:hAnsi="Calibri" w:cs="Calibri"/>
          <w:color w:val="000000"/>
        </w:rPr>
        <w:t>Poskytovatel se zavazuje předmětné služby poskytovat řádně a včas, v souladu s touto smlouvou a objednatel se zavazuje takto poskytnuté služby řádně a včas hradit</w:t>
      </w:r>
      <w:r w:rsidR="00C11596" w:rsidRPr="001F671A">
        <w:rPr>
          <w:rFonts w:ascii="Calibri" w:hAnsi="Calibri" w:cs="Calibri"/>
          <w:color w:val="000000"/>
        </w:rPr>
        <w:t>.</w:t>
      </w:r>
    </w:p>
    <w:p w14:paraId="1A8ED679" w14:textId="30E1B0B2" w:rsidR="00C11596" w:rsidRPr="001F671A" w:rsidRDefault="00C11596" w:rsidP="00807781">
      <w:pPr>
        <w:pStyle w:val="Nadpis4"/>
        <w:jc w:val="center"/>
        <w:rPr>
          <w:rFonts w:ascii="Calibri" w:hAnsi="Calibri" w:cs="Calibri"/>
          <w:color w:val="000000"/>
        </w:rPr>
      </w:pPr>
      <w:r w:rsidRPr="001F671A">
        <w:rPr>
          <w:rFonts w:ascii="Calibri" w:hAnsi="Calibri" w:cs="Calibri"/>
          <w:color w:val="000000"/>
        </w:rPr>
        <w:t>II. Rozsah poskytování služeb</w:t>
      </w:r>
    </w:p>
    <w:p w14:paraId="74C69155" w14:textId="072625FE" w:rsidR="00C11596" w:rsidRPr="00EA1E05" w:rsidRDefault="00C11596" w:rsidP="00EA1E05">
      <w:pPr>
        <w:pStyle w:val="Odstavecseseznamem"/>
        <w:numPr>
          <w:ilvl w:val="0"/>
          <w:numId w:val="11"/>
        </w:numPr>
        <w:ind w:left="284" w:hanging="284"/>
        <w:jc w:val="both"/>
        <w:rPr>
          <w:rFonts w:ascii="Calibri" w:hAnsi="Calibri" w:cs="Calibri"/>
          <w:color w:val="000000"/>
        </w:rPr>
      </w:pPr>
      <w:r w:rsidRPr="00EA1E05">
        <w:rPr>
          <w:rStyle w:val="with-background"/>
          <w:rFonts w:ascii="Calibri" w:hAnsi="Calibri" w:cs="Calibri"/>
          <w:color w:val="000000"/>
        </w:rPr>
        <w:t xml:space="preserve">Poskytovatel se zavazuje poskytovat </w:t>
      </w:r>
      <w:r w:rsidR="00514EFA" w:rsidRPr="00EA1E05">
        <w:rPr>
          <w:rStyle w:val="with-background"/>
          <w:rFonts w:ascii="Calibri" w:hAnsi="Calibri" w:cs="Calibri"/>
          <w:color w:val="000000"/>
        </w:rPr>
        <w:t>objednatel</w:t>
      </w:r>
      <w:r w:rsidR="00910297" w:rsidRPr="00EA1E05">
        <w:rPr>
          <w:rStyle w:val="with-background"/>
          <w:rFonts w:ascii="Calibri" w:hAnsi="Calibri" w:cs="Calibri"/>
          <w:color w:val="000000"/>
        </w:rPr>
        <w:t xml:space="preserve">i </w:t>
      </w:r>
      <w:r w:rsidR="00514EFA" w:rsidRPr="00EA1E05">
        <w:rPr>
          <w:rStyle w:val="with-background"/>
          <w:rFonts w:ascii="Calibri" w:hAnsi="Calibri" w:cs="Calibri"/>
          <w:color w:val="000000"/>
        </w:rPr>
        <w:t xml:space="preserve">údržbu a opravy střech na </w:t>
      </w:r>
      <w:r w:rsidRPr="00EA1E05">
        <w:rPr>
          <w:rStyle w:val="with-background"/>
          <w:rFonts w:ascii="Calibri" w:hAnsi="Calibri" w:cs="Calibri"/>
          <w:color w:val="000000"/>
        </w:rPr>
        <w:t xml:space="preserve">následujících </w:t>
      </w:r>
      <w:r w:rsidR="00514EFA" w:rsidRPr="00EA1E05">
        <w:rPr>
          <w:rStyle w:val="with-background"/>
          <w:rFonts w:ascii="Calibri" w:hAnsi="Calibri" w:cs="Calibri"/>
          <w:color w:val="000000"/>
        </w:rPr>
        <w:t>objektech ZČM</w:t>
      </w:r>
      <w:r w:rsidRPr="00EA1E05">
        <w:rPr>
          <w:rStyle w:val="with-background"/>
          <w:rFonts w:ascii="Calibri" w:hAnsi="Calibri" w:cs="Calibri"/>
          <w:color w:val="000000"/>
        </w:rPr>
        <w:t>:</w:t>
      </w:r>
      <w:r w:rsidRPr="00EA1E05">
        <w:rPr>
          <w:rFonts w:ascii="Calibri" w:hAnsi="Calibri" w:cs="Calibri"/>
          <w:color w:val="000000"/>
        </w:rPr>
        <w:t xml:space="preserve"> </w:t>
      </w:r>
    </w:p>
    <w:p w14:paraId="431232A8" w14:textId="77777777" w:rsidR="00AA38A6" w:rsidRPr="001F671A" w:rsidRDefault="00AA38A6" w:rsidP="00CD138D">
      <w:pPr>
        <w:jc w:val="both"/>
        <w:rPr>
          <w:rFonts w:ascii="Calibri" w:hAnsi="Calibri" w:cs="Calibri"/>
          <w:color w:val="000000"/>
        </w:rPr>
      </w:pPr>
    </w:p>
    <w:p w14:paraId="00C25E9F" w14:textId="6487BFB5" w:rsidR="00C11596" w:rsidRDefault="00910297" w:rsidP="00910297">
      <w:pPr>
        <w:pStyle w:val="Normlnweb"/>
        <w:spacing w:before="0" w:beforeAutospacing="0" w:after="0" w:afterAutospacing="0"/>
        <w:rPr>
          <w:rFonts w:ascii="Calibri" w:hAnsi="Calibri" w:cs="Calibri"/>
        </w:rPr>
      </w:pPr>
      <w:r>
        <w:rPr>
          <w:rFonts w:ascii="Calibri" w:hAnsi="Calibri" w:cs="Calibri"/>
        </w:rPr>
        <w:t>- Kopeckého sady 357/2, Plzeň</w:t>
      </w:r>
      <w:r w:rsidR="00531BF6">
        <w:rPr>
          <w:rFonts w:ascii="Calibri" w:hAnsi="Calibri" w:cs="Calibri"/>
        </w:rPr>
        <w:t xml:space="preserve">  </w:t>
      </w:r>
      <w:r>
        <w:rPr>
          <w:rFonts w:ascii="Calibri" w:hAnsi="Calibri" w:cs="Calibri"/>
        </w:rPr>
        <w:t>- prohlídka konstrukcí a pláště střešní krytiny</w:t>
      </w:r>
      <w:r w:rsidR="0054035D">
        <w:rPr>
          <w:rFonts w:ascii="Calibri" w:hAnsi="Calibri" w:cs="Calibri"/>
        </w:rPr>
        <w:t xml:space="preserve"> </w:t>
      </w:r>
      <w:r w:rsidR="00531BF6">
        <w:rPr>
          <w:rFonts w:ascii="Calibri" w:hAnsi="Calibri" w:cs="Calibri"/>
        </w:rPr>
        <w:t>- 27.300,-</w:t>
      </w:r>
    </w:p>
    <w:p w14:paraId="1DFF6B75" w14:textId="46D25F24"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 </w:t>
      </w:r>
      <w:r w:rsidRPr="00910297">
        <w:rPr>
          <w:rFonts w:ascii="Calibri" w:hAnsi="Calibri" w:cs="Calibri"/>
        </w:rPr>
        <w:t>kontrola prosklené části střechy</w:t>
      </w:r>
      <w:r w:rsidR="0054035D">
        <w:rPr>
          <w:rFonts w:ascii="Calibri" w:hAnsi="Calibri" w:cs="Calibri"/>
        </w:rPr>
        <w:t xml:space="preserve"> </w:t>
      </w:r>
      <w:r w:rsidR="00531BF6">
        <w:rPr>
          <w:rFonts w:ascii="Calibri" w:hAnsi="Calibri" w:cs="Calibri"/>
        </w:rPr>
        <w:t>- 16.600,-</w:t>
      </w:r>
    </w:p>
    <w:p w14:paraId="02B0FAF2" w14:textId="0F98C07F"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 </w:t>
      </w:r>
      <w:r w:rsidR="0032578F">
        <w:rPr>
          <w:rFonts w:ascii="Calibri" w:hAnsi="Calibri" w:cs="Calibri"/>
        </w:rPr>
        <w:t>vy</w:t>
      </w:r>
      <w:r>
        <w:rPr>
          <w:rFonts w:ascii="Calibri" w:hAnsi="Calibri" w:cs="Calibri"/>
        </w:rPr>
        <w:t xml:space="preserve">čištění </w:t>
      </w:r>
      <w:r w:rsidR="0032578F">
        <w:rPr>
          <w:rFonts w:ascii="Calibri" w:hAnsi="Calibri" w:cs="Calibri"/>
        </w:rPr>
        <w:t>žlabů</w:t>
      </w:r>
      <w:r w:rsidR="0054035D">
        <w:rPr>
          <w:rFonts w:ascii="Calibri" w:hAnsi="Calibri" w:cs="Calibri"/>
        </w:rPr>
        <w:t xml:space="preserve"> </w:t>
      </w:r>
      <w:r w:rsidR="00531BF6">
        <w:rPr>
          <w:rFonts w:ascii="Calibri" w:hAnsi="Calibri" w:cs="Calibri"/>
        </w:rPr>
        <w:t>- 29.400,-</w:t>
      </w:r>
    </w:p>
    <w:p w14:paraId="09B769C1" w14:textId="53F96A65" w:rsidR="00AA38A6" w:rsidRDefault="00AA38A6"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 lokální opravy klempířské a izolatérské malého rozsahu</w:t>
      </w:r>
    </w:p>
    <w:p w14:paraId="08971AC3" w14:textId="10E0BD55"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 opravy zjištěných závad</w:t>
      </w:r>
      <w:r w:rsidR="0032578F">
        <w:rPr>
          <w:rFonts w:ascii="Calibri" w:hAnsi="Calibri" w:cs="Calibri"/>
        </w:rPr>
        <w:t xml:space="preserve"> při prohlídkách</w:t>
      </w:r>
    </w:p>
    <w:p w14:paraId="46436FF3" w14:textId="77777777" w:rsidR="00AA38A6" w:rsidRPr="00793D89" w:rsidRDefault="00AA38A6" w:rsidP="00910297">
      <w:pPr>
        <w:pStyle w:val="Normlnweb"/>
        <w:spacing w:before="0" w:beforeAutospacing="0" w:after="0" w:afterAutospacing="0"/>
        <w:rPr>
          <w:rFonts w:ascii="Calibri" w:hAnsi="Calibri" w:cs="Calibri"/>
        </w:rPr>
      </w:pPr>
    </w:p>
    <w:p w14:paraId="7C436A6F" w14:textId="721D887F" w:rsidR="00910297" w:rsidRDefault="00910297" w:rsidP="00910297">
      <w:pPr>
        <w:pStyle w:val="Normlnweb"/>
        <w:spacing w:before="0" w:beforeAutospacing="0" w:after="0" w:afterAutospacing="0"/>
        <w:rPr>
          <w:rFonts w:ascii="Calibri" w:hAnsi="Calibri" w:cs="Calibri"/>
        </w:rPr>
      </w:pPr>
      <w:r>
        <w:rPr>
          <w:rFonts w:ascii="Calibri" w:hAnsi="Calibri" w:cs="Calibri"/>
        </w:rPr>
        <w:t>- Tylova 22, Plzeň - prohlídka konstrukcí a pláště střešní krytiny</w:t>
      </w:r>
      <w:r w:rsidR="0054035D">
        <w:rPr>
          <w:rFonts w:ascii="Calibri" w:hAnsi="Calibri" w:cs="Calibri"/>
        </w:rPr>
        <w:t xml:space="preserve"> </w:t>
      </w:r>
      <w:r w:rsidR="00531BF6">
        <w:rPr>
          <w:rFonts w:ascii="Calibri" w:hAnsi="Calibri" w:cs="Calibri"/>
        </w:rPr>
        <w:t>- 6.300,-</w:t>
      </w:r>
    </w:p>
    <w:p w14:paraId="443E6D7E" w14:textId="720A7176"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t xml:space="preserve">      - </w:t>
      </w:r>
      <w:r w:rsidR="0032578F">
        <w:rPr>
          <w:rFonts w:ascii="Calibri" w:hAnsi="Calibri" w:cs="Calibri"/>
        </w:rPr>
        <w:t>vyčištění žlabů</w:t>
      </w:r>
      <w:r w:rsidR="0054035D">
        <w:rPr>
          <w:rFonts w:ascii="Calibri" w:hAnsi="Calibri" w:cs="Calibri"/>
        </w:rPr>
        <w:t xml:space="preserve"> </w:t>
      </w:r>
      <w:r w:rsidR="00531BF6">
        <w:rPr>
          <w:rFonts w:ascii="Calibri" w:hAnsi="Calibri" w:cs="Calibri"/>
        </w:rPr>
        <w:t>- 15.900,- (ulice)</w:t>
      </w:r>
    </w:p>
    <w:p w14:paraId="29FB440E" w14:textId="61D2902D"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t xml:space="preserve">      - opravy zjištěných závad</w:t>
      </w:r>
      <w:r w:rsidR="0032578F">
        <w:rPr>
          <w:rFonts w:ascii="Calibri" w:hAnsi="Calibri" w:cs="Calibri"/>
        </w:rPr>
        <w:t xml:space="preserve"> při prohlídkách</w:t>
      </w:r>
    </w:p>
    <w:p w14:paraId="463A9991" w14:textId="5BFCE2BE" w:rsidR="00AA38A6" w:rsidRPr="00793D89" w:rsidRDefault="00AA38A6" w:rsidP="00910297">
      <w:pPr>
        <w:pStyle w:val="Normlnweb"/>
        <w:spacing w:before="0" w:beforeAutospacing="0" w:after="0" w:afterAutospacing="0"/>
        <w:rPr>
          <w:rFonts w:ascii="Calibri" w:hAnsi="Calibri" w:cs="Calibri"/>
        </w:rPr>
      </w:pPr>
      <w:r>
        <w:rPr>
          <w:rFonts w:ascii="Calibri" w:hAnsi="Calibri" w:cs="Calibri"/>
        </w:rPr>
        <w:tab/>
        <w:t xml:space="preserve">    </w:t>
      </w:r>
      <w:r>
        <w:rPr>
          <w:rFonts w:ascii="Calibri" w:hAnsi="Calibri" w:cs="Calibri"/>
        </w:rPr>
        <w:tab/>
        <w:t xml:space="preserve">      - lokální opravy klempířské a izolatérské malého rozsahu</w:t>
      </w:r>
    </w:p>
    <w:p w14:paraId="3A625D90" w14:textId="01462D45" w:rsidR="00910297" w:rsidRDefault="00910297" w:rsidP="00910297">
      <w:pPr>
        <w:pStyle w:val="Normlnweb"/>
        <w:spacing w:before="0" w:beforeAutospacing="0" w:after="0" w:afterAutospacing="0"/>
        <w:rPr>
          <w:rFonts w:ascii="Calibri" w:hAnsi="Calibri" w:cs="Calibri"/>
        </w:rPr>
      </w:pPr>
    </w:p>
    <w:p w14:paraId="49DD30F1" w14:textId="0F05F05D" w:rsidR="00910297" w:rsidRDefault="00910297" w:rsidP="00910297">
      <w:pPr>
        <w:pStyle w:val="Normlnweb"/>
        <w:spacing w:before="0" w:beforeAutospacing="0" w:after="0" w:afterAutospacing="0"/>
        <w:rPr>
          <w:rFonts w:ascii="Calibri" w:hAnsi="Calibri" w:cs="Calibri"/>
        </w:rPr>
      </w:pPr>
      <w:r>
        <w:rPr>
          <w:rFonts w:ascii="Calibri" w:hAnsi="Calibri" w:cs="Calibri"/>
        </w:rPr>
        <w:t>- Zborovská 40, Plzeň - prohlídka konstrukcí krovu a pláště střešní krytiny</w:t>
      </w:r>
      <w:r w:rsidR="00531BF6">
        <w:rPr>
          <w:rFonts w:ascii="Calibri" w:hAnsi="Calibri" w:cs="Calibri"/>
        </w:rPr>
        <w:t xml:space="preserve"> </w:t>
      </w:r>
      <w:r w:rsidR="0054035D">
        <w:rPr>
          <w:rFonts w:ascii="Calibri" w:hAnsi="Calibri" w:cs="Calibri"/>
        </w:rPr>
        <w:t xml:space="preserve">- </w:t>
      </w:r>
      <w:r w:rsidR="00531BF6">
        <w:rPr>
          <w:rFonts w:ascii="Calibri" w:hAnsi="Calibri" w:cs="Calibri"/>
        </w:rPr>
        <w:t>15.500,-</w:t>
      </w:r>
    </w:p>
    <w:p w14:paraId="5C0354FD" w14:textId="71E2CBFD"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xml:space="preserve">- </w:t>
      </w:r>
      <w:r w:rsidR="0032578F">
        <w:rPr>
          <w:rFonts w:ascii="Calibri" w:hAnsi="Calibri" w:cs="Calibri"/>
        </w:rPr>
        <w:t>vyčištění žlabů a úžlabí</w:t>
      </w:r>
      <w:r w:rsidR="0054035D">
        <w:rPr>
          <w:rFonts w:ascii="Calibri" w:hAnsi="Calibri" w:cs="Calibri"/>
        </w:rPr>
        <w:t xml:space="preserve"> </w:t>
      </w:r>
      <w:r w:rsidR="00531BF6">
        <w:rPr>
          <w:rFonts w:ascii="Calibri" w:hAnsi="Calibri" w:cs="Calibri"/>
        </w:rPr>
        <w:t>- 33.600,-</w:t>
      </w:r>
    </w:p>
    <w:p w14:paraId="13B18C05" w14:textId="24B8AF8F" w:rsidR="00AA38A6" w:rsidRDefault="00AA38A6"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sanace o oprava padajícího zdiva</w:t>
      </w:r>
      <w:r w:rsidR="0054035D">
        <w:rPr>
          <w:rFonts w:ascii="Calibri" w:hAnsi="Calibri" w:cs="Calibri"/>
        </w:rPr>
        <w:t xml:space="preserve"> </w:t>
      </w:r>
      <w:r w:rsidR="00531BF6">
        <w:rPr>
          <w:rFonts w:ascii="Calibri" w:hAnsi="Calibri" w:cs="Calibri"/>
        </w:rPr>
        <w:t>- 160.300,-</w:t>
      </w:r>
    </w:p>
    <w:p w14:paraId="06E06101" w14:textId="6CDAFCDA" w:rsidR="00910297" w:rsidRDefault="00910297"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opravy zjištěných závad</w:t>
      </w:r>
      <w:r w:rsidR="0032578F">
        <w:rPr>
          <w:rFonts w:ascii="Calibri" w:hAnsi="Calibri" w:cs="Calibri"/>
        </w:rPr>
        <w:t xml:space="preserve"> při prohlídkách</w:t>
      </w:r>
    </w:p>
    <w:p w14:paraId="29FFDB34" w14:textId="5C33C429" w:rsidR="00AA38A6" w:rsidRDefault="00AA38A6" w:rsidP="00910297">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lokální opravy klempířské a izolatérské malého rozsahu</w:t>
      </w:r>
      <w:r w:rsidR="0054035D">
        <w:rPr>
          <w:rFonts w:ascii="Calibri" w:hAnsi="Calibri" w:cs="Calibri"/>
        </w:rPr>
        <w:t xml:space="preserve"> </w:t>
      </w:r>
      <w:r w:rsidR="00531BF6">
        <w:rPr>
          <w:rFonts w:ascii="Calibri" w:hAnsi="Calibri" w:cs="Calibri"/>
        </w:rPr>
        <w:t>- 33.600,-</w:t>
      </w:r>
    </w:p>
    <w:p w14:paraId="35D65343" w14:textId="77777777" w:rsidR="00AA38A6" w:rsidRDefault="00AA38A6" w:rsidP="00910297">
      <w:pPr>
        <w:pStyle w:val="Normlnweb"/>
        <w:spacing w:before="0" w:beforeAutospacing="0" w:after="0" w:afterAutospacing="0"/>
        <w:rPr>
          <w:rFonts w:ascii="Calibri" w:hAnsi="Calibri" w:cs="Calibri"/>
        </w:rPr>
      </w:pPr>
    </w:p>
    <w:p w14:paraId="3C006C05" w14:textId="48F9301C" w:rsidR="00AA38A6" w:rsidRDefault="005340DA" w:rsidP="00AA38A6">
      <w:pPr>
        <w:pStyle w:val="Normlnweb"/>
        <w:spacing w:before="0" w:beforeAutospacing="0" w:after="0" w:afterAutospacing="0"/>
        <w:rPr>
          <w:rFonts w:ascii="Calibri" w:hAnsi="Calibri" w:cs="Calibri"/>
        </w:rPr>
      </w:pPr>
      <w:r>
        <w:rPr>
          <w:rFonts w:ascii="Calibri" w:hAnsi="Calibri" w:cs="Calibri"/>
        </w:rPr>
        <w:t xml:space="preserve">- </w:t>
      </w:r>
      <w:r w:rsidR="00AA38A6">
        <w:rPr>
          <w:rFonts w:ascii="Calibri" w:hAnsi="Calibri" w:cs="Calibri"/>
        </w:rPr>
        <w:t>Bolevecká náves</w:t>
      </w:r>
      <w:r w:rsidR="00901595">
        <w:rPr>
          <w:rFonts w:ascii="Calibri" w:hAnsi="Calibri" w:cs="Calibri"/>
        </w:rPr>
        <w:t xml:space="preserve"> 11/17</w:t>
      </w:r>
      <w:r w:rsidR="00AA38A6">
        <w:rPr>
          <w:rFonts w:ascii="Calibri" w:hAnsi="Calibri" w:cs="Calibri"/>
        </w:rPr>
        <w:t xml:space="preserve"> - prohlídka konstrukcí krovu a pláště střešní krytiny</w:t>
      </w:r>
      <w:r w:rsidR="0054035D">
        <w:rPr>
          <w:rFonts w:ascii="Calibri" w:hAnsi="Calibri" w:cs="Calibri"/>
        </w:rPr>
        <w:t xml:space="preserve"> </w:t>
      </w:r>
      <w:r w:rsidR="00531BF6">
        <w:rPr>
          <w:rFonts w:ascii="Calibri" w:hAnsi="Calibri" w:cs="Calibri"/>
        </w:rPr>
        <w:t>- 4.600,-</w:t>
      </w:r>
    </w:p>
    <w:p w14:paraId="773CCAF0" w14:textId="1AB78C7F" w:rsidR="00AA38A6" w:rsidRDefault="00AA38A6" w:rsidP="00AA38A6">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r>
      <w:r w:rsidR="00901595">
        <w:rPr>
          <w:rFonts w:ascii="Calibri" w:hAnsi="Calibri" w:cs="Calibri"/>
        </w:rPr>
        <w:t xml:space="preserve">     </w:t>
      </w:r>
      <w:r>
        <w:rPr>
          <w:rFonts w:ascii="Calibri" w:hAnsi="Calibri" w:cs="Calibri"/>
        </w:rPr>
        <w:t>- vyčištění žlabů a úžlabí</w:t>
      </w:r>
      <w:r w:rsidR="0054035D">
        <w:rPr>
          <w:rFonts w:ascii="Calibri" w:hAnsi="Calibri" w:cs="Calibri"/>
        </w:rPr>
        <w:t xml:space="preserve"> </w:t>
      </w:r>
      <w:r w:rsidR="00531BF6">
        <w:rPr>
          <w:rFonts w:ascii="Calibri" w:hAnsi="Calibri" w:cs="Calibri"/>
        </w:rPr>
        <w:t>- 16.300,-</w:t>
      </w:r>
    </w:p>
    <w:p w14:paraId="49D09926" w14:textId="719EA75F" w:rsidR="00AA38A6" w:rsidRDefault="00AA38A6" w:rsidP="00AA38A6">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xml:space="preserve">     - opravy zjištěných závad při prohlídkách </w:t>
      </w:r>
    </w:p>
    <w:p w14:paraId="32C74408" w14:textId="52168B86" w:rsidR="00AA38A6" w:rsidRDefault="00AA38A6" w:rsidP="00AA38A6">
      <w:pPr>
        <w:pStyle w:val="Normlnweb"/>
        <w:spacing w:before="0" w:beforeAutospacing="0" w:after="0" w:afterAutospacing="0"/>
        <w:rPr>
          <w:rFonts w:ascii="Calibri" w:hAnsi="Calibri" w:cs="Calibri"/>
        </w:rPr>
      </w:pPr>
      <w:r>
        <w:rPr>
          <w:rFonts w:ascii="Calibri" w:hAnsi="Calibri" w:cs="Calibri"/>
        </w:rPr>
        <w:tab/>
      </w:r>
      <w:r>
        <w:rPr>
          <w:rFonts w:ascii="Calibri" w:hAnsi="Calibri" w:cs="Calibri"/>
        </w:rPr>
        <w:tab/>
      </w:r>
      <w:r>
        <w:rPr>
          <w:rFonts w:ascii="Calibri" w:hAnsi="Calibri" w:cs="Calibri"/>
        </w:rPr>
        <w:tab/>
        <w:t xml:space="preserve">     - lokální opravy klempířské a izolatérské malého rozsahu  </w:t>
      </w:r>
    </w:p>
    <w:p w14:paraId="3819852D" w14:textId="72425232" w:rsidR="005340DA" w:rsidRPr="00793D89" w:rsidRDefault="005340DA" w:rsidP="00910297">
      <w:pPr>
        <w:pStyle w:val="Normlnweb"/>
        <w:spacing w:before="0" w:beforeAutospacing="0" w:after="0" w:afterAutospacing="0"/>
        <w:rPr>
          <w:rFonts w:ascii="Calibri" w:hAnsi="Calibri" w:cs="Calibri"/>
        </w:rPr>
      </w:pPr>
    </w:p>
    <w:p w14:paraId="1721AD58" w14:textId="77777777" w:rsidR="00AA38A6" w:rsidRDefault="00AA38A6" w:rsidP="00807781">
      <w:pPr>
        <w:pStyle w:val="Nadpis4"/>
        <w:jc w:val="center"/>
        <w:rPr>
          <w:rStyle w:val="Siln"/>
          <w:rFonts w:ascii="Calibri" w:hAnsi="Calibri" w:cs="Calibri"/>
          <w:b/>
          <w:color w:val="000000"/>
        </w:rPr>
      </w:pPr>
    </w:p>
    <w:p w14:paraId="3BC4A9C9" w14:textId="67CB3764" w:rsidR="00C11596" w:rsidRPr="00C10A3D" w:rsidRDefault="00C11596" w:rsidP="00807781">
      <w:pPr>
        <w:pStyle w:val="Nadpis4"/>
        <w:jc w:val="center"/>
        <w:rPr>
          <w:rFonts w:ascii="Calibri" w:hAnsi="Calibri" w:cs="Calibri"/>
          <w:color w:val="000000"/>
        </w:rPr>
      </w:pPr>
      <w:r w:rsidRPr="00C10A3D">
        <w:rPr>
          <w:rStyle w:val="Siln"/>
          <w:rFonts w:ascii="Calibri" w:hAnsi="Calibri" w:cs="Calibri"/>
          <w:b/>
          <w:color w:val="000000"/>
        </w:rPr>
        <w:t>III. Podmínky poskytování služeb</w:t>
      </w:r>
    </w:p>
    <w:p w14:paraId="02B261C2" w14:textId="53FA91BB" w:rsidR="00C11596" w:rsidRPr="00C10A3D" w:rsidRDefault="00C11596">
      <w:pPr>
        <w:numPr>
          <w:ilvl w:val="0"/>
          <w:numId w:val="4"/>
        </w:numPr>
        <w:spacing w:before="100" w:beforeAutospacing="1" w:after="100" w:afterAutospacing="1"/>
        <w:jc w:val="both"/>
        <w:rPr>
          <w:rFonts w:ascii="Calibri" w:hAnsi="Calibri" w:cs="Calibri"/>
          <w:color w:val="000000"/>
        </w:rPr>
      </w:pPr>
      <w:r w:rsidRPr="00C10A3D">
        <w:rPr>
          <w:rStyle w:val="with-background"/>
          <w:rFonts w:ascii="Calibri" w:hAnsi="Calibri" w:cs="Calibri"/>
          <w:color w:val="000000"/>
        </w:rPr>
        <w:t>Poskytovatel se zavazuje v</w:t>
      </w:r>
      <w:r w:rsidR="00C10A3D" w:rsidRPr="00C10A3D">
        <w:rPr>
          <w:rStyle w:val="with-background"/>
          <w:rFonts w:ascii="Calibri" w:hAnsi="Calibri" w:cs="Calibri"/>
          <w:color w:val="000000"/>
        </w:rPr>
        <w:t> co nejkratší</w:t>
      </w:r>
      <w:r w:rsidRPr="00C10A3D">
        <w:rPr>
          <w:rStyle w:val="with-background"/>
          <w:rFonts w:ascii="Calibri" w:hAnsi="Calibri" w:cs="Calibri"/>
          <w:color w:val="000000"/>
        </w:rPr>
        <w:t xml:space="preserve"> lhůtě od okamžiku </w:t>
      </w:r>
      <w:r w:rsidR="00C10A3D" w:rsidRPr="00C10A3D">
        <w:rPr>
          <w:rStyle w:val="with-background"/>
          <w:rFonts w:ascii="Calibri" w:hAnsi="Calibri" w:cs="Calibri"/>
          <w:color w:val="000000"/>
        </w:rPr>
        <w:t>zjiště</w:t>
      </w:r>
      <w:r w:rsidRPr="00C10A3D">
        <w:rPr>
          <w:rStyle w:val="with-background"/>
          <w:rFonts w:ascii="Calibri" w:hAnsi="Calibri" w:cs="Calibri"/>
          <w:color w:val="000000"/>
        </w:rPr>
        <w:t>ní va</w:t>
      </w:r>
      <w:r w:rsidR="00C10A3D" w:rsidRPr="00C10A3D">
        <w:rPr>
          <w:rStyle w:val="with-background"/>
          <w:rFonts w:ascii="Calibri" w:hAnsi="Calibri" w:cs="Calibri"/>
          <w:color w:val="000000"/>
        </w:rPr>
        <w:t xml:space="preserve">dy </w:t>
      </w:r>
      <w:r w:rsidRPr="00C10A3D">
        <w:rPr>
          <w:rStyle w:val="with-background"/>
          <w:rFonts w:ascii="Calibri" w:hAnsi="Calibri" w:cs="Calibri"/>
          <w:color w:val="000000"/>
        </w:rPr>
        <w:t>zahájit její odstraňování.</w:t>
      </w:r>
    </w:p>
    <w:p w14:paraId="105D0BDF" w14:textId="6DEE6543" w:rsidR="00C11596" w:rsidRPr="004A3948" w:rsidRDefault="004A3948" w:rsidP="00EA1E05">
      <w:pPr>
        <w:numPr>
          <w:ilvl w:val="0"/>
          <w:numId w:val="4"/>
        </w:numPr>
        <w:spacing w:before="100" w:beforeAutospacing="1" w:after="100" w:afterAutospacing="1"/>
        <w:jc w:val="both"/>
        <w:rPr>
          <w:rFonts w:ascii="Calibri" w:hAnsi="Calibri" w:cs="Calibri"/>
          <w:color w:val="000000"/>
        </w:rPr>
      </w:pPr>
      <w:r w:rsidRPr="004A3948">
        <w:rPr>
          <w:rStyle w:val="with-background"/>
          <w:rFonts w:ascii="Calibri" w:hAnsi="Calibri" w:cs="Calibri"/>
          <w:color w:val="000000"/>
        </w:rPr>
        <w:t>O</w:t>
      </w:r>
      <w:r w:rsidR="00C11596" w:rsidRPr="004A3948">
        <w:rPr>
          <w:rStyle w:val="with-background"/>
          <w:rFonts w:ascii="Calibri" w:hAnsi="Calibri" w:cs="Calibri"/>
          <w:color w:val="000000"/>
        </w:rPr>
        <w:t>známení</w:t>
      </w:r>
      <w:r w:rsidRPr="004A3948">
        <w:rPr>
          <w:rStyle w:val="with-background"/>
          <w:rFonts w:ascii="Calibri" w:hAnsi="Calibri" w:cs="Calibri"/>
          <w:color w:val="000000"/>
        </w:rPr>
        <w:t xml:space="preserve"> závad provede </w:t>
      </w:r>
      <w:r w:rsidR="00C11596" w:rsidRPr="004A3948">
        <w:rPr>
          <w:rStyle w:val="with-background"/>
          <w:rFonts w:ascii="Calibri" w:hAnsi="Calibri" w:cs="Calibri"/>
          <w:color w:val="000000"/>
        </w:rPr>
        <w:t>objednatel</w:t>
      </w:r>
      <w:r w:rsidRPr="004A3948">
        <w:rPr>
          <w:rStyle w:val="with-background"/>
          <w:rFonts w:ascii="Calibri" w:hAnsi="Calibri" w:cs="Calibri"/>
          <w:color w:val="000000"/>
        </w:rPr>
        <w:t xml:space="preserve"> </w:t>
      </w:r>
      <w:r w:rsidR="00C11596" w:rsidRPr="004A3948">
        <w:rPr>
          <w:rStyle w:val="with-background"/>
          <w:rFonts w:ascii="Calibri" w:hAnsi="Calibri" w:cs="Calibri"/>
          <w:color w:val="000000"/>
        </w:rPr>
        <w:t xml:space="preserve">na telefon </w:t>
      </w:r>
      <w:proofErr w:type="spellStart"/>
      <w:r w:rsidR="003308B6">
        <w:rPr>
          <w:rStyle w:val="Siln"/>
          <w:rFonts w:ascii="Calibri" w:hAnsi="Calibri" w:cs="Calibri"/>
          <w:b w:val="0"/>
          <w:color w:val="000000"/>
        </w:rPr>
        <w:t>xxx</w:t>
      </w:r>
      <w:r w:rsidR="003308B6">
        <w:rPr>
          <w:rStyle w:val="with-background"/>
          <w:rFonts w:ascii="Calibri" w:hAnsi="Calibri" w:cs="Calibri"/>
          <w:color w:val="000000"/>
        </w:rPr>
        <w:t>xxx</w:t>
      </w:r>
      <w:proofErr w:type="spellEnd"/>
      <w:r w:rsidR="004643FE">
        <w:rPr>
          <w:rStyle w:val="Siln"/>
          <w:rFonts w:ascii="Calibri" w:hAnsi="Calibri" w:cs="Calibri"/>
          <w:b w:val="0"/>
          <w:color w:val="000000"/>
        </w:rPr>
        <w:t>.</w:t>
      </w:r>
    </w:p>
    <w:p w14:paraId="7428FD3E" w14:textId="77777777" w:rsidR="00C11596" w:rsidRPr="001F671A" w:rsidRDefault="00C11596" w:rsidP="00807781">
      <w:pPr>
        <w:pStyle w:val="Nadpis4"/>
        <w:jc w:val="center"/>
        <w:rPr>
          <w:rFonts w:ascii="Calibri" w:hAnsi="Calibri" w:cs="Calibri"/>
          <w:color w:val="000000"/>
        </w:rPr>
      </w:pPr>
      <w:r w:rsidRPr="001F671A">
        <w:rPr>
          <w:rStyle w:val="Siln"/>
          <w:rFonts w:ascii="Calibri" w:hAnsi="Calibri" w:cs="Calibri"/>
          <w:b/>
          <w:color w:val="000000"/>
        </w:rPr>
        <w:t>IV. Platební podmínky</w:t>
      </w:r>
    </w:p>
    <w:p w14:paraId="63882902" w14:textId="73847E91" w:rsidR="00C11596" w:rsidRPr="001F671A" w:rsidRDefault="00C11596" w:rsidP="00B02842">
      <w:pPr>
        <w:numPr>
          <w:ilvl w:val="0"/>
          <w:numId w:val="5"/>
        </w:numPr>
        <w:spacing w:before="100" w:beforeAutospacing="1" w:after="100" w:afterAutospacing="1"/>
        <w:jc w:val="both"/>
        <w:rPr>
          <w:rStyle w:val="with-background"/>
          <w:rFonts w:ascii="Calibri" w:hAnsi="Calibri" w:cs="Calibri"/>
          <w:color w:val="000000"/>
        </w:rPr>
      </w:pPr>
      <w:r w:rsidRPr="001F671A">
        <w:rPr>
          <w:rStyle w:val="with-background"/>
          <w:rFonts w:ascii="Calibri" w:hAnsi="Calibri" w:cs="Calibri"/>
          <w:color w:val="000000"/>
        </w:rPr>
        <w:t xml:space="preserve">Smluvní strany se dohodly, že objednatel zaplatí poskytovateli za </w:t>
      </w:r>
      <w:r w:rsidR="004A3948">
        <w:rPr>
          <w:rStyle w:val="with-background"/>
          <w:rFonts w:ascii="Calibri" w:hAnsi="Calibri" w:cs="Calibri"/>
          <w:color w:val="000000"/>
        </w:rPr>
        <w:t>s</w:t>
      </w:r>
      <w:r w:rsidRPr="001F671A">
        <w:rPr>
          <w:rStyle w:val="with-background"/>
          <w:rFonts w:ascii="Calibri" w:hAnsi="Calibri" w:cs="Calibri"/>
          <w:color w:val="000000"/>
        </w:rPr>
        <w:t xml:space="preserve">lužby dle této smlouvy částku </w:t>
      </w:r>
      <w:r w:rsidR="004643FE">
        <w:rPr>
          <w:rStyle w:val="with-background"/>
          <w:rFonts w:ascii="Calibri" w:hAnsi="Calibri" w:cs="Calibri"/>
          <w:color w:val="000000"/>
        </w:rPr>
        <w:t>do</w:t>
      </w:r>
      <w:r w:rsidRPr="001F671A">
        <w:rPr>
          <w:rStyle w:val="with-background"/>
          <w:rFonts w:ascii="Calibri" w:hAnsi="Calibri" w:cs="Calibri"/>
          <w:color w:val="000000"/>
        </w:rPr>
        <w:t xml:space="preserve"> </w:t>
      </w:r>
      <w:r w:rsidR="0054035D">
        <w:rPr>
          <w:rStyle w:val="with-background"/>
          <w:rFonts w:ascii="Calibri" w:hAnsi="Calibri" w:cs="Calibri"/>
          <w:color w:val="000000"/>
        </w:rPr>
        <w:t xml:space="preserve">maximální </w:t>
      </w:r>
      <w:r w:rsidRPr="00123854">
        <w:rPr>
          <w:rStyle w:val="with-background"/>
          <w:rFonts w:ascii="Calibri" w:hAnsi="Calibri" w:cs="Calibri"/>
          <w:color w:val="000000"/>
        </w:rPr>
        <w:t>výš</w:t>
      </w:r>
      <w:r w:rsidR="004643FE">
        <w:rPr>
          <w:rStyle w:val="with-background"/>
          <w:rFonts w:ascii="Calibri" w:hAnsi="Calibri" w:cs="Calibri"/>
          <w:color w:val="000000"/>
        </w:rPr>
        <w:t>e</w:t>
      </w:r>
      <w:r w:rsidRPr="00123854">
        <w:rPr>
          <w:rStyle w:val="with-background"/>
          <w:rFonts w:ascii="Calibri" w:hAnsi="Calibri" w:cs="Calibri"/>
          <w:color w:val="000000"/>
        </w:rPr>
        <w:t xml:space="preserve"> </w:t>
      </w:r>
      <w:r w:rsidR="00635B0C">
        <w:rPr>
          <w:rStyle w:val="with-background"/>
          <w:rFonts w:ascii="Calibri" w:hAnsi="Calibri" w:cs="Calibri"/>
          <w:b/>
          <w:color w:val="000000"/>
        </w:rPr>
        <w:t>4</w:t>
      </w:r>
      <w:r w:rsidR="00360DD2">
        <w:rPr>
          <w:rStyle w:val="with-background"/>
          <w:rFonts w:ascii="Calibri" w:hAnsi="Calibri" w:cs="Calibri"/>
          <w:b/>
          <w:color w:val="000000"/>
        </w:rPr>
        <w:t>5</w:t>
      </w:r>
      <w:r w:rsidR="00635B0C">
        <w:rPr>
          <w:rStyle w:val="with-background"/>
          <w:rFonts w:ascii="Calibri" w:hAnsi="Calibri" w:cs="Calibri"/>
          <w:b/>
          <w:color w:val="000000"/>
        </w:rPr>
        <w:t>0</w:t>
      </w:r>
      <w:r w:rsidRPr="00123854">
        <w:rPr>
          <w:rStyle w:val="with-background"/>
          <w:rFonts w:ascii="Calibri" w:hAnsi="Calibri" w:cs="Calibri"/>
          <w:b/>
        </w:rPr>
        <w:t>.</w:t>
      </w:r>
      <w:r w:rsidR="00635B0C">
        <w:rPr>
          <w:rStyle w:val="with-background"/>
          <w:rFonts w:ascii="Calibri" w:hAnsi="Calibri" w:cs="Calibri"/>
          <w:b/>
        </w:rPr>
        <w:t>0</w:t>
      </w:r>
      <w:r w:rsidR="00ED4F7C" w:rsidRPr="00123854">
        <w:rPr>
          <w:rStyle w:val="with-background"/>
          <w:rFonts w:ascii="Calibri" w:hAnsi="Calibri" w:cs="Calibri"/>
          <w:b/>
        </w:rPr>
        <w:t>00</w:t>
      </w:r>
      <w:r w:rsidRPr="00123854">
        <w:rPr>
          <w:rStyle w:val="with-background"/>
          <w:rFonts w:ascii="Calibri" w:hAnsi="Calibri" w:cs="Calibri"/>
          <w:b/>
          <w:color w:val="000000"/>
        </w:rPr>
        <w:t>,- Kč</w:t>
      </w:r>
      <w:r w:rsidRPr="001F671A">
        <w:rPr>
          <w:rStyle w:val="with-background"/>
          <w:rFonts w:ascii="Calibri" w:hAnsi="Calibri" w:cs="Calibri"/>
          <w:b/>
          <w:color w:val="000000"/>
        </w:rPr>
        <w:t xml:space="preserve"> </w:t>
      </w:r>
      <w:r w:rsidRPr="001F671A">
        <w:rPr>
          <w:rStyle w:val="with-background"/>
          <w:rFonts w:ascii="Calibri" w:hAnsi="Calibri" w:cs="Calibri"/>
          <w:color w:val="000000"/>
        </w:rPr>
        <w:t xml:space="preserve">(cena bez DPH). </w:t>
      </w:r>
    </w:p>
    <w:p w14:paraId="799A2ABC" w14:textId="77777777" w:rsidR="00C11596" w:rsidRPr="001F671A" w:rsidRDefault="00C11596">
      <w:pPr>
        <w:numPr>
          <w:ilvl w:val="0"/>
          <w:numId w:val="5"/>
        </w:numPr>
        <w:spacing w:before="100" w:beforeAutospacing="1" w:after="100" w:afterAutospacing="1"/>
        <w:jc w:val="both"/>
        <w:rPr>
          <w:rStyle w:val="with-background"/>
          <w:rFonts w:ascii="Calibri" w:hAnsi="Calibri" w:cs="Calibri"/>
          <w:color w:val="000000"/>
        </w:rPr>
      </w:pPr>
      <w:r w:rsidRPr="001F671A">
        <w:rPr>
          <w:rStyle w:val="with-background"/>
          <w:rFonts w:ascii="Calibri" w:hAnsi="Calibri" w:cs="Calibri"/>
          <w:b/>
          <w:color w:val="000000"/>
        </w:rPr>
        <w:t>K této ceně bude připočtena příslušná sazba daně z přidané hodnoty</w:t>
      </w:r>
      <w:r w:rsidRPr="001F671A">
        <w:rPr>
          <w:rStyle w:val="with-background"/>
          <w:rFonts w:ascii="Calibri" w:hAnsi="Calibri" w:cs="Calibri"/>
          <w:color w:val="000000"/>
        </w:rPr>
        <w:t xml:space="preserve"> dle platných právních předpisů, pokud bude poskytovatel v době poskytnutí servisních služeb plátcem DPH.</w:t>
      </w:r>
    </w:p>
    <w:p w14:paraId="32ECC163" w14:textId="05986CC5" w:rsidR="00C11596" w:rsidRPr="002D6806" w:rsidRDefault="00C11596">
      <w:pPr>
        <w:numPr>
          <w:ilvl w:val="0"/>
          <w:numId w:val="5"/>
        </w:numPr>
        <w:spacing w:before="100" w:beforeAutospacing="1" w:after="100" w:afterAutospacing="1"/>
        <w:jc w:val="both"/>
        <w:rPr>
          <w:rFonts w:ascii="Calibri" w:hAnsi="Calibri" w:cs="Calibri"/>
        </w:rPr>
      </w:pPr>
      <w:r w:rsidRPr="002D6806">
        <w:rPr>
          <w:rStyle w:val="with-background"/>
          <w:rFonts w:ascii="Calibri" w:hAnsi="Calibri" w:cs="Calibri"/>
        </w:rPr>
        <w:t xml:space="preserve">Částky uvedené v čl. </w:t>
      </w:r>
      <w:r w:rsidR="00EA1E05">
        <w:rPr>
          <w:rStyle w:val="with-background"/>
          <w:rFonts w:ascii="Calibri" w:hAnsi="Calibri" w:cs="Calibri"/>
        </w:rPr>
        <w:t>II</w:t>
      </w:r>
      <w:r w:rsidRPr="002D6806">
        <w:rPr>
          <w:rStyle w:val="with-background"/>
          <w:rFonts w:ascii="Calibri" w:hAnsi="Calibri" w:cs="Calibri"/>
        </w:rPr>
        <w:t>. této smlouvy se objednatel zavazuje hradit poskytovateli na základě faktur vystavených poskytovatelem po provedení předmětných servisních služeb.</w:t>
      </w:r>
    </w:p>
    <w:p w14:paraId="3FC3D186" w14:textId="5BA51760" w:rsidR="00C11596" w:rsidRPr="001F671A" w:rsidRDefault="00C11596">
      <w:pPr>
        <w:numPr>
          <w:ilvl w:val="0"/>
          <w:numId w:val="5"/>
        </w:numPr>
        <w:spacing w:before="100" w:beforeAutospacing="1" w:after="100" w:afterAutospacing="1"/>
        <w:jc w:val="both"/>
        <w:rPr>
          <w:rFonts w:ascii="Calibri" w:hAnsi="Calibri" w:cs="Calibri"/>
          <w:color w:val="000000"/>
        </w:rPr>
      </w:pPr>
      <w:r w:rsidRPr="001F671A">
        <w:rPr>
          <w:rStyle w:val="with-background"/>
          <w:rFonts w:ascii="Calibri" w:hAnsi="Calibri" w:cs="Calibri"/>
          <w:color w:val="000000"/>
        </w:rPr>
        <w:t xml:space="preserve">Vystavené faktury, budou objednatelem hrazeny bezhotovostním převodem na bankovní účet poskytovatele č. </w:t>
      </w:r>
      <w:r w:rsidR="00AA38A6" w:rsidRPr="005340DA">
        <w:rPr>
          <w:rStyle w:val="Siln"/>
          <w:rFonts w:ascii="Calibri" w:hAnsi="Calibri" w:cs="Calibri"/>
          <w:b w:val="0"/>
          <w:color w:val="000000"/>
        </w:rPr>
        <w:t>107-9289820237/0100</w:t>
      </w:r>
      <w:r w:rsidR="00AA38A6">
        <w:rPr>
          <w:rStyle w:val="Siln"/>
          <w:rFonts w:ascii="Calibri" w:hAnsi="Calibri" w:cs="Calibri"/>
          <w:b w:val="0"/>
          <w:color w:val="000000"/>
        </w:rPr>
        <w:t xml:space="preserve"> </w:t>
      </w:r>
      <w:r w:rsidRPr="001F671A">
        <w:rPr>
          <w:rStyle w:val="with-background"/>
          <w:rFonts w:ascii="Calibri" w:hAnsi="Calibri" w:cs="Calibri"/>
          <w:color w:val="000000"/>
        </w:rPr>
        <w:t xml:space="preserve">vedený u </w:t>
      </w:r>
      <w:r w:rsidR="00266348" w:rsidRPr="005340DA">
        <w:rPr>
          <w:rStyle w:val="Siln"/>
          <w:rFonts w:ascii="Calibri" w:hAnsi="Calibri" w:cs="Calibri"/>
          <w:b w:val="0"/>
          <w:color w:val="000000"/>
        </w:rPr>
        <w:t>Komerční bank</w:t>
      </w:r>
      <w:r w:rsidR="00266348">
        <w:rPr>
          <w:rStyle w:val="Siln"/>
          <w:rFonts w:ascii="Calibri" w:hAnsi="Calibri" w:cs="Calibri"/>
          <w:b w:val="0"/>
          <w:color w:val="000000"/>
        </w:rPr>
        <w:t>y</w:t>
      </w:r>
      <w:r w:rsidR="00266348" w:rsidRPr="005340DA">
        <w:rPr>
          <w:rStyle w:val="Siln"/>
          <w:rFonts w:ascii="Calibri" w:hAnsi="Calibri" w:cs="Calibri"/>
          <w:b w:val="0"/>
          <w:color w:val="000000"/>
        </w:rPr>
        <w:t>, a. s.</w:t>
      </w:r>
      <w:r w:rsidRPr="001F671A">
        <w:rPr>
          <w:rStyle w:val="with-background"/>
          <w:rFonts w:ascii="Calibri" w:hAnsi="Calibri" w:cs="Calibri"/>
          <w:color w:val="000000"/>
        </w:rPr>
        <w:t>. Dnem úhrady příslušné úplaty se rozumí den připsání příslušné částky na bankovní účet poskytovatele.</w:t>
      </w:r>
    </w:p>
    <w:p w14:paraId="5649E45C" w14:textId="77777777" w:rsidR="00C11596" w:rsidRPr="001F671A" w:rsidRDefault="00C11596">
      <w:pPr>
        <w:numPr>
          <w:ilvl w:val="0"/>
          <w:numId w:val="5"/>
        </w:numPr>
        <w:spacing w:before="100" w:beforeAutospacing="1" w:after="100" w:afterAutospacing="1"/>
        <w:jc w:val="both"/>
        <w:rPr>
          <w:rFonts w:ascii="Calibri" w:hAnsi="Calibri" w:cs="Calibri"/>
          <w:color w:val="000000"/>
        </w:rPr>
      </w:pPr>
      <w:r w:rsidRPr="001F671A">
        <w:rPr>
          <w:rStyle w:val="with-background"/>
          <w:rFonts w:ascii="Calibri" w:hAnsi="Calibri" w:cs="Calibri"/>
          <w:color w:val="000000"/>
        </w:rPr>
        <w:t>Datum splatnosti příslušných faktur nesmí být kratší než 14 dnů ode dne jejího doručení objednateli a forma úhrady může být toliko bezhotovostním převodem na bankovní účet poskytovatele. Každá faktura vystavená poskytovatelem musí mít náležitosti daňového dokladu dle příslušných právních předpisů.</w:t>
      </w:r>
    </w:p>
    <w:p w14:paraId="6BCA7FBA" w14:textId="77777777" w:rsidR="00C11596" w:rsidRPr="001F671A" w:rsidRDefault="00C11596">
      <w:pPr>
        <w:numPr>
          <w:ilvl w:val="0"/>
          <w:numId w:val="5"/>
        </w:numPr>
        <w:spacing w:before="100" w:beforeAutospacing="1" w:after="100" w:afterAutospacing="1"/>
        <w:jc w:val="both"/>
        <w:rPr>
          <w:rFonts w:ascii="Calibri" w:hAnsi="Calibri" w:cs="Calibri"/>
          <w:color w:val="000000"/>
        </w:rPr>
      </w:pPr>
      <w:r w:rsidRPr="001F671A">
        <w:rPr>
          <w:rStyle w:val="with-background"/>
          <w:rFonts w:ascii="Calibri" w:hAnsi="Calibri" w:cs="Calibri"/>
          <w:color w:val="000000"/>
        </w:rPr>
        <w:t>V případě, že poskytovatelem vystavená faktura nebude mít náležitosti požadované právním předpisem a/nebo touto smlouvou, je objednatel oprávněn takovou fakturu ve lhůtě splatnosti vrátit poskytovateli s písemným odůvodněním jejího vrácení. Poskytovatel se zavazuje obratem, nejpozději do tří (3) pracovních dnů od doručení písemného odůvodnění vrácení faktury, vrácenou fakturu opravit a znovu zaslat objednateli. Opravenou a bezvadnou fakturu je objednatel povinen uhradit v původní lhůtě splatnosti s tím, že pokud původní lhůta splatnosti skončí dříve než pět (5) pracovních dnů od doručení bezvadné faktury objednateli, pak je objednatel povinen takovou fakturu uhradit ve lhůtě pěti (5) pracovních dnů od doručení.</w:t>
      </w:r>
    </w:p>
    <w:p w14:paraId="5292E866" w14:textId="77777777" w:rsidR="00C11596" w:rsidRPr="001F671A" w:rsidRDefault="00C11596" w:rsidP="00807781">
      <w:pPr>
        <w:pStyle w:val="Nadpis4"/>
        <w:jc w:val="center"/>
        <w:rPr>
          <w:rFonts w:ascii="Calibri" w:hAnsi="Calibri" w:cs="Calibri"/>
          <w:color w:val="000000"/>
        </w:rPr>
      </w:pPr>
      <w:r w:rsidRPr="001F671A">
        <w:rPr>
          <w:rStyle w:val="Siln"/>
          <w:rFonts w:ascii="Calibri" w:hAnsi="Calibri" w:cs="Calibri"/>
          <w:b/>
          <w:color w:val="000000"/>
        </w:rPr>
        <w:t>V. Práva a povinnosti smluvních stran</w:t>
      </w:r>
    </w:p>
    <w:p w14:paraId="68EA6532" w14:textId="77777777" w:rsidR="00C11596" w:rsidRPr="001F671A" w:rsidRDefault="00C11596">
      <w:pPr>
        <w:numPr>
          <w:ilvl w:val="0"/>
          <w:numId w:val="6"/>
        </w:numPr>
        <w:spacing w:before="100" w:beforeAutospacing="1" w:after="100" w:afterAutospacing="1"/>
        <w:jc w:val="both"/>
        <w:rPr>
          <w:rFonts w:ascii="Calibri" w:hAnsi="Calibri" w:cs="Calibri"/>
          <w:color w:val="000000"/>
        </w:rPr>
      </w:pPr>
      <w:r w:rsidRPr="001F671A">
        <w:rPr>
          <w:rFonts w:ascii="Calibri" w:hAnsi="Calibri" w:cs="Calibri"/>
          <w:color w:val="000000"/>
        </w:rPr>
        <w:t>Smluvní strany jsou povinny předem upozornit druhou smluvní stranu na všechny okolnosti, které by mohly mít vliv na řádný výkon této smlouvy, a to kdykoliv za trvání této smlouvy.</w:t>
      </w:r>
    </w:p>
    <w:p w14:paraId="03392EB2" w14:textId="77777777" w:rsidR="00C11596" w:rsidRPr="001F671A" w:rsidRDefault="00C11596">
      <w:pPr>
        <w:numPr>
          <w:ilvl w:val="0"/>
          <w:numId w:val="6"/>
        </w:numPr>
        <w:spacing w:before="100" w:beforeAutospacing="1" w:after="100" w:afterAutospacing="1"/>
        <w:jc w:val="both"/>
        <w:rPr>
          <w:rFonts w:ascii="Calibri" w:hAnsi="Calibri" w:cs="Calibri"/>
          <w:color w:val="000000"/>
        </w:rPr>
      </w:pPr>
      <w:r w:rsidRPr="001F671A">
        <w:rPr>
          <w:rFonts w:ascii="Calibri" w:hAnsi="Calibri" w:cs="Calibri"/>
          <w:color w:val="000000"/>
        </w:rPr>
        <w:t>Objednatel je povinen upozorňovat poskytovatele na všechny okolnosti, které jsou podstatné pro řádný výkon činnosti dle této smlouvy, a za tím účelem mu sdělovat veškeré potřebné informace.</w:t>
      </w:r>
    </w:p>
    <w:p w14:paraId="43C11BFC" w14:textId="77777777" w:rsidR="00C11596" w:rsidRPr="001F671A" w:rsidRDefault="00C11596">
      <w:pPr>
        <w:numPr>
          <w:ilvl w:val="0"/>
          <w:numId w:val="6"/>
        </w:numPr>
        <w:spacing w:before="100" w:beforeAutospacing="1" w:after="100" w:afterAutospacing="1"/>
        <w:jc w:val="both"/>
        <w:rPr>
          <w:rFonts w:ascii="Calibri" w:hAnsi="Calibri" w:cs="Calibri"/>
          <w:color w:val="000000"/>
        </w:rPr>
      </w:pPr>
      <w:r w:rsidRPr="001F671A">
        <w:rPr>
          <w:rFonts w:ascii="Calibri" w:hAnsi="Calibri" w:cs="Calibri"/>
          <w:color w:val="000000"/>
        </w:rPr>
        <w:t>Objednatel se zavazuje předávat poskytovateli veškeré informace a podklady nezbytné k plnění této smlouvy s takovým předstihem, který umožní poskytovateli včasné splnění závazků stanovených v této smlouvě.</w:t>
      </w:r>
    </w:p>
    <w:p w14:paraId="625B6AAA" w14:textId="121FE802" w:rsidR="00C11596" w:rsidRPr="001F671A" w:rsidRDefault="00C11596">
      <w:pPr>
        <w:numPr>
          <w:ilvl w:val="0"/>
          <w:numId w:val="6"/>
        </w:numPr>
        <w:spacing w:before="100" w:beforeAutospacing="1" w:after="100" w:afterAutospacing="1"/>
        <w:jc w:val="both"/>
        <w:rPr>
          <w:rStyle w:val="with-background"/>
          <w:rFonts w:ascii="Calibri" w:hAnsi="Calibri" w:cs="Calibri"/>
          <w:color w:val="000000"/>
        </w:rPr>
      </w:pPr>
      <w:r w:rsidRPr="001F671A">
        <w:rPr>
          <w:rStyle w:val="with-background"/>
          <w:rFonts w:ascii="Calibri" w:hAnsi="Calibri" w:cs="Calibri"/>
          <w:color w:val="000000"/>
        </w:rPr>
        <w:t xml:space="preserve">Objednatel se zavazuje umožnit poskytovateli, resp. jeho zaměstnancům či poskytovatelem pověřeným třetím osobám, přístup do </w:t>
      </w:r>
      <w:r w:rsidR="0032578F">
        <w:rPr>
          <w:rStyle w:val="with-background"/>
          <w:rFonts w:ascii="Calibri" w:hAnsi="Calibri" w:cs="Calibri"/>
          <w:color w:val="000000"/>
        </w:rPr>
        <w:t xml:space="preserve">výše uvedených objektů ZČM. </w:t>
      </w:r>
      <w:r w:rsidRPr="001F671A">
        <w:rPr>
          <w:rStyle w:val="with-background"/>
          <w:rFonts w:ascii="Calibri" w:hAnsi="Calibri" w:cs="Calibri"/>
          <w:color w:val="000000"/>
        </w:rPr>
        <w:t>Kontak</w:t>
      </w:r>
      <w:r w:rsidR="0032578F">
        <w:rPr>
          <w:rStyle w:val="with-background"/>
          <w:rFonts w:ascii="Calibri" w:hAnsi="Calibri" w:cs="Calibri"/>
          <w:color w:val="000000"/>
        </w:rPr>
        <w:t>tní osoby</w:t>
      </w:r>
      <w:r w:rsidRPr="001F671A">
        <w:rPr>
          <w:rStyle w:val="with-background"/>
          <w:rFonts w:ascii="Calibri" w:hAnsi="Calibri" w:cs="Calibri"/>
          <w:color w:val="000000"/>
        </w:rPr>
        <w:t xml:space="preserve"> pro umožnění vstupu j</w:t>
      </w:r>
      <w:r w:rsidR="0032578F">
        <w:rPr>
          <w:rStyle w:val="with-background"/>
          <w:rFonts w:ascii="Calibri" w:hAnsi="Calibri" w:cs="Calibri"/>
          <w:color w:val="000000"/>
        </w:rPr>
        <w:t>sou: za objekt Kopeckého sady 357/2</w:t>
      </w:r>
      <w:r w:rsidRPr="001F671A">
        <w:rPr>
          <w:rStyle w:val="with-background"/>
          <w:rFonts w:ascii="Calibri" w:hAnsi="Calibri" w:cs="Calibri"/>
          <w:color w:val="000000"/>
        </w:rPr>
        <w:t xml:space="preserve"> </w:t>
      </w:r>
      <w:proofErr w:type="spellStart"/>
      <w:r w:rsidR="003308B6">
        <w:rPr>
          <w:rStyle w:val="with-background"/>
          <w:rFonts w:ascii="Calibri" w:hAnsi="Calibri" w:cs="Calibri"/>
          <w:color w:val="000000"/>
        </w:rPr>
        <w:t>xxx</w:t>
      </w:r>
      <w:proofErr w:type="spellEnd"/>
      <w:r w:rsidRPr="001F671A">
        <w:rPr>
          <w:rStyle w:val="with-background"/>
          <w:rFonts w:ascii="Calibri" w:hAnsi="Calibri" w:cs="Calibri"/>
          <w:color w:val="000000"/>
        </w:rPr>
        <w:t>,</w:t>
      </w:r>
      <w:r w:rsidR="0032578F">
        <w:rPr>
          <w:rStyle w:val="with-background"/>
          <w:rFonts w:ascii="Calibri" w:hAnsi="Calibri" w:cs="Calibri"/>
          <w:color w:val="000000"/>
        </w:rPr>
        <w:t xml:space="preserve"> za objekt Tylova 22 </w:t>
      </w:r>
      <w:proofErr w:type="spellStart"/>
      <w:r w:rsidR="003308B6">
        <w:rPr>
          <w:rStyle w:val="with-background"/>
          <w:rFonts w:ascii="Calibri" w:hAnsi="Calibri" w:cs="Calibri"/>
          <w:color w:val="000000"/>
        </w:rPr>
        <w:t>xxx</w:t>
      </w:r>
      <w:proofErr w:type="spellEnd"/>
      <w:r w:rsidR="0032578F">
        <w:rPr>
          <w:rStyle w:val="with-background"/>
          <w:rFonts w:ascii="Calibri" w:hAnsi="Calibri" w:cs="Calibri"/>
          <w:color w:val="000000"/>
        </w:rPr>
        <w:t xml:space="preserve">, za objekt Zborovská 40 </w:t>
      </w:r>
      <w:proofErr w:type="spellStart"/>
      <w:r w:rsidR="003308B6">
        <w:rPr>
          <w:rStyle w:val="with-background"/>
          <w:rFonts w:ascii="Calibri" w:hAnsi="Calibri" w:cs="Calibri"/>
          <w:color w:val="000000"/>
        </w:rPr>
        <w:t>xxx</w:t>
      </w:r>
      <w:proofErr w:type="spellEnd"/>
      <w:r w:rsidR="003308B6">
        <w:rPr>
          <w:rStyle w:val="with-background"/>
          <w:rFonts w:ascii="Calibri" w:hAnsi="Calibri" w:cs="Calibri"/>
          <w:color w:val="000000"/>
        </w:rPr>
        <w:t>,</w:t>
      </w:r>
      <w:r w:rsidR="004643FE">
        <w:rPr>
          <w:rStyle w:val="with-background"/>
          <w:rFonts w:ascii="Calibri" w:hAnsi="Calibri" w:cs="Calibri"/>
          <w:color w:val="000000"/>
        </w:rPr>
        <w:t xml:space="preserve"> za areál Bolevec </w:t>
      </w:r>
      <w:r w:rsidR="003308B6">
        <w:rPr>
          <w:rStyle w:val="with-background"/>
          <w:rFonts w:ascii="Calibri" w:hAnsi="Calibri" w:cs="Calibri"/>
          <w:color w:val="000000"/>
        </w:rPr>
        <w:t>xxx.</w:t>
      </w:r>
      <w:bookmarkStart w:id="0" w:name="_GoBack"/>
      <w:bookmarkEnd w:id="0"/>
    </w:p>
    <w:p w14:paraId="769DB26A" w14:textId="77777777" w:rsidR="00C11596" w:rsidRPr="001F671A" w:rsidRDefault="00C11596" w:rsidP="00807781">
      <w:pPr>
        <w:pStyle w:val="Nadpis4"/>
        <w:jc w:val="center"/>
        <w:rPr>
          <w:rFonts w:ascii="Calibri" w:hAnsi="Calibri" w:cs="Calibri"/>
          <w:color w:val="000000"/>
        </w:rPr>
      </w:pPr>
      <w:r w:rsidRPr="001F671A">
        <w:rPr>
          <w:rStyle w:val="Siln"/>
          <w:rFonts w:ascii="Calibri" w:hAnsi="Calibri" w:cs="Calibri"/>
          <w:b/>
          <w:color w:val="000000"/>
        </w:rPr>
        <w:t>VI. Závěrečná ustanovení</w:t>
      </w:r>
    </w:p>
    <w:p w14:paraId="1AD2794E" w14:textId="77777777" w:rsidR="00C11596" w:rsidRPr="00AA38A6" w:rsidRDefault="00C11596">
      <w:pPr>
        <w:numPr>
          <w:ilvl w:val="0"/>
          <w:numId w:val="9"/>
        </w:numPr>
        <w:spacing w:before="100" w:beforeAutospacing="1" w:after="100" w:afterAutospacing="1"/>
        <w:jc w:val="both"/>
        <w:rPr>
          <w:rFonts w:ascii="Calibri" w:hAnsi="Calibri" w:cs="Calibri"/>
          <w:color w:val="000000"/>
        </w:rPr>
      </w:pPr>
      <w:r w:rsidRPr="00AA38A6">
        <w:rPr>
          <w:rFonts w:ascii="Calibri" w:hAnsi="Calibri" w:cs="Calibri"/>
          <w:color w:val="000000"/>
        </w:rPr>
        <w:t>Tato smlouva nabývá platnosti a účinnosti dnem podpisu obou smluvních stran a je uzavřena na dobu určitou, a to v trvání jednoho roku ode dne uzavření této smlouvy.</w:t>
      </w:r>
    </w:p>
    <w:p w14:paraId="1784754A" w14:textId="77777777" w:rsidR="00C11596" w:rsidRPr="001F671A" w:rsidRDefault="00C11596">
      <w:pPr>
        <w:numPr>
          <w:ilvl w:val="0"/>
          <w:numId w:val="9"/>
        </w:numPr>
        <w:spacing w:before="100" w:beforeAutospacing="1" w:after="100" w:afterAutospacing="1"/>
        <w:jc w:val="both"/>
        <w:rPr>
          <w:rFonts w:ascii="Calibri" w:hAnsi="Calibri" w:cs="Calibri"/>
          <w:color w:val="000000"/>
        </w:rPr>
      </w:pPr>
      <w:r w:rsidRPr="001F671A">
        <w:rPr>
          <w:rFonts w:ascii="Calibri" w:hAnsi="Calibri" w:cs="Calibri"/>
          <w:color w:val="000000"/>
        </w:rPr>
        <w:t>Smluvní strany se dohodly, že tato smlouva a její platnost se budou řídit právními předpisy České republiky, a to zejména občanským zákoníkem v platném znění.</w:t>
      </w:r>
    </w:p>
    <w:p w14:paraId="4F944417" w14:textId="77777777" w:rsidR="00C11596" w:rsidRPr="001F671A" w:rsidRDefault="00C11596">
      <w:pPr>
        <w:numPr>
          <w:ilvl w:val="0"/>
          <w:numId w:val="9"/>
        </w:numPr>
        <w:spacing w:before="100" w:beforeAutospacing="1" w:after="100" w:afterAutospacing="1"/>
        <w:jc w:val="both"/>
        <w:rPr>
          <w:rFonts w:ascii="Calibri" w:hAnsi="Calibri" w:cs="Calibri"/>
          <w:color w:val="000000"/>
        </w:rPr>
      </w:pPr>
      <w:r w:rsidRPr="001F671A">
        <w:rPr>
          <w:rFonts w:ascii="Calibri" w:hAnsi="Calibri" w:cs="Calibri"/>
          <w:color w:val="000000"/>
        </w:rPr>
        <w:t>Smluvní strany se zavazují, že pokud se kterékoli ustanovení této smlouvy nebo s ní související ujednání či jakákoli její část ukáží být neplatnými či se neplatnými stanou, neovlivní tato skutečnost platnost smlouvy jako takové. V takovém případě se strany zavazují nahradit neplatné ustanovení ustanovením platným, které se svým účelem nejvíce podobá neplatnému ustanovení.</w:t>
      </w:r>
    </w:p>
    <w:p w14:paraId="060506A4" w14:textId="77777777" w:rsidR="00C11596" w:rsidRPr="001F671A" w:rsidRDefault="00C11596">
      <w:pPr>
        <w:numPr>
          <w:ilvl w:val="0"/>
          <w:numId w:val="9"/>
        </w:numPr>
        <w:spacing w:before="100" w:beforeAutospacing="1" w:after="100" w:afterAutospacing="1"/>
        <w:jc w:val="both"/>
        <w:rPr>
          <w:rFonts w:ascii="Calibri" w:hAnsi="Calibri" w:cs="Calibri"/>
          <w:color w:val="000000"/>
        </w:rPr>
      </w:pPr>
      <w:r w:rsidRPr="001F671A">
        <w:rPr>
          <w:rFonts w:ascii="Calibri" w:hAnsi="Calibri" w:cs="Calibri"/>
          <w:color w:val="000000"/>
        </w:rPr>
        <w:t>Tato smlouva může být měněna pouze písemnými očíslovanými dodatky, a to po vzájemném konsenzu obou smluvních stran.</w:t>
      </w:r>
    </w:p>
    <w:p w14:paraId="09DC84B8" w14:textId="77777777" w:rsidR="00C11596" w:rsidRPr="001F671A" w:rsidRDefault="00C11596">
      <w:pPr>
        <w:numPr>
          <w:ilvl w:val="0"/>
          <w:numId w:val="9"/>
        </w:numPr>
        <w:spacing w:before="100" w:beforeAutospacing="1" w:after="100" w:afterAutospacing="1"/>
        <w:jc w:val="both"/>
        <w:rPr>
          <w:rFonts w:ascii="Calibri" w:hAnsi="Calibri" w:cs="Calibri"/>
          <w:color w:val="000000"/>
        </w:rPr>
      </w:pPr>
      <w:r w:rsidRPr="001F671A">
        <w:rPr>
          <w:rFonts w:ascii="Calibri" w:hAnsi="Calibri" w:cs="Calibri"/>
          <w:color w:val="000000"/>
        </w:rPr>
        <w:t>Tato smlouva je vyhotovena ve třech (3) výtiscích, z nichž dva (2) obdrží objednatel a jeden (1) poskytovatel.</w:t>
      </w:r>
    </w:p>
    <w:p w14:paraId="6BDC30BA" w14:textId="77777777" w:rsidR="00C11596" w:rsidRPr="001F671A" w:rsidRDefault="00C11596">
      <w:pPr>
        <w:numPr>
          <w:ilvl w:val="0"/>
          <w:numId w:val="9"/>
        </w:numPr>
        <w:spacing w:before="100" w:beforeAutospacing="1" w:after="100" w:afterAutospacing="1"/>
        <w:jc w:val="both"/>
        <w:rPr>
          <w:rFonts w:ascii="Calibri" w:hAnsi="Calibri" w:cs="Calibri"/>
          <w:color w:val="000000"/>
        </w:rPr>
      </w:pPr>
      <w:r w:rsidRPr="001F671A">
        <w:rPr>
          <w:rFonts w:ascii="Calibri" w:hAnsi="Calibri" w:cs="Calibri"/>
          <w:color w:val="000000"/>
        </w:rPr>
        <w:t>Smluvní strany prohlašují, že si tuto smlouvu před jejím podpisem přečetly, souhlasí s jejím obsahem, dále prohlašují, že byla uzavřena po vzájemném projednání na základě jejich pravé a svobodné vůle, určitě, vážně a srozumitelně, nikoli v tísni ani za nápadně jednostranně nevýhodných podmínek, což vše stvrzují svými podpisy.</w:t>
      </w:r>
    </w:p>
    <w:p w14:paraId="79463E03" w14:textId="77777777" w:rsidR="00C11596" w:rsidRDefault="00C11596">
      <w:pPr>
        <w:pStyle w:val="Normlnweb"/>
        <w:rPr>
          <w:rFonts w:ascii="Calibri" w:hAnsi="Calibri" w:cs="Calibri"/>
          <w:color w:val="000000"/>
        </w:rPr>
      </w:pPr>
      <w:r w:rsidRPr="001F671A">
        <w:rPr>
          <w:rFonts w:ascii="Calibri" w:hAnsi="Calibri" w:cs="Calibri"/>
          <w:color w:val="000000"/>
        </w:rPr>
        <w:t> </w:t>
      </w:r>
    </w:p>
    <w:p w14:paraId="63E87884" w14:textId="77777777" w:rsidR="00AA38A6" w:rsidRDefault="00AA38A6">
      <w:pPr>
        <w:pStyle w:val="Normlnweb"/>
        <w:rPr>
          <w:rFonts w:ascii="Calibri" w:hAnsi="Calibri" w:cs="Calibri"/>
          <w:color w:val="000000"/>
        </w:rPr>
      </w:pPr>
    </w:p>
    <w:p w14:paraId="6AE9E850" w14:textId="77777777" w:rsidR="00AA38A6" w:rsidRDefault="00AA38A6">
      <w:pPr>
        <w:pStyle w:val="Normlnweb"/>
        <w:rPr>
          <w:rFonts w:ascii="Calibri" w:hAnsi="Calibri" w:cs="Calibri"/>
          <w:color w:val="000000"/>
        </w:rPr>
      </w:pPr>
    </w:p>
    <w:p w14:paraId="5E5B24E8" w14:textId="77777777" w:rsidR="00AA38A6" w:rsidRDefault="00AA38A6">
      <w:pPr>
        <w:pStyle w:val="Normlnweb"/>
        <w:rPr>
          <w:rFonts w:ascii="Calibri" w:hAnsi="Calibri" w:cs="Calibri"/>
          <w:color w:val="000000"/>
        </w:rPr>
      </w:pPr>
    </w:p>
    <w:p w14:paraId="373BED00" w14:textId="77777777" w:rsidR="00AA38A6" w:rsidRPr="001F671A" w:rsidRDefault="00AA38A6">
      <w:pPr>
        <w:pStyle w:val="Normlnweb"/>
        <w:rPr>
          <w:rFonts w:ascii="Calibri" w:hAnsi="Calibri" w:cs="Calibri"/>
          <w:color w:val="000000"/>
        </w:rPr>
      </w:pP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4536"/>
        <w:gridCol w:w="4536"/>
      </w:tblGrid>
      <w:tr w:rsidR="00C11596" w:rsidRPr="001E26A4" w14:paraId="79FAEE0F" w14:textId="77777777">
        <w:trPr>
          <w:tblCellSpacing w:w="15" w:type="dxa"/>
        </w:trPr>
        <w:tc>
          <w:tcPr>
            <w:tcW w:w="0" w:type="auto"/>
            <w:tcBorders>
              <w:top w:val="nil"/>
              <w:left w:val="nil"/>
              <w:bottom w:val="nil"/>
              <w:right w:val="nil"/>
            </w:tcBorders>
            <w:tcMar>
              <w:top w:w="0" w:type="dxa"/>
              <w:left w:w="0" w:type="dxa"/>
              <w:bottom w:w="0" w:type="dxa"/>
              <w:right w:w="0" w:type="dxa"/>
            </w:tcMar>
            <w:vAlign w:val="center"/>
          </w:tcPr>
          <w:p w14:paraId="3E4CE61F" w14:textId="77777777" w:rsidR="00F257C8" w:rsidRDefault="00C11596" w:rsidP="00807781">
            <w:pPr>
              <w:rPr>
                <w:rFonts w:ascii="Calibri" w:hAnsi="Calibri" w:cs="Calibri"/>
                <w:color w:val="000000"/>
              </w:rPr>
            </w:pPr>
            <w:r w:rsidRPr="001E26A4">
              <w:rPr>
                <w:rFonts w:ascii="Calibri" w:hAnsi="Calibri" w:cs="Calibri"/>
                <w:color w:val="000000"/>
              </w:rPr>
              <w:t xml:space="preserve">V Plzni dne .................. </w:t>
            </w:r>
            <w:r w:rsidRPr="001E26A4">
              <w:rPr>
                <w:rFonts w:ascii="Calibri" w:hAnsi="Calibri" w:cs="Calibri"/>
                <w:color w:val="000000"/>
              </w:rPr>
              <w:br/>
            </w:r>
          </w:p>
          <w:p w14:paraId="544EE64A" w14:textId="77777777" w:rsidR="00F257C8" w:rsidRDefault="00F257C8" w:rsidP="00807781">
            <w:pPr>
              <w:rPr>
                <w:rFonts w:ascii="Calibri" w:hAnsi="Calibri" w:cs="Calibri"/>
                <w:color w:val="000000"/>
              </w:rPr>
            </w:pPr>
          </w:p>
          <w:p w14:paraId="16C5EF68" w14:textId="272512CC" w:rsidR="00C11596" w:rsidRPr="001E26A4" w:rsidRDefault="00C11596" w:rsidP="00807781">
            <w:pPr>
              <w:rPr>
                <w:rFonts w:ascii="Calibri" w:hAnsi="Calibri" w:cs="Calibri"/>
                <w:color w:val="000000"/>
              </w:rPr>
            </w:pPr>
            <w:r w:rsidRPr="001E26A4">
              <w:rPr>
                <w:rFonts w:ascii="Calibri" w:hAnsi="Calibri" w:cs="Calibri"/>
                <w:color w:val="000000"/>
              </w:rPr>
              <w:br/>
            </w:r>
            <w:r w:rsidRPr="001E26A4">
              <w:rPr>
                <w:rFonts w:ascii="Calibri" w:hAnsi="Calibri" w:cs="Calibri"/>
                <w:color w:val="000000"/>
              </w:rPr>
              <w:br/>
              <w:t xml:space="preserve">.................................................... </w:t>
            </w:r>
            <w:r w:rsidRPr="001E26A4">
              <w:rPr>
                <w:rFonts w:ascii="Calibri" w:hAnsi="Calibri" w:cs="Calibri"/>
                <w:color w:val="000000"/>
              </w:rPr>
              <w:br/>
              <w:t xml:space="preserve">Mgr. Jiří Orna </w:t>
            </w:r>
          </w:p>
        </w:tc>
        <w:tc>
          <w:tcPr>
            <w:tcW w:w="0" w:type="auto"/>
            <w:tcBorders>
              <w:top w:val="nil"/>
              <w:left w:val="nil"/>
              <w:bottom w:val="nil"/>
              <w:right w:val="nil"/>
            </w:tcBorders>
            <w:tcMar>
              <w:top w:w="0" w:type="dxa"/>
              <w:left w:w="0" w:type="dxa"/>
              <w:bottom w:w="0" w:type="dxa"/>
              <w:right w:w="0" w:type="dxa"/>
            </w:tcMar>
            <w:vAlign w:val="center"/>
          </w:tcPr>
          <w:p w14:paraId="0B389C86" w14:textId="4299221F" w:rsidR="00F257C8" w:rsidRDefault="00C11596" w:rsidP="00807781">
            <w:pPr>
              <w:rPr>
                <w:rFonts w:ascii="Calibri" w:hAnsi="Calibri" w:cs="Calibri"/>
                <w:color w:val="000000"/>
              </w:rPr>
            </w:pPr>
            <w:r w:rsidRPr="0054035D">
              <w:rPr>
                <w:rFonts w:ascii="Calibri" w:hAnsi="Calibri" w:cs="Calibri"/>
                <w:color w:val="000000"/>
              </w:rPr>
              <w:t>V  dne ..................</w:t>
            </w:r>
            <w:r w:rsidRPr="001E26A4">
              <w:rPr>
                <w:rFonts w:ascii="Calibri" w:hAnsi="Calibri" w:cs="Calibri"/>
                <w:color w:val="000000"/>
              </w:rPr>
              <w:t xml:space="preserve"> </w:t>
            </w:r>
            <w:r w:rsidRPr="001E26A4">
              <w:rPr>
                <w:rFonts w:ascii="Calibri" w:hAnsi="Calibri" w:cs="Calibri"/>
                <w:color w:val="000000"/>
              </w:rPr>
              <w:br/>
            </w:r>
            <w:r w:rsidRPr="001E26A4">
              <w:rPr>
                <w:rFonts w:ascii="Calibri" w:hAnsi="Calibri" w:cs="Calibri"/>
                <w:color w:val="000000"/>
              </w:rPr>
              <w:br/>
            </w:r>
          </w:p>
          <w:p w14:paraId="50500AF7" w14:textId="77777777" w:rsidR="00F257C8" w:rsidRDefault="00F257C8" w:rsidP="00807781">
            <w:pPr>
              <w:rPr>
                <w:rFonts w:ascii="Calibri" w:hAnsi="Calibri" w:cs="Calibri"/>
                <w:color w:val="000000"/>
              </w:rPr>
            </w:pPr>
          </w:p>
          <w:p w14:paraId="427E1510" w14:textId="70403911" w:rsidR="00C11596" w:rsidRPr="001E26A4" w:rsidRDefault="00C11596" w:rsidP="0032578F">
            <w:pPr>
              <w:rPr>
                <w:rFonts w:ascii="Calibri" w:hAnsi="Calibri" w:cs="Calibri"/>
                <w:color w:val="000000"/>
              </w:rPr>
            </w:pPr>
            <w:r w:rsidRPr="001E26A4">
              <w:rPr>
                <w:rFonts w:ascii="Calibri" w:hAnsi="Calibri" w:cs="Calibri"/>
                <w:color w:val="000000"/>
              </w:rPr>
              <w:br/>
              <w:t xml:space="preserve">.................................................... </w:t>
            </w:r>
            <w:r w:rsidRPr="001E26A4">
              <w:rPr>
                <w:rFonts w:ascii="Calibri" w:hAnsi="Calibri" w:cs="Calibri"/>
                <w:color w:val="000000"/>
              </w:rPr>
              <w:br/>
            </w:r>
            <w:r w:rsidR="00AA38A6">
              <w:rPr>
                <w:rFonts w:ascii="Calibri" w:hAnsi="Calibri" w:cs="Calibri"/>
                <w:color w:val="000000"/>
              </w:rPr>
              <w:t>I</w:t>
            </w:r>
            <w:r w:rsidR="00AA38A6" w:rsidRPr="00AA38A6">
              <w:rPr>
                <w:rFonts w:ascii="Calibri" w:hAnsi="Calibri" w:cs="Calibri"/>
                <w:color w:val="000000"/>
              </w:rPr>
              <w:t>ng. Vítězslav Zeman</w:t>
            </w:r>
            <w:r w:rsidR="00AA38A6">
              <w:t xml:space="preserve"> </w:t>
            </w:r>
          </w:p>
        </w:tc>
      </w:tr>
    </w:tbl>
    <w:p w14:paraId="4E7F457F" w14:textId="54CC30ED" w:rsidR="00C11596" w:rsidRPr="001F671A" w:rsidRDefault="00C11596" w:rsidP="00635B0C">
      <w:pPr>
        <w:spacing w:after="240"/>
        <w:rPr>
          <w:rFonts w:ascii="Calibri" w:hAnsi="Calibri" w:cs="Calibri"/>
          <w:color w:val="000000"/>
        </w:rPr>
      </w:pPr>
      <w:r w:rsidRPr="001F671A">
        <w:rPr>
          <w:rFonts w:ascii="Calibri" w:hAnsi="Calibri" w:cs="Calibri"/>
          <w:color w:val="000000"/>
        </w:rPr>
        <w:t>ředitel muzea</w:t>
      </w:r>
      <w:r w:rsidRPr="001F671A">
        <w:rPr>
          <w:rFonts w:ascii="Calibri" w:hAnsi="Calibri" w:cs="Calibri"/>
          <w:color w:val="000000"/>
        </w:rPr>
        <w:tab/>
      </w:r>
      <w:r w:rsidR="00AA38A6">
        <w:rPr>
          <w:rFonts w:ascii="Calibri" w:hAnsi="Calibri" w:cs="Calibri"/>
          <w:color w:val="000000"/>
        </w:rPr>
        <w:tab/>
      </w:r>
      <w:r w:rsidR="00AA38A6">
        <w:rPr>
          <w:rFonts w:ascii="Calibri" w:hAnsi="Calibri" w:cs="Calibri"/>
          <w:color w:val="000000"/>
        </w:rPr>
        <w:tab/>
      </w:r>
      <w:r w:rsidR="00AA38A6">
        <w:rPr>
          <w:rFonts w:ascii="Calibri" w:hAnsi="Calibri" w:cs="Calibri"/>
          <w:color w:val="000000"/>
        </w:rPr>
        <w:tab/>
      </w:r>
      <w:r w:rsidR="00AA38A6">
        <w:rPr>
          <w:rFonts w:ascii="Calibri" w:hAnsi="Calibri" w:cs="Calibri"/>
          <w:color w:val="000000"/>
        </w:rPr>
        <w:tab/>
        <w:t xml:space="preserve">      jednatel společnosti</w:t>
      </w:r>
      <w:r w:rsidRPr="001F671A">
        <w:rPr>
          <w:rFonts w:ascii="Calibri" w:hAnsi="Calibri" w:cs="Calibri"/>
          <w:color w:val="000000"/>
        </w:rPr>
        <w:br/>
      </w:r>
    </w:p>
    <w:sectPr w:rsidR="00C11596" w:rsidRPr="001F671A" w:rsidSect="00364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1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59CA"/>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8214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4ED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A474A8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98E150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D8B6462"/>
    <w:multiLevelType w:val="hybridMultilevel"/>
    <w:tmpl w:val="929CE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912F7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689D0B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428C0"/>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BA06B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3"/>
  </w:num>
  <w:num w:numId="3">
    <w:abstractNumId w:val="2"/>
  </w:num>
  <w:num w:numId="4">
    <w:abstractNumId w:val="9"/>
  </w:num>
  <w:num w:numId="5">
    <w:abstractNumId w:val="1"/>
  </w:num>
  <w:num w:numId="6">
    <w:abstractNumId w:val="4"/>
  </w:num>
  <w:num w:numId="7">
    <w:abstractNumId w:val="10"/>
  </w:num>
  <w:num w:numId="8">
    <w:abstractNumId w:val="5"/>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8D"/>
    <w:rsid w:val="000669D9"/>
    <w:rsid w:val="0010176F"/>
    <w:rsid w:val="00114106"/>
    <w:rsid w:val="00123854"/>
    <w:rsid w:val="001E26A4"/>
    <w:rsid w:val="001F2FC6"/>
    <w:rsid w:val="001F671A"/>
    <w:rsid w:val="00257096"/>
    <w:rsid w:val="00266348"/>
    <w:rsid w:val="00294210"/>
    <w:rsid w:val="002B033E"/>
    <w:rsid w:val="002D6806"/>
    <w:rsid w:val="0032578F"/>
    <w:rsid w:val="0032759C"/>
    <w:rsid w:val="003308B6"/>
    <w:rsid w:val="00360DD2"/>
    <w:rsid w:val="00364D5D"/>
    <w:rsid w:val="00380A6C"/>
    <w:rsid w:val="0039632A"/>
    <w:rsid w:val="004643FE"/>
    <w:rsid w:val="00496E2A"/>
    <w:rsid w:val="004A3948"/>
    <w:rsid w:val="00514EFA"/>
    <w:rsid w:val="005249BD"/>
    <w:rsid w:val="00531BF6"/>
    <w:rsid w:val="005340DA"/>
    <w:rsid w:val="0054035D"/>
    <w:rsid w:val="00593801"/>
    <w:rsid w:val="00635B0C"/>
    <w:rsid w:val="0068429A"/>
    <w:rsid w:val="006C7C36"/>
    <w:rsid w:val="007614B9"/>
    <w:rsid w:val="00793D89"/>
    <w:rsid w:val="007E106B"/>
    <w:rsid w:val="00807781"/>
    <w:rsid w:val="008331BC"/>
    <w:rsid w:val="00850204"/>
    <w:rsid w:val="0087701F"/>
    <w:rsid w:val="008E4581"/>
    <w:rsid w:val="00901595"/>
    <w:rsid w:val="00910297"/>
    <w:rsid w:val="00946F81"/>
    <w:rsid w:val="009904F2"/>
    <w:rsid w:val="009E4527"/>
    <w:rsid w:val="00A37F5C"/>
    <w:rsid w:val="00A66CBE"/>
    <w:rsid w:val="00AA38A6"/>
    <w:rsid w:val="00B02842"/>
    <w:rsid w:val="00B251CB"/>
    <w:rsid w:val="00B77BE9"/>
    <w:rsid w:val="00B82CD5"/>
    <w:rsid w:val="00C10A3D"/>
    <w:rsid w:val="00C11596"/>
    <w:rsid w:val="00CA5664"/>
    <w:rsid w:val="00CD138D"/>
    <w:rsid w:val="00D463D2"/>
    <w:rsid w:val="00D542F9"/>
    <w:rsid w:val="00D71C4C"/>
    <w:rsid w:val="00E671CC"/>
    <w:rsid w:val="00EA1E05"/>
    <w:rsid w:val="00ED4F7C"/>
    <w:rsid w:val="00EE07C5"/>
    <w:rsid w:val="00EE17EC"/>
    <w:rsid w:val="00F12BC3"/>
    <w:rsid w:val="00F131A9"/>
    <w:rsid w:val="00F17873"/>
    <w:rsid w:val="00F257C8"/>
    <w:rsid w:val="00F43D0C"/>
    <w:rsid w:val="00F465CF"/>
    <w:rsid w:val="00F46CDF"/>
    <w:rsid w:val="00FD4A09"/>
    <w:rsid w:val="00FF2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7A5E8FA"/>
  <w14:defaultImageDpi w14:val="0"/>
  <w15:docId w15:val="{E4C6AB82-D135-42FC-8A0E-537DD6C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kern w:val="0"/>
    </w:rPr>
  </w:style>
  <w:style w:type="paragraph" w:styleId="Nadpis4">
    <w:name w:val="heading 4"/>
    <w:basedOn w:val="Normln"/>
    <w:link w:val="Nadpis4Char"/>
    <w:uiPriority w:val="99"/>
    <w:qFormat/>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Pr>
      <w:rFonts w:ascii="Calibri Light" w:hAnsi="Calibri Light"/>
      <w:i/>
      <w:color w:val="2F5496"/>
      <w:sz w:val="24"/>
    </w:rPr>
  </w:style>
  <w:style w:type="paragraph" w:customStyle="1" w:styleId="msonormal0">
    <w:name w:val="msonormal"/>
    <w:basedOn w:val="Normln"/>
    <w:uiPriority w:val="99"/>
    <w:pPr>
      <w:spacing w:before="100" w:beforeAutospacing="1" w:after="100" w:afterAutospacing="1"/>
    </w:pPr>
  </w:style>
  <w:style w:type="paragraph" w:styleId="Normlnweb">
    <w:name w:val="Normal (Web)"/>
    <w:basedOn w:val="Normln"/>
    <w:uiPriority w:val="99"/>
    <w:semiHidden/>
    <w:pPr>
      <w:spacing w:before="100" w:beforeAutospacing="1" w:after="100" w:afterAutospacing="1"/>
    </w:pPr>
  </w:style>
  <w:style w:type="character" w:styleId="Siln">
    <w:name w:val="Strong"/>
    <w:basedOn w:val="Standardnpsmoodstavce"/>
    <w:uiPriority w:val="99"/>
    <w:qFormat/>
    <w:rPr>
      <w:rFonts w:cs="Times New Roman"/>
      <w:b/>
    </w:rPr>
  </w:style>
  <w:style w:type="character" w:styleId="Zdraznn">
    <w:name w:val="Emphasis"/>
    <w:basedOn w:val="Standardnpsmoodstavce"/>
    <w:uiPriority w:val="99"/>
    <w:qFormat/>
    <w:rPr>
      <w:rFonts w:cs="Times New Roman"/>
      <w:i/>
    </w:rPr>
  </w:style>
  <w:style w:type="character" w:customStyle="1" w:styleId="with-background">
    <w:name w:val="with-background"/>
    <w:uiPriority w:val="99"/>
  </w:style>
  <w:style w:type="character" w:styleId="Hypertextovodkaz">
    <w:name w:val="Hyperlink"/>
    <w:basedOn w:val="Standardnpsmoodstavce"/>
    <w:uiPriority w:val="99"/>
    <w:semiHidden/>
    <w:rPr>
      <w:rFonts w:cs="Times New Roman"/>
      <w:color w:val="0000FF"/>
      <w:u w:val="single"/>
    </w:rPr>
  </w:style>
  <w:style w:type="character" w:styleId="Sledovanodkaz">
    <w:name w:val="FollowedHyperlink"/>
    <w:basedOn w:val="Standardnpsmoodstavce"/>
    <w:uiPriority w:val="99"/>
    <w:semiHidden/>
    <w:rPr>
      <w:rFonts w:cs="Times New Roman"/>
      <w:color w:val="800080"/>
      <w:u w:val="single"/>
    </w:rPr>
  </w:style>
  <w:style w:type="paragraph" w:styleId="Rozloendokumentu">
    <w:name w:val="Document Map"/>
    <w:basedOn w:val="Normln"/>
    <w:link w:val="RozloendokumentuChar"/>
    <w:uiPriority w:val="99"/>
    <w:semiHidden/>
    <w:locked/>
    <w:rsid w:val="00B77BE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Segoe UI" w:hAnsi="Segoe UI"/>
      <w:kern w:val="0"/>
      <w:sz w:val="16"/>
    </w:rPr>
  </w:style>
  <w:style w:type="character" w:styleId="Odkaznakoment">
    <w:name w:val="annotation reference"/>
    <w:basedOn w:val="Standardnpsmoodstavce"/>
    <w:uiPriority w:val="99"/>
    <w:semiHidden/>
    <w:unhideWhenUsed/>
    <w:locked/>
    <w:rsid w:val="007E106B"/>
    <w:rPr>
      <w:sz w:val="16"/>
      <w:szCs w:val="16"/>
    </w:rPr>
  </w:style>
  <w:style w:type="paragraph" w:styleId="Textkomente">
    <w:name w:val="annotation text"/>
    <w:basedOn w:val="Normln"/>
    <w:link w:val="TextkomenteChar"/>
    <w:uiPriority w:val="99"/>
    <w:semiHidden/>
    <w:unhideWhenUsed/>
    <w:locked/>
    <w:rsid w:val="007E106B"/>
    <w:rPr>
      <w:sz w:val="20"/>
      <w:szCs w:val="20"/>
    </w:rPr>
  </w:style>
  <w:style w:type="character" w:customStyle="1" w:styleId="TextkomenteChar">
    <w:name w:val="Text komentáře Char"/>
    <w:basedOn w:val="Standardnpsmoodstavce"/>
    <w:link w:val="Textkomente"/>
    <w:uiPriority w:val="99"/>
    <w:semiHidden/>
    <w:rsid w:val="007E106B"/>
    <w:rPr>
      <w:kern w:val="0"/>
      <w:sz w:val="20"/>
      <w:szCs w:val="20"/>
    </w:rPr>
  </w:style>
  <w:style w:type="paragraph" w:styleId="Pedmtkomente">
    <w:name w:val="annotation subject"/>
    <w:basedOn w:val="Textkomente"/>
    <w:next w:val="Textkomente"/>
    <w:link w:val="PedmtkomenteChar"/>
    <w:uiPriority w:val="99"/>
    <w:semiHidden/>
    <w:unhideWhenUsed/>
    <w:locked/>
    <w:rsid w:val="007E106B"/>
    <w:rPr>
      <w:b/>
      <w:bCs/>
    </w:rPr>
  </w:style>
  <w:style w:type="character" w:customStyle="1" w:styleId="PedmtkomenteChar">
    <w:name w:val="Předmět komentáře Char"/>
    <w:basedOn w:val="TextkomenteChar"/>
    <w:link w:val="Pedmtkomente"/>
    <w:uiPriority w:val="99"/>
    <w:semiHidden/>
    <w:rsid w:val="007E106B"/>
    <w:rPr>
      <w:b/>
      <w:bCs/>
      <w:kern w:val="0"/>
      <w:sz w:val="20"/>
      <w:szCs w:val="20"/>
    </w:rPr>
  </w:style>
  <w:style w:type="paragraph" w:styleId="Textbubliny">
    <w:name w:val="Balloon Text"/>
    <w:basedOn w:val="Normln"/>
    <w:link w:val="TextbublinyChar"/>
    <w:uiPriority w:val="99"/>
    <w:semiHidden/>
    <w:unhideWhenUsed/>
    <w:locked/>
    <w:rsid w:val="004643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43FE"/>
    <w:rPr>
      <w:rFonts w:ascii="Segoe UI" w:hAnsi="Segoe UI" w:cs="Segoe UI"/>
      <w:kern w:val="0"/>
      <w:sz w:val="18"/>
      <w:szCs w:val="18"/>
    </w:rPr>
  </w:style>
  <w:style w:type="paragraph" w:styleId="Odstavecseseznamem">
    <w:name w:val="List Paragraph"/>
    <w:basedOn w:val="Normln"/>
    <w:uiPriority w:val="34"/>
    <w:qFormat/>
    <w:rsid w:val="00EA1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991974">
      <w:marLeft w:val="0"/>
      <w:marRight w:val="0"/>
      <w:marTop w:val="0"/>
      <w:marBottom w:val="0"/>
      <w:divBdr>
        <w:top w:val="none" w:sz="0" w:space="0" w:color="auto"/>
        <w:left w:val="none" w:sz="0" w:space="0" w:color="auto"/>
        <w:bottom w:val="none" w:sz="0" w:space="0" w:color="auto"/>
        <w:right w:val="none" w:sz="0" w:space="0" w:color="auto"/>
      </w:divBdr>
    </w:div>
    <w:div w:id="1639991975">
      <w:marLeft w:val="0"/>
      <w:marRight w:val="0"/>
      <w:marTop w:val="0"/>
      <w:marBottom w:val="0"/>
      <w:divBdr>
        <w:top w:val="none" w:sz="0" w:space="0" w:color="auto"/>
        <w:left w:val="none" w:sz="0" w:space="0" w:color="auto"/>
        <w:bottom w:val="none" w:sz="0" w:space="0" w:color="auto"/>
        <w:right w:val="none" w:sz="0" w:space="0" w:color="auto"/>
      </w:divBdr>
    </w:div>
    <w:div w:id="1639991976">
      <w:marLeft w:val="0"/>
      <w:marRight w:val="0"/>
      <w:marTop w:val="0"/>
      <w:marBottom w:val="0"/>
      <w:divBdr>
        <w:top w:val="none" w:sz="0" w:space="0" w:color="auto"/>
        <w:left w:val="none" w:sz="0" w:space="0" w:color="auto"/>
        <w:bottom w:val="none" w:sz="0" w:space="0" w:color="auto"/>
        <w:right w:val="none" w:sz="0" w:space="0" w:color="auto"/>
      </w:divBdr>
    </w:div>
    <w:div w:id="1639991977">
      <w:marLeft w:val="0"/>
      <w:marRight w:val="0"/>
      <w:marTop w:val="0"/>
      <w:marBottom w:val="0"/>
      <w:divBdr>
        <w:top w:val="none" w:sz="0" w:space="0" w:color="auto"/>
        <w:left w:val="none" w:sz="0" w:space="0" w:color="auto"/>
        <w:bottom w:val="none" w:sz="0" w:space="0" w:color="auto"/>
        <w:right w:val="none" w:sz="0" w:space="0" w:color="auto"/>
      </w:divBdr>
    </w:div>
    <w:div w:id="1639991978">
      <w:marLeft w:val="0"/>
      <w:marRight w:val="0"/>
      <w:marTop w:val="0"/>
      <w:marBottom w:val="0"/>
      <w:divBdr>
        <w:top w:val="none" w:sz="0" w:space="0" w:color="auto"/>
        <w:left w:val="none" w:sz="0" w:space="0" w:color="auto"/>
        <w:bottom w:val="none" w:sz="0" w:space="0" w:color="auto"/>
        <w:right w:val="none" w:sz="0" w:space="0" w:color="auto"/>
      </w:divBdr>
    </w:div>
    <w:div w:id="1639991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1053</Words>
  <Characters>6323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Západočeské muzeum v Plzni</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Trefná Anežka</dc:creator>
  <cp:keywords/>
  <dc:description/>
  <cp:lastModifiedBy>Hanáčková  Jana</cp:lastModifiedBy>
  <cp:revision>5</cp:revision>
  <cp:lastPrinted>2022-11-10T13:21:00Z</cp:lastPrinted>
  <dcterms:created xsi:type="dcterms:W3CDTF">2025-12-16T11:20:00Z</dcterms:created>
  <dcterms:modified xsi:type="dcterms:W3CDTF">2026-01-05T13:24:00Z</dcterms:modified>
</cp:coreProperties>
</file>