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A05526" w:rsidRDefault="00B83F26" w:rsidP="0031011B">
      <w:pPr>
        <w:pStyle w:val="Nzev"/>
      </w:pPr>
      <w:r w:rsidRPr="00A05526">
        <w:t>S</w:t>
      </w:r>
      <w:r w:rsidR="0021725F" w:rsidRPr="00A05526">
        <w:t xml:space="preserve">MLOUVA O </w:t>
      </w:r>
      <w:r w:rsidR="00865AAA" w:rsidRPr="00A05526">
        <w:t>DÍLO</w:t>
      </w:r>
      <w:r w:rsidR="00721C31" w:rsidRPr="00A05526">
        <w:t xml:space="preserve"> NA PROVEDENÍ DOZORU</w:t>
      </w:r>
      <w:r w:rsidR="007214D7" w:rsidRPr="00A05526">
        <w:t xml:space="preserve"> PROJEKTANTA</w:t>
      </w:r>
    </w:p>
    <w:p w14:paraId="0C26C124" w14:textId="52D31460" w:rsidR="00E47534" w:rsidRPr="00A05526" w:rsidRDefault="00BC2285" w:rsidP="0031011B">
      <w:pPr>
        <w:pStyle w:val="Nzev"/>
      </w:pPr>
      <w:r w:rsidRPr="00A05526">
        <w:t xml:space="preserve">„VC14-R v k. </w:t>
      </w:r>
      <w:proofErr w:type="spellStart"/>
      <w:r w:rsidRPr="00A05526">
        <w:t>ú.</w:t>
      </w:r>
      <w:proofErr w:type="spellEnd"/>
      <w:r w:rsidRPr="00A05526">
        <w:t xml:space="preserve"> Žeranovice“</w:t>
      </w:r>
    </w:p>
    <w:p w14:paraId="432300BE" w14:textId="77777777" w:rsidR="0021725F" w:rsidRPr="00A05526" w:rsidRDefault="0021725F" w:rsidP="0031011B">
      <w:pPr>
        <w:pStyle w:val="Nzev"/>
      </w:pPr>
      <w:r w:rsidRPr="00A05526">
        <w:t>(dále jen „smlouva“)</w:t>
      </w:r>
    </w:p>
    <w:p w14:paraId="30E05CAE" w14:textId="77777777" w:rsidR="0021725F" w:rsidRPr="00A05526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A05526" w:rsidRDefault="002045CC" w:rsidP="0031011B">
      <w:pPr>
        <w:pStyle w:val="Nzev"/>
        <w:rPr>
          <w:b w:val="0"/>
          <w:bCs/>
          <w:sz w:val="22"/>
          <w:szCs w:val="20"/>
        </w:rPr>
      </w:pPr>
      <w:r w:rsidRPr="00A05526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A05526" w:rsidRDefault="002045CC" w:rsidP="0031011B">
      <w:pPr>
        <w:pStyle w:val="Nzev"/>
        <w:rPr>
          <w:b w:val="0"/>
          <w:bCs/>
          <w:sz w:val="22"/>
          <w:szCs w:val="20"/>
        </w:rPr>
      </w:pPr>
      <w:r w:rsidRPr="00A05526">
        <w:rPr>
          <w:b w:val="0"/>
          <w:bCs/>
          <w:sz w:val="22"/>
          <w:szCs w:val="20"/>
        </w:rPr>
        <w:t>podle §</w:t>
      </w:r>
      <w:r w:rsidR="005F7D43" w:rsidRPr="00A05526">
        <w:rPr>
          <w:b w:val="0"/>
          <w:bCs/>
          <w:sz w:val="22"/>
          <w:szCs w:val="20"/>
        </w:rPr>
        <w:t> </w:t>
      </w:r>
      <w:r w:rsidRPr="00A05526">
        <w:rPr>
          <w:b w:val="0"/>
          <w:bCs/>
          <w:sz w:val="22"/>
          <w:szCs w:val="20"/>
        </w:rPr>
        <w:t>2586 zákona č.</w:t>
      </w:r>
      <w:r w:rsidR="005F7D43" w:rsidRPr="00A05526">
        <w:rPr>
          <w:b w:val="0"/>
          <w:bCs/>
          <w:sz w:val="22"/>
          <w:szCs w:val="20"/>
        </w:rPr>
        <w:t> </w:t>
      </w:r>
      <w:r w:rsidRPr="00A05526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A05526" w:rsidRDefault="002045CC" w:rsidP="0031011B">
      <w:pPr>
        <w:pStyle w:val="Nzev"/>
        <w:rPr>
          <w:b w:val="0"/>
          <w:bCs/>
          <w:sz w:val="22"/>
          <w:szCs w:val="20"/>
        </w:rPr>
      </w:pPr>
      <w:r w:rsidRPr="00A05526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A05526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A05526" w:rsidRDefault="00E24120" w:rsidP="0031011B">
      <w:pPr>
        <w:pStyle w:val="Nzev"/>
        <w:rPr>
          <w:sz w:val="22"/>
          <w:szCs w:val="20"/>
        </w:rPr>
      </w:pPr>
      <w:r w:rsidRPr="00A05526">
        <w:rPr>
          <w:sz w:val="22"/>
          <w:szCs w:val="20"/>
        </w:rPr>
        <w:t>mezi smluvními stranami</w:t>
      </w:r>
    </w:p>
    <w:p w14:paraId="5718CC73" w14:textId="77777777" w:rsidR="00E24120" w:rsidRPr="00A05526" w:rsidRDefault="00E24120" w:rsidP="003E6132"/>
    <w:p w14:paraId="2DDAB428" w14:textId="77777777" w:rsidR="00EC1C60" w:rsidRPr="00A05526" w:rsidRDefault="00EC1C60" w:rsidP="00EC1C60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A05526">
        <w:rPr>
          <w:rFonts w:cs="Arial"/>
          <w:b/>
          <w:szCs w:val="24"/>
        </w:rPr>
        <w:t>Objednatel č. 1:</w:t>
      </w:r>
    </w:p>
    <w:p w14:paraId="3A3E2571" w14:textId="77777777" w:rsidR="00EC1C60" w:rsidRPr="00A05526" w:rsidRDefault="00EC1C60" w:rsidP="00EC1C60">
      <w:pPr>
        <w:spacing w:line="280" w:lineRule="exact"/>
        <w:jc w:val="both"/>
        <w:rPr>
          <w:rFonts w:cs="Arial"/>
          <w:b/>
          <w:szCs w:val="24"/>
        </w:rPr>
      </w:pPr>
    </w:p>
    <w:p w14:paraId="7D2F41C1" w14:textId="77777777" w:rsidR="00EC1C60" w:rsidRPr="00A05526" w:rsidRDefault="00EC1C60" w:rsidP="00EC1C60">
      <w:pPr>
        <w:spacing w:line="280" w:lineRule="exact"/>
        <w:jc w:val="both"/>
        <w:rPr>
          <w:rFonts w:cs="Arial"/>
          <w:b/>
          <w:szCs w:val="24"/>
        </w:rPr>
      </w:pPr>
      <w:r w:rsidRPr="00A05526">
        <w:rPr>
          <w:rFonts w:cs="Arial"/>
          <w:b/>
          <w:szCs w:val="24"/>
        </w:rPr>
        <w:t>Česká republika – Státní pozemkový úřad</w:t>
      </w:r>
    </w:p>
    <w:p w14:paraId="18FA83EC" w14:textId="77777777" w:rsidR="00EC1C60" w:rsidRPr="00A05526" w:rsidRDefault="00EC1C60" w:rsidP="00EC1C60">
      <w:pPr>
        <w:spacing w:line="280" w:lineRule="exact"/>
        <w:jc w:val="both"/>
        <w:rPr>
          <w:rFonts w:cs="Arial"/>
          <w:b/>
          <w:szCs w:val="24"/>
        </w:rPr>
      </w:pPr>
      <w:r w:rsidRPr="00A05526">
        <w:rPr>
          <w:rFonts w:cs="Arial"/>
          <w:b/>
          <w:szCs w:val="24"/>
        </w:rPr>
        <w:t>Sídlo:</w:t>
      </w:r>
      <w:r w:rsidRPr="00A05526">
        <w:rPr>
          <w:rFonts w:cs="Arial"/>
          <w:bCs/>
          <w:szCs w:val="24"/>
        </w:rPr>
        <w:t xml:space="preserve"> </w:t>
      </w:r>
      <w:r w:rsidRPr="00A05526">
        <w:rPr>
          <w:rFonts w:cs="Arial"/>
          <w:szCs w:val="24"/>
        </w:rPr>
        <w:t>Husinecká 1024/</w:t>
      </w:r>
      <w:proofErr w:type="gramStart"/>
      <w:r w:rsidRPr="00A05526">
        <w:rPr>
          <w:rFonts w:cs="Arial"/>
          <w:szCs w:val="24"/>
        </w:rPr>
        <w:t>11a</w:t>
      </w:r>
      <w:proofErr w:type="gramEnd"/>
      <w:r w:rsidRPr="00A05526">
        <w:rPr>
          <w:rFonts w:cs="Arial"/>
          <w:szCs w:val="24"/>
        </w:rPr>
        <w:t>, 130 00 Praha 3</w:t>
      </w:r>
    </w:p>
    <w:p w14:paraId="5DA3C37C" w14:textId="77777777" w:rsidR="00EC1C60" w:rsidRPr="00A05526" w:rsidRDefault="00EC1C60" w:rsidP="00EC1C6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highlight w:val="yellow"/>
        </w:rPr>
      </w:pPr>
      <w:r w:rsidRPr="00A05526">
        <w:rPr>
          <w:rFonts w:cs="Arial"/>
          <w:b/>
        </w:rPr>
        <w:t xml:space="preserve">Krajský pozemkový úřad </w:t>
      </w:r>
      <w:r w:rsidRPr="00A05526">
        <w:rPr>
          <w:rFonts w:cs="Arial"/>
          <w:b/>
          <w:bCs/>
          <w:snapToGrid w:val="0"/>
        </w:rPr>
        <w:t>pro Zlínský kraj</w:t>
      </w:r>
    </w:p>
    <w:p w14:paraId="6E8F4236" w14:textId="77777777" w:rsidR="00EC1C60" w:rsidRPr="00A05526" w:rsidRDefault="00EC1C60" w:rsidP="00EC1C6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Cs/>
        </w:rPr>
      </w:pPr>
      <w:r w:rsidRPr="00A05526">
        <w:rPr>
          <w:rFonts w:cs="Arial"/>
          <w:b/>
        </w:rPr>
        <w:t xml:space="preserve">Adresa: </w:t>
      </w:r>
      <w:r w:rsidRPr="00A05526">
        <w:rPr>
          <w:rFonts w:cs="Arial"/>
          <w:bCs/>
        </w:rPr>
        <w:t>Zarámí 88, 760 41 Zlín</w:t>
      </w:r>
    </w:p>
    <w:p w14:paraId="08EC0D7A" w14:textId="77777777" w:rsidR="00EC1C60" w:rsidRPr="00A05526" w:rsidRDefault="00EC1C60" w:rsidP="00EC1C6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highlight w:val="yellow"/>
        </w:rPr>
      </w:pPr>
      <w:r w:rsidRPr="00A05526">
        <w:rPr>
          <w:rFonts w:cs="Arial"/>
          <w:b/>
        </w:rPr>
        <w:t xml:space="preserve">Pobočka </w:t>
      </w:r>
      <w:r w:rsidRPr="00A05526">
        <w:rPr>
          <w:rFonts w:cs="Arial"/>
          <w:b/>
          <w:bCs/>
          <w:snapToGrid w:val="0"/>
        </w:rPr>
        <w:t>Kroměříž</w:t>
      </w:r>
    </w:p>
    <w:p w14:paraId="62CDBE89" w14:textId="77777777" w:rsidR="00EC1C60" w:rsidRPr="00A05526" w:rsidRDefault="00EC1C60" w:rsidP="00EC1C6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Cs/>
        </w:rPr>
      </w:pPr>
      <w:r w:rsidRPr="00A05526">
        <w:rPr>
          <w:rFonts w:cs="Arial"/>
          <w:b/>
        </w:rPr>
        <w:t xml:space="preserve">Adresa: </w:t>
      </w:r>
      <w:r w:rsidRPr="00A05526">
        <w:rPr>
          <w:rFonts w:cs="Arial"/>
          <w:bCs/>
        </w:rPr>
        <w:t>Riegrovo nám. 3228/22, 767 01 Kroměříž</w:t>
      </w:r>
    </w:p>
    <w:p w14:paraId="5958AF0B" w14:textId="77777777" w:rsidR="007801C7" w:rsidRPr="00A05526" w:rsidRDefault="007801C7" w:rsidP="007801C7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zCs w:val="22"/>
        </w:rPr>
      </w:pPr>
      <w:r w:rsidRPr="00A05526">
        <w:rPr>
          <w:rFonts w:eastAsia="Lucida Sans Unicode" w:cs="Arial"/>
        </w:rPr>
        <w:t xml:space="preserve">zastoupený: </w:t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  <w:snapToGrid w:val="0"/>
          <w:szCs w:val="22"/>
        </w:rPr>
        <w:t>Ing. Radkou Zábojníkovou</w:t>
      </w:r>
      <w:r w:rsidRPr="00A05526">
        <w:rPr>
          <w:rFonts w:eastAsia="Lucida Sans Unicode" w:cs="Arial"/>
          <w:b/>
          <w:bCs/>
          <w:snapToGrid w:val="0"/>
          <w:szCs w:val="22"/>
        </w:rPr>
        <w:t xml:space="preserve">, </w:t>
      </w:r>
      <w:r w:rsidRPr="00A05526">
        <w:rPr>
          <w:rFonts w:eastAsia="Lucida Sans Unicode" w:cs="Arial"/>
          <w:snapToGrid w:val="0"/>
          <w:szCs w:val="22"/>
        </w:rPr>
        <w:t>Ph.D., vedoucí pobočky Kroměříž</w:t>
      </w:r>
    </w:p>
    <w:p w14:paraId="6378F94A" w14:textId="648C97FD" w:rsidR="004812FF" w:rsidRPr="00A05526" w:rsidRDefault="004812FF" w:rsidP="004812FF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zCs w:val="22"/>
        </w:rPr>
      </w:pPr>
      <w:r w:rsidRPr="00A05526">
        <w:rPr>
          <w:rFonts w:eastAsia="Lucida Sans Unicode" w:cs="Arial"/>
        </w:rPr>
        <w:t>ve smluvních záležitostech oprávněn jednat:</w:t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  <w:snapToGrid w:val="0"/>
          <w:szCs w:val="22"/>
        </w:rPr>
        <w:t>Ing. Radk</w:t>
      </w:r>
      <w:r w:rsidR="00244EAC" w:rsidRPr="00A05526">
        <w:rPr>
          <w:rFonts w:eastAsia="Lucida Sans Unicode" w:cs="Arial"/>
          <w:snapToGrid w:val="0"/>
          <w:szCs w:val="22"/>
        </w:rPr>
        <w:t>a</w:t>
      </w:r>
      <w:r w:rsidRPr="00A05526">
        <w:rPr>
          <w:rFonts w:eastAsia="Lucida Sans Unicode" w:cs="Arial"/>
          <w:snapToGrid w:val="0"/>
          <w:szCs w:val="22"/>
        </w:rPr>
        <w:t xml:space="preserve"> Zábojníková, Ph.D., vedoucí pobočky Kroměříž</w:t>
      </w:r>
    </w:p>
    <w:p w14:paraId="3300802C" w14:textId="77777777" w:rsidR="004812FF" w:rsidRPr="00A05526" w:rsidRDefault="004812FF" w:rsidP="004812FF">
      <w:pPr>
        <w:overflowPunct w:val="0"/>
        <w:autoSpaceDE w:val="0"/>
        <w:autoSpaceDN w:val="0"/>
        <w:adjustRightInd w:val="0"/>
        <w:spacing w:after="0"/>
        <w:ind w:left="4950" w:hanging="4950"/>
        <w:textAlignment w:val="baseline"/>
        <w:rPr>
          <w:rFonts w:eastAsia="Lucida Sans Unicode" w:cs="Arial"/>
          <w:snapToGrid w:val="0"/>
        </w:rPr>
      </w:pPr>
      <w:r w:rsidRPr="00A05526">
        <w:rPr>
          <w:rFonts w:eastAsia="Lucida Sans Unicode" w:cs="Arial"/>
        </w:rPr>
        <w:t xml:space="preserve">v </w:t>
      </w:r>
      <w:r w:rsidRPr="00A05526">
        <w:rPr>
          <w:rFonts w:eastAsia="Lucida Sans Unicode" w:cs="Arial"/>
          <w:snapToGrid w:val="0"/>
        </w:rPr>
        <w:t>technických záležitostech oprávněn jednat:</w:t>
      </w:r>
      <w:r w:rsidRPr="00A05526">
        <w:rPr>
          <w:rFonts w:eastAsia="Lucida Sans Unicode" w:cs="Arial"/>
          <w:snapToGrid w:val="0"/>
        </w:rPr>
        <w:tab/>
      </w:r>
      <w:r w:rsidRPr="00A05526">
        <w:rPr>
          <w:rFonts w:eastAsia="Lucida Sans Unicode" w:cs="Arial"/>
        </w:rPr>
        <w:t xml:space="preserve">Ing. Taťána Motalíková, rada pobočky Kroměříž </w:t>
      </w:r>
    </w:p>
    <w:p w14:paraId="3541EE3A" w14:textId="77777777" w:rsidR="004812FF" w:rsidRPr="00A05526" w:rsidRDefault="004812FF" w:rsidP="004812FF">
      <w:pPr>
        <w:widowControl w:val="0"/>
        <w:tabs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A05526">
        <w:rPr>
          <w:rFonts w:eastAsia="Lucida Sans Unicode" w:cs="Arial"/>
        </w:rPr>
        <w:t xml:space="preserve">    Tel.:</w:t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</w:rPr>
        <w:tab/>
        <w:t>+420 725 900 182</w:t>
      </w:r>
    </w:p>
    <w:p w14:paraId="3D5D0388" w14:textId="77777777" w:rsidR="004812FF" w:rsidRPr="00A05526" w:rsidRDefault="004812FF" w:rsidP="004812FF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A05526">
        <w:rPr>
          <w:rFonts w:eastAsia="Lucida Sans Unicode" w:cs="Arial"/>
        </w:rPr>
        <w:tab/>
        <w:t>E-mail:</w:t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  <w:bCs/>
        </w:rPr>
        <w:t>tatana.motalikova</w:t>
      </w:r>
      <w:r w:rsidRPr="00A05526">
        <w:rPr>
          <w:rFonts w:eastAsia="Lucida Sans Unicode" w:cs="Arial"/>
        </w:rPr>
        <w:t>@spu.gov.cz</w:t>
      </w:r>
    </w:p>
    <w:p w14:paraId="345D57CA" w14:textId="77777777" w:rsidR="004812FF" w:rsidRPr="00A05526" w:rsidRDefault="004812FF" w:rsidP="004812FF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A05526">
        <w:rPr>
          <w:rFonts w:eastAsia="Lucida Sans Unicode" w:cs="Arial"/>
        </w:rPr>
        <w:tab/>
        <w:t>ID DS:</w:t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</w:rPr>
        <w:tab/>
        <w:t>z49per3</w:t>
      </w:r>
    </w:p>
    <w:p w14:paraId="7BFDC2FC" w14:textId="77777777" w:rsidR="004812FF" w:rsidRPr="00A05526" w:rsidRDefault="004812FF" w:rsidP="004812FF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A05526">
        <w:rPr>
          <w:rFonts w:eastAsia="Lucida Sans Unicode" w:cs="Arial"/>
        </w:rPr>
        <w:tab/>
        <w:t>Bankovní spojení:</w:t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</w:rPr>
        <w:tab/>
        <w:t>ČNB</w:t>
      </w:r>
    </w:p>
    <w:p w14:paraId="512E3F3F" w14:textId="77777777" w:rsidR="004812FF" w:rsidRPr="00A05526" w:rsidRDefault="004812FF" w:rsidP="004812FF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A05526">
        <w:rPr>
          <w:rFonts w:eastAsia="Lucida Sans Unicode" w:cs="Arial"/>
          <w:bCs/>
        </w:rPr>
        <w:tab/>
        <w:t>Číslo účtu:</w:t>
      </w:r>
      <w:r w:rsidRPr="00A05526">
        <w:rPr>
          <w:rFonts w:eastAsia="Lucida Sans Unicode" w:cs="Arial"/>
          <w:bCs/>
        </w:rPr>
        <w:tab/>
      </w:r>
      <w:r w:rsidRPr="00A05526">
        <w:rPr>
          <w:rFonts w:eastAsia="Lucida Sans Unicode" w:cs="Arial"/>
          <w:bCs/>
        </w:rPr>
        <w:tab/>
        <w:t>3723001/0710</w:t>
      </w:r>
    </w:p>
    <w:p w14:paraId="763D3DE8" w14:textId="77777777" w:rsidR="004812FF" w:rsidRPr="00A05526" w:rsidRDefault="004812FF" w:rsidP="004812FF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A05526">
        <w:rPr>
          <w:rFonts w:eastAsia="Lucida Sans Unicode" w:cs="Arial"/>
          <w:bCs/>
        </w:rPr>
        <w:tab/>
        <w:t>IČO:</w:t>
      </w:r>
      <w:r w:rsidRPr="00A05526">
        <w:rPr>
          <w:rFonts w:eastAsia="Lucida Sans Unicode" w:cs="Arial"/>
          <w:bCs/>
        </w:rPr>
        <w:tab/>
      </w:r>
      <w:r w:rsidRPr="00A05526">
        <w:rPr>
          <w:rFonts w:eastAsia="Lucida Sans Unicode" w:cs="Arial"/>
          <w:bCs/>
        </w:rPr>
        <w:tab/>
        <w:t>01312774</w:t>
      </w:r>
    </w:p>
    <w:p w14:paraId="267CEE4F" w14:textId="77777777" w:rsidR="004812FF" w:rsidRPr="00A05526" w:rsidRDefault="004812FF" w:rsidP="004812FF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A05526">
        <w:rPr>
          <w:rFonts w:eastAsia="Lucida Sans Unicode" w:cs="Arial"/>
          <w:bCs/>
        </w:rPr>
        <w:tab/>
        <w:t>DIČ:</w:t>
      </w:r>
      <w:r w:rsidRPr="00A05526">
        <w:rPr>
          <w:rFonts w:eastAsia="Lucida Sans Unicode" w:cs="Arial"/>
          <w:bCs/>
        </w:rPr>
        <w:tab/>
      </w:r>
      <w:r w:rsidRPr="00A05526">
        <w:rPr>
          <w:rFonts w:eastAsia="Lucida Sans Unicode" w:cs="Arial"/>
          <w:bCs/>
        </w:rPr>
        <w:tab/>
        <w:t>CZ01312774 není plátcem DPH</w:t>
      </w:r>
    </w:p>
    <w:p w14:paraId="54619D83" w14:textId="77777777" w:rsidR="00EC1C60" w:rsidRPr="00A05526" w:rsidRDefault="00EC1C60" w:rsidP="00EC1C6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r w:rsidRPr="00A05526">
        <w:rPr>
          <w:rFonts w:cs="Arial"/>
        </w:rPr>
        <w:t>(dále jen „</w:t>
      </w:r>
      <w:r w:rsidRPr="00A05526">
        <w:rPr>
          <w:rFonts w:cs="Arial"/>
          <w:b/>
        </w:rPr>
        <w:t>objednatel</w:t>
      </w:r>
      <w:r w:rsidRPr="00A05526">
        <w:rPr>
          <w:rFonts w:cs="Arial"/>
        </w:rPr>
        <w:t>“)</w:t>
      </w:r>
    </w:p>
    <w:p w14:paraId="3FE4985C" w14:textId="77777777" w:rsidR="00EC1C60" w:rsidRPr="00A05526" w:rsidRDefault="00EC1C60" w:rsidP="00EC1C6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</w:p>
    <w:p w14:paraId="3FB5DF3C" w14:textId="77777777" w:rsidR="00EC1C60" w:rsidRPr="00A05526" w:rsidRDefault="00EC1C60" w:rsidP="00EC1C60">
      <w:pPr>
        <w:spacing w:line="288" w:lineRule="auto"/>
        <w:rPr>
          <w:rFonts w:cs="Arial"/>
          <w:b/>
        </w:rPr>
      </w:pPr>
      <w:r w:rsidRPr="00A05526">
        <w:rPr>
          <w:rFonts w:cs="Arial"/>
          <w:b/>
        </w:rPr>
        <w:t>a</w:t>
      </w:r>
    </w:p>
    <w:p w14:paraId="3F41C428" w14:textId="77777777" w:rsidR="00EC1C60" w:rsidRPr="00A05526" w:rsidRDefault="00EC1C60" w:rsidP="00EC1C60">
      <w:pPr>
        <w:spacing w:line="288" w:lineRule="auto"/>
        <w:rPr>
          <w:rFonts w:cs="Arial"/>
          <w:b/>
        </w:rPr>
      </w:pPr>
    </w:p>
    <w:p w14:paraId="590F17AF" w14:textId="77777777" w:rsidR="00EC1C60" w:rsidRPr="00A05526" w:rsidRDefault="00EC1C60" w:rsidP="00EC1C60">
      <w:pPr>
        <w:spacing w:line="288" w:lineRule="auto"/>
        <w:rPr>
          <w:rFonts w:cs="Arial"/>
          <w:b/>
        </w:rPr>
      </w:pPr>
      <w:r w:rsidRPr="00A05526">
        <w:rPr>
          <w:rFonts w:cs="Arial"/>
          <w:b/>
        </w:rPr>
        <w:t>Objednatel č. 2:</w:t>
      </w:r>
    </w:p>
    <w:p w14:paraId="330C76A8" w14:textId="77777777" w:rsidR="00EC1C60" w:rsidRPr="00A05526" w:rsidRDefault="00EC1C60" w:rsidP="00EC1C60">
      <w:pPr>
        <w:spacing w:line="288" w:lineRule="auto"/>
        <w:rPr>
          <w:rFonts w:cs="Arial"/>
          <w:b/>
        </w:rPr>
      </w:pPr>
    </w:p>
    <w:p w14:paraId="0030DBF5" w14:textId="77777777" w:rsidR="00EC1C60" w:rsidRPr="00A05526" w:rsidRDefault="00EC1C60" w:rsidP="00EC1C60">
      <w:pPr>
        <w:spacing w:line="288" w:lineRule="auto"/>
        <w:rPr>
          <w:rFonts w:cs="Arial"/>
          <w:b/>
        </w:rPr>
      </w:pPr>
      <w:r w:rsidRPr="00A05526">
        <w:rPr>
          <w:rFonts w:cs="Arial"/>
          <w:b/>
        </w:rPr>
        <w:t xml:space="preserve">Ředitelství silnic a dálnic </w:t>
      </w:r>
      <w:proofErr w:type="spellStart"/>
      <w:r w:rsidRPr="00A05526">
        <w:rPr>
          <w:rFonts w:cs="Arial"/>
          <w:b/>
        </w:rPr>
        <w:t>s.p</w:t>
      </w:r>
      <w:proofErr w:type="spellEnd"/>
      <w:r w:rsidRPr="00A05526">
        <w:rPr>
          <w:rFonts w:cs="Arial"/>
          <w:b/>
        </w:rPr>
        <w:t>.</w:t>
      </w:r>
    </w:p>
    <w:p w14:paraId="6D730012" w14:textId="77777777" w:rsidR="00EC1C60" w:rsidRPr="00A05526" w:rsidRDefault="00EC1C60" w:rsidP="00EC1C60">
      <w:pPr>
        <w:tabs>
          <w:tab w:val="left" w:pos="4536"/>
        </w:tabs>
        <w:spacing w:after="0" w:line="240" w:lineRule="auto"/>
        <w:rPr>
          <w:rFonts w:cs="Arial"/>
        </w:rPr>
      </w:pPr>
      <w:r w:rsidRPr="00A05526">
        <w:rPr>
          <w:rFonts w:cs="Arial"/>
        </w:rPr>
        <w:t xml:space="preserve">Sídlo: </w:t>
      </w:r>
      <w:r w:rsidRPr="00A05526">
        <w:rPr>
          <w:rFonts w:cs="Arial"/>
        </w:rPr>
        <w:tab/>
      </w:r>
      <w:r w:rsidRPr="00A05526">
        <w:rPr>
          <w:rFonts w:cs="Arial"/>
        </w:rPr>
        <w:tab/>
        <w:t>Čerčanská 2023/12, Krč, 140 00 Praha 4</w:t>
      </w:r>
    </w:p>
    <w:p w14:paraId="6FD6A9F9" w14:textId="77777777" w:rsidR="00EC1C60" w:rsidRPr="00A05526" w:rsidRDefault="00EC1C60" w:rsidP="00EC1C60">
      <w:pPr>
        <w:tabs>
          <w:tab w:val="left" w:pos="4536"/>
        </w:tabs>
        <w:spacing w:after="0" w:line="240" w:lineRule="auto"/>
        <w:rPr>
          <w:rFonts w:cs="Arial"/>
        </w:rPr>
      </w:pPr>
      <w:r w:rsidRPr="00A05526">
        <w:rPr>
          <w:rFonts w:cs="Arial"/>
        </w:rPr>
        <w:t>zapsaný v obchodním rejstříku vedeném Městským soudem v Praze, oddíl A, vložka 80478</w:t>
      </w:r>
    </w:p>
    <w:p w14:paraId="1943B237" w14:textId="77777777" w:rsidR="00EC1C60" w:rsidRPr="00A05526" w:rsidRDefault="00EC1C60" w:rsidP="00EC1C60">
      <w:pPr>
        <w:tabs>
          <w:tab w:val="left" w:pos="4536"/>
        </w:tabs>
        <w:spacing w:after="0" w:line="240" w:lineRule="auto"/>
        <w:rPr>
          <w:rFonts w:cs="Arial"/>
        </w:rPr>
      </w:pPr>
      <w:r w:rsidRPr="00A05526">
        <w:rPr>
          <w:rFonts w:cs="Arial"/>
        </w:rPr>
        <w:t>zastoupený:</w:t>
      </w:r>
      <w:r w:rsidRPr="00A05526">
        <w:rPr>
          <w:rFonts w:cs="Arial"/>
        </w:rPr>
        <w:tab/>
      </w:r>
      <w:r w:rsidRPr="00A05526">
        <w:rPr>
          <w:rFonts w:cs="Arial"/>
        </w:rPr>
        <w:tab/>
        <w:t xml:space="preserve">Ing. Karlem Chudárkem, </w:t>
      </w:r>
    </w:p>
    <w:p w14:paraId="5518AC17" w14:textId="77777777" w:rsidR="00EC1C60" w:rsidRPr="00A05526" w:rsidRDefault="00EC1C60" w:rsidP="00EC1C60">
      <w:pPr>
        <w:tabs>
          <w:tab w:val="left" w:pos="4536"/>
        </w:tabs>
        <w:spacing w:after="0" w:line="240" w:lineRule="auto"/>
        <w:rPr>
          <w:rFonts w:cs="Arial"/>
          <w:i/>
        </w:rPr>
      </w:pPr>
      <w:r w:rsidRPr="00A05526">
        <w:rPr>
          <w:rFonts w:cs="Arial"/>
        </w:rPr>
        <w:tab/>
      </w:r>
      <w:r w:rsidRPr="00A05526">
        <w:rPr>
          <w:rFonts w:cs="Arial"/>
        </w:rPr>
        <w:tab/>
        <w:t>ředitelem Správy Zlín</w:t>
      </w:r>
    </w:p>
    <w:p w14:paraId="2E8ECC77" w14:textId="77777777" w:rsidR="00EC1C60" w:rsidRPr="00A05526" w:rsidRDefault="00EC1C60" w:rsidP="00EC1C60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</w:rPr>
      </w:pPr>
      <w:r w:rsidRPr="00A05526">
        <w:rPr>
          <w:rFonts w:eastAsia="Lucida Sans Unicode" w:cs="Arial"/>
        </w:rPr>
        <w:t>ve smluvních záležitostech oprávněn jednat:</w:t>
      </w:r>
      <w:r w:rsidRPr="00A05526">
        <w:rPr>
          <w:rFonts w:eastAsia="Lucida Sans Unicode" w:cs="Arial"/>
        </w:rPr>
        <w:tab/>
      </w:r>
      <w:r w:rsidRPr="00A05526">
        <w:rPr>
          <w:rFonts w:eastAsia="Lucida Sans Unicode" w:cs="Arial"/>
        </w:rPr>
        <w:tab/>
        <w:t>Ing. Karel Chudárek, ředitel Správy Zlín</w:t>
      </w:r>
    </w:p>
    <w:p w14:paraId="3746D077" w14:textId="235569D6" w:rsidR="00EC1C60" w:rsidRPr="00A05526" w:rsidRDefault="00EC1C60" w:rsidP="00EC1C60">
      <w:pPr>
        <w:tabs>
          <w:tab w:val="left" w:pos="4536"/>
        </w:tabs>
        <w:spacing w:after="0" w:line="240" w:lineRule="auto"/>
        <w:rPr>
          <w:rFonts w:cs="Arial"/>
        </w:rPr>
      </w:pPr>
      <w:r w:rsidRPr="00A05526">
        <w:rPr>
          <w:rFonts w:cs="Arial"/>
        </w:rPr>
        <w:tab/>
      </w:r>
      <w:r w:rsidRPr="00A05526">
        <w:rPr>
          <w:rFonts w:cs="Arial"/>
        </w:rPr>
        <w:tab/>
      </w:r>
      <w:r w:rsidR="007F6B03" w:rsidRPr="00A05526">
        <w:rPr>
          <w:rFonts w:cs="Arial"/>
        </w:rPr>
        <w:t xml:space="preserve">x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</w:p>
    <w:p w14:paraId="32B839E7" w14:textId="0AAF615A" w:rsidR="00EC1C60" w:rsidRPr="00A05526" w:rsidRDefault="00EC1C60" w:rsidP="00EC1C60">
      <w:pPr>
        <w:tabs>
          <w:tab w:val="left" w:pos="4536"/>
        </w:tabs>
        <w:spacing w:after="0" w:line="240" w:lineRule="auto"/>
        <w:rPr>
          <w:rFonts w:cs="Arial"/>
        </w:rPr>
      </w:pPr>
      <w:r w:rsidRPr="00A05526">
        <w:rPr>
          <w:rFonts w:cs="Arial"/>
        </w:rPr>
        <w:t>v technických záležitostech oprávněn jednat:</w:t>
      </w:r>
      <w:r w:rsidRPr="00A05526">
        <w:rPr>
          <w:rFonts w:cs="Arial"/>
        </w:rPr>
        <w:tab/>
      </w:r>
      <w:r w:rsidRPr="00A05526">
        <w:rPr>
          <w:rFonts w:cs="Arial"/>
        </w:rPr>
        <w:tab/>
      </w:r>
      <w:r w:rsidR="007F6B03" w:rsidRPr="00A05526">
        <w:rPr>
          <w:rFonts w:cs="Arial"/>
        </w:rPr>
        <w:t xml:space="preserve">x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</w:p>
    <w:p w14:paraId="60921022" w14:textId="77777777" w:rsidR="00EC1C60" w:rsidRPr="00A05526" w:rsidRDefault="00EC1C60" w:rsidP="00EC1C60">
      <w:pPr>
        <w:tabs>
          <w:tab w:val="left" w:pos="4536"/>
        </w:tabs>
        <w:spacing w:after="0" w:line="240" w:lineRule="auto"/>
        <w:rPr>
          <w:rFonts w:cs="Arial"/>
        </w:rPr>
      </w:pPr>
      <w:r w:rsidRPr="00A05526">
        <w:rPr>
          <w:rFonts w:cs="Arial"/>
        </w:rPr>
        <w:t>adresa pro doručování:</w:t>
      </w:r>
      <w:r w:rsidRPr="00A05526">
        <w:rPr>
          <w:rFonts w:cs="Arial"/>
        </w:rPr>
        <w:tab/>
      </w:r>
      <w:r w:rsidRPr="00A05526">
        <w:rPr>
          <w:rFonts w:cs="Arial"/>
        </w:rPr>
        <w:tab/>
        <w:t>Fügnerovo nábřeží 5476, 760 01 Zlín</w:t>
      </w:r>
    </w:p>
    <w:p w14:paraId="5E81D18D" w14:textId="3D69D0ED" w:rsidR="00EC1C60" w:rsidRPr="00A05526" w:rsidRDefault="00EC1C60" w:rsidP="00EC1C60">
      <w:pPr>
        <w:tabs>
          <w:tab w:val="left" w:pos="4536"/>
          <w:tab w:val="left" w:pos="5954"/>
        </w:tabs>
        <w:spacing w:after="0" w:line="240" w:lineRule="auto"/>
        <w:rPr>
          <w:rFonts w:cs="Arial"/>
        </w:rPr>
      </w:pPr>
      <w:r w:rsidRPr="00A05526">
        <w:rPr>
          <w:rFonts w:cs="Arial"/>
        </w:rPr>
        <w:t>tel./fax:</w:t>
      </w:r>
      <w:r w:rsidRPr="00A05526">
        <w:rPr>
          <w:rFonts w:cs="Arial"/>
        </w:rPr>
        <w:tab/>
        <w:t xml:space="preserve">       </w:t>
      </w:r>
      <w:r w:rsidR="007F6B03" w:rsidRPr="00A05526">
        <w:rPr>
          <w:rFonts w:cs="Arial"/>
        </w:rPr>
        <w:t xml:space="preserve">x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="007F6B03" w:rsidRPr="00A05526">
        <w:rPr>
          <w:rFonts w:cs="Arial"/>
        </w:rPr>
        <w:t xml:space="preserve"> </w:t>
      </w:r>
      <w:proofErr w:type="spellStart"/>
      <w:r w:rsidR="007F6B03" w:rsidRPr="00A05526">
        <w:rPr>
          <w:rFonts w:cs="Arial"/>
        </w:rPr>
        <w:t>x</w:t>
      </w:r>
      <w:proofErr w:type="spellEnd"/>
      <w:r w:rsidRPr="00A05526">
        <w:rPr>
          <w:rFonts w:cs="Arial"/>
        </w:rPr>
        <w:tab/>
      </w:r>
    </w:p>
    <w:p w14:paraId="3550E8F6" w14:textId="5AF88EA2" w:rsidR="00EC1C60" w:rsidRPr="00A05526" w:rsidRDefault="00EC1C60" w:rsidP="00EC1C60">
      <w:pPr>
        <w:tabs>
          <w:tab w:val="left" w:pos="4536"/>
        </w:tabs>
        <w:spacing w:after="0" w:line="240" w:lineRule="auto"/>
        <w:ind w:right="-108"/>
        <w:rPr>
          <w:rFonts w:eastAsia="Lucida Sans Unicode" w:cs="Arial"/>
        </w:rPr>
      </w:pPr>
      <w:r w:rsidRPr="00A05526">
        <w:rPr>
          <w:rFonts w:cs="Arial"/>
        </w:rPr>
        <w:lastRenderedPageBreak/>
        <w:t>e-mail:</w:t>
      </w:r>
      <w:r w:rsidRPr="00A05526">
        <w:rPr>
          <w:rFonts w:cs="Arial"/>
        </w:rPr>
        <w:tab/>
      </w:r>
      <w:r w:rsidRPr="00A05526">
        <w:rPr>
          <w:rFonts w:cs="Arial"/>
        </w:rPr>
        <w:tab/>
      </w:r>
      <w:r w:rsidR="007F6B03" w:rsidRPr="00A05526">
        <w:t xml:space="preserve">x </w:t>
      </w:r>
      <w:proofErr w:type="spellStart"/>
      <w:r w:rsidR="007F6B03" w:rsidRPr="00A05526">
        <w:t>x</w:t>
      </w:r>
      <w:proofErr w:type="spellEnd"/>
      <w:r w:rsidR="007F6B03" w:rsidRPr="00A05526">
        <w:t xml:space="preserve"> </w:t>
      </w:r>
      <w:proofErr w:type="spellStart"/>
      <w:r w:rsidR="007F6B03" w:rsidRPr="00A05526">
        <w:t>x</w:t>
      </w:r>
      <w:proofErr w:type="spellEnd"/>
      <w:r w:rsidR="007F6B03" w:rsidRPr="00A05526">
        <w:t xml:space="preserve"> </w:t>
      </w:r>
      <w:proofErr w:type="spellStart"/>
      <w:r w:rsidR="007F6B03" w:rsidRPr="00A05526">
        <w:t>x</w:t>
      </w:r>
      <w:proofErr w:type="spellEnd"/>
      <w:r w:rsidR="007F6B03" w:rsidRPr="00A05526">
        <w:t xml:space="preserve"> </w:t>
      </w:r>
      <w:proofErr w:type="spellStart"/>
      <w:r w:rsidR="007F6B03" w:rsidRPr="00A05526">
        <w:t>x</w:t>
      </w:r>
      <w:proofErr w:type="spellEnd"/>
      <w:r w:rsidR="007F6B03" w:rsidRPr="00A05526">
        <w:t xml:space="preserve"> </w:t>
      </w:r>
      <w:proofErr w:type="spellStart"/>
      <w:r w:rsidR="007F6B03" w:rsidRPr="00A05526">
        <w:t>x</w:t>
      </w:r>
      <w:proofErr w:type="spellEnd"/>
      <w:r w:rsidR="007F6B03" w:rsidRPr="00A05526">
        <w:t xml:space="preserve"> </w:t>
      </w:r>
      <w:proofErr w:type="spellStart"/>
      <w:r w:rsidR="007F6B03" w:rsidRPr="00A05526">
        <w:t>x</w:t>
      </w:r>
      <w:proofErr w:type="spellEnd"/>
      <w:r w:rsidR="007F6B03" w:rsidRPr="00A05526">
        <w:t xml:space="preserve"> </w:t>
      </w:r>
      <w:proofErr w:type="spellStart"/>
      <w:r w:rsidR="007F6B03" w:rsidRPr="00A05526">
        <w:t>x</w:t>
      </w:r>
      <w:proofErr w:type="spellEnd"/>
      <w:r w:rsidR="007F6B03" w:rsidRPr="00A05526">
        <w:t xml:space="preserve"> </w:t>
      </w:r>
      <w:proofErr w:type="spellStart"/>
      <w:r w:rsidR="007F6B03" w:rsidRPr="00A05526">
        <w:t>x</w:t>
      </w:r>
      <w:proofErr w:type="spellEnd"/>
      <w:r w:rsidR="007F6B03" w:rsidRPr="00A05526">
        <w:t xml:space="preserve"> </w:t>
      </w:r>
      <w:proofErr w:type="spellStart"/>
      <w:r w:rsidR="007F6B03" w:rsidRPr="00A05526">
        <w:t>x</w:t>
      </w:r>
      <w:proofErr w:type="spellEnd"/>
    </w:p>
    <w:p w14:paraId="7C05FDEE" w14:textId="77777777" w:rsidR="00EC1C60" w:rsidRPr="00A05526" w:rsidRDefault="00EC1C60" w:rsidP="00EC1C60">
      <w:pPr>
        <w:tabs>
          <w:tab w:val="left" w:pos="4536"/>
        </w:tabs>
        <w:spacing w:after="0" w:line="240" w:lineRule="auto"/>
        <w:ind w:right="-108"/>
        <w:rPr>
          <w:rFonts w:cs="Arial"/>
          <w:bCs/>
          <w:snapToGrid w:val="0"/>
        </w:rPr>
      </w:pPr>
      <w:r w:rsidRPr="00A05526">
        <w:rPr>
          <w:rFonts w:cs="Arial"/>
          <w:bCs/>
          <w:snapToGrid w:val="0"/>
        </w:rPr>
        <w:t>ID DS:</w:t>
      </w:r>
      <w:r w:rsidRPr="00A05526">
        <w:rPr>
          <w:rFonts w:cs="Arial"/>
          <w:bCs/>
          <w:snapToGrid w:val="0"/>
        </w:rPr>
        <w:tab/>
      </w:r>
      <w:r w:rsidRPr="00A05526">
        <w:rPr>
          <w:rFonts w:cs="Arial"/>
          <w:bCs/>
          <w:snapToGrid w:val="0"/>
        </w:rPr>
        <w:tab/>
        <w:t>zjq4rhz</w:t>
      </w:r>
    </w:p>
    <w:p w14:paraId="0CEB8821" w14:textId="77777777" w:rsidR="00EC1C60" w:rsidRPr="00A05526" w:rsidRDefault="00EC1C60" w:rsidP="00EC1C60">
      <w:pPr>
        <w:tabs>
          <w:tab w:val="left" w:pos="4536"/>
        </w:tabs>
        <w:spacing w:after="0" w:line="240" w:lineRule="auto"/>
        <w:rPr>
          <w:rFonts w:cs="Arial"/>
          <w:b/>
        </w:rPr>
      </w:pPr>
      <w:r w:rsidRPr="00A05526">
        <w:rPr>
          <w:rFonts w:cs="Arial"/>
        </w:rPr>
        <w:t>IČO:</w:t>
      </w:r>
      <w:r w:rsidRPr="00A05526">
        <w:rPr>
          <w:rFonts w:cs="Arial"/>
        </w:rPr>
        <w:tab/>
      </w:r>
      <w:r w:rsidRPr="00A05526">
        <w:rPr>
          <w:rFonts w:cs="Arial"/>
        </w:rPr>
        <w:tab/>
        <w:t>65993390</w:t>
      </w:r>
      <w:r w:rsidRPr="00A05526">
        <w:rPr>
          <w:rFonts w:cs="Arial"/>
          <w:b/>
        </w:rPr>
        <w:tab/>
      </w:r>
      <w:r w:rsidRPr="00A05526">
        <w:rPr>
          <w:rFonts w:cs="Arial"/>
          <w:b/>
        </w:rPr>
        <w:tab/>
      </w:r>
    </w:p>
    <w:p w14:paraId="42D2066C" w14:textId="77777777" w:rsidR="00EC1C60" w:rsidRPr="00A05526" w:rsidRDefault="00EC1C60" w:rsidP="00EC1C60">
      <w:pPr>
        <w:tabs>
          <w:tab w:val="left" w:pos="4253"/>
        </w:tabs>
        <w:spacing w:after="0" w:line="288" w:lineRule="auto"/>
        <w:rPr>
          <w:rFonts w:cs="Arial"/>
        </w:rPr>
      </w:pPr>
      <w:r w:rsidRPr="00A05526">
        <w:rPr>
          <w:rFonts w:cs="Arial"/>
        </w:rPr>
        <w:t>DIČ:</w:t>
      </w:r>
      <w:r w:rsidRPr="00A05526">
        <w:rPr>
          <w:rFonts w:cs="Arial"/>
        </w:rPr>
        <w:tab/>
        <w:t xml:space="preserve">     </w:t>
      </w:r>
      <w:r w:rsidRPr="00A05526">
        <w:rPr>
          <w:rFonts w:cs="Arial"/>
        </w:rPr>
        <w:tab/>
        <w:t>CZ65993390</w:t>
      </w:r>
    </w:p>
    <w:p w14:paraId="0E4D2C10" w14:textId="77777777" w:rsidR="00EC1C60" w:rsidRPr="00A05526" w:rsidRDefault="00EC1C60" w:rsidP="00EC1C6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r w:rsidRPr="00A05526">
        <w:rPr>
          <w:rFonts w:cs="Arial"/>
        </w:rPr>
        <w:t>(dále jen „</w:t>
      </w:r>
      <w:r w:rsidRPr="00A05526">
        <w:rPr>
          <w:rFonts w:cs="Arial"/>
          <w:b/>
        </w:rPr>
        <w:t>objednatel č. 2</w:t>
      </w:r>
      <w:r w:rsidRPr="00A05526">
        <w:rPr>
          <w:rFonts w:cs="Arial"/>
        </w:rPr>
        <w:t>“)</w:t>
      </w:r>
    </w:p>
    <w:p w14:paraId="41A01896" w14:textId="77777777" w:rsidR="00EC1C60" w:rsidRPr="00A05526" w:rsidRDefault="00EC1C60" w:rsidP="00EC1C6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14:paraId="35DC03DE" w14:textId="77777777" w:rsidR="00EC1C60" w:rsidRPr="00A05526" w:rsidRDefault="00EC1C60" w:rsidP="00EC1C6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  <w:r w:rsidRPr="00A05526">
        <w:rPr>
          <w:rFonts w:cs="Arial"/>
          <w:b/>
          <w:bCs/>
        </w:rPr>
        <w:t>Pokud v dalších ustanoveních smlouvy není výslovně specifikován konkrétně objednatel č. 1 nebo objednatel č. 2, má se zato, že pojem „objednatel“ zahrnuje souhrnně oba objednatele.</w:t>
      </w:r>
    </w:p>
    <w:p w14:paraId="262D4D87" w14:textId="77777777" w:rsidR="00EC1C60" w:rsidRPr="00A05526" w:rsidRDefault="00EC1C60" w:rsidP="00EC1C6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14:paraId="6FB062A0" w14:textId="77777777" w:rsidR="00E24120" w:rsidRPr="00A05526" w:rsidRDefault="00E24120" w:rsidP="00D8691B">
      <w:pPr>
        <w:spacing w:line="280" w:lineRule="exact"/>
        <w:rPr>
          <w:rFonts w:cs="Arial"/>
          <w:b/>
          <w:szCs w:val="24"/>
        </w:rPr>
      </w:pPr>
      <w:r w:rsidRPr="00A05526">
        <w:rPr>
          <w:rFonts w:cs="Arial"/>
          <w:b/>
          <w:szCs w:val="24"/>
        </w:rPr>
        <w:t>a</w:t>
      </w:r>
    </w:p>
    <w:p w14:paraId="315DFA80" w14:textId="77777777" w:rsidR="00EC1C60" w:rsidRPr="00A05526" w:rsidRDefault="00EC1C6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</w:p>
    <w:p w14:paraId="5CC48710" w14:textId="18709056" w:rsidR="00E24120" w:rsidRPr="00A05526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A05526">
        <w:rPr>
          <w:rFonts w:cs="Arial"/>
          <w:b/>
          <w:szCs w:val="24"/>
        </w:rPr>
        <w:t>Zhotovitel:</w:t>
      </w:r>
    </w:p>
    <w:p w14:paraId="7A7E633A" w14:textId="77AD074C" w:rsidR="00E24120" w:rsidRPr="00A05526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A05526">
        <w:rPr>
          <w:rFonts w:cs="Arial"/>
          <w:b/>
          <w:szCs w:val="24"/>
        </w:rPr>
        <w:t xml:space="preserve">Jméno: </w:t>
      </w:r>
      <w:r w:rsidR="00324761" w:rsidRPr="00A05526">
        <w:rPr>
          <w:rFonts w:cs="Arial"/>
          <w:b/>
          <w:szCs w:val="24"/>
        </w:rPr>
        <w:tab/>
      </w:r>
      <w:r w:rsidR="00324761" w:rsidRPr="00A05526">
        <w:rPr>
          <w:rFonts w:cs="Arial"/>
          <w:b/>
          <w:szCs w:val="24"/>
        </w:rPr>
        <w:tab/>
      </w:r>
      <w:r w:rsidR="00324761" w:rsidRPr="00A05526">
        <w:rPr>
          <w:rFonts w:cs="Arial"/>
          <w:b/>
          <w:bCs/>
          <w:snapToGrid w:val="0"/>
          <w:szCs w:val="24"/>
        </w:rPr>
        <w:t>Hanousek s.r.o.</w:t>
      </w:r>
    </w:p>
    <w:p w14:paraId="5DB18FEB" w14:textId="444E9028" w:rsidR="00E24120" w:rsidRPr="00A05526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A05526">
        <w:rPr>
          <w:rFonts w:cs="Arial"/>
          <w:b/>
          <w:szCs w:val="24"/>
        </w:rPr>
        <w:t>Sídlo:</w:t>
      </w:r>
      <w:r w:rsidRPr="00A05526">
        <w:rPr>
          <w:rFonts w:cs="Arial"/>
          <w:bCs/>
          <w:szCs w:val="24"/>
        </w:rPr>
        <w:t xml:space="preserve"> </w:t>
      </w:r>
      <w:r w:rsidR="00BB4100" w:rsidRPr="00A05526">
        <w:rPr>
          <w:rFonts w:cs="Arial"/>
          <w:bCs/>
          <w:szCs w:val="24"/>
        </w:rPr>
        <w:tab/>
      </w:r>
      <w:r w:rsidR="00BB4100" w:rsidRPr="00A05526">
        <w:rPr>
          <w:rFonts w:cs="Arial"/>
          <w:bCs/>
          <w:szCs w:val="24"/>
        </w:rPr>
        <w:tab/>
      </w:r>
      <w:r w:rsidR="00324761" w:rsidRPr="00A05526">
        <w:rPr>
          <w:rFonts w:cs="Arial"/>
          <w:snapToGrid w:val="0"/>
          <w:szCs w:val="24"/>
        </w:rPr>
        <w:t>Barákova 2745/</w:t>
      </w:r>
      <w:r w:rsidR="00BB4100" w:rsidRPr="00A05526">
        <w:rPr>
          <w:rFonts w:cs="Arial"/>
          <w:snapToGrid w:val="0"/>
          <w:szCs w:val="24"/>
        </w:rPr>
        <w:t>41, 796 01 Prostějov</w:t>
      </w:r>
    </w:p>
    <w:p w14:paraId="30524EE9" w14:textId="77777777" w:rsidR="00900B7E" w:rsidRPr="00A05526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snapToGrid w:val="0"/>
          <w:szCs w:val="24"/>
        </w:rPr>
      </w:pPr>
      <w:r w:rsidRPr="00A05526">
        <w:rPr>
          <w:rFonts w:cs="Arial"/>
          <w:szCs w:val="24"/>
        </w:rPr>
        <w:t xml:space="preserve">zastoupený: </w:t>
      </w:r>
      <w:r w:rsidR="00900B7E" w:rsidRPr="00A05526">
        <w:rPr>
          <w:rFonts w:cs="Arial"/>
          <w:szCs w:val="24"/>
        </w:rPr>
        <w:tab/>
      </w:r>
      <w:r w:rsidR="00900B7E" w:rsidRPr="00A05526">
        <w:rPr>
          <w:rFonts w:cs="Arial"/>
          <w:szCs w:val="24"/>
        </w:rPr>
        <w:tab/>
      </w:r>
      <w:r w:rsidR="00BB4100" w:rsidRPr="00A05526">
        <w:rPr>
          <w:rFonts w:cs="Arial"/>
          <w:snapToGrid w:val="0"/>
          <w:szCs w:val="24"/>
        </w:rPr>
        <w:t>Ing. Davidem Dohnalem</w:t>
      </w:r>
      <w:r w:rsidR="00900B7E" w:rsidRPr="00A05526">
        <w:rPr>
          <w:rFonts w:cs="Arial"/>
          <w:snapToGrid w:val="0"/>
          <w:szCs w:val="24"/>
        </w:rPr>
        <w:t xml:space="preserve">, </w:t>
      </w:r>
    </w:p>
    <w:p w14:paraId="7FEB2147" w14:textId="759C3D30" w:rsidR="00E24120" w:rsidRPr="00A05526" w:rsidRDefault="00900B7E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A05526">
        <w:rPr>
          <w:rFonts w:cs="Arial"/>
          <w:snapToGrid w:val="0"/>
          <w:szCs w:val="24"/>
        </w:rPr>
        <w:tab/>
      </w:r>
      <w:r w:rsidRPr="00A05526">
        <w:rPr>
          <w:rFonts w:cs="Arial"/>
          <w:snapToGrid w:val="0"/>
          <w:szCs w:val="24"/>
        </w:rPr>
        <w:tab/>
        <w:t>jednatelem společnosti</w:t>
      </w:r>
    </w:p>
    <w:p w14:paraId="197E5B2A" w14:textId="274E9D2B" w:rsidR="000701BF" w:rsidRPr="00A05526" w:rsidRDefault="00E24120" w:rsidP="000701BF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A05526">
        <w:rPr>
          <w:rFonts w:cs="Arial"/>
          <w:szCs w:val="24"/>
        </w:rPr>
        <w:tab/>
        <w:t>Tel.:</w:t>
      </w:r>
      <w:r w:rsidRPr="00A05526">
        <w:rPr>
          <w:rFonts w:cs="Arial"/>
          <w:szCs w:val="24"/>
        </w:rPr>
        <w:tab/>
      </w:r>
      <w:r w:rsidR="000701BF" w:rsidRPr="00A05526">
        <w:rPr>
          <w:rFonts w:cs="Arial"/>
          <w:szCs w:val="24"/>
        </w:rPr>
        <w:tab/>
      </w:r>
      <w:r w:rsidR="007F6B03" w:rsidRPr="00A05526">
        <w:rPr>
          <w:rFonts w:cs="Arial"/>
          <w:snapToGrid w:val="0"/>
          <w:szCs w:val="24"/>
        </w:rPr>
        <w:t xml:space="preserve">x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Pr="00A05526">
        <w:rPr>
          <w:rFonts w:cs="Arial"/>
          <w:szCs w:val="24"/>
        </w:rPr>
        <w:tab/>
      </w:r>
    </w:p>
    <w:p w14:paraId="1C793700" w14:textId="4126CDDA" w:rsidR="00E24120" w:rsidRPr="00A05526" w:rsidRDefault="000701BF" w:rsidP="000701BF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Cs/>
          <w:snapToGrid w:val="0"/>
          <w:szCs w:val="24"/>
        </w:rPr>
      </w:pPr>
      <w:r w:rsidRPr="00A05526">
        <w:rPr>
          <w:rFonts w:cs="Arial"/>
          <w:szCs w:val="24"/>
        </w:rPr>
        <w:tab/>
      </w:r>
      <w:r w:rsidR="00E24120" w:rsidRPr="00A05526">
        <w:rPr>
          <w:rFonts w:cs="Arial"/>
          <w:szCs w:val="24"/>
        </w:rPr>
        <w:t>E-mail:</w:t>
      </w:r>
      <w:r w:rsidR="00E24120" w:rsidRPr="00A05526">
        <w:rPr>
          <w:rFonts w:cs="Arial"/>
          <w:szCs w:val="24"/>
        </w:rPr>
        <w:tab/>
      </w:r>
      <w:r w:rsidR="003224E4" w:rsidRPr="00A05526">
        <w:rPr>
          <w:rFonts w:cs="Arial"/>
          <w:szCs w:val="24"/>
        </w:rPr>
        <w:tab/>
      </w:r>
      <w:r w:rsidR="007F6B03" w:rsidRPr="00A05526">
        <w:rPr>
          <w:rFonts w:cs="Arial"/>
          <w:snapToGrid w:val="0"/>
          <w:szCs w:val="24"/>
        </w:rPr>
        <w:t xml:space="preserve">x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</w:p>
    <w:p w14:paraId="713FCF24" w14:textId="33265DE1" w:rsidR="00E24120" w:rsidRPr="00A05526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A05526">
        <w:rPr>
          <w:rFonts w:cs="Arial"/>
          <w:snapToGrid w:val="0"/>
          <w:szCs w:val="24"/>
        </w:rPr>
        <w:tab/>
        <w:t>ID DS:</w:t>
      </w:r>
      <w:r w:rsidRPr="00A05526">
        <w:rPr>
          <w:rFonts w:cs="Arial"/>
          <w:bCs/>
          <w:snapToGrid w:val="0"/>
          <w:szCs w:val="24"/>
        </w:rPr>
        <w:tab/>
      </w:r>
      <w:r w:rsidR="001856B8" w:rsidRPr="00A05526">
        <w:rPr>
          <w:rFonts w:cs="Arial"/>
          <w:bCs/>
          <w:snapToGrid w:val="0"/>
          <w:szCs w:val="24"/>
        </w:rPr>
        <w:tab/>
      </w:r>
      <w:proofErr w:type="spellStart"/>
      <w:r w:rsidR="003224E4" w:rsidRPr="00A05526">
        <w:rPr>
          <w:rFonts w:cs="Arial"/>
          <w:snapToGrid w:val="0"/>
          <w:szCs w:val="24"/>
        </w:rPr>
        <w:t>gks</w:t>
      </w:r>
      <w:r w:rsidR="001856B8" w:rsidRPr="00A05526">
        <w:rPr>
          <w:rFonts w:cs="Arial"/>
          <w:snapToGrid w:val="0"/>
          <w:szCs w:val="24"/>
        </w:rPr>
        <w:t>fyds</w:t>
      </w:r>
      <w:proofErr w:type="spellEnd"/>
    </w:p>
    <w:p w14:paraId="37FA979B" w14:textId="5D0A8A69" w:rsidR="00E24120" w:rsidRPr="00A05526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A05526">
        <w:rPr>
          <w:rFonts w:cs="Arial"/>
          <w:szCs w:val="24"/>
        </w:rPr>
        <w:t>v technických záležitostech je oprávněn jednat:</w:t>
      </w:r>
      <w:r w:rsidRPr="00A05526">
        <w:rPr>
          <w:rFonts w:cs="Arial"/>
          <w:szCs w:val="24"/>
        </w:rPr>
        <w:tab/>
      </w:r>
      <w:r w:rsidR="001856B8" w:rsidRPr="00A05526">
        <w:rPr>
          <w:rFonts w:cs="Arial"/>
          <w:szCs w:val="24"/>
        </w:rPr>
        <w:tab/>
      </w:r>
      <w:r w:rsidR="001856B8" w:rsidRPr="00A05526">
        <w:rPr>
          <w:rFonts w:cs="Arial"/>
          <w:snapToGrid w:val="0"/>
          <w:szCs w:val="24"/>
        </w:rPr>
        <w:t>Ing. David Dohnal, jednatel společnosti</w:t>
      </w:r>
    </w:p>
    <w:p w14:paraId="2396F525" w14:textId="6C7E02B2" w:rsidR="00E24120" w:rsidRPr="00A0552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A05526">
        <w:rPr>
          <w:rFonts w:cs="Arial"/>
          <w:szCs w:val="24"/>
        </w:rPr>
        <w:tab/>
        <w:t>Tel.:</w:t>
      </w:r>
      <w:r w:rsidRPr="00A05526">
        <w:rPr>
          <w:rFonts w:cs="Arial"/>
          <w:szCs w:val="24"/>
        </w:rPr>
        <w:tab/>
      </w:r>
      <w:r w:rsidR="001856B8" w:rsidRPr="00A05526">
        <w:rPr>
          <w:rFonts w:cs="Arial"/>
          <w:szCs w:val="24"/>
        </w:rPr>
        <w:tab/>
      </w:r>
      <w:r w:rsidR="007F6B03" w:rsidRPr="00A05526">
        <w:rPr>
          <w:rFonts w:cs="Arial"/>
          <w:snapToGrid w:val="0"/>
          <w:szCs w:val="24"/>
        </w:rPr>
        <w:t xml:space="preserve">x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1856B8" w:rsidRPr="00A05526">
        <w:rPr>
          <w:rFonts w:cs="Arial"/>
          <w:szCs w:val="24"/>
        </w:rPr>
        <w:tab/>
      </w:r>
    </w:p>
    <w:p w14:paraId="3E398650" w14:textId="5791E76E" w:rsidR="001856B8" w:rsidRPr="00A05526" w:rsidRDefault="00E24120" w:rsidP="001856B8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Cs/>
          <w:snapToGrid w:val="0"/>
          <w:szCs w:val="24"/>
        </w:rPr>
      </w:pPr>
      <w:r w:rsidRPr="00A05526">
        <w:rPr>
          <w:rFonts w:cs="Arial"/>
          <w:szCs w:val="24"/>
        </w:rPr>
        <w:tab/>
        <w:t>E-mail:</w:t>
      </w:r>
      <w:r w:rsidRPr="00A05526">
        <w:rPr>
          <w:rFonts w:cs="Arial"/>
          <w:szCs w:val="24"/>
        </w:rPr>
        <w:tab/>
      </w:r>
      <w:r w:rsidR="001856B8" w:rsidRPr="00A05526">
        <w:rPr>
          <w:rFonts w:cs="Arial"/>
          <w:szCs w:val="24"/>
        </w:rPr>
        <w:tab/>
      </w:r>
      <w:r w:rsidR="007F6B03" w:rsidRPr="00A05526">
        <w:rPr>
          <w:rFonts w:cs="Arial"/>
          <w:snapToGrid w:val="0"/>
          <w:szCs w:val="24"/>
        </w:rPr>
        <w:t xml:space="preserve">x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  <w:r w:rsidR="007F6B03" w:rsidRPr="00A05526">
        <w:rPr>
          <w:rFonts w:cs="Arial"/>
          <w:snapToGrid w:val="0"/>
          <w:szCs w:val="24"/>
        </w:rPr>
        <w:t xml:space="preserve"> </w:t>
      </w:r>
      <w:proofErr w:type="spellStart"/>
      <w:r w:rsidR="007F6B03" w:rsidRPr="00A05526">
        <w:rPr>
          <w:rFonts w:cs="Arial"/>
          <w:snapToGrid w:val="0"/>
          <w:szCs w:val="24"/>
        </w:rPr>
        <w:t>x</w:t>
      </w:r>
      <w:proofErr w:type="spellEnd"/>
    </w:p>
    <w:p w14:paraId="574076F6" w14:textId="33E36FC8" w:rsidR="00E24120" w:rsidRPr="00A05526" w:rsidRDefault="00E24120" w:rsidP="001856B8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zCs w:val="24"/>
        </w:rPr>
      </w:pPr>
      <w:r w:rsidRPr="00A05526">
        <w:rPr>
          <w:rFonts w:cs="Arial"/>
          <w:szCs w:val="24"/>
        </w:rPr>
        <w:tab/>
        <w:t>Bankovní spojení:</w:t>
      </w:r>
      <w:r w:rsidRPr="00A05526">
        <w:rPr>
          <w:rFonts w:cs="Arial"/>
          <w:szCs w:val="24"/>
        </w:rPr>
        <w:tab/>
      </w:r>
      <w:r w:rsidR="007E0FF8" w:rsidRPr="00A05526">
        <w:rPr>
          <w:rFonts w:cs="Arial"/>
          <w:szCs w:val="24"/>
        </w:rPr>
        <w:tab/>
      </w:r>
      <w:r w:rsidR="007E0FF8" w:rsidRPr="00A05526">
        <w:rPr>
          <w:rFonts w:cs="Arial"/>
          <w:snapToGrid w:val="0"/>
          <w:szCs w:val="24"/>
        </w:rPr>
        <w:t>ČSOB</w:t>
      </w:r>
    </w:p>
    <w:p w14:paraId="1D9D5E68" w14:textId="37442A97" w:rsidR="007E0FF8" w:rsidRPr="00A0552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napToGrid w:val="0"/>
          <w:szCs w:val="24"/>
        </w:rPr>
      </w:pPr>
      <w:r w:rsidRPr="00A05526">
        <w:rPr>
          <w:rFonts w:cs="Arial"/>
          <w:szCs w:val="24"/>
        </w:rPr>
        <w:tab/>
        <w:t>Číslo účtu:</w:t>
      </w:r>
      <w:r w:rsidRPr="00A05526">
        <w:rPr>
          <w:rFonts w:cs="Arial"/>
          <w:szCs w:val="24"/>
        </w:rPr>
        <w:tab/>
      </w:r>
      <w:r w:rsidR="007E0FF8" w:rsidRPr="00A05526">
        <w:rPr>
          <w:rFonts w:cs="Arial"/>
          <w:szCs w:val="24"/>
        </w:rPr>
        <w:tab/>
      </w:r>
      <w:r w:rsidR="007E0FF8" w:rsidRPr="00A05526">
        <w:rPr>
          <w:rFonts w:cs="Arial"/>
          <w:snapToGrid w:val="0"/>
          <w:szCs w:val="24"/>
        </w:rPr>
        <w:t>231956210/0300</w:t>
      </w:r>
    </w:p>
    <w:p w14:paraId="19276430" w14:textId="69F996E0" w:rsidR="00A41DD5" w:rsidRPr="00A0552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napToGrid w:val="0"/>
          <w:szCs w:val="24"/>
        </w:rPr>
      </w:pPr>
      <w:r w:rsidRPr="00A05526">
        <w:rPr>
          <w:rFonts w:cs="Arial"/>
          <w:szCs w:val="24"/>
        </w:rPr>
        <w:tab/>
        <w:t>IČO:</w:t>
      </w:r>
      <w:r w:rsidRPr="00A05526">
        <w:rPr>
          <w:rFonts w:cs="Arial"/>
          <w:szCs w:val="24"/>
        </w:rPr>
        <w:tab/>
      </w:r>
      <w:r w:rsidR="00A41DD5" w:rsidRPr="00A05526">
        <w:rPr>
          <w:rFonts w:cs="Arial"/>
          <w:szCs w:val="24"/>
        </w:rPr>
        <w:tab/>
      </w:r>
      <w:r w:rsidR="00A41DD5" w:rsidRPr="00A05526">
        <w:rPr>
          <w:rFonts w:cs="Arial"/>
          <w:snapToGrid w:val="0"/>
          <w:szCs w:val="24"/>
        </w:rPr>
        <w:t>29186404</w:t>
      </w:r>
    </w:p>
    <w:p w14:paraId="774CC314" w14:textId="48A7D740" w:rsidR="00A41DD5" w:rsidRPr="00A05526" w:rsidRDefault="00E24120" w:rsidP="00A41DD5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/>
          <w:bCs/>
          <w:snapToGrid w:val="0"/>
          <w:szCs w:val="24"/>
        </w:rPr>
      </w:pPr>
      <w:r w:rsidRPr="00A05526">
        <w:rPr>
          <w:rFonts w:cs="Arial"/>
          <w:szCs w:val="24"/>
        </w:rPr>
        <w:tab/>
        <w:t>DIČ:</w:t>
      </w:r>
      <w:r w:rsidRPr="00A05526">
        <w:rPr>
          <w:rFonts w:cs="Arial"/>
          <w:szCs w:val="24"/>
        </w:rPr>
        <w:tab/>
      </w:r>
      <w:r w:rsidR="00A41DD5" w:rsidRPr="00A05526">
        <w:rPr>
          <w:rFonts w:cs="Arial"/>
          <w:szCs w:val="24"/>
        </w:rPr>
        <w:tab/>
      </w:r>
      <w:r w:rsidR="00A41DD5" w:rsidRPr="00A05526">
        <w:rPr>
          <w:rFonts w:cs="Arial"/>
          <w:snapToGrid w:val="0"/>
          <w:szCs w:val="24"/>
        </w:rPr>
        <w:t xml:space="preserve">CZ29186404 </w:t>
      </w:r>
    </w:p>
    <w:p w14:paraId="0952618C" w14:textId="77777777" w:rsidR="00A41DD5" w:rsidRPr="00A05526" w:rsidRDefault="00A41DD5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zCs w:val="24"/>
        </w:rPr>
      </w:pPr>
    </w:p>
    <w:p w14:paraId="76D446AA" w14:textId="77777777" w:rsidR="00A41DD5" w:rsidRPr="00A05526" w:rsidRDefault="00A41DD5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zCs w:val="24"/>
        </w:rPr>
      </w:pPr>
      <w:r w:rsidRPr="00A05526">
        <w:rPr>
          <w:rFonts w:cs="Arial"/>
          <w:szCs w:val="24"/>
        </w:rPr>
        <w:t xml:space="preserve">Společnost je zapsaná v obchodním rejstříku vedeném u Krajského soudu v Brně oddíl C vložka 64090 </w:t>
      </w:r>
    </w:p>
    <w:p w14:paraId="7DA57DBD" w14:textId="3874E079" w:rsidR="00E24120" w:rsidRPr="00A05526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A05526">
        <w:rPr>
          <w:rFonts w:cs="Arial"/>
          <w:szCs w:val="24"/>
        </w:rPr>
        <w:t>(dále jen „</w:t>
      </w:r>
      <w:r w:rsidRPr="00A05526">
        <w:rPr>
          <w:rFonts w:cs="Arial"/>
          <w:b/>
          <w:szCs w:val="24"/>
        </w:rPr>
        <w:t>zhotovitel</w:t>
      </w:r>
      <w:r w:rsidRPr="00A05526">
        <w:rPr>
          <w:rFonts w:cs="Arial"/>
          <w:szCs w:val="24"/>
        </w:rPr>
        <w:t>“)</w:t>
      </w:r>
    </w:p>
    <w:p w14:paraId="4321FDE9" w14:textId="77777777" w:rsidR="00505E0D" w:rsidRPr="00A05526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A05526" w:rsidRDefault="00505E0D" w:rsidP="00505E0D">
      <w:pPr>
        <w:jc w:val="both"/>
        <w:rPr>
          <w:rFonts w:cs="Arial"/>
          <w:b/>
          <w:i/>
          <w:szCs w:val="22"/>
        </w:rPr>
      </w:pPr>
      <w:r w:rsidRPr="00A05526">
        <w:rPr>
          <w:rFonts w:cs="Arial"/>
          <w:szCs w:val="22"/>
        </w:rPr>
        <w:t>Na základě výsledku výběrového řízení provedené v souladu s příslušnými ustanoveními zákona č.</w:t>
      </w:r>
      <w:r w:rsidR="005F7D43" w:rsidRPr="00A05526">
        <w:rPr>
          <w:rFonts w:cs="Arial"/>
          <w:szCs w:val="22"/>
        </w:rPr>
        <w:t> </w:t>
      </w:r>
      <w:r w:rsidRPr="00A05526">
        <w:rPr>
          <w:rFonts w:cs="Arial"/>
          <w:szCs w:val="22"/>
        </w:rPr>
        <w:t>134/2016 Sb., o zadávání veřejných zakázek, ve znění pozdějších předpisů (dále jen „</w:t>
      </w:r>
      <w:r w:rsidRPr="00A05526">
        <w:rPr>
          <w:rFonts w:cs="Arial"/>
          <w:snapToGrid w:val="0"/>
          <w:szCs w:val="22"/>
        </w:rPr>
        <w:t>ZZVZ“)</w:t>
      </w:r>
      <w:r w:rsidR="008C6100" w:rsidRPr="00A05526">
        <w:rPr>
          <w:rFonts w:cs="Arial"/>
          <w:snapToGrid w:val="0"/>
          <w:szCs w:val="22"/>
        </w:rPr>
        <w:t>,</w:t>
      </w:r>
      <w:r w:rsidRPr="00A05526">
        <w:rPr>
          <w:rFonts w:cs="Arial"/>
          <w:snapToGrid w:val="0"/>
          <w:szCs w:val="22"/>
        </w:rPr>
        <w:t xml:space="preserve"> </w:t>
      </w:r>
      <w:r w:rsidRPr="00A05526">
        <w:rPr>
          <w:rFonts w:cs="Arial"/>
          <w:szCs w:val="22"/>
        </w:rPr>
        <w:t>uzavírají smluvní strany tuto smlouvu.</w:t>
      </w:r>
    </w:p>
    <w:p w14:paraId="50D5C65A" w14:textId="77777777" w:rsidR="00E24120" w:rsidRPr="00A05526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A05526" w:rsidRDefault="00B83F26" w:rsidP="00DE43B6">
      <w:pPr>
        <w:pStyle w:val="l-L1"/>
      </w:pPr>
      <w:r w:rsidRPr="00A05526">
        <w:t xml:space="preserve">Předmět </w:t>
      </w:r>
      <w:r w:rsidR="000B10BB" w:rsidRPr="00A05526">
        <w:t>a účel smlouvy</w:t>
      </w:r>
    </w:p>
    <w:p w14:paraId="3B20F0A0" w14:textId="31D31D3B" w:rsidR="002A2CF6" w:rsidRPr="00A0552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A05526">
        <w:t>Objednatel je stavebníkem stavby specifikované v čl.</w:t>
      </w:r>
      <w:r w:rsidR="00AC4A03" w:rsidRPr="00A05526">
        <w:t> </w:t>
      </w:r>
      <w:r w:rsidRPr="00A05526">
        <w:t>I. odst.</w:t>
      </w:r>
      <w:r w:rsidR="00AC4A03" w:rsidRPr="00A05526">
        <w:t> </w:t>
      </w:r>
      <w:r w:rsidR="008C61B3" w:rsidRPr="00A05526">
        <w:t>3</w:t>
      </w:r>
      <w:r w:rsidR="00994F06" w:rsidRPr="00A05526">
        <w:t>.</w:t>
      </w:r>
      <w:r w:rsidRPr="00A05526">
        <w:t xml:space="preserve"> této smlouvy, nad jejímž prováděním je nutné dle ustanovení §</w:t>
      </w:r>
      <w:r w:rsidR="00AC4A03" w:rsidRPr="00A05526">
        <w:t> </w:t>
      </w:r>
      <w:r w:rsidR="00AC32B2" w:rsidRPr="00A05526">
        <w:t>161</w:t>
      </w:r>
      <w:r w:rsidRPr="00A05526">
        <w:t xml:space="preserve"> odst.</w:t>
      </w:r>
      <w:r w:rsidR="00AC4A03" w:rsidRPr="00A05526">
        <w:t> </w:t>
      </w:r>
      <w:r w:rsidR="00AC32B2" w:rsidRPr="00A05526">
        <w:t>2</w:t>
      </w:r>
      <w:r w:rsidRPr="00A05526">
        <w:t xml:space="preserve"> zákona č.</w:t>
      </w:r>
      <w:r w:rsidR="00AC4A03" w:rsidRPr="00A05526">
        <w:t> </w:t>
      </w:r>
      <w:r w:rsidR="00AC32B2" w:rsidRPr="00A05526">
        <w:t>283</w:t>
      </w:r>
      <w:r w:rsidRPr="00A05526">
        <w:t>/20</w:t>
      </w:r>
      <w:r w:rsidR="00AC32B2" w:rsidRPr="00A05526">
        <w:t>21</w:t>
      </w:r>
      <w:r w:rsidRPr="00A05526">
        <w:t xml:space="preserve"> Sb., </w:t>
      </w:r>
      <w:r w:rsidR="00AC32B2" w:rsidRPr="00A05526">
        <w:t>stavební zákon</w:t>
      </w:r>
      <w:r w:rsidR="00CF38A5" w:rsidRPr="00A05526">
        <w:t>, ve znění pozdějších předpisů</w:t>
      </w:r>
      <w:r w:rsidR="00896610" w:rsidRPr="00A05526">
        <w:t xml:space="preserve"> (dále jen „SZ“)</w:t>
      </w:r>
      <w:r w:rsidR="008C6100" w:rsidRPr="00A05526">
        <w:t>,</w:t>
      </w:r>
      <w:r w:rsidR="00AC32B2" w:rsidRPr="00A05526">
        <w:t xml:space="preserve"> </w:t>
      </w:r>
      <w:r w:rsidRPr="00A05526">
        <w:t xml:space="preserve">zajistit </w:t>
      </w:r>
      <w:r w:rsidR="007214D7" w:rsidRPr="00A05526">
        <w:rPr>
          <w:b/>
          <w:bCs/>
        </w:rPr>
        <w:t>dozor projektanta</w:t>
      </w:r>
      <w:r w:rsidRPr="00A05526">
        <w:t xml:space="preserve"> nad souladem prováděné stavby s ověřenou projektovou dokumentací.</w:t>
      </w:r>
    </w:p>
    <w:p w14:paraId="2840043D" w14:textId="04E2B780" w:rsidR="000B3316" w:rsidRPr="00A0552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A05526">
        <w:t xml:space="preserve">Předmětem </w:t>
      </w:r>
      <w:r w:rsidR="0A61F8A8" w:rsidRPr="00A05526">
        <w:t>díla</w:t>
      </w:r>
      <w:r w:rsidRPr="00A05526">
        <w:t xml:space="preserve"> je </w:t>
      </w:r>
      <w:r w:rsidR="17A77F57" w:rsidRPr="00A05526">
        <w:t xml:space="preserve">výkon </w:t>
      </w:r>
      <w:r w:rsidRPr="00A05526">
        <w:t>dozor</w:t>
      </w:r>
      <w:r w:rsidR="09B503B2" w:rsidRPr="00A05526">
        <w:t>u</w:t>
      </w:r>
      <w:r w:rsidR="004E62D6" w:rsidRPr="00A05526">
        <w:t xml:space="preserve"> projektanta</w:t>
      </w:r>
      <w:r w:rsidRPr="00A05526">
        <w:t xml:space="preserve"> </w:t>
      </w:r>
      <w:r w:rsidR="0D761B7A" w:rsidRPr="00A05526">
        <w:t>při realizaci staveb uvedených v</w:t>
      </w:r>
      <w:r w:rsidR="00AC4A03" w:rsidRPr="00A05526">
        <w:t> </w:t>
      </w:r>
      <w:r w:rsidR="3A5C1897" w:rsidRPr="00A05526">
        <w:t>č</w:t>
      </w:r>
      <w:r w:rsidR="0D761B7A" w:rsidRPr="00A05526">
        <w:t>l.</w:t>
      </w:r>
      <w:r w:rsidR="00AC4A03" w:rsidRPr="00A05526">
        <w:t> </w:t>
      </w:r>
      <w:r w:rsidR="0D761B7A" w:rsidRPr="00A05526">
        <w:t>I.</w:t>
      </w:r>
      <w:r w:rsidR="3A5C1897" w:rsidRPr="00A05526">
        <w:t xml:space="preserve"> odst.</w:t>
      </w:r>
      <w:r w:rsidR="00AC4A03" w:rsidRPr="00A05526">
        <w:t> </w:t>
      </w:r>
      <w:r w:rsidR="3A5C1897" w:rsidRPr="00A05526">
        <w:t>3</w:t>
      </w:r>
      <w:r w:rsidR="00994F06" w:rsidRPr="00A05526">
        <w:t>.</w:t>
      </w:r>
      <w:r w:rsidR="0D761B7A" w:rsidRPr="00A05526">
        <w:t xml:space="preserve">, </w:t>
      </w:r>
      <w:r w:rsidR="6F0069D8" w:rsidRPr="00A05526">
        <w:t>a</w:t>
      </w:r>
      <w:r w:rsidR="00FF480F" w:rsidRPr="00A05526">
        <w:t> </w:t>
      </w:r>
      <w:r w:rsidR="6F0069D8" w:rsidRPr="00A05526">
        <w:t xml:space="preserve">to </w:t>
      </w:r>
      <w:r w:rsidR="0D761B7A" w:rsidRPr="00A05526">
        <w:t>v rozsahu uvedeném v</w:t>
      </w:r>
      <w:r w:rsidR="00AC4A03" w:rsidRPr="00A05526">
        <w:t> </w:t>
      </w:r>
      <w:r w:rsidR="3A5C1897" w:rsidRPr="00A05526">
        <w:t>č</w:t>
      </w:r>
      <w:r w:rsidR="0D761B7A" w:rsidRPr="00A05526">
        <w:t>l.</w:t>
      </w:r>
      <w:r w:rsidR="00AC4A03" w:rsidRPr="00A05526">
        <w:t> </w:t>
      </w:r>
      <w:r w:rsidR="0D761B7A" w:rsidRPr="00A05526">
        <w:t>II</w:t>
      </w:r>
      <w:r w:rsidR="00994F06" w:rsidRPr="00A05526">
        <w:t>.</w:t>
      </w:r>
      <w:r w:rsidR="00AC4A03" w:rsidRPr="00A05526">
        <w:t> </w:t>
      </w:r>
      <w:r w:rsidR="0D761B7A" w:rsidRPr="00A05526">
        <w:t>Specifikace díla</w:t>
      </w:r>
      <w:r w:rsidR="6F0069D8" w:rsidRPr="00A05526">
        <w:t xml:space="preserve">. Dílo </w:t>
      </w:r>
      <w:r w:rsidR="0D761B7A" w:rsidRPr="00A05526">
        <w:t>je realizováno na základě výsledku výběrového řízení podle ZZVZ.</w:t>
      </w:r>
    </w:p>
    <w:p w14:paraId="2E5AE760" w14:textId="5058C4FA" w:rsidR="009B22A4" w:rsidRPr="00A05526" w:rsidRDefault="00057F3C" w:rsidP="00A30016">
      <w:pPr>
        <w:pStyle w:val="l-L2"/>
        <w:numPr>
          <w:ilvl w:val="0"/>
          <w:numId w:val="15"/>
        </w:numPr>
        <w:ind w:left="357" w:hanging="357"/>
      </w:pPr>
      <w:r w:rsidRPr="00A05526">
        <w:t>Zhotovitel se zavazuje, že provede pro objednatele dozor</w:t>
      </w:r>
      <w:r w:rsidR="004E62D6" w:rsidRPr="00A05526">
        <w:t xml:space="preserve"> projektanta</w:t>
      </w:r>
      <w:r w:rsidRPr="00A05526">
        <w:t xml:space="preserve"> při realizaci stavby:</w:t>
      </w:r>
    </w:p>
    <w:p w14:paraId="39751CF2" w14:textId="77777777" w:rsidR="005E333B" w:rsidRPr="00A05526" w:rsidRDefault="009B22A4" w:rsidP="005E333B">
      <w:pPr>
        <w:pStyle w:val="l-L2"/>
        <w:ind w:left="357"/>
      </w:pPr>
      <w:r w:rsidRPr="00A05526">
        <w:rPr>
          <w:rStyle w:val="l-L2Char"/>
          <w:rFonts w:cs="Arial"/>
          <w:szCs w:val="22"/>
        </w:rPr>
        <w:tab/>
      </w:r>
      <w:r w:rsidR="005E333B" w:rsidRPr="00A05526">
        <w:t>Název stavby:</w:t>
      </w:r>
      <w:r w:rsidR="005E333B" w:rsidRPr="00A05526">
        <w:tab/>
      </w:r>
      <w:r w:rsidR="005E333B" w:rsidRPr="00A05526">
        <w:rPr>
          <w:b/>
          <w:bCs/>
          <w:szCs w:val="22"/>
        </w:rPr>
        <w:t xml:space="preserve">VC14-R v k. </w:t>
      </w:r>
      <w:proofErr w:type="spellStart"/>
      <w:r w:rsidR="005E333B" w:rsidRPr="00A05526">
        <w:rPr>
          <w:b/>
          <w:bCs/>
          <w:szCs w:val="22"/>
        </w:rPr>
        <w:t>ú.</w:t>
      </w:r>
      <w:proofErr w:type="spellEnd"/>
      <w:r w:rsidR="005E333B" w:rsidRPr="00A05526">
        <w:rPr>
          <w:b/>
          <w:bCs/>
          <w:szCs w:val="22"/>
        </w:rPr>
        <w:t xml:space="preserve"> Žeranovice</w:t>
      </w:r>
      <w:r w:rsidR="005E333B" w:rsidRPr="00A05526" w:rsidDel="00963980">
        <w:rPr>
          <w:b/>
          <w:snapToGrid w:val="0"/>
          <w:highlight w:val="yellow"/>
        </w:rPr>
        <w:t xml:space="preserve"> </w:t>
      </w:r>
    </w:p>
    <w:p w14:paraId="5CE45118" w14:textId="77777777" w:rsidR="005E333B" w:rsidRPr="00A05526" w:rsidRDefault="005E333B" w:rsidP="005E333B">
      <w:pPr>
        <w:pStyle w:val="l-L2"/>
        <w:ind w:left="357"/>
      </w:pPr>
      <w:r w:rsidRPr="00A05526">
        <w:lastRenderedPageBreak/>
        <w:t>Místo stavby:</w:t>
      </w:r>
      <w:r w:rsidRPr="00A05526">
        <w:tab/>
      </w:r>
      <w:r w:rsidRPr="00A05526">
        <w:rPr>
          <w:bCs/>
          <w:snapToGrid w:val="0"/>
        </w:rPr>
        <w:t xml:space="preserve">k. </w:t>
      </w:r>
      <w:proofErr w:type="spellStart"/>
      <w:r w:rsidRPr="00A05526">
        <w:rPr>
          <w:bCs/>
          <w:snapToGrid w:val="0"/>
        </w:rPr>
        <w:t>ú.</w:t>
      </w:r>
      <w:proofErr w:type="spellEnd"/>
      <w:r w:rsidRPr="00A05526">
        <w:rPr>
          <w:bCs/>
          <w:snapToGrid w:val="0"/>
        </w:rPr>
        <w:t xml:space="preserve"> Žeranovice, okres Kroměříž, Zlínský kraj</w:t>
      </w:r>
    </w:p>
    <w:p w14:paraId="3E07F61D" w14:textId="77777777" w:rsidR="005E333B" w:rsidRPr="00A05526" w:rsidRDefault="005E333B" w:rsidP="005E333B">
      <w:pPr>
        <w:pStyle w:val="l-L2"/>
        <w:ind w:left="357"/>
        <w:rPr>
          <w:b/>
          <w:bCs/>
        </w:rPr>
      </w:pPr>
      <w:r w:rsidRPr="00A05526">
        <w:t>Popis stavby:</w:t>
      </w:r>
      <w:r w:rsidRPr="00A05526">
        <w:tab/>
      </w:r>
    </w:p>
    <w:p w14:paraId="52797BB1" w14:textId="77777777" w:rsidR="005E333B" w:rsidRPr="00A05526" w:rsidRDefault="005E333B" w:rsidP="005E333B">
      <w:pPr>
        <w:spacing w:after="0"/>
        <w:ind w:firstLine="357"/>
        <w:rPr>
          <w:rFonts w:cs="Arial"/>
          <w:b/>
          <w:bCs/>
          <w:u w:val="single"/>
        </w:rPr>
      </w:pPr>
      <w:r w:rsidRPr="00A05526">
        <w:rPr>
          <w:rFonts w:cs="Arial"/>
          <w:b/>
          <w:bCs/>
          <w:u w:val="single"/>
        </w:rPr>
        <w:t>SO 01 – Vedlejší polní cesta VC14-R</w:t>
      </w:r>
    </w:p>
    <w:p w14:paraId="198B283E" w14:textId="77777777" w:rsidR="005E333B" w:rsidRPr="00A05526" w:rsidRDefault="005E333B" w:rsidP="005E333B">
      <w:pPr>
        <w:spacing w:after="0"/>
        <w:ind w:left="357"/>
        <w:rPr>
          <w:rFonts w:cs="Arial"/>
        </w:rPr>
      </w:pPr>
      <w:r w:rsidRPr="00A05526">
        <w:rPr>
          <w:rFonts w:cs="Arial"/>
        </w:rPr>
        <w:t xml:space="preserve">Vedlejší polní cesta VC14-R je stávající nezpevněná polní cesta navržená k rekonstrukci, situována je severně od obce Žeranovice směrem k dálnici D49 na </w:t>
      </w:r>
      <w:proofErr w:type="spellStart"/>
      <w:r w:rsidRPr="00A05526">
        <w:rPr>
          <w:rFonts w:cs="Arial"/>
        </w:rPr>
        <w:t>p.č</w:t>
      </w:r>
      <w:proofErr w:type="spellEnd"/>
      <w:r w:rsidRPr="00A05526">
        <w:rPr>
          <w:rFonts w:cs="Arial"/>
        </w:rPr>
        <w:t xml:space="preserve">. 1923 v k.ú. Žeranovice. VC14-R má zajistit zpřístupnění zemědělských pozemků v lokalitě nově definované výstavbou silnice D49. </w:t>
      </w:r>
    </w:p>
    <w:p w14:paraId="0A939E6E" w14:textId="77777777" w:rsidR="005E333B" w:rsidRPr="00A05526" w:rsidRDefault="005E333B" w:rsidP="005E333B">
      <w:pPr>
        <w:spacing w:after="0"/>
        <w:ind w:left="357"/>
        <w:rPr>
          <w:rFonts w:cs="Arial"/>
        </w:rPr>
      </w:pPr>
      <w:r w:rsidRPr="00A05526">
        <w:rPr>
          <w:rFonts w:cs="Arial"/>
        </w:rPr>
        <w:t xml:space="preserve">Polní cesta začíná napojením na místní komunikaci a vede severovýchodním směrem až k napojení na komunikaci vybudovanou v rámci stavby D49. Polní cesta je navržena dle ČSN 73 6109 jako jednopruhová, kategorie P 4,0/30 – 3,0 m šířka vozovky a 2 x 0,5 m krajnice; návrhová rychlost 30 km/h. Délka cesty 445 m. Je navržena jako polní cesta zpevněná, asfaltobetonová. Na trase VC14-R je uvažováno se zřízením 1 výhybny V21. Je zde stávající propustek P9-R určený k rekonstrukci o délce 10 m, světlosti 2000x1000 mm, dále jsou navrhovány dva nové propustky P42 o délce 9 m, světlost 600 mm a P47 o délce 7,5 m, světlosti 1800x1000 mm.  Odvodnění povrchových vod je realizováno cestním příkopem CP10 o minimální hloubce 0,3 m pod okolním terénem, který je zaústěn do vodního toku </w:t>
      </w:r>
      <w:proofErr w:type="spellStart"/>
      <w:r w:rsidRPr="00A05526">
        <w:rPr>
          <w:rFonts w:cs="Arial"/>
        </w:rPr>
        <w:t>Žeranovka</w:t>
      </w:r>
      <w:proofErr w:type="spellEnd"/>
      <w:r w:rsidRPr="00A05526">
        <w:rPr>
          <w:rFonts w:cs="Arial"/>
        </w:rPr>
        <w:t xml:space="preserve">. Na místní komunikaci je VC14-R napojena stávajícím sjezdem S25-R, který je navržen k rekonstrukci. </w:t>
      </w:r>
    </w:p>
    <w:p w14:paraId="5C319583" w14:textId="77777777" w:rsidR="005E333B" w:rsidRPr="00A05526" w:rsidRDefault="005E333B" w:rsidP="005E333B">
      <w:pPr>
        <w:spacing w:after="0"/>
        <w:ind w:left="357"/>
        <w:rPr>
          <w:rFonts w:cs="Arial"/>
        </w:rPr>
      </w:pPr>
      <w:r w:rsidRPr="00A05526">
        <w:rPr>
          <w:rFonts w:cs="Arial"/>
        </w:rPr>
        <w:t>Na trase vedlejší polní cesty dochází ke křížení s nadzemním vedením NN (KM 0,000-0,002) a s nadzemním vedením VN (</w:t>
      </w:r>
      <w:r w:rsidRPr="00A05526">
        <w:rPr>
          <w:rFonts w:cs="Arial"/>
          <w:color w:val="000000"/>
        </w:rPr>
        <w:t xml:space="preserve">KM 0,000 -0,034 a KM 0,040-0,042). Předpokládá se přeložka jednoho sloupu VN. Polní cesta se nachází v ochranném pásmu </w:t>
      </w:r>
      <w:proofErr w:type="gramStart"/>
      <w:r w:rsidRPr="00A05526">
        <w:rPr>
          <w:rFonts w:cs="Arial"/>
          <w:color w:val="000000"/>
        </w:rPr>
        <w:t>VLT- plynovodu</w:t>
      </w:r>
      <w:proofErr w:type="gramEnd"/>
      <w:r w:rsidRPr="00A05526">
        <w:rPr>
          <w:rFonts w:cs="Arial"/>
          <w:color w:val="000000"/>
        </w:rPr>
        <w:t>, který prochází na hranici parcely. V trase polní cesty se vyskytují meliorace.</w:t>
      </w:r>
    </w:p>
    <w:p w14:paraId="28F9E596" w14:textId="6AAC059F" w:rsidR="00911160" w:rsidRPr="00A05526" w:rsidRDefault="00911160" w:rsidP="005E333B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A05526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A05526" w:rsidRDefault="00397219" w:rsidP="00987BFF">
      <w:pPr>
        <w:pStyle w:val="l-L2"/>
        <w:rPr>
          <w:rStyle w:val="l-L2Char"/>
        </w:rPr>
      </w:pPr>
    </w:p>
    <w:p w14:paraId="41B2CF88" w14:textId="6A40D70F" w:rsidR="00531C6F" w:rsidRPr="00A05526" w:rsidRDefault="00B83F26" w:rsidP="00987BFF">
      <w:pPr>
        <w:pStyle w:val="l-L1"/>
      </w:pPr>
      <w:r w:rsidRPr="00A05526">
        <w:t>Specifikace díla</w:t>
      </w:r>
    </w:p>
    <w:p w14:paraId="6DC07CF4" w14:textId="7E1C0AE1" w:rsidR="00B83F26" w:rsidRPr="00A05526" w:rsidRDefault="00B83F26" w:rsidP="00A30016">
      <w:pPr>
        <w:pStyle w:val="l-L2"/>
        <w:numPr>
          <w:ilvl w:val="0"/>
          <w:numId w:val="13"/>
        </w:numPr>
      </w:pPr>
      <w:r w:rsidRPr="00A05526">
        <w:t xml:space="preserve">Výkonem dozoru </w:t>
      </w:r>
      <w:r w:rsidR="004E62D6" w:rsidRPr="00A05526">
        <w:t xml:space="preserve">projektanta </w:t>
      </w:r>
      <w:r w:rsidRPr="00A05526">
        <w:t xml:space="preserve">se zabezpečuje dodržování základních parametrů díla v souladu se </w:t>
      </w:r>
      <w:r w:rsidR="00BE6B7F" w:rsidRPr="00A05526">
        <w:t>schválenou dokumentací pro provádění stavby</w:t>
      </w:r>
      <w:r w:rsidRPr="00A05526">
        <w:t>, podmínkami smlouvy, doplňky a</w:t>
      </w:r>
      <w:r w:rsidR="00F32916" w:rsidRPr="00A05526">
        <w:t> </w:t>
      </w:r>
      <w:r w:rsidRPr="00A05526">
        <w:t>změnami projektové dokumentace, které budou schváleny objednatelem.</w:t>
      </w:r>
    </w:p>
    <w:p w14:paraId="0C868F0F" w14:textId="4B0B6360" w:rsidR="00B83F26" w:rsidRPr="00A05526" w:rsidRDefault="00B83F26" w:rsidP="00A30016">
      <w:pPr>
        <w:pStyle w:val="l-L2"/>
        <w:numPr>
          <w:ilvl w:val="0"/>
          <w:numId w:val="13"/>
        </w:numPr>
      </w:pPr>
      <w:r w:rsidRPr="00A05526">
        <w:t>Zhotovitel se zavazuje, že dle ustanovení §</w:t>
      </w:r>
      <w:r w:rsidR="00554450" w:rsidRPr="00A05526">
        <w:t> </w:t>
      </w:r>
      <w:r w:rsidR="00AC32B2" w:rsidRPr="00A05526">
        <w:t>161</w:t>
      </w:r>
      <w:r w:rsidRPr="00A05526">
        <w:t xml:space="preserve"> odst.</w:t>
      </w:r>
      <w:r w:rsidR="00554450" w:rsidRPr="00A05526">
        <w:t> </w:t>
      </w:r>
      <w:r w:rsidR="00AC32B2" w:rsidRPr="00A05526">
        <w:t>2</w:t>
      </w:r>
      <w:r w:rsidRPr="00A05526">
        <w:t xml:space="preserve"> </w:t>
      </w:r>
      <w:r w:rsidR="00896610" w:rsidRPr="00A05526">
        <w:t>SZ</w:t>
      </w:r>
      <w:r w:rsidR="0035249E" w:rsidRPr="00A05526">
        <w:t xml:space="preserve"> </w:t>
      </w:r>
      <w:r w:rsidRPr="00A05526">
        <w:t>bude vykonávat dozor</w:t>
      </w:r>
      <w:r w:rsidR="004E62D6" w:rsidRPr="00A05526">
        <w:t xml:space="preserve"> projektanta</w:t>
      </w:r>
      <w:r w:rsidRPr="00A05526">
        <w:t xml:space="preserve"> nad souladem zhotovované stavby specifikované v čl.</w:t>
      </w:r>
      <w:r w:rsidR="00554450" w:rsidRPr="00A05526">
        <w:t> </w:t>
      </w:r>
      <w:r w:rsidRPr="00A05526">
        <w:t>I. odst.</w:t>
      </w:r>
      <w:r w:rsidR="00554450" w:rsidRPr="00A05526">
        <w:t> </w:t>
      </w:r>
      <w:r w:rsidR="007D089F" w:rsidRPr="00A05526">
        <w:t>3</w:t>
      </w:r>
      <w:r w:rsidR="00994F06" w:rsidRPr="00A05526">
        <w:t>.</w:t>
      </w:r>
      <w:r w:rsidRPr="00A05526">
        <w:t xml:space="preserve"> této smlouvy s ověřenou projektovou dokumentací po dobu výstavby</w:t>
      </w:r>
      <w:r w:rsidR="00015DD0" w:rsidRPr="00A05526">
        <w:t xml:space="preserve"> (dále jen „plnění“)</w:t>
      </w:r>
      <w:r w:rsidRPr="00A05526">
        <w:t xml:space="preserve">, a to zejména </w:t>
      </w:r>
      <w:r w:rsidR="00206E65" w:rsidRPr="00A05526">
        <w:t xml:space="preserve">v rozsahu </w:t>
      </w:r>
      <w:r w:rsidRPr="00A05526">
        <w:t>níže specifikovan</w:t>
      </w:r>
      <w:r w:rsidR="00206E65" w:rsidRPr="00A05526">
        <w:t>ých činností</w:t>
      </w:r>
      <w:r w:rsidRPr="00A05526">
        <w:t>:</w:t>
      </w:r>
    </w:p>
    <w:p w14:paraId="212AF404" w14:textId="4EB793EC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 xml:space="preserve">účastní se </w:t>
      </w:r>
      <w:r w:rsidR="002B171C" w:rsidRPr="00A05526">
        <w:t xml:space="preserve">protokolárního </w:t>
      </w:r>
      <w:r w:rsidRPr="00A05526">
        <w:t>předání staveniště zhotovitelem stavby specifikované v čl.</w:t>
      </w:r>
      <w:r w:rsidR="00D46FFD" w:rsidRPr="00A05526">
        <w:t> </w:t>
      </w:r>
      <w:r w:rsidRPr="00A05526">
        <w:t>I. odst.</w:t>
      </w:r>
      <w:r w:rsidR="00D46FFD" w:rsidRPr="00A05526">
        <w:t> </w:t>
      </w:r>
      <w:r w:rsidR="007D089F" w:rsidRPr="00A05526">
        <w:t>3</w:t>
      </w:r>
      <w:r w:rsidR="00994F06" w:rsidRPr="00A05526">
        <w:t>.</w:t>
      </w:r>
      <w:r w:rsidRPr="00A0552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dohlíží na soulad zhotovované stavby s projektovou dokumentací ověřenou ve stavebním řízení, která je podkladem pro jeho činnost, sleduje a kontroluje postup výstavby ve vztahu k</w:t>
      </w:r>
      <w:r w:rsidR="002B171C" w:rsidRPr="00A05526">
        <w:t xml:space="preserve"> této </w:t>
      </w:r>
      <w:r w:rsidRPr="00A05526">
        <w:t>dokumentaci,</w:t>
      </w:r>
    </w:p>
    <w:p w14:paraId="34CBD067" w14:textId="77777777" w:rsidR="00EF1A5F" w:rsidRPr="00A05526" w:rsidRDefault="00EF1A5F" w:rsidP="00A30016">
      <w:pPr>
        <w:pStyle w:val="l-L2"/>
        <w:numPr>
          <w:ilvl w:val="1"/>
          <w:numId w:val="14"/>
        </w:numPr>
      </w:pPr>
      <w:r w:rsidRPr="00A05526">
        <w:t>sleduje postup výstavby z technického hlediska a z hlediska časového plánu výstavby</w:t>
      </w:r>
    </w:p>
    <w:p w14:paraId="0A06C75A" w14:textId="2C2DBA57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účastní se bezodkladně na výzvu objednatele či zhotovitele stavby</w:t>
      </w:r>
      <w:r w:rsidR="00EF1A5F" w:rsidRPr="00A05526">
        <w:t xml:space="preserve"> kontrolních dnů, zásadních zkoušek </w:t>
      </w:r>
      <w:r w:rsidRPr="00A05526">
        <w:t>a měření a vydává stanoviska k jejich výsledkům</w:t>
      </w:r>
      <w:r w:rsidR="001F43CE" w:rsidRPr="00A05526">
        <w:t>,</w:t>
      </w:r>
    </w:p>
    <w:p w14:paraId="411A898F" w14:textId="4DB36825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lastRenderedPageBreak/>
        <w:t>podává nutná vysvětlení k dokumentaci stavby, která je podkladem pro výkon autorského dozoru a spolupracuje při odstraňování důsledků nedostatků, zjištěných v</w:t>
      </w:r>
      <w:r w:rsidR="005F7D43" w:rsidRPr="00A05526">
        <w:t> </w:t>
      </w:r>
      <w:r w:rsidRPr="00A05526">
        <w:t>této</w:t>
      </w:r>
      <w:r w:rsidR="005F7D43" w:rsidRPr="00A05526">
        <w:t> </w:t>
      </w:r>
      <w:r w:rsidRPr="00A05526">
        <w:t>dokumentaci,</w:t>
      </w:r>
    </w:p>
    <w:p w14:paraId="321BFFD4" w14:textId="18991988" w:rsidR="00EF1A5F" w:rsidRPr="00A05526" w:rsidRDefault="00EF1A5F" w:rsidP="00A30016">
      <w:pPr>
        <w:pStyle w:val="l-L2"/>
        <w:numPr>
          <w:ilvl w:val="1"/>
          <w:numId w:val="14"/>
        </w:numPr>
      </w:pPr>
      <w:r w:rsidRPr="00A05526">
        <w:t>podává vyjádření k požadavkům na větší množství výrobků a výkonů oproti projektové dokumentaci</w:t>
      </w:r>
      <w:r w:rsidR="002B171C" w:rsidRPr="00A05526">
        <w:t>,</w:t>
      </w:r>
    </w:p>
    <w:p w14:paraId="7732296D" w14:textId="77777777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navrhuje změny a odchylky ke zlepšení řešení projektu, vznikající ve fázi realizace projektu,</w:t>
      </w:r>
    </w:p>
    <w:p w14:paraId="5A6C2A64" w14:textId="71525705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spolupracuje</w:t>
      </w:r>
      <w:r w:rsidR="00EF1A5F" w:rsidRPr="00A05526">
        <w:t xml:space="preserve"> </w:t>
      </w:r>
      <w:r w:rsidRPr="00A05526">
        <w:t>s ostatními partnery</w:t>
      </w:r>
      <w:r w:rsidR="00EF1A5F" w:rsidRPr="00A05526">
        <w:t xml:space="preserve"> </w:t>
      </w:r>
      <w:r w:rsidRPr="00A05526">
        <w:t>(objednatel, zhotovitel</w:t>
      </w:r>
      <w:r w:rsidR="00EF1A5F" w:rsidRPr="00A05526">
        <w:t xml:space="preserve"> </w:t>
      </w:r>
      <w:r w:rsidRPr="00A05526">
        <w:t>stavby,</w:t>
      </w:r>
      <w:r w:rsidR="00EF1A5F" w:rsidRPr="00A05526">
        <w:t xml:space="preserve"> </w:t>
      </w:r>
      <w:r w:rsidRPr="00A05526">
        <w:t xml:space="preserve">technický dozor </w:t>
      </w:r>
      <w:r w:rsidR="00EF1A5F" w:rsidRPr="00A05526">
        <w:t>stav</w:t>
      </w:r>
      <w:r w:rsidRPr="00A05526">
        <w:t>ebníka</w:t>
      </w:r>
      <w:r w:rsidR="00EF1A5F" w:rsidRPr="00A05526">
        <w:t>, koordinátor bezpečnosti práce</w:t>
      </w:r>
      <w:r w:rsidRPr="00A05526">
        <w:t>) při operativním řešení problémů vzniklých na</w:t>
      </w:r>
      <w:r w:rsidR="005F7D43" w:rsidRPr="00A05526">
        <w:t> </w:t>
      </w:r>
      <w:r w:rsidRPr="00A05526">
        <w:t>stavbě,</w:t>
      </w:r>
    </w:p>
    <w:p w14:paraId="4AE0A441" w14:textId="0821C297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 xml:space="preserve">sleduje dodržování podmínek pro stavbu tak, jak jsou určeny </w:t>
      </w:r>
      <w:r w:rsidR="002B171C" w:rsidRPr="00A05526">
        <w:t xml:space="preserve">ve vydaném </w:t>
      </w:r>
      <w:r w:rsidRPr="00A05526">
        <w:t xml:space="preserve">stavebním povolení a </w:t>
      </w:r>
      <w:r w:rsidR="002B171C" w:rsidRPr="00A05526">
        <w:t xml:space="preserve">ve </w:t>
      </w:r>
      <w:r w:rsidRPr="00A05526">
        <w:t>stanovis</w:t>
      </w:r>
      <w:r w:rsidR="002B171C" w:rsidRPr="00A05526">
        <w:t>cích</w:t>
      </w:r>
      <w:r w:rsidRPr="00A05526">
        <w:t xml:space="preserve"> dotčených účastníků výstavby, která jsou ve stavebním povolení stanovena jako závazná,</w:t>
      </w:r>
    </w:p>
    <w:p w14:paraId="270A2C94" w14:textId="1232E2F1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svá zjištění, požadavky a návrhy zaznamenává do stavebního deníku,</w:t>
      </w:r>
    </w:p>
    <w:p w14:paraId="4C5CF0DF" w14:textId="52C2F9C8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aktivně se zúčastní přebírání stavby objednatelem od zhotovitele stavby specifikované v čl.</w:t>
      </w:r>
      <w:r w:rsidR="00281042" w:rsidRPr="00A05526">
        <w:t> </w:t>
      </w:r>
      <w:r w:rsidRPr="00A05526">
        <w:t>I. odst.</w:t>
      </w:r>
      <w:r w:rsidR="00281042" w:rsidRPr="00A05526">
        <w:t> </w:t>
      </w:r>
      <w:r w:rsidR="007D089F" w:rsidRPr="00A05526">
        <w:t>3</w:t>
      </w:r>
      <w:r w:rsidR="00994F06" w:rsidRPr="00A05526">
        <w:t>.</w:t>
      </w:r>
      <w:r w:rsidRPr="00A0552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 w:rsidRPr="00A05526">
        <w:t> </w:t>
      </w:r>
      <w:r w:rsidRPr="00A05526">
        <w:t>nalezených vadách a nedodělcích a jeho předání objednateli,</w:t>
      </w:r>
    </w:p>
    <w:p w14:paraId="24918350" w14:textId="77777777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aktivně se účastní kolaudace a při kontrole odstranění kolaudačních závad,</w:t>
      </w:r>
    </w:p>
    <w:p w14:paraId="7D6767E7" w14:textId="77777777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odsouhlasení dokumentace skutečného provedení stavby,</w:t>
      </w:r>
    </w:p>
    <w:p w14:paraId="030A12F1" w14:textId="147632D8" w:rsidR="00B83F26" w:rsidRPr="00A05526" w:rsidRDefault="00B83F26" w:rsidP="00A30016">
      <w:pPr>
        <w:pStyle w:val="l-L2"/>
        <w:numPr>
          <w:ilvl w:val="1"/>
          <w:numId w:val="14"/>
        </w:numPr>
      </w:pPr>
      <w:r w:rsidRPr="00A05526">
        <w:t>po dokončení stavby zhotovitel vyhotoví zprávu o souladu zhotovené stavby s ověřenou projektovou dokumentací.</w:t>
      </w:r>
    </w:p>
    <w:p w14:paraId="05642B71" w14:textId="49A76442" w:rsidR="003C6AA3" w:rsidRPr="00A05526" w:rsidRDefault="00B83F26" w:rsidP="00A30016">
      <w:pPr>
        <w:pStyle w:val="l-L2"/>
        <w:numPr>
          <w:ilvl w:val="0"/>
          <w:numId w:val="13"/>
        </w:numPr>
      </w:pPr>
      <w:r w:rsidRPr="00A05526">
        <w:t xml:space="preserve">Datum a čas výkonu dozoru </w:t>
      </w:r>
      <w:r w:rsidR="004E62D6" w:rsidRPr="00A05526">
        <w:t xml:space="preserve">projektanta </w:t>
      </w:r>
      <w:r w:rsidRPr="00A05526">
        <w:t>na stavbě zaznamenává zhotovitel do stavebního deníku.</w:t>
      </w:r>
    </w:p>
    <w:p w14:paraId="07F13F8E" w14:textId="32FD1B92" w:rsidR="003C6AA3" w:rsidRPr="00A05526" w:rsidRDefault="00B83F26" w:rsidP="00A30016">
      <w:pPr>
        <w:pStyle w:val="l-L2"/>
        <w:numPr>
          <w:ilvl w:val="0"/>
          <w:numId w:val="13"/>
        </w:numPr>
      </w:pPr>
      <w:r w:rsidRPr="00A05526">
        <w:t xml:space="preserve">Součástí výkonu dozoru </w:t>
      </w:r>
      <w:r w:rsidR="004E62D6" w:rsidRPr="00A05526">
        <w:t xml:space="preserve">projektanta </w:t>
      </w:r>
      <w:r w:rsidR="003511BE" w:rsidRPr="00A05526">
        <w:t xml:space="preserve">je </w:t>
      </w:r>
      <w:r w:rsidRPr="00A05526">
        <w:t>provád</w:t>
      </w:r>
      <w:r w:rsidR="00B705C1" w:rsidRPr="00A05526">
        <w:t>ě</w:t>
      </w:r>
      <w:r w:rsidRPr="00A05526">
        <w:t xml:space="preserve">ní </w:t>
      </w:r>
      <w:r w:rsidR="002B171C" w:rsidRPr="00A05526">
        <w:t xml:space="preserve">nezbytných </w:t>
      </w:r>
      <w:r w:rsidR="00EC3260" w:rsidRPr="00A05526">
        <w:t xml:space="preserve">drobných </w:t>
      </w:r>
      <w:r w:rsidR="003511BE" w:rsidRPr="00A05526">
        <w:t xml:space="preserve">úprav </w:t>
      </w:r>
      <w:r w:rsidRPr="00A05526">
        <w:t>v projektové dokumentaci,</w:t>
      </w:r>
      <w:r w:rsidR="008A1D16" w:rsidRPr="00A05526">
        <w:t xml:space="preserve"> které musí být schváleny objednatelem.</w:t>
      </w:r>
    </w:p>
    <w:p w14:paraId="4289D21C" w14:textId="319245DE" w:rsidR="003C6AA3" w:rsidRPr="00A05526" w:rsidRDefault="00EC3260" w:rsidP="00A30016">
      <w:pPr>
        <w:pStyle w:val="l-L2"/>
        <w:numPr>
          <w:ilvl w:val="0"/>
          <w:numId w:val="13"/>
        </w:numPr>
      </w:pPr>
      <w:r w:rsidRPr="00A05526">
        <w:t xml:space="preserve">Součástí dozoru </w:t>
      </w:r>
      <w:r w:rsidR="00193E18" w:rsidRPr="00A05526">
        <w:t xml:space="preserve">projektanta </w:t>
      </w:r>
      <w:r w:rsidRPr="00A05526">
        <w:t xml:space="preserve">není zpracování </w:t>
      </w:r>
      <w:r w:rsidR="00B705C1" w:rsidRPr="00A05526">
        <w:t xml:space="preserve">změn </w:t>
      </w:r>
      <w:r w:rsidRPr="00A05526">
        <w:t>v projektové dokumentaci, které významným způsobem mění projektem navrhované řešení</w:t>
      </w:r>
      <w:r w:rsidR="008A1D16" w:rsidRPr="00A05526">
        <w:t>, případně podléhají schválení stavebním nebo jiným speciálním úřadem a které mohou být vyvolány různými vlivy, např.</w:t>
      </w:r>
      <w:r w:rsidR="002973F2" w:rsidRPr="00A05526">
        <w:t> </w:t>
      </w:r>
      <w:r w:rsidR="008A1D16" w:rsidRPr="00A05526">
        <w:t>podrobnějším poznáním přírodních podmínek, změnou předpokládaného postupu a</w:t>
      </w:r>
      <w:r w:rsidR="002973F2" w:rsidRPr="00A05526">
        <w:t> </w:t>
      </w:r>
      <w:r w:rsidR="008A1D16" w:rsidRPr="00A05526">
        <w:t xml:space="preserve">sledu prací na </w:t>
      </w:r>
      <w:r w:rsidR="002B171C" w:rsidRPr="00A05526">
        <w:t>stavbě</w:t>
      </w:r>
      <w:r w:rsidR="008A1D16" w:rsidRPr="00A05526">
        <w:t>, a řada dalších vlivů a změn, včetně zákonných předpisů.</w:t>
      </w:r>
      <w:bookmarkStart w:id="0" w:name="_Hlk16163141"/>
    </w:p>
    <w:p w14:paraId="5F732522" w14:textId="205C7479" w:rsidR="009C6A12" w:rsidRPr="00A05526" w:rsidRDefault="009B4D42" w:rsidP="00A30016">
      <w:pPr>
        <w:pStyle w:val="l-L2"/>
        <w:numPr>
          <w:ilvl w:val="0"/>
          <w:numId w:val="13"/>
        </w:numPr>
      </w:pPr>
      <w:r w:rsidRPr="00A05526">
        <w:t xml:space="preserve">V případě potřeby zpracuje </w:t>
      </w:r>
      <w:r w:rsidR="002E2A05" w:rsidRPr="00A05526">
        <w:t xml:space="preserve">zhotovitel </w:t>
      </w:r>
      <w:r w:rsidRPr="00A05526">
        <w:t xml:space="preserve">dodatečné informace v rámci </w:t>
      </w:r>
      <w:r w:rsidRPr="00A05526">
        <w:rPr>
          <w:i/>
          <w:iCs/>
        </w:rPr>
        <w:t>výběrového</w:t>
      </w:r>
      <w:r w:rsidRPr="00A05526">
        <w:t xml:space="preserve"> řízení veřejné zakáz</w:t>
      </w:r>
      <w:r w:rsidR="002E2A05" w:rsidRPr="00A05526">
        <w:t>ky</w:t>
      </w:r>
      <w:r w:rsidRPr="00A05526">
        <w:t xml:space="preserve"> na realizaci stavb</w:t>
      </w:r>
      <w:r w:rsidR="002E2A05" w:rsidRPr="00A05526">
        <w:t xml:space="preserve">y </w:t>
      </w:r>
      <w:r w:rsidR="00572B53" w:rsidRPr="00A05526">
        <w:t>„</w:t>
      </w:r>
      <w:r w:rsidR="00572B53" w:rsidRPr="00A05526">
        <w:rPr>
          <w:b/>
          <w:bCs/>
        </w:rPr>
        <w:t>VC14-R v k.ú. Žeranovice“</w:t>
      </w:r>
      <w:r w:rsidR="002E2A05" w:rsidRPr="00A05526">
        <w:t>, dle projektové dokumentace</w:t>
      </w:r>
      <w:r w:rsidR="00542A63" w:rsidRPr="00A05526">
        <w:t>.</w:t>
      </w:r>
      <w:bookmarkEnd w:id="0"/>
    </w:p>
    <w:p w14:paraId="2C7FBAF8" w14:textId="77777777" w:rsidR="009C6A12" w:rsidRPr="00A05526" w:rsidRDefault="009C6A12" w:rsidP="009C6A12">
      <w:pPr>
        <w:pStyle w:val="l-L2"/>
      </w:pPr>
    </w:p>
    <w:p w14:paraId="395FEFEA" w14:textId="0E67C728" w:rsidR="00B83F26" w:rsidRPr="00A05526" w:rsidRDefault="00B83F26" w:rsidP="009C6A12">
      <w:pPr>
        <w:pStyle w:val="l-L1"/>
      </w:pPr>
      <w:r w:rsidRPr="00A05526">
        <w:t>Doba plnění</w:t>
      </w:r>
    </w:p>
    <w:p w14:paraId="49FFD507" w14:textId="0B808E68" w:rsidR="00015DD0" w:rsidRPr="00A05526" w:rsidRDefault="00B83F26" w:rsidP="00A30016">
      <w:pPr>
        <w:pStyle w:val="l-L2"/>
        <w:numPr>
          <w:ilvl w:val="0"/>
          <w:numId w:val="12"/>
        </w:numPr>
      </w:pPr>
      <w:r w:rsidRPr="00A05526">
        <w:t>Zhotovitel bude provádět činnosti podle čl.</w:t>
      </w:r>
      <w:r w:rsidR="006642C9" w:rsidRPr="00A05526">
        <w:t> </w:t>
      </w:r>
      <w:r w:rsidRPr="00A05526">
        <w:t>II. této smlouvy ode dne</w:t>
      </w:r>
      <w:r w:rsidR="00DC05CC" w:rsidRPr="00A05526">
        <w:t xml:space="preserve"> </w:t>
      </w:r>
      <w:r w:rsidR="00CD7362" w:rsidRPr="00A05526">
        <w:t xml:space="preserve">účinnosti </w:t>
      </w:r>
      <w:r w:rsidR="00DC05CC" w:rsidRPr="00A05526">
        <w:t>této smlouvy</w:t>
      </w:r>
      <w:r w:rsidRPr="00A05526">
        <w:t xml:space="preserve"> do</w:t>
      </w:r>
      <w:r w:rsidR="002973F2" w:rsidRPr="00A05526">
        <w:t> </w:t>
      </w:r>
      <w:r w:rsidRPr="00A05526">
        <w:t xml:space="preserve">vydání kolaudačního </w:t>
      </w:r>
      <w:r w:rsidR="00FD564D" w:rsidRPr="00A05526">
        <w:t xml:space="preserve">rozhodnutí </w:t>
      </w:r>
      <w:r w:rsidR="00270033" w:rsidRPr="00A05526">
        <w:t>na stavbu</w:t>
      </w:r>
      <w:r w:rsidR="00716FB1" w:rsidRPr="00A05526">
        <w:t xml:space="preserve">. V </w:t>
      </w:r>
      <w:r w:rsidR="00EB5E26" w:rsidRPr="00A05526">
        <w:t>případě</w:t>
      </w:r>
      <w:r w:rsidR="00A00B86" w:rsidRPr="00A05526">
        <w:t xml:space="preserve"> </w:t>
      </w:r>
      <w:r w:rsidR="00716FB1" w:rsidRPr="00A05526">
        <w:t xml:space="preserve">zjištění vad nebo nedodělku při předání stavby nebo při její kolaudaci nebo v rámci záruční doby bude zhotovitel provádět tyto činnosti </w:t>
      </w:r>
      <w:r w:rsidR="0085556B" w:rsidRPr="00A05526">
        <w:t xml:space="preserve">až do doby </w:t>
      </w:r>
      <w:r w:rsidRPr="00A05526">
        <w:t>odstranění</w:t>
      </w:r>
      <w:r w:rsidR="00716FB1" w:rsidRPr="00A05526">
        <w:t xml:space="preserve"> těchto</w:t>
      </w:r>
      <w:r w:rsidRPr="00A05526">
        <w:t xml:space="preserve"> vad</w:t>
      </w:r>
      <w:r w:rsidR="00270033" w:rsidRPr="00A05526">
        <w:t xml:space="preserve"> </w:t>
      </w:r>
      <w:r w:rsidR="00716FB1" w:rsidRPr="00A05526">
        <w:t>či</w:t>
      </w:r>
      <w:r w:rsidR="002973F2" w:rsidRPr="00A05526">
        <w:t> </w:t>
      </w:r>
      <w:r w:rsidRPr="00A05526">
        <w:t>nedodělků</w:t>
      </w:r>
      <w:r w:rsidR="00716FB1" w:rsidRPr="00A05526">
        <w:t>.</w:t>
      </w:r>
      <w:r w:rsidRPr="00A05526">
        <w:t xml:space="preserve"> </w:t>
      </w:r>
    </w:p>
    <w:p w14:paraId="24E02C36" w14:textId="77777777" w:rsidR="009C6A12" w:rsidRPr="00A05526" w:rsidRDefault="009C6A12" w:rsidP="009C6A12">
      <w:pPr>
        <w:pStyle w:val="l-L2"/>
      </w:pPr>
    </w:p>
    <w:p w14:paraId="6611D943" w14:textId="492BBC2D" w:rsidR="00015DD0" w:rsidRPr="00A05526" w:rsidRDefault="002F28FF" w:rsidP="009C6A12">
      <w:pPr>
        <w:pStyle w:val="l-L1"/>
      </w:pPr>
      <w:r w:rsidRPr="00A05526">
        <w:t>Místo</w:t>
      </w:r>
      <w:r w:rsidR="00015DD0" w:rsidRPr="00A05526">
        <w:t xml:space="preserve"> plnění</w:t>
      </w:r>
    </w:p>
    <w:p w14:paraId="55C8C0D2" w14:textId="77729359" w:rsidR="00015DD0" w:rsidRPr="00A05526" w:rsidRDefault="00015DD0" w:rsidP="00A30016">
      <w:pPr>
        <w:pStyle w:val="l-L2"/>
        <w:numPr>
          <w:ilvl w:val="0"/>
          <w:numId w:val="11"/>
        </w:numPr>
      </w:pPr>
      <w:r w:rsidRPr="00A05526">
        <w:t>Místem poskytování plnění bude především místo stavby specifikované v čl.</w:t>
      </w:r>
      <w:r w:rsidR="002973F2" w:rsidRPr="00A05526">
        <w:t> </w:t>
      </w:r>
      <w:r w:rsidRPr="00A05526">
        <w:t>I</w:t>
      </w:r>
      <w:r w:rsidR="00CC07D3" w:rsidRPr="00A05526">
        <w:t>.</w:t>
      </w:r>
      <w:r w:rsidRPr="00A05526">
        <w:t xml:space="preserve"> odst.</w:t>
      </w:r>
      <w:r w:rsidR="002973F2" w:rsidRPr="00A05526">
        <w:t> </w:t>
      </w:r>
      <w:r w:rsidR="007D089F" w:rsidRPr="00A05526">
        <w:t>3</w:t>
      </w:r>
      <w:r w:rsidR="00CC07D3" w:rsidRPr="00A05526">
        <w:t>.</w:t>
      </w:r>
      <w:r w:rsidRPr="00A05526">
        <w:t xml:space="preserve"> této</w:t>
      </w:r>
      <w:r w:rsidR="002973F2" w:rsidRPr="00A05526">
        <w:t> </w:t>
      </w:r>
      <w:r w:rsidRPr="00A05526">
        <w:t>smlouvy</w:t>
      </w:r>
      <w:r w:rsidR="000E6467" w:rsidRPr="00A05526">
        <w:t xml:space="preserve"> a případně sídlo objednatele či zhotovitele dle určení objednatele</w:t>
      </w:r>
      <w:r w:rsidR="0043315D" w:rsidRPr="00A05526">
        <w:t xml:space="preserve"> č. 1</w:t>
      </w:r>
      <w:r w:rsidR="000E6467" w:rsidRPr="00A05526">
        <w:t>. Písemnosti související s plněním vyhotovené zhotovitelem budou objednateli předávány dle dohody, jinak v sídle objednatele</w:t>
      </w:r>
      <w:r w:rsidR="0043315D" w:rsidRPr="00A05526">
        <w:t xml:space="preserve"> č. 1</w:t>
      </w:r>
      <w:r w:rsidR="000E6467" w:rsidRPr="00A05526">
        <w:t>.</w:t>
      </w:r>
    </w:p>
    <w:p w14:paraId="2EFDEBE2" w14:textId="77777777" w:rsidR="009C6A12" w:rsidRPr="00A05526" w:rsidRDefault="009C6A12" w:rsidP="009C6A12">
      <w:pPr>
        <w:pStyle w:val="l-L2"/>
      </w:pPr>
    </w:p>
    <w:p w14:paraId="1C8ACEE4" w14:textId="771065F2" w:rsidR="00B83F26" w:rsidRPr="00A05526" w:rsidRDefault="00B83F26" w:rsidP="009C6A12">
      <w:pPr>
        <w:pStyle w:val="l-L1"/>
      </w:pPr>
      <w:r w:rsidRPr="00A05526">
        <w:t>Práva a povinnosti</w:t>
      </w:r>
    </w:p>
    <w:p w14:paraId="1D82CE56" w14:textId="77777777" w:rsidR="00987BFF" w:rsidRPr="00A05526" w:rsidRDefault="00B83F26" w:rsidP="00A30016">
      <w:pPr>
        <w:pStyle w:val="l-L2"/>
        <w:numPr>
          <w:ilvl w:val="0"/>
          <w:numId w:val="8"/>
        </w:numPr>
      </w:pPr>
      <w:r w:rsidRPr="00A05526">
        <w:t>Povinnosti objednatele:</w:t>
      </w:r>
    </w:p>
    <w:p w14:paraId="0A0FED5E" w14:textId="4EAE8B76" w:rsidR="00B83F26" w:rsidRPr="00A05526" w:rsidRDefault="00B83F26" w:rsidP="00A30016">
      <w:pPr>
        <w:pStyle w:val="l-L2"/>
        <w:numPr>
          <w:ilvl w:val="1"/>
          <w:numId w:val="10"/>
        </w:numPr>
      </w:pPr>
      <w:r w:rsidRPr="00A05526">
        <w:rPr>
          <w:rFonts w:cs="Arial"/>
          <w:szCs w:val="22"/>
        </w:rPr>
        <w:t>Přizvat zhotovitele ke všem rozhodujícím jednáním souvisejícím s předmětem této</w:t>
      </w:r>
      <w:r w:rsidR="001B4E11" w:rsidRPr="00A05526">
        <w:rPr>
          <w:rFonts w:cs="Arial"/>
          <w:szCs w:val="22"/>
        </w:rPr>
        <w:t> </w:t>
      </w:r>
      <w:r w:rsidRPr="00A05526">
        <w:rPr>
          <w:rFonts w:cs="Arial"/>
          <w:szCs w:val="22"/>
        </w:rPr>
        <w:t xml:space="preserve">smlouvy, resp. předat </w:t>
      </w:r>
      <w:r w:rsidR="009C0CA5" w:rsidRPr="00A05526">
        <w:rPr>
          <w:rFonts w:cs="Arial"/>
          <w:szCs w:val="22"/>
        </w:rPr>
        <w:t xml:space="preserve">mu </w:t>
      </w:r>
      <w:r w:rsidRPr="00A05526">
        <w:rPr>
          <w:rFonts w:cs="Arial"/>
          <w:szCs w:val="22"/>
        </w:rPr>
        <w:t>neprodleně zápis nebo informace z jednání, kterých</w:t>
      </w:r>
      <w:r w:rsidR="009F145A" w:rsidRPr="00A05526">
        <w:rPr>
          <w:rFonts w:cs="Arial"/>
          <w:szCs w:val="22"/>
        </w:rPr>
        <w:t xml:space="preserve"> </w:t>
      </w:r>
      <w:r w:rsidRPr="00A05526">
        <w:rPr>
          <w:rFonts w:cs="Arial"/>
          <w:szCs w:val="22"/>
        </w:rPr>
        <w:t>se zhotovitel nezúčastnil.</w:t>
      </w:r>
    </w:p>
    <w:p w14:paraId="2011E03B" w14:textId="2CB719E6" w:rsidR="00B83F26" w:rsidRPr="00A05526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A05526">
        <w:rPr>
          <w:rFonts w:cs="Arial"/>
          <w:szCs w:val="22"/>
        </w:rPr>
        <w:t>Zabezpečit provedení prací a činností, které nemohou být přeneseny</w:t>
      </w:r>
      <w:r w:rsidR="009F145A" w:rsidRPr="00A05526">
        <w:rPr>
          <w:rFonts w:cs="Arial"/>
          <w:szCs w:val="22"/>
        </w:rPr>
        <w:t xml:space="preserve"> </w:t>
      </w:r>
      <w:r w:rsidRPr="00A05526">
        <w:rPr>
          <w:rFonts w:cs="Arial"/>
          <w:szCs w:val="22"/>
        </w:rPr>
        <w:t>na zhotovitele pro</w:t>
      </w:r>
      <w:r w:rsidR="002973F2" w:rsidRPr="00A05526">
        <w:rPr>
          <w:rFonts w:cs="Arial"/>
          <w:szCs w:val="22"/>
        </w:rPr>
        <w:t> </w:t>
      </w:r>
      <w:r w:rsidRPr="00A05526">
        <w:rPr>
          <w:rFonts w:cs="Arial"/>
          <w:szCs w:val="22"/>
        </w:rPr>
        <w:t>nezastupitelnost objednatele.</w:t>
      </w:r>
    </w:p>
    <w:p w14:paraId="2A1A2D32" w14:textId="298A0F39" w:rsidR="0097470B" w:rsidRPr="00A05526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A05526">
        <w:rPr>
          <w:rFonts w:cs="Arial"/>
          <w:szCs w:val="22"/>
        </w:rPr>
        <w:t>V</w:t>
      </w:r>
      <w:r w:rsidR="00D93301" w:rsidRPr="00A05526">
        <w:rPr>
          <w:rFonts w:cs="Arial"/>
          <w:szCs w:val="22"/>
        </w:rPr>
        <w:t> nezbytném rozsahu poskytnout zhotoviteli součinnost pro</w:t>
      </w:r>
      <w:r w:rsidR="002973F2" w:rsidRPr="00A05526">
        <w:rPr>
          <w:rFonts w:cs="Arial"/>
          <w:szCs w:val="22"/>
        </w:rPr>
        <w:t> </w:t>
      </w:r>
      <w:r w:rsidR="00D93301" w:rsidRPr="00A05526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Pr="00A05526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A05526">
        <w:rPr>
          <w:rFonts w:cs="Arial"/>
          <w:szCs w:val="22"/>
        </w:rPr>
        <w:t>Objednatel je oprávněn kontrolovat, zda je plnění poskytováno</w:t>
      </w:r>
      <w:r w:rsidR="009F145A" w:rsidRPr="00A05526">
        <w:rPr>
          <w:rFonts w:cs="Arial"/>
          <w:szCs w:val="22"/>
        </w:rPr>
        <w:t xml:space="preserve"> </w:t>
      </w:r>
      <w:r w:rsidRPr="00A05526">
        <w:rPr>
          <w:rFonts w:cs="Arial"/>
          <w:szCs w:val="22"/>
        </w:rPr>
        <w:t>zhotovitelem řádně a</w:t>
      </w:r>
      <w:r w:rsidR="00987BFF" w:rsidRPr="00A05526">
        <w:rPr>
          <w:rFonts w:cs="Arial"/>
          <w:szCs w:val="22"/>
        </w:rPr>
        <w:t> </w:t>
      </w:r>
      <w:r w:rsidRPr="00A05526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A05526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A05526">
        <w:rPr>
          <w:rFonts w:cs="Arial"/>
          <w:szCs w:val="22"/>
        </w:rPr>
        <w:t>Povinnosti zhotovitele:</w:t>
      </w:r>
    </w:p>
    <w:p w14:paraId="5101C784" w14:textId="5EAAFA55" w:rsidR="00B83F26" w:rsidRPr="00A05526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A05526">
        <w:rPr>
          <w:rFonts w:cs="Arial"/>
          <w:szCs w:val="22"/>
        </w:rPr>
        <w:t xml:space="preserve">Zabezpečovat činnosti, které jsou předmětem této smlouvy, s náležitou </w:t>
      </w:r>
      <w:r w:rsidR="009C0CA5" w:rsidRPr="00A05526">
        <w:rPr>
          <w:rFonts w:cs="Arial"/>
          <w:szCs w:val="22"/>
        </w:rPr>
        <w:t>péčí</w:t>
      </w:r>
      <w:r w:rsidRPr="00A05526">
        <w:rPr>
          <w:rFonts w:cs="Arial"/>
          <w:szCs w:val="22"/>
        </w:rPr>
        <w:t>, odborností a v souladu se zájmy objednatele.</w:t>
      </w:r>
    </w:p>
    <w:p w14:paraId="4C4FE620" w14:textId="16EA6E94" w:rsidR="00B83F26" w:rsidRPr="00A05526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A05526">
        <w:rPr>
          <w:rFonts w:cs="Arial"/>
          <w:szCs w:val="22"/>
        </w:rPr>
        <w:t>Dodržovat všeobecně závazné předpisy, technické normy, dohody vyplývající z</w:t>
      </w:r>
      <w:r w:rsidR="002973F2" w:rsidRPr="00A05526">
        <w:rPr>
          <w:rFonts w:cs="Arial"/>
          <w:szCs w:val="22"/>
        </w:rPr>
        <w:t> </w:t>
      </w:r>
      <w:r w:rsidRPr="00A05526">
        <w:rPr>
          <w:rFonts w:cs="Arial"/>
          <w:szCs w:val="22"/>
        </w:rPr>
        <w:t>této</w:t>
      </w:r>
      <w:r w:rsidR="002973F2" w:rsidRPr="00A05526">
        <w:rPr>
          <w:rFonts w:cs="Arial"/>
          <w:szCs w:val="22"/>
        </w:rPr>
        <w:t> </w:t>
      </w:r>
      <w:r w:rsidRPr="00A05526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A05526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A05526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A05526">
        <w:rPr>
          <w:rFonts w:cs="Arial"/>
          <w:szCs w:val="22"/>
        </w:rPr>
        <w:t xml:space="preserve"> </w:t>
      </w:r>
      <w:r w:rsidRPr="00A05526">
        <w:rPr>
          <w:rFonts w:cs="Arial"/>
          <w:szCs w:val="22"/>
        </w:rPr>
        <w:t>že objednatel i</w:t>
      </w:r>
      <w:r w:rsidR="002973F2" w:rsidRPr="00A05526">
        <w:rPr>
          <w:rFonts w:cs="Arial"/>
          <w:szCs w:val="22"/>
        </w:rPr>
        <w:t> </w:t>
      </w:r>
      <w:r w:rsidRPr="00A05526">
        <w:rPr>
          <w:rFonts w:cs="Arial"/>
          <w:szCs w:val="22"/>
        </w:rPr>
        <w:t>přes</w:t>
      </w:r>
      <w:r w:rsidR="002973F2" w:rsidRPr="00A05526">
        <w:rPr>
          <w:rFonts w:cs="Arial"/>
          <w:szCs w:val="22"/>
        </w:rPr>
        <w:t> </w:t>
      </w:r>
      <w:r w:rsidRPr="00A05526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A05526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A05526">
        <w:rPr>
          <w:rFonts w:cs="Arial"/>
          <w:szCs w:val="22"/>
        </w:rPr>
        <w:t>Pravidelně informovat objednatele o všech jednáních, ke kterým jím byl zmocněn dle</w:t>
      </w:r>
      <w:r w:rsidR="001B4E11" w:rsidRPr="00A05526">
        <w:rPr>
          <w:rFonts w:cs="Arial"/>
          <w:szCs w:val="22"/>
        </w:rPr>
        <w:t> </w:t>
      </w:r>
      <w:r w:rsidRPr="00A05526">
        <w:rPr>
          <w:rFonts w:cs="Arial"/>
          <w:szCs w:val="22"/>
        </w:rPr>
        <w:t>této</w:t>
      </w:r>
      <w:r w:rsidR="001B4E11" w:rsidRPr="00A05526">
        <w:rPr>
          <w:rFonts w:cs="Arial"/>
          <w:szCs w:val="22"/>
        </w:rPr>
        <w:t> </w:t>
      </w:r>
      <w:r w:rsidRPr="00A05526">
        <w:rPr>
          <w:rFonts w:cs="Arial"/>
          <w:szCs w:val="22"/>
        </w:rPr>
        <w:t>smlouvy.</w:t>
      </w:r>
    </w:p>
    <w:p w14:paraId="4E849185" w14:textId="3AB1FE5E" w:rsidR="006B6D36" w:rsidRPr="00A05526" w:rsidRDefault="007214D7" w:rsidP="00A30016">
      <w:pPr>
        <w:pStyle w:val="l-L2"/>
        <w:numPr>
          <w:ilvl w:val="1"/>
          <w:numId w:val="9"/>
        </w:numPr>
      </w:pPr>
      <w:r w:rsidRPr="00A05526">
        <w:rPr>
          <w:rFonts w:cs="Arial"/>
          <w:szCs w:val="22"/>
        </w:rPr>
        <w:t>V</w:t>
      </w:r>
      <w:r w:rsidR="00EF7CB8" w:rsidRPr="00A05526">
        <w:rPr>
          <w:rFonts w:cs="Arial"/>
          <w:szCs w:val="22"/>
        </w:rPr>
        <w:t>čas oznámit objednateli všechny okolnosti, které zjistil při</w:t>
      </w:r>
      <w:r w:rsidR="002973F2" w:rsidRPr="00A05526">
        <w:rPr>
          <w:rFonts w:cs="Arial"/>
          <w:szCs w:val="22"/>
        </w:rPr>
        <w:t> </w:t>
      </w:r>
      <w:r w:rsidR="00EF7CB8" w:rsidRPr="00A05526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A05526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A05526">
        <w:t>P</w:t>
      </w:r>
      <w:r w:rsidR="00B1283A" w:rsidRPr="00A05526">
        <w:t>oskytovat plnění</w:t>
      </w:r>
      <w:r w:rsidR="009C0CA5" w:rsidRPr="00A05526">
        <w:t xml:space="preserve"> </w:t>
      </w:r>
      <w:r w:rsidR="006B6D36" w:rsidRPr="00A05526">
        <w:t>výhradně svými pověřenými zaměstnanci s dostatečnou kvalifikací.</w:t>
      </w:r>
    </w:p>
    <w:p w14:paraId="4458B08E" w14:textId="163FD48C" w:rsidR="00653A09" w:rsidRPr="00A05526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A05526">
        <w:rPr>
          <w:rFonts w:cs="Arial"/>
          <w:szCs w:val="22"/>
        </w:rPr>
        <w:t xml:space="preserve">Zhotovitel prohlašuje, že odpovídá objednateli za škodu na věcech, které od objednatele </w:t>
      </w:r>
      <w:r w:rsidR="00DC58F3" w:rsidRPr="00A05526">
        <w:rPr>
          <w:rFonts w:cs="Arial"/>
          <w:szCs w:val="22"/>
        </w:rPr>
        <w:t xml:space="preserve">č. 1 </w:t>
      </w:r>
      <w:r w:rsidRPr="00A05526">
        <w:rPr>
          <w:rFonts w:cs="Arial"/>
          <w:szCs w:val="22"/>
        </w:rPr>
        <w:t>protokolárně převzal pro účely poskytnutí plnění, a zavazuje se spolu se zakončením plnění dle této smlouvy předložit objednateli</w:t>
      </w:r>
      <w:r w:rsidR="0005670B" w:rsidRPr="00A05526">
        <w:rPr>
          <w:rFonts w:cs="Arial"/>
          <w:szCs w:val="22"/>
        </w:rPr>
        <w:t xml:space="preserve"> č. 1</w:t>
      </w:r>
      <w:r w:rsidRPr="00A05526">
        <w:rPr>
          <w:rFonts w:cs="Arial"/>
          <w:szCs w:val="22"/>
        </w:rPr>
        <w:t xml:space="preserve"> vyúčtování a vrátit mu veškeré takové věci, které při poskytování </w:t>
      </w:r>
      <w:r w:rsidR="00D178FE" w:rsidRPr="00A05526">
        <w:rPr>
          <w:rFonts w:cs="Arial"/>
          <w:szCs w:val="22"/>
        </w:rPr>
        <w:t xml:space="preserve">plnění </w:t>
      </w:r>
      <w:r w:rsidRPr="00A05526">
        <w:rPr>
          <w:rFonts w:cs="Arial"/>
          <w:szCs w:val="22"/>
        </w:rPr>
        <w:t>nezpracoval.</w:t>
      </w:r>
    </w:p>
    <w:p w14:paraId="793503CD" w14:textId="76766833" w:rsidR="00653A09" w:rsidRPr="00A05526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00A05526">
        <w:rPr>
          <w:rFonts w:cs="Arial"/>
        </w:rPr>
        <w:t>Spolupr</w:t>
      </w:r>
      <w:r w:rsidR="008C61B3" w:rsidRPr="00A05526">
        <w:rPr>
          <w:rFonts w:cs="Arial"/>
        </w:rPr>
        <w:t>a</w:t>
      </w:r>
      <w:r w:rsidRPr="00A05526">
        <w:rPr>
          <w:rFonts w:cs="Arial"/>
        </w:rPr>
        <w:t>c</w:t>
      </w:r>
      <w:r w:rsidR="008C61B3" w:rsidRPr="00A05526">
        <w:rPr>
          <w:rFonts w:cs="Arial"/>
        </w:rPr>
        <w:t>ovat</w:t>
      </w:r>
      <w:r w:rsidRPr="00A05526">
        <w:rPr>
          <w:rFonts w:cs="Arial"/>
        </w:rPr>
        <w:t xml:space="preserve"> </w:t>
      </w:r>
      <w:r w:rsidR="00653A09" w:rsidRPr="00A05526">
        <w:rPr>
          <w:rFonts w:cs="Arial"/>
        </w:rPr>
        <w:t xml:space="preserve">při </w:t>
      </w:r>
      <w:r w:rsidR="5765A8C5" w:rsidRPr="00A05526">
        <w:rPr>
          <w:rFonts w:cs="Arial"/>
          <w:i/>
          <w:iCs/>
        </w:rPr>
        <w:t>výběrovém</w:t>
      </w:r>
      <w:r w:rsidR="00653A09" w:rsidRPr="00A05526">
        <w:rPr>
          <w:rFonts w:cs="Arial"/>
        </w:rPr>
        <w:t xml:space="preserve"> řízení na realizaci stavby.</w:t>
      </w:r>
    </w:p>
    <w:p w14:paraId="1EE1C9F0" w14:textId="77777777" w:rsidR="00F16EEB" w:rsidRPr="00A05526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A05526" w:rsidRDefault="009C0CA5" w:rsidP="00F16EEB">
      <w:pPr>
        <w:pStyle w:val="l-L1"/>
      </w:pPr>
      <w:r w:rsidRPr="00A05526">
        <w:t>Pojištění zhotovitele</w:t>
      </w:r>
    </w:p>
    <w:p w14:paraId="4B611416" w14:textId="04791163" w:rsidR="00E75F8D" w:rsidRPr="00A05526" w:rsidRDefault="009C0CA5" w:rsidP="00A30016">
      <w:pPr>
        <w:pStyle w:val="l-L2"/>
        <w:numPr>
          <w:ilvl w:val="0"/>
          <w:numId w:val="7"/>
        </w:numPr>
      </w:pPr>
      <w:r w:rsidRPr="00A05526">
        <w:t xml:space="preserve">Zhotovitel prohlašuje, že ke dni podpisu této smlouvy má uzavřenou pojistnou smlouvu, jejímž předmětem je pojištění odpovědnosti za škodu způsobenou zhotovitelem třetí osobě </w:t>
      </w:r>
      <w:r w:rsidRPr="00A05526">
        <w:lastRenderedPageBreak/>
        <w:t>v</w:t>
      </w:r>
      <w:r w:rsidR="00C76848" w:rsidRPr="00A05526">
        <w:t> </w:t>
      </w:r>
      <w:r w:rsidRPr="00A05526">
        <w:t xml:space="preserve">souvislosti s výkonem jeho činnosti, </w:t>
      </w:r>
      <w:r w:rsidR="0031291C" w:rsidRPr="00A05526">
        <w:t xml:space="preserve">ve výši nejméně 100% celkové ceny Díla (bez DPH), tj. </w:t>
      </w:r>
      <w:r w:rsidR="00F15BE2" w:rsidRPr="00A05526">
        <w:rPr>
          <w:b/>
          <w:bCs/>
        </w:rPr>
        <w:t>50.000,00</w:t>
      </w:r>
      <w:r w:rsidR="00C76848" w:rsidRPr="00A05526">
        <w:t> </w:t>
      </w:r>
      <w:r w:rsidR="00E36A32" w:rsidRPr="00A05526">
        <w:t xml:space="preserve">Kč. </w:t>
      </w:r>
      <w:r w:rsidRPr="00A05526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A05526" w:rsidRDefault="00C76848" w:rsidP="00C76848">
      <w:pPr>
        <w:pStyle w:val="l-L2"/>
      </w:pPr>
    </w:p>
    <w:p w14:paraId="34ECE874" w14:textId="03E37062" w:rsidR="00B83F26" w:rsidRPr="00A05526" w:rsidRDefault="00B83F26" w:rsidP="00C76848">
      <w:pPr>
        <w:pStyle w:val="l-L1"/>
      </w:pPr>
      <w:r w:rsidRPr="00A05526">
        <w:t xml:space="preserve">Cena předmětu </w:t>
      </w:r>
      <w:r w:rsidR="0085556B" w:rsidRPr="00A05526">
        <w:t>díla</w:t>
      </w:r>
    </w:p>
    <w:p w14:paraId="3FF8B533" w14:textId="50FADE7E" w:rsidR="007C5C7F" w:rsidRPr="00A05526" w:rsidRDefault="00254993" w:rsidP="00A30016">
      <w:pPr>
        <w:pStyle w:val="l-L2"/>
        <w:numPr>
          <w:ilvl w:val="0"/>
          <w:numId w:val="6"/>
        </w:numPr>
      </w:pPr>
      <w:r w:rsidRPr="00A05526">
        <w:t>Objednatel</w:t>
      </w:r>
      <w:r w:rsidR="00770111" w:rsidRPr="00A05526">
        <w:t xml:space="preserve"> č. 2</w:t>
      </w:r>
      <w:r w:rsidRPr="00A05526">
        <w:t xml:space="preserve"> se zavazuje zaplatit zhotoviteli za</w:t>
      </w:r>
      <w:r w:rsidR="002F28FF" w:rsidRPr="00A05526">
        <w:t xml:space="preserve"> řádné</w:t>
      </w:r>
      <w:r w:rsidRPr="00A05526">
        <w:t xml:space="preserve"> provedení díla cenu ve </w:t>
      </w:r>
      <w:r w:rsidR="007C5C7F" w:rsidRPr="00A05526">
        <w:t>výši</w:t>
      </w:r>
      <w:r w:rsidR="00924023" w:rsidRPr="00A05526">
        <w:t xml:space="preserve"> </w:t>
      </w:r>
      <w:r w:rsidR="004A669A" w:rsidRPr="00A05526">
        <w:rPr>
          <w:b/>
          <w:bCs/>
        </w:rPr>
        <w:t>50</w:t>
      </w:r>
      <w:r w:rsidR="00916DBD" w:rsidRPr="00A05526">
        <w:rPr>
          <w:b/>
          <w:bCs/>
        </w:rPr>
        <w:t xml:space="preserve"> </w:t>
      </w:r>
      <w:r w:rsidR="004A669A" w:rsidRPr="00A05526">
        <w:rPr>
          <w:b/>
          <w:bCs/>
        </w:rPr>
        <w:t>000</w:t>
      </w:r>
      <w:r w:rsidR="00914415" w:rsidRPr="00A05526">
        <w:rPr>
          <w:b/>
          <w:bCs/>
        </w:rPr>
        <w:t>,00</w:t>
      </w:r>
      <w:r w:rsidR="00924023" w:rsidRPr="00A05526">
        <w:t> </w:t>
      </w:r>
      <w:r w:rsidR="007C5C7F" w:rsidRPr="00A05526">
        <w:t>Kč bez</w:t>
      </w:r>
      <w:r w:rsidR="002973F2" w:rsidRPr="00A05526">
        <w:t> </w:t>
      </w:r>
      <w:r w:rsidR="007C5C7F" w:rsidRPr="00A05526">
        <w:t>DP</w:t>
      </w:r>
      <w:r w:rsidR="00761ABA" w:rsidRPr="00A05526">
        <w:t>H</w:t>
      </w:r>
      <w:r w:rsidR="007C5C7F" w:rsidRPr="00A05526">
        <w:t xml:space="preserve"> (slovy:</w:t>
      </w:r>
      <w:r w:rsidR="008E5BF1" w:rsidRPr="00A05526">
        <w:t xml:space="preserve"> </w:t>
      </w:r>
      <w:r w:rsidR="00914415" w:rsidRPr="00A05526">
        <w:rPr>
          <w:b/>
          <w:bCs/>
        </w:rPr>
        <w:t>padesát tisíc</w:t>
      </w:r>
      <w:r w:rsidR="008E5BF1" w:rsidRPr="00A05526">
        <w:rPr>
          <w:b/>
          <w:bCs/>
        </w:rPr>
        <w:t xml:space="preserve"> </w:t>
      </w:r>
      <w:r w:rsidR="005C23CD" w:rsidRPr="00A05526">
        <w:rPr>
          <w:b/>
          <w:bCs/>
        </w:rPr>
        <w:t>korun</w:t>
      </w:r>
      <w:r w:rsidR="00CE7F49" w:rsidRPr="00A05526">
        <w:rPr>
          <w:b/>
          <w:bCs/>
        </w:rPr>
        <w:t xml:space="preserve"> </w:t>
      </w:r>
      <w:r w:rsidR="005C23CD" w:rsidRPr="00A05526">
        <w:rPr>
          <w:b/>
          <w:bCs/>
        </w:rPr>
        <w:t>českých</w:t>
      </w:r>
      <w:r w:rsidR="007C5C7F" w:rsidRPr="00A05526">
        <w:t>).</w:t>
      </w:r>
      <w:r w:rsidR="008E5BF1" w:rsidRPr="00A05526">
        <w:t xml:space="preserve"> </w:t>
      </w:r>
      <w:r w:rsidR="007C5C7F" w:rsidRPr="00A05526">
        <w:t xml:space="preserve">Výše </w:t>
      </w:r>
      <w:r w:rsidRPr="00A05526">
        <w:t>ceny</w:t>
      </w:r>
      <w:r w:rsidR="007C5C7F" w:rsidRPr="00A05526">
        <w:t xml:space="preserve"> byla stanovena dohodou smluvních stran na základě nabídky </w:t>
      </w:r>
      <w:r w:rsidR="002C491C" w:rsidRPr="00A05526">
        <w:t xml:space="preserve">zhotovitele </w:t>
      </w:r>
      <w:r w:rsidR="007C5C7F" w:rsidRPr="00A05526">
        <w:t>ze dne</w:t>
      </w:r>
      <w:r w:rsidR="008E5BF1" w:rsidRPr="00A05526">
        <w:t xml:space="preserve"> </w:t>
      </w:r>
      <w:r w:rsidR="00075417" w:rsidRPr="00A05526">
        <w:rPr>
          <w:color w:val="000000" w:themeColor="text1"/>
        </w:rPr>
        <w:t>27.11.2025</w:t>
      </w:r>
      <w:r w:rsidR="00815F47" w:rsidRPr="00A05526">
        <w:t>.</w:t>
      </w:r>
      <w:r w:rsidR="007C5C7F" w:rsidRPr="00A05526">
        <w:t xml:space="preserve"> Tato </w:t>
      </w:r>
      <w:r w:rsidRPr="00A05526">
        <w:t>cena</w:t>
      </w:r>
      <w:r w:rsidR="007C5C7F" w:rsidRPr="00A05526">
        <w:t xml:space="preserve"> je</w:t>
      </w:r>
      <w:r w:rsidR="00A22E65" w:rsidRPr="00A05526">
        <w:t xml:space="preserve"> konečná</w:t>
      </w:r>
      <w:r w:rsidR="007C5C7F" w:rsidRPr="00A05526">
        <w:t xml:space="preserve">. </w:t>
      </w:r>
      <w:r w:rsidR="00063376" w:rsidRPr="00A05526">
        <w:t>V ceně jsou zahrnuty veškeré náklady poskytovatele související s</w:t>
      </w:r>
      <w:r w:rsidR="005F186C" w:rsidRPr="00A05526">
        <w:t> </w:t>
      </w:r>
      <w:r w:rsidR="00063376" w:rsidRPr="00A05526">
        <w:t>komplexním zajištěním celého předmětu smlouvy</w:t>
      </w:r>
      <w:r w:rsidR="002233D7" w:rsidRPr="00A05526">
        <w:t>.</w:t>
      </w:r>
      <w:r w:rsidR="005F186C" w:rsidRPr="00A05526">
        <w:t xml:space="preserve"> </w:t>
      </w:r>
      <w:r w:rsidR="005C23CD" w:rsidRPr="00A05526">
        <w:t>Zhotovitel je plátcem DPH, která bude účtována podle předpisů platných v době účtování.</w:t>
      </w:r>
      <w:r w:rsidR="005F186C" w:rsidRPr="00A05526">
        <w:t xml:space="preserve"> </w:t>
      </w:r>
      <w:r w:rsidR="007C5C7F" w:rsidRPr="00A05526">
        <w:t xml:space="preserve">Výši celkové ceny </w:t>
      </w:r>
      <w:r w:rsidRPr="00A05526">
        <w:t>díla</w:t>
      </w:r>
      <w:r w:rsidR="007C5C7F" w:rsidRPr="00A05526">
        <w:t xml:space="preserve"> je možné změnit, dojde-li ke změně sazby DPH.</w:t>
      </w:r>
      <w:r w:rsidR="007214D7" w:rsidRPr="00A05526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158D5" w:rsidRPr="00A05526" w14:paraId="6B4E32B7" w14:textId="77777777" w:rsidTr="007440D5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4158D5" w:rsidRPr="00A05526" w:rsidRDefault="004158D5" w:rsidP="007440D5">
            <w:pPr>
              <w:spacing w:before="0" w:after="0"/>
            </w:pPr>
            <w:bookmarkStart w:id="1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7777777" w:rsidR="004158D5" w:rsidRPr="00A05526" w:rsidRDefault="004158D5" w:rsidP="007440D5">
            <w:pPr>
              <w:spacing w:before="0" w:after="0"/>
            </w:pPr>
            <w:r w:rsidRPr="00A05526"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E8EFB" w14:textId="77777777" w:rsidR="004158D5" w:rsidRPr="00A05526" w:rsidRDefault="004158D5" w:rsidP="007440D5">
            <w:pPr>
              <w:spacing w:before="0" w:after="0"/>
            </w:pPr>
            <w:r w:rsidRPr="00A05526"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4158D5" w:rsidRPr="00A05526" w:rsidRDefault="004158D5" w:rsidP="007440D5">
            <w:pPr>
              <w:spacing w:before="0" w:after="0"/>
            </w:pPr>
            <w:r w:rsidRPr="00A05526">
              <w:t>Cena vč. DPH (Kč)</w:t>
            </w:r>
          </w:p>
        </w:tc>
      </w:tr>
      <w:tr w:rsidR="004158D5" w:rsidRPr="00A05526" w14:paraId="20F2B23A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51C" w14:textId="77C4B25B" w:rsidR="004158D5" w:rsidRPr="00A05526" w:rsidRDefault="00F46F31" w:rsidP="007440D5">
            <w:pPr>
              <w:spacing w:before="0" w:after="0"/>
            </w:pPr>
            <w:r w:rsidRPr="00A05526">
              <w:rPr>
                <w:b/>
                <w:bCs/>
              </w:rPr>
              <w:t xml:space="preserve">Dozor projektanta na akce „VC14-Rv k. </w:t>
            </w:r>
            <w:proofErr w:type="spellStart"/>
            <w:r w:rsidRPr="00A05526">
              <w:rPr>
                <w:b/>
                <w:bCs/>
              </w:rPr>
              <w:t>ú.</w:t>
            </w:r>
            <w:proofErr w:type="spellEnd"/>
            <w:r w:rsidRPr="00A05526">
              <w:rPr>
                <w:b/>
                <w:bCs/>
              </w:rPr>
              <w:t xml:space="preserve"> Žeranovice“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2C1D" w14:textId="54247322" w:rsidR="004158D5" w:rsidRPr="00A05526" w:rsidRDefault="00F46F31" w:rsidP="007440D5">
            <w:pPr>
              <w:spacing w:before="0" w:after="0"/>
            </w:pPr>
            <w:r w:rsidRPr="00A05526">
              <w:rPr>
                <w:b/>
                <w:bCs/>
              </w:rPr>
              <w:t>50 000.</w:t>
            </w:r>
            <w:r w:rsidR="00FF3D13" w:rsidRPr="00A05526">
              <w:rPr>
                <w:b/>
                <w:bCs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1F50" w14:textId="725BDE38" w:rsidR="004158D5" w:rsidRPr="00A05526" w:rsidRDefault="00E1000B" w:rsidP="007440D5">
            <w:pPr>
              <w:spacing w:before="0" w:after="0"/>
            </w:pPr>
            <w:r w:rsidRPr="00A05526">
              <w:rPr>
                <w:b/>
                <w:bCs/>
              </w:rPr>
              <w:t>10 500,00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5C248B" w14:textId="27E4EC5C" w:rsidR="004158D5" w:rsidRPr="00A05526" w:rsidRDefault="00916DBD" w:rsidP="007440D5">
            <w:pPr>
              <w:spacing w:before="0" w:after="0"/>
            </w:pPr>
            <w:r w:rsidRPr="00A05526">
              <w:rPr>
                <w:b/>
                <w:bCs/>
              </w:rPr>
              <w:t>60 500,00</w:t>
            </w:r>
          </w:p>
        </w:tc>
      </w:tr>
      <w:tr w:rsidR="004158D5" w:rsidRPr="00A05526" w14:paraId="3AB1A1F2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4158D5" w:rsidRPr="00A05526" w:rsidRDefault="004158D5" w:rsidP="007440D5">
            <w:pPr>
              <w:spacing w:before="0" w:after="0"/>
            </w:pPr>
            <w:r w:rsidRPr="00A05526"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F4BE32" w14:textId="1A1745E4" w:rsidR="004158D5" w:rsidRPr="00A05526" w:rsidRDefault="00FF3D13" w:rsidP="007440D5">
            <w:pPr>
              <w:spacing w:before="0" w:after="0"/>
            </w:pPr>
            <w:r w:rsidRPr="00A05526">
              <w:rPr>
                <w:b/>
                <w:bCs/>
              </w:rPr>
              <w:t>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31655A" w14:textId="32A9FEF0" w:rsidR="004158D5" w:rsidRPr="00A05526" w:rsidRDefault="00E1000B" w:rsidP="007440D5">
            <w:pPr>
              <w:spacing w:before="0" w:after="0"/>
            </w:pPr>
            <w:r w:rsidRPr="00A05526">
              <w:rPr>
                <w:b/>
                <w:bCs/>
              </w:rPr>
              <w:t>10 500,00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5309D15C" w14:textId="222865A9" w:rsidR="004158D5" w:rsidRPr="00A05526" w:rsidRDefault="00916DBD" w:rsidP="007440D5">
            <w:pPr>
              <w:spacing w:before="0" w:after="0"/>
            </w:pPr>
            <w:r w:rsidRPr="00A05526">
              <w:rPr>
                <w:b/>
                <w:bCs/>
              </w:rPr>
              <w:t>60 500,00</w:t>
            </w:r>
          </w:p>
        </w:tc>
      </w:tr>
    </w:tbl>
    <w:bookmarkEnd w:id="1"/>
    <w:p w14:paraId="2E3897DA" w14:textId="04A3D795" w:rsidR="003C6AA3" w:rsidRPr="00A05526" w:rsidRDefault="0093163A" w:rsidP="00A30016">
      <w:pPr>
        <w:pStyle w:val="l-L2"/>
        <w:numPr>
          <w:ilvl w:val="0"/>
          <w:numId w:val="16"/>
        </w:numPr>
      </w:pPr>
      <w:r w:rsidRPr="00A05526">
        <w:t>S</w:t>
      </w:r>
      <w:r w:rsidR="00701D8A" w:rsidRPr="00A05526">
        <w:t xml:space="preserve">mluvní strany se dohodly, že cena za </w:t>
      </w:r>
      <w:r w:rsidR="006C3E38" w:rsidRPr="00A05526">
        <w:t>dílo</w:t>
      </w:r>
      <w:r w:rsidR="00701D8A" w:rsidRPr="00A05526">
        <w:t xml:space="preserve"> bude zhotoviteli uhrazena formou faktury.</w:t>
      </w:r>
    </w:p>
    <w:p w14:paraId="59828E67" w14:textId="77777777" w:rsidR="006C3E38" w:rsidRPr="00A05526" w:rsidRDefault="006C3E38" w:rsidP="00A30016">
      <w:pPr>
        <w:pStyle w:val="l-L2"/>
        <w:numPr>
          <w:ilvl w:val="0"/>
          <w:numId w:val="16"/>
        </w:numPr>
      </w:pPr>
      <w:r w:rsidRPr="00A05526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Pr="00A05526" w:rsidRDefault="00701D8A" w:rsidP="00A30016">
      <w:pPr>
        <w:pStyle w:val="l-L2"/>
        <w:numPr>
          <w:ilvl w:val="0"/>
          <w:numId w:val="16"/>
        </w:numPr>
      </w:pPr>
      <w:r w:rsidRPr="00A05526">
        <w:t xml:space="preserve">Faktura bude vystavena po vydání kolaudačního </w:t>
      </w:r>
      <w:r w:rsidR="00963788" w:rsidRPr="00A05526">
        <w:t xml:space="preserve">rozhodnutí </w:t>
      </w:r>
      <w:r w:rsidRPr="00A05526">
        <w:t>a po odstranění všech vad a</w:t>
      </w:r>
      <w:r w:rsidR="005A1F51" w:rsidRPr="00A05526">
        <w:t> </w:t>
      </w:r>
      <w:r w:rsidRPr="00A05526">
        <w:t>nedodělků zjištěných při předání a převzetí stavby, popřípadě při její kolaudaci.</w:t>
      </w:r>
    </w:p>
    <w:p w14:paraId="0815A596" w14:textId="4D73EAFF" w:rsidR="003C6AA3" w:rsidRPr="00A05526" w:rsidRDefault="00BD65E8" w:rsidP="00A30016">
      <w:pPr>
        <w:pStyle w:val="l-L2"/>
        <w:numPr>
          <w:ilvl w:val="0"/>
          <w:numId w:val="16"/>
        </w:numPr>
      </w:pPr>
      <w:r w:rsidRPr="00A05526">
        <w:t>Objednatel</w:t>
      </w:r>
      <w:r w:rsidR="0093163A" w:rsidRPr="00A05526">
        <w:t xml:space="preserve"> č. 2</w:t>
      </w:r>
      <w:r w:rsidRPr="00A05526">
        <w:t xml:space="preserve"> neposkytuje zálohy a zhotoviteli nepřísluší během vyhotovování </w:t>
      </w:r>
      <w:r w:rsidR="00D178FE" w:rsidRPr="00A05526">
        <w:t xml:space="preserve">díla </w:t>
      </w:r>
      <w:r w:rsidRPr="00A05526">
        <w:t>přiměřená část ceny s přihlédnutím k vynaloženým nákladům.</w:t>
      </w:r>
    </w:p>
    <w:p w14:paraId="4E9D2AA3" w14:textId="1552EB22" w:rsidR="003C6AA3" w:rsidRPr="00A05526" w:rsidRDefault="00850C3C" w:rsidP="00A30016">
      <w:pPr>
        <w:pStyle w:val="l-L2"/>
        <w:numPr>
          <w:ilvl w:val="0"/>
          <w:numId w:val="16"/>
        </w:numPr>
      </w:pPr>
      <w:r w:rsidRPr="00A05526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 w:rsidRPr="00A05526">
        <w:rPr>
          <w:rFonts w:cs="Arial"/>
        </w:rPr>
        <w:t> </w:t>
      </w:r>
      <w:r w:rsidRPr="00A05526">
        <w:rPr>
          <w:rFonts w:cs="Arial"/>
        </w:rPr>
        <w:t>číslo účtu, na který se má platit</w:t>
      </w:r>
      <w:r w:rsidR="00AE3DAF" w:rsidRPr="00A05526">
        <w:rPr>
          <w:rFonts w:cs="Arial"/>
        </w:rPr>
        <w:t xml:space="preserve"> a</w:t>
      </w:r>
      <w:r w:rsidRPr="00A05526">
        <w:rPr>
          <w:rFonts w:cs="Arial"/>
        </w:rPr>
        <w:t xml:space="preserve"> fakturovanou částku</w:t>
      </w:r>
      <w:r w:rsidR="00AE3DAF" w:rsidRPr="00A05526">
        <w:rPr>
          <w:rFonts w:cs="Arial"/>
        </w:rPr>
        <w:t>.</w:t>
      </w:r>
    </w:p>
    <w:p w14:paraId="439E2661" w14:textId="13A83A7C" w:rsidR="003C6AA3" w:rsidRPr="00A05526" w:rsidRDefault="008C2C8C" w:rsidP="00A30016">
      <w:pPr>
        <w:pStyle w:val="l-L2"/>
        <w:numPr>
          <w:ilvl w:val="0"/>
          <w:numId w:val="16"/>
        </w:numPr>
      </w:pPr>
      <w:r w:rsidRPr="00A05526">
        <w:t>Splatnost faktury je 30</w:t>
      </w:r>
      <w:r w:rsidR="002973F2" w:rsidRPr="00A05526">
        <w:t> </w:t>
      </w:r>
      <w:r w:rsidRPr="00A05526">
        <w:t>dnů ode dne jejího obdržení. Faktura musí obsahovat náležitosti stanovené v</w:t>
      </w:r>
      <w:r w:rsidR="006C3E38" w:rsidRPr="00A05526">
        <w:t> ust.</w:t>
      </w:r>
      <w:r w:rsidR="002973F2" w:rsidRPr="00A05526">
        <w:t> </w:t>
      </w:r>
      <w:r w:rsidRPr="00A05526">
        <w:t>§</w:t>
      </w:r>
      <w:r w:rsidR="002973F2" w:rsidRPr="00A05526">
        <w:t> </w:t>
      </w:r>
      <w:r w:rsidRPr="00A05526">
        <w:t>435 občanského zákoníku a jako daňový doklad i náležitosti stanovené v</w:t>
      </w:r>
      <w:r w:rsidR="002973F2" w:rsidRPr="00A05526">
        <w:t> </w:t>
      </w:r>
      <w:r w:rsidR="006C3E38" w:rsidRPr="00A05526">
        <w:t xml:space="preserve">ust. </w:t>
      </w:r>
      <w:r w:rsidRPr="00A05526">
        <w:t>§</w:t>
      </w:r>
      <w:r w:rsidR="002973F2" w:rsidRPr="00A05526">
        <w:t> </w:t>
      </w:r>
      <w:r w:rsidRPr="00A05526">
        <w:t>29 zákona č.</w:t>
      </w:r>
      <w:r w:rsidR="002973F2" w:rsidRPr="00A05526">
        <w:t> </w:t>
      </w:r>
      <w:r w:rsidRPr="00A05526">
        <w:t>235/2004 Sb., o dani z přidané hodnoty, ve znění pozdějších předpisů.</w:t>
      </w:r>
    </w:p>
    <w:p w14:paraId="416B7EB4" w14:textId="46361A25" w:rsidR="00FF0932" w:rsidRPr="00A05526" w:rsidRDefault="00FF0932" w:rsidP="00A30016">
      <w:pPr>
        <w:pStyle w:val="l-L2"/>
        <w:numPr>
          <w:ilvl w:val="0"/>
          <w:numId w:val="16"/>
        </w:numPr>
      </w:pPr>
      <w:r w:rsidRPr="00A05526">
        <w:t xml:space="preserve">Na faktuře pro objednatele </w:t>
      </w:r>
      <w:r w:rsidR="0093163A" w:rsidRPr="00A05526">
        <w:t xml:space="preserve">č. 2 </w:t>
      </w:r>
      <w:r w:rsidRPr="00A05526">
        <w:t>bude zhotovitel uvádět:</w:t>
      </w:r>
    </w:p>
    <w:p w14:paraId="7361FD8D" w14:textId="77777777" w:rsidR="00A379AA" w:rsidRPr="00A05526" w:rsidRDefault="00A379AA" w:rsidP="004410C1">
      <w:pPr>
        <w:pStyle w:val="l-L2"/>
        <w:ind w:firstLine="360"/>
        <w:rPr>
          <w:rFonts w:cs="Arial"/>
        </w:rPr>
      </w:pPr>
      <w:r w:rsidRPr="00A05526">
        <w:rPr>
          <w:rFonts w:cs="Arial"/>
        </w:rPr>
        <w:t xml:space="preserve">Odběratel č. 2: Ředitelství silnic a dálnic </w:t>
      </w:r>
      <w:proofErr w:type="spellStart"/>
      <w:r w:rsidRPr="00A05526">
        <w:rPr>
          <w:rFonts w:cs="Arial"/>
        </w:rPr>
        <w:t>s.p</w:t>
      </w:r>
      <w:proofErr w:type="spellEnd"/>
      <w:r w:rsidRPr="00A05526">
        <w:rPr>
          <w:rFonts w:cs="Arial"/>
        </w:rPr>
        <w:t>., Čerčanská 2023/12, Krč, 140 00 Praha 4</w:t>
      </w:r>
    </w:p>
    <w:p w14:paraId="114904F5" w14:textId="77777777" w:rsidR="00A379AA" w:rsidRPr="00A05526" w:rsidRDefault="00A379AA" w:rsidP="00A379AA">
      <w:pPr>
        <w:pStyle w:val="l-L2"/>
        <w:ind w:hanging="449"/>
        <w:rPr>
          <w:rFonts w:cs="Arial"/>
        </w:rPr>
      </w:pPr>
      <w:r w:rsidRPr="00A05526">
        <w:rPr>
          <w:rFonts w:cs="Arial"/>
        </w:rPr>
        <w:t xml:space="preserve"> </w:t>
      </w:r>
      <w:r w:rsidRPr="00A05526">
        <w:rPr>
          <w:rFonts w:cs="Arial"/>
        </w:rPr>
        <w:tab/>
        <w:t xml:space="preserve">      Faktury budou zasílány na adresu: Ředitelství silnic a dálnic </w:t>
      </w:r>
      <w:proofErr w:type="spellStart"/>
      <w:r w:rsidRPr="00A05526">
        <w:rPr>
          <w:rFonts w:cs="Arial"/>
        </w:rPr>
        <w:t>s.p</w:t>
      </w:r>
      <w:proofErr w:type="spellEnd"/>
      <w:r w:rsidRPr="00A05526">
        <w:rPr>
          <w:rFonts w:cs="Arial"/>
        </w:rPr>
        <w:t>., Správa Zlín, Fügnerovo</w:t>
      </w:r>
    </w:p>
    <w:p w14:paraId="5B2F7B64" w14:textId="0F373BC8" w:rsidR="00100B34" w:rsidRPr="00A05526" w:rsidRDefault="00A379AA" w:rsidP="00A379AA">
      <w:pPr>
        <w:pStyle w:val="l-L2"/>
        <w:ind w:left="357"/>
      </w:pPr>
      <w:r w:rsidRPr="00A05526">
        <w:rPr>
          <w:rFonts w:cs="Arial"/>
        </w:rPr>
        <w:t xml:space="preserve"> nábřeží 5476, 760 01 Zlín. </w:t>
      </w:r>
    </w:p>
    <w:p w14:paraId="4387EA79" w14:textId="1E6049A4" w:rsidR="00B83F26" w:rsidRPr="00A05526" w:rsidRDefault="00B83F26" w:rsidP="00A30016">
      <w:pPr>
        <w:pStyle w:val="l-L2"/>
        <w:numPr>
          <w:ilvl w:val="0"/>
          <w:numId w:val="16"/>
        </w:numPr>
      </w:pPr>
      <w:r w:rsidRPr="00A05526">
        <w:t>Pokud faktura neobsahuje všechny zákonem a smlouvou stanovené náležitosti,</w:t>
      </w:r>
      <w:r w:rsidR="00B0493E" w:rsidRPr="00A05526">
        <w:t xml:space="preserve"> </w:t>
      </w:r>
      <w:r w:rsidRPr="00A05526">
        <w:t xml:space="preserve">je objednatel </w:t>
      </w:r>
      <w:r w:rsidR="00426947" w:rsidRPr="00A05526">
        <w:t xml:space="preserve">č. 2 </w:t>
      </w:r>
      <w:r w:rsidRPr="00A05526">
        <w:t>oprávněn ji do data splatnosti vrátit s tím, že zhotovitel je poté povinen vystavit novou fakturu s</w:t>
      </w:r>
      <w:r w:rsidR="009B7615" w:rsidRPr="00A05526">
        <w:t> </w:t>
      </w:r>
      <w:r w:rsidRPr="00A05526">
        <w:t>no</w:t>
      </w:r>
      <w:r w:rsidR="009B7615" w:rsidRPr="00A05526">
        <w:t xml:space="preserve">vou lhůtou doby </w:t>
      </w:r>
      <w:r w:rsidRPr="00A05526">
        <w:t>splatnosti. V takovém případě není objednatel v prodlení s úhradou.</w:t>
      </w:r>
    </w:p>
    <w:p w14:paraId="2912956E" w14:textId="35DECCB2" w:rsidR="009F43E6" w:rsidRPr="00A05526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A05526">
        <w:rPr>
          <w:bCs/>
        </w:rPr>
        <w:lastRenderedPageBreak/>
        <w:t>Zhotovitel tímto bere na vědomí, že objednatel</w:t>
      </w:r>
      <w:r w:rsidR="00426947" w:rsidRPr="00A05526">
        <w:rPr>
          <w:bCs/>
        </w:rPr>
        <w:t xml:space="preserve"> č. 2</w:t>
      </w:r>
      <w:r w:rsidRPr="00A05526">
        <w:rPr>
          <w:bCs/>
        </w:rPr>
        <w:t xml:space="preserve"> je organizační složkou státu a jeho stav účtu závisí na převodu finančních prostředků ze státního rozpočtu. Zhotovitel souhlasí s tím, že v případě nedostatku finančních prostředků na účtu objednatele</w:t>
      </w:r>
      <w:r w:rsidR="00426947" w:rsidRPr="00A05526">
        <w:rPr>
          <w:bCs/>
        </w:rPr>
        <w:t xml:space="preserve"> č. 2</w:t>
      </w:r>
      <w:r w:rsidRPr="00A05526">
        <w:rPr>
          <w:bCs/>
        </w:rPr>
        <w:t>, dojde k zaplacení faktury po obdržení potřebných finančních prostředků a že časová prodleva z těchto důvodů nebude započítána do doby splatnosti uvedené na faktuře a nelze z těchto důvodů vůči objednateli</w:t>
      </w:r>
      <w:r w:rsidR="00426947" w:rsidRPr="00A05526">
        <w:rPr>
          <w:bCs/>
        </w:rPr>
        <w:t xml:space="preserve"> č. 2</w:t>
      </w:r>
      <w:r w:rsidRPr="00A05526">
        <w:rPr>
          <w:bCs/>
        </w:rPr>
        <w:t xml:space="preserve"> uplatňovat žádné sankce. Objednatel</w:t>
      </w:r>
      <w:r w:rsidR="00426947" w:rsidRPr="00A05526">
        <w:rPr>
          <w:bCs/>
        </w:rPr>
        <w:t xml:space="preserve"> č. 2</w:t>
      </w:r>
      <w:r w:rsidRPr="00A05526">
        <w:rPr>
          <w:bCs/>
        </w:rPr>
        <w:t xml:space="preserve">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A05526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A05526">
        <w:rPr>
          <w:bCs/>
        </w:rPr>
        <w:t>Zhotovitel je podle ustanovení § 2 písm. e) zákona č. 320/2001 Sb., o finanční kontrole ve veřejné správě a o změně některých zákonů (zákon o finanční kontrole), ve znění pozdějších předpisů, osobou povinnou spolupůsobit při výkonu finanční kontroly prováděné v souvislosti s úhradou služeb z veřejných výdajů.</w:t>
      </w:r>
    </w:p>
    <w:p w14:paraId="647519A2" w14:textId="77777777" w:rsidR="0089381F" w:rsidRPr="00A05526" w:rsidRDefault="0089381F" w:rsidP="0089381F">
      <w:pPr>
        <w:pStyle w:val="l-L2"/>
      </w:pPr>
    </w:p>
    <w:p w14:paraId="7BEDCDE7" w14:textId="7F7D51C2" w:rsidR="003620AC" w:rsidRPr="00A05526" w:rsidRDefault="003620AC" w:rsidP="001C168E">
      <w:pPr>
        <w:pStyle w:val="l-L1"/>
      </w:pPr>
      <w:r w:rsidRPr="00A05526">
        <w:t>Smluvní pokuty a sankce</w:t>
      </w:r>
    </w:p>
    <w:p w14:paraId="6D0106EF" w14:textId="53BFAEF4" w:rsidR="003620AC" w:rsidRPr="00A05526" w:rsidRDefault="003620AC" w:rsidP="00A30016">
      <w:pPr>
        <w:pStyle w:val="l-L2"/>
        <w:numPr>
          <w:ilvl w:val="0"/>
          <w:numId w:val="5"/>
        </w:numPr>
      </w:pPr>
      <w:r w:rsidRPr="00A05526">
        <w:t>Pro případ nedodržení lhůty splatnosti vystavené faktury se smluvní strany dohodly na</w:t>
      </w:r>
      <w:r w:rsidR="002973F2" w:rsidRPr="00A05526">
        <w:t> </w:t>
      </w:r>
      <w:r w:rsidRPr="00A05526">
        <w:t>smluvní pokutě 0,</w:t>
      </w:r>
      <w:r w:rsidR="00B869E9" w:rsidRPr="00A05526">
        <w:t>0</w:t>
      </w:r>
      <w:r w:rsidRPr="00A05526">
        <w:t>15</w:t>
      </w:r>
      <w:r w:rsidR="00DB4A0A" w:rsidRPr="00A05526">
        <w:t> </w:t>
      </w:r>
      <w:r w:rsidRPr="00A05526">
        <w:t>% z dlužné částky, kterou zaplatí objednatel</w:t>
      </w:r>
      <w:r w:rsidR="003731C1" w:rsidRPr="00A05526">
        <w:t xml:space="preserve"> č. 2</w:t>
      </w:r>
      <w:r w:rsidRPr="00A05526">
        <w:t xml:space="preserve"> za každý den prodlení, ledaže objednatel </w:t>
      </w:r>
      <w:r w:rsidR="007D331D" w:rsidRPr="00A05526">
        <w:t xml:space="preserve">č. 2 </w:t>
      </w:r>
      <w:r w:rsidRPr="00A05526">
        <w:t>není za prodlení odpovědný. Toto právo zhotoviteli nepřísluší, pokud řádně nesplnil zákonné a smluvní povinnosti.</w:t>
      </w:r>
    </w:p>
    <w:p w14:paraId="5B73EDF1" w14:textId="5D06A8D9" w:rsidR="003620AC" w:rsidRPr="00A05526" w:rsidRDefault="003620AC" w:rsidP="00A30016">
      <w:pPr>
        <w:pStyle w:val="l-L2"/>
        <w:numPr>
          <w:ilvl w:val="0"/>
          <w:numId w:val="5"/>
        </w:numPr>
      </w:pPr>
      <w:r w:rsidRPr="00A05526">
        <w:t>Při nedodržení povinností zhotovitele vyplývajících z ustanovení této smlouvy se sjednává smluvní pokuta ve výši</w:t>
      </w:r>
      <w:r w:rsidR="002E33CE" w:rsidRPr="00A05526">
        <w:t xml:space="preserve"> </w:t>
      </w:r>
      <w:r w:rsidR="00212BD1" w:rsidRPr="00A05526">
        <w:t>5 000</w:t>
      </w:r>
      <w:r w:rsidR="009340AE" w:rsidRPr="00A05526">
        <w:t> Kč</w:t>
      </w:r>
      <w:r w:rsidR="009340AE" w:rsidRPr="00A05526">
        <w:rPr>
          <w:b/>
          <w:bCs/>
        </w:rPr>
        <w:t xml:space="preserve"> </w:t>
      </w:r>
      <w:r w:rsidRPr="00A05526">
        <w:t xml:space="preserve">za každý </w:t>
      </w:r>
      <w:r w:rsidRPr="00A05526">
        <w:rPr>
          <w:bCs/>
        </w:rPr>
        <w:t>jednotlivý případ porušení povinnosti zhotovitele</w:t>
      </w:r>
      <w:r w:rsidRPr="00A05526">
        <w:t>. Toto ustanovení o</w:t>
      </w:r>
      <w:r w:rsidR="0044232D" w:rsidRPr="00A05526">
        <w:t> </w:t>
      </w:r>
      <w:r w:rsidRPr="00A05526">
        <w:t xml:space="preserve">smluvní pokutě neruší právo objednatele </w:t>
      </w:r>
      <w:r w:rsidR="004E6A98" w:rsidRPr="00A05526">
        <w:t xml:space="preserve">č. 2 </w:t>
      </w:r>
      <w:r w:rsidRPr="00A05526">
        <w:t>na náhradu škody v plném rozsahu, které mu vznikne porušením povinností zhotovitele.</w:t>
      </w:r>
      <w:r w:rsidR="00FC7980" w:rsidRPr="00A05526">
        <w:t xml:space="preserve"> Povinnost uhradit smluvní pokutu může vzniknout i opakovaně, její celková výše není omezena.</w:t>
      </w:r>
    </w:p>
    <w:p w14:paraId="097C1EC8" w14:textId="7D097AEF" w:rsidR="003620AC" w:rsidRPr="00A05526" w:rsidRDefault="003620AC" w:rsidP="00A30016">
      <w:pPr>
        <w:pStyle w:val="l-L2"/>
        <w:numPr>
          <w:ilvl w:val="0"/>
          <w:numId w:val="5"/>
        </w:numPr>
      </w:pPr>
      <w:r w:rsidRPr="00A05526">
        <w:t xml:space="preserve">Smluvní pokuta je splatná do </w:t>
      </w:r>
      <w:r w:rsidR="00A12D5B" w:rsidRPr="00A05526">
        <w:t xml:space="preserve">15 </w:t>
      </w:r>
      <w:r w:rsidRPr="00A05526">
        <w:t>dní poté, co bude písemná výzva jedné strany v tomto směru druhé straně doručena.</w:t>
      </w:r>
    </w:p>
    <w:p w14:paraId="79B5852B" w14:textId="1BFA017B" w:rsidR="003620AC" w:rsidRPr="00A05526" w:rsidRDefault="003620AC" w:rsidP="00A30016">
      <w:pPr>
        <w:pStyle w:val="l-L2"/>
        <w:numPr>
          <w:ilvl w:val="0"/>
          <w:numId w:val="5"/>
        </w:numPr>
      </w:pPr>
      <w:r w:rsidRPr="00A05526">
        <w:t xml:space="preserve">Žádná ze smluvních stran nemá povinnost nahradit škodu způsobenou porušením svých povinností vyplývajících z této </w:t>
      </w:r>
      <w:r w:rsidR="00726F14" w:rsidRPr="00A05526">
        <w:t xml:space="preserve">smlouvy </w:t>
      </w:r>
      <w:r w:rsidRPr="00A05526">
        <w:t xml:space="preserve">a není v prodlení, bránila-li jí v jejich splnění některá z překážek vylučujících povinnost k náhradě škody ve smyslu </w:t>
      </w:r>
      <w:r w:rsidR="00E12971" w:rsidRPr="00A05526">
        <w:t xml:space="preserve">ust. </w:t>
      </w:r>
      <w:r w:rsidRPr="00A05526">
        <w:t>§</w:t>
      </w:r>
      <w:r w:rsidR="002973F2" w:rsidRPr="00A05526">
        <w:t> </w:t>
      </w:r>
      <w:r w:rsidRPr="00A05526">
        <w:t>2913 odst.</w:t>
      </w:r>
      <w:r w:rsidR="002973F2" w:rsidRPr="00A05526">
        <w:t> </w:t>
      </w:r>
      <w:r w:rsidRPr="00A05526">
        <w:t>2 občanského zákoníku.</w:t>
      </w:r>
    </w:p>
    <w:p w14:paraId="1182F270" w14:textId="77777777" w:rsidR="00D12D68" w:rsidRPr="00A05526" w:rsidRDefault="00D12D68" w:rsidP="00D12D68">
      <w:pPr>
        <w:pStyle w:val="l-L2"/>
      </w:pPr>
    </w:p>
    <w:p w14:paraId="605A530E" w14:textId="56D71DC7" w:rsidR="003620AC" w:rsidRPr="00A05526" w:rsidRDefault="003620AC" w:rsidP="001C168E">
      <w:pPr>
        <w:pStyle w:val="l-L1"/>
        <w:rPr>
          <w:rFonts w:cs="Arial"/>
          <w:szCs w:val="22"/>
        </w:rPr>
      </w:pPr>
      <w:r w:rsidRPr="00A05526">
        <w:rPr>
          <w:rFonts w:cs="Arial"/>
          <w:szCs w:val="22"/>
        </w:rPr>
        <w:t>Odstoupení od smlouvy a ukončení smlouvy</w:t>
      </w:r>
    </w:p>
    <w:p w14:paraId="04312984" w14:textId="7CA6137D" w:rsidR="003620AC" w:rsidRPr="00A05526" w:rsidRDefault="003620AC" w:rsidP="00A30016">
      <w:pPr>
        <w:pStyle w:val="l-L2"/>
        <w:numPr>
          <w:ilvl w:val="0"/>
          <w:numId w:val="4"/>
        </w:numPr>
      </w:pPr>
      <w:r w:rsidRPr="00A05526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 Objednatel</w:t>
      </w:r>
      <w:r w:rsidR="0089240F" w:rsidRPr="00A05526">
        <w:t xml:space="preserve"> č.</w:t>
      </w:r>
      <w:r w:rsidR="00054D78" w:rsidRPr="00A05526">
        <w:t xml:space="preserve"> </w:t>
      </w:r>
      <w:r w:rsidR="0089240F" w:rsidRPr="00A05526">
        <w:t>1</w:t>
      </w:r>
      <w:r w:rsidRPr="00A05526">
        <w:t xml:space="preserve">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13860623" w:rsidR="003620AC" w:rsidRPr="00A05526" w:rsidRDefault="003620AC" w:rsidP="00A30016">
      <w:pPr>
        <w:pStyle w:val="l-L2"/>
        <w:numPr>
          <w:ilvl w:val="0"/>
          <w:numId w:val="4"/>
        </w:numPr>
      </w:pPr>
      <w:r w:rsidRPr="00A05526">
        <w:t xml:space="preserve">Objednatel je oprávněn od smlouvy odstoupit bez jakýchkoli sankcí, pokud nebude schválena částka ze státního rozpočtu následujícího roku, která je potřebná k úhradě za </w:t>
      </w:r>
      <w:r w:rsidR="00212DC4" w:rsidRPr="00A05526">
        <w:t xml:space="preserve">plnění </w:t>
      </w:r>
      <w:r w:rsidRPr="00A05526">
        <w:t xml:space="preserve">poskytované podle této smlouvy v následujícím roce. </w:t>
      </w:r>
    </w:p>
    <w:p w14:paraId="728EEA36" w14:textId="5C43566E" w:rsidR="003620AC" w:rsidRPr="00A05526" w:rsidRDefault="003620AC" w:rsidP="00A30016">
      <w:pPr>
        <w:pStyle w:val="l-L2"/>
        <w:numPr>
          <w:ilvl w:val="0"/>
          <w:numId w:val="4"/>
        </w:numPr>
      </w:pPr>
      <w:r w:rsidRPr="00A05526">
        <w:t>Objednatel si vyhrazuje právo na odstoupení od smlouvy ve vztahu k plnění v případě, že objednatel</w:t>
      </w:r>
      <w:r w:rsidR="00683BE9" w:rsidRPr="00A05526">
        <w:t xml:space="preserve"> č. 2</w:t>
      </w:r>
      <w:r w:rsidRPr="00A05526">
        <w:t xml:space="preserve"> obdrží ze státního rozpočtu snížené množství finančních prostředků oproti </w:t>
      </w:r>
      <w:r w:rsidRPr="00A05526">
        <w:lastRenderedPageBreak/>
        <w:t xml:space="preserve">množství požadovanému v období před započetím poskytování plnění, a dále v případě, pokud nedojde k realizaci stavby do </w:t>
      </w:r>
      <w:r w:rsidR="00867ADC" w:rsidRPr="00A05526">
        <w:rPr>
          <w:b/>
          <w:bCs/>
        </w:rPr>
        <w:t>31.12.2030</w:t>
      </w:r>
      <w:r w:rsidRPr="00A05526">
        <w:t>.</w:t>
      </w:r>
    </w:p>
    <w:p w14:paraId="7E15ABA8" w14:textId="77777777" w:rsidR="00212DC4" w:rsidRPr="00A05526" w:rsidRDefault="00212DC4" w:rsidP="00A30016">
      <w:pPr>
        <w:pStyle w:val="l-L2"/>
        <w:numPr>
          <w:ilvl w:val="0"/>
          <w:numId w:val="4"/>
        </w:numPr>
      </w:pPr>
      <w:r w:rsidRPr="00A05526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A05526" w:rsidRDefault="00212DC4" w:rsidP="00A30016">
      <w:pPr>
        <w:pStyle w:val="l-L2"/>
        <w:numPr>
          <w:ilvl w:val="0"/>
          <w:numId w:val="4"/>
        </w:numPr>
      </w:pPr>
      <w:r w:rsidRPr="00A05526">
        <w:t>Odstoupením od této smlouvy nejsou dotčena práva smluvních stran na úhradu splatné smluvní pokuty a případnou náhradu škody.</w:t>
      </w:r>
    </w:p>
    <w:p w14:paraId="6FBC0F7A" w14:textId="6D133E8A" w:rsidR="003620AC" w:rsidRPr="00A05526" w:rsidRDefault="003620AC" w:rsidP="00A30016">
      <w:pPr>
        <w:pStyle w:val="l-L2"/>
        <w:numPr>
          <w:ilvl w:val="0"/>
          <w:numId w:val="4"/>
        </w:numPr>
      </w:pPr>
      <w:r w:rsidRPr="00A05526">
        <w:t xml:space="preserve">Ve vztahu k plnění je objednatel oprávněn tuto smlouvu vypovědět písemnou výpovědí doručenou zhotoviteli. Výpovědní doba činí </w:t>
      </w:r>
      <w:r w:rsidR="00DC05CC" w:rsidRPr="00A05526">
        <w:t>jeden</w:t>
      </w:r>
      <w:r w:rsidRPr="00A05526">
        <w:t xml:space="preserve"> (</w:t>
      </w:r>
      <w:r w:rsidR="00DC05CC" w:rsidRPr="00A05526">
        <w:t>1</w:t>
      </w:r>
      <w:r w:rsidRPr="00A05526">
        <w:t>) měsíc a počne běžet prvního dne měsíce následujícího po měsíci, ve kterém byla výpověď doručena zhotoviteli.</w:t>
      </w:r>
    </w:p>
    <w:p w14:paraId="1CAAB0E3" w14:textId="77777777" w:rsidR="003620AC" w:rsidRPr="00A05526" w:rsidRDefault="003620AC" w:rsidP="00A30016">
      <w:pPr>
        <w:pStyle w:val="l-L2"/>
        <w:numPr>
          <w:ilvl w:val="0"/>
          <w:numId w:val="4"/>
        </w:numPr>
      </w:pPr>
      <w:r w:rsidRPr="00A05526">
        <w:t>Smlouva může být ukončena dohodou smluvních stran.</w:t>
      </w:r>
    </w:p>
    <w:p w14:paraId="5B50A7CA" w14:textId="77777777" w:rsidR="003620AC" w:rsidRPr="00A05526" w:rsidRDefault="003620AC" w:rsidP="00A30016">
      <w:pPr>
        <w:pStyle w:val="l-L2"/>
        <w:numPr>
          <w:ilvl w:val="0"/>
          <w:numId w:val="4"/>
        </w:numPr>
      </w:pPr>
      <w:r w:rsidRPr="00A05526">
        <w:t>Ukončením smluvního závazkového vztahu zanikají i účinky plné moci, pokud byla objednatelem vydána.</w:t>
      </w:r>
    </w:p>
    <w:p w14:paraId="16941DD0" w14:textId="77777777" w:rsidR="00D12D68" w:rsidRPr="00A05526" w:rsidRDefault="00D12D68" w:rsidP="00D12D68">
      <w:pPr>
        <w:pStyle w:val="l-L2"/>
      </w:pPr>
    </w:p>
    <w:p w14:paraId="42518E4D" w14:textId="57E0EB93" w:rsidR="00B83F26" w:rsidRPr="00A05526" w:rsidRDefault="00BC3C0B" w:rsidP="00BC3C0B">
      <w:pPr>
        <w:pStyle w:val="l-L1"/>
      </w:pPr>
      <w:r w:rsidRPr="00A05526">
        <w:t>O</w:t>
      </w:r>
      <w:r w:rsidR="00B83F26" w:rsidRPr="00A05526">
        <w:t>statní ujednání</w:t>
      </w:r>
    </w:p>
    <w:p w14:paraId="4DCCE7E7" w14:textId="598C8F6D" w:rsidR="00B83F26" w:rsidRPr="00A05526" w:rsidRDefault="00B83F26" w:rsidP="00A30016">
      <w:pPr>
        <w:pStyle w:val="l-L2"/>
        <w:numPr>
          <w:ilvl w:val="0"/>
          <w:numId w:val="3"/>
        </w:numPr>
      </w:pPr>
      <w:r w:rsidRPr="00A05526">
        <w:t>Smluvní strany souhlasí, že jejich veškerá komunikace může být vedena prostřednictvím e</w:t>
      </w:r>
      <w:r w:rsidR="00BC3C0B" w:rsidRPr="00A05526">
        <w:noBreakHyphen/>
      </w:r>
      <w:r w:rsidRPr="00A05526">
        <w:t>mailu s tím, že nesrozumitelnost či neúplnost zprávy musí adresát oznámit odesílateli bez</w:t>
      </w:r>
      <w:r w:rsidR="00481BEE" w:rsidRPr="00A05526">
        <w:t> </w:t>
      </w:r>
      <w:r w:rsidRPr="00A05526">
        <w:t xml:space="preserve">zbytečného odkladu poté, co </w:t>
      </w:r>
      <w:r w:rsidR="000571AA" w:rsidRPr="00A05526">
        <w:t>mu byl e-mail doručen</w:t>
      </w:r>
      <w:r w:rsidRPr="00A05526">
        <w:t>. V případě, že se tak nestane, nemůže vůči odesílateli namítat, že nebyl seznámen se skutečným obsahem zprávy.</w:t>
      </w:r>
    </w:p>
    <w:p w14:paraId="16638108" w14:textId="75EBE303" w:rsidR="00740C5C" w:rsidRPr="00A05526" w:rsidRDefault="00E64472" w:rsidP="00A30016">
      <w:pPr>
        <w:pStyle w:val="l-L2"/>
        <w:numPr>
          <w:ilvl w:val="0"/>
          <w:numId w:val="3"/>
        </w:numPr>
      </w:pPr>
      <w:r w:rsidRPr="00A05526">
        <w:t>Smluvní strany jsou si plně vědomy zákonné povinnosti u</w:t>
      </w:r>
      <w:r w:rsidR="003C703B" w:rsidRPr="00A05526">
        <w:t>veřejnit dle zákona č.</w:t>
      </w:r>
      <w:r w:rsidR="00A2459C" w:rsidRPr="00A05526">
        <w:t> </w:t>
      </w:r>
      <w:r w:rsidR="003C703B" w:rsidRPr="00A05526">
        <w:t>340/2015 Sb., o zvláštních podmínkách účinnosti některých smluv, uveřejňování těchto smluv a o registru smluv (zákon o registru smluv)</w:t>
      </w:r>
      <w:r w:rsidRPr="00A05526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</w:t>
      </w:r>
      <w:r w:rsidR="002035EA" w:rsidRPr="00A05526">
        <w:t xml:space="preserve"> č. 1</w:t>
      </w:r>
      <w:r w:rsidRPr="00A05526">
        <w:t>.</w:t>
      </w:r>
    </w:p>
    <w:p w14:paraId="73A56048" w14:textId="63EDEF6A" w:rsidR="00A87806" w:rsidRPr="00A05526" w:rsidRDefault="000571AA" w:rsidP="00A30016">
      <w:pPr>
        <w:pStyle w:val="l-L2"/>
        <w:numPr>
          <w:ilvl w:val="0"/>
          <w:numId w:val="3"/>
        </w:numPr>
      </w:pPr>
      <w:r w:rsidRPr="00A05526">
        <w:t>Zhotovitel dále výslovně prohlašuje a bere na vědomí, že tato smlouva nepředstavuje jeho obchodní tajemství ani neobsahuje jeho důvěrné informace</w:t>
      </w:r>
      <w:r w:rsidR="001C5582" w:rsidRPr="00A05526">
        <w:t xml:space="preserve"> a souhlasí s tím, aby tato smlouva, včetně veškerých změn a dodatků, byla v plném rozsahu</w:t>
      </w:r>
      <w:r w:rsidRPr="00A05526">
        <w:t xml:space="preserve"> </w:t>
      </w:r>
      <w:r w:rsidR="001C5582" w:rsidRPr="00A05526">
        <w:t>uv</w:t>
      </w:r>
      <w:r w:rsidR="00E7616C" w:rsidRPr="00A05526">
        <w:t xml:space="preserve">eřejněna </w:t>
      </w:r>
      <w:r w:rsidRPr="00A05526">
        <w:t>v registru smluv.</w:t>
      </w:r>
    </w:p>
    <w:p w14:paraId="16BED5EE" w14:textId="11C5AC43" w:rsidR="00824479" w:rsidRPr="00A05526" w:rsidRDefault="00616346" w:rsidP="00A30016">
      <w:pPr>
        <w:pStyle w:val="l-L2"/>
        <w:numPr>
          <w:ilvl w:val="0"/>
          <w:numId w:val="3"/>
        </w:numPr>
      </w:pPr>
      <w:r w:rsidRPr="00A05526">
        <w:t xml:space="preserve">Zhotovitel podpisem této </w:t>
      </w:r>
      <w:r w:rsidR="00726F14" w:rsidRPr="00A05526">
        <w:t xml:space="preserve">smlouvy </w:t>
      </w:r>
      <w:r w:rsidRPr="00A05526">
        <w:t>bere na vědomí, že realizace díla, lhůty pro zahájení a</w:t>
      </w:r>
      <w:r w:rsidR="00BC3C0B" w:rsidRPr="00A05526">
        <w:t> </w:t>
      </w:r>
      <w:r w:rsidRPr="00A05526">
        <w:t xml:space="preserve">dokončení díla, jsou závislé na výši finančních prostředků přidělených objednateli </w:t>
      </w:r>
      <w:r w:rsidR="00F37612" w:rsidRPr="00A05526">
        <w:t xml:space="preserve">č.2 </w:t>
      </w:r>
      <w:r w:rsidRPr="00A05526">
        <w:t>ze</w:t>
      </w:r>
      <w:r w:rsidR="00A2459C" w:rsidRPr="00A05526">
        <w:t> </w:t>
      </w:r>
      <w:r w:rsidRPr="00A05526">
        <w:t>státního rozpočtu na investice pro příslušný kalendářní rok; tímto však není dotčeno ustanovení §</w:t>
      </w:r>
      <w:r w:rsidR="006642C9" w:rsidRPr="00A05526">
        <w:t> </w:t>
      </w:r>
      <w:r w:rsidRPr="00A05526">
        <w:t>222 odst.</w:t>
      </w:r>
      <w:r w:rsidR="00281042" w:rsidRPr="00A05526">
        <w:t> </w:t>
      </w:r>
      <w:r w:rsidRPr="00A05526">
        <w:t>1 ZZVZ. Zhotovitel souhlasí s tím, že v případě nedostatku finančních prostředků na účtu objednatele</w:t>
      </w:r>
      <w:r w:rsidR="00F37612" w:rsidRPr="00A05526">
        <w:t xml:space="preserve"> č. 2</w:t>
      </w:r>
      <w:r w:rsidRPr="00A05526">
        <w:t xml:space="preserve">, dojde k zaplacení faktury po obdržení potřebných finančních prostředků a že časová prodleva z těchto důvodů nebude započítána do doby splatnosti uvedené na faktuře a nelze z těchto důvodů vůči objednateli </w:t>
      </w:r>
      <w:r w:rsidR="00F37612" w:rsidRPr="00A05526">
        <w:t xml:space="preserve">č. 2 </w:t>
      </w:r>
      <w:r w:rsidRPr="00A05526">
        <w:t>uplatňovat žádné sankce. Objednatel</w:t>
      </w:r>
      <w:r w:rsidR="00F37612" w:rsidRPr="00A05526">
        <w:t xml:space="preserve"> č. 2</w:t>
      </w:r>
      <w:r w:rsidRPr="00A05526">
        <w:t xml:space="preserve"> se zavazuje, že v případě, že tato skutečnost nastane, oznámí ji neprodleně, a</w:t>
      </w:r>
      <w:r w:rsidR="00A2459C" w:rsidRPr="00A05526">
        <w:t> </w:t>
      </w:r>
      <w:r w:rsidRPr="00A05526">
        <w:t>to písemně, zhotoviteli nejpozději do 5 pracovních dní před původní lhůtou pro splatnost faktury, popř. do 3 pracovních dnů od okamžiku, kdy se objednatel</w:t>
      </w:r>
      <w:r w:rsidR="00F37612" w:rsidRPr="00A05526">
        <w:t xml:space="preserve"> č. 2</w:t>
      </w:r>
      <w:r w:rsidRPr="00A05526">
        <w:t xml:space="preserve"> dověděl o vzniku této skutečnosti, nastane-li ve lhůtě kratší než 5 pracovních dní před původní lhůtou splatnosti faktury.</w:t>
      </w:r>
    </w:p>
    <w:p w14:paraId="3EA66551" w14:textId="20B709B4" w:rsidR="00063376" w:rsidRPr="00A05526" w:rsidRDefault="00063376" w:rsidP="00A30016">
      <w:pPr>
        <w:pStyle w:val="l-L2"/>
        <w:numPr>
          <w:ilvl w:val="0"/>
          <w:numId w:val="3"/>
        </w:numPr>
      </w:pPr>
      <w:r w:rsidRPr="00A05526">
        <w:t>V průběhu zhotovování díla, není zhotovitel oprávněn poskytovat výsledky činnosti jiným osobám. Zhotovitel se zavazuje během plnění smlouvy (zhotovování předmětu díla apod.) i</w:t>
      </w:r>
      <w:r w:rsidR="00BC3C0B" w:rsidRPr="00A05526">
        <w:t> </w:t>
      </w:r>
      <w:r w:rsidRPr="00A05526">
        <w:t xml:space="preserve">po ukončení smlouvy (i po jeho předání objednateli), zachovávat mlčenlivost o všech </w:t>
      </w:r>
      <w:r w:rsidRPr="00A05526">
        <w:lastRenderedPageBreak/>
        <w:t>skutečnostech, o kterých se dozví od objednatele v souvislosti s plněním smlouvy (se</w:t>
      </w:r>
      <w:r w:rsidR="00A2459C" w:rsidRPr="00A05526">
        <w:t> </w:t>
      </w:r>
      <w:r w:rsidRPr="00A05526">
        <w:t>zhotovením díla). Povinnost mlčenlivosti se vztahuje i zaměstnance zhotovitele a</w:t>
      </w:r>
      <w:r w:rsidR="00A2459C" w:rsidRPr="00A05526">
        <w:t> </w:t>
      </w:r>
      <w:r w:rsidRPr="00A05526">
        <w:t>na</w:t>
      </w:r>
      <w:r w:rsidR="00A2459C" w:rsidRPr="00A05526">
        <w:t> </w:t>
      </w:r>
      <w:r w:rsidRPr="00A05526">
        <w:t>všechny další osoby, které zhotovitel k plnění předmětu smlouvy zmocnil.</w:t>
      </w:r>
    </w:p>
    <w:p w14:paraId="3745F5DC" w14:textId="77777777" w:rsidR="00740C5C" w:rsidRPr="00A05526" w:rsidRDefault="00740C5C" w:rsidP="00A30016">
      <w:pPr>
        <w:pStyle w:val="l-L2"/>
        <w:numPr>
          <w:ilvl w:val="0"/>
          <w:numId w:val="3"/>
        </w:numPr>
      </w:pPr>
      <w:r w:rsidRPr="00A05526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A05526" w:rsidRDefault="000571AA" w:rsidP="00A30016">
      <w:pPr>
        <w:pStyle w:val="l-L2"/>
        <w:numPr>
          <w:ilvl w:val="0"/>
          <w:numId w:val="3"/>
        </w:numPr>
      </w:pPr>
      <w:r w:rsidRPr="00A05526">
        <w:t>V případech, kdy zhotovitel v souvislosti s plněním smlouvy zpracovává osobní údaje, se tímto zavazuje, že k těmto osobním údajům bude přistupovat v souladu se zákonem č.</w:t>
      </w:r>
      <w:r w:rsidR="00A2459C" w:rsidRPr="00A05526">
        <w:t> </w:t>
      </w:r>
      <w:r w:rsidRPr="00A05526">
        <w:t>110/2019 Sb.</w:t>
      </w:r>
      <w:r w:rsidR="00726F14" w:rsidRPr="00A05526">
        <w:t>,</w:t>
      </w:r>
      <w:r w:rsidRPr="00A05526">
        <w:t xml:space="preserve"> o zpracování osobních údajů</w:t>
      </w:r>
      <w:r w:rsidR="00726F14" w:rsidRPr="00A05526">
        <w:t>, ve znění pozdějších předpisů,</w:t>
      </w:r>
      <w:r w:rsidRPr="00A05526">
        <w:t xml:space="preserve"> a nařízením Evropského parlamentu a Rady EU</w:t>
      </w:r>
      <w:r w:rsidR="00A2459C" w:rsidRPr="00A05526">
        <w:t> </w:t>
      </w:r>
      <w:r w:rsidRPr="00A05526">
        <w:t xml:space="preserve">2016/679 („GDPR“). </w:t>
      </w:r>
      <w:r w:rsidR="00726F14" w:rsidRPr="00A05526">
        <w:t xml:space="preserve">Objednatel </w:t>
      </w:r>
      <w:r w:rsidRPr="00A05526">
        <w:t>jako správce osobních údajů dle zákona č.</w:t>
      </w:r>
      <w:r w:rsidR="00A2459C" w:rsidRPr="00A05526">
        <w:t> </w:t>
      </w:r>
      <w:r w:rsidRPr="00A05526">
        <w:t>110/2019 Sb. a</w:t>
      </w:r>
      <w:r w:rsidR="00A2459C" w:rsidRPr="00A05526">
        <w:t> </w:t>
      </w:r>
      <w:r w:rsidRPr="00A05526">
        <w:t>GDPR, tímto</w:t>
      </w:r>
      <w:r w:rsidR="00A2459C" w:rsidRPr="00A05526">
        <w:t> </w:t>
      </w:r>
      <w:r w:rsidRPr="00A05526">
        <w:t>informuje ve smlouvě uvedený subjekt, že údaje uvedené v</w:t>
      </w:r>
      <w:r w:rsidR="00A2459C" w:rsidRPr="00A05526">
        <w:t> </w:t>
      </w:r>
      <w:r w:rsidRPr="00A05526">
        <w:t>této</w:t>
      </w:r>
      <w:r w:rsidR="00A2459C" w:rsidRPr="00A05526">
        <w:t> </w:t>
      </w:r>
      <w:r w:rsidRPr="00A05526">
        <w:t>smlouvě zpracovává pro účely realizace, výkonu práv a povinností dle této smlouvy. Postupy a</w:t>
      </w:r>
      <w:r w:rsidR="00BC3C0B" w:rsidRPr="00A05526">
        <w:t> </w:t>
      </w:r>
      <w:r w:rsidRPr="00A05526">
        <w:t xml:space="preserve">opatření se </w:t>
      </w:r>
      <w:r w:rsidR="006160AE" w:rsidRPr="00A05526">
        <w:t xml:space="preserve">Objednatel </w:t>
      </w:r>
      <w:r w:rsidRPr="00A05526">
        <w:t>zavazuje dodržovat po celou dobu trvání skartační lhůty ve smyslu §</w:t>
      </w:r>
      <w:r w:rsidR="00A2459C" w:rsidRPr="00A05526">
        <w:t> </w:t>
      </w:r>
      <w:r w:rsidRPr="00A05526">
        <w:t>2 písm</w:t>
      </w:r>
      <w:r w:rsidR="00A2459C" w:rsidRPr="00A05526">
        <w:t>. </w:t>
      </w:r>
      <w:r w:rsidRPr="00A05526">
        <w:t>s) zákona č.</w:t>
      </w:r>
      <w:r w:rsidR="00A2459C" w:rsidRPr="00A05526">
        <w:t> </w:t>
      </w:r>
      <w:r w:rsidRPr="00A05526">
        <w:t>499/2004 Sb., o</w:t>
      </w:r>
      <w:r w:rsidR="00A2459C" w:rsidRPr="00A05526">
        <w:t> </w:t>
      </w:r>
      <w:r w:rsidRPr="00A05526">
        <w:t>archivnictví a spisové službě a</w:t>
      </w:r>
      <w:r w:rsidR="004C38D1" w:rsidRPr="00A05526">
        <w:t> </w:t>
      </w:r>
      <w:r w:rsidRPr="00A05526">
        <w:t>o</w:t>
      </w:r>
      <w:r w:rsidR="004C38D1" w:rsidRPr="00A05526">
        <w:t> </w:t>
      </w:r>
      <w:r w:rsidRPr="00A05526">
        <w:t>změně některých zákonů, ve znění pozdějších předpisů.</w:t>
      </w:r>
    </w:p>
    <w:p w14:paraId="1089BC34" w14:textId="7E5EDF9B" w:rsidR="00063376" w:rsidRPr="00A05526" w:rsidRDefault="00063376" w:rsidP="00A30016">
      <w:pPr>
        <w:pStyle w:val="l-L2"/>
        <w:numPr>
          <w:ilvl w:val="0"/>
          <w:numId w:val="3"/>
        </w:numPr>
      </w:pPr>
      <w:r w:rsidRPr="00A05526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A05526" w:rsidRDefault="003D0FED" w:rsidP="00A30016">
      <w:pPr>
        <w:pStyle w:val="l-L2"/>
        <w:numPr>
          <w:ilvl w:val="0"/>
          <w:numId w:val="3"/>
        </w:numPr>
      </w:pPr>
      <w:r w:rsidRPr="00A05526">
        <w:t>Pokud v této smlouvě není stanoveno jinak, řídí se smluvní strany příslušnými ustanoveními občanského zákoníku.</w:t>
      </w:r>
    </w:p>
    <w:p w14:paraId="0F40D6C6" w14:textId="39940C1B" w:rsidR="006E2443" w:rsidRPr="00A05526" w:rsidRDefault="006E2443" w:rsidP="00A30016">
      <w:pPr>
        <w:pStyle w:val="l-L2"/>
        <w:numPr>
          <w:ilvl w:val="0"/>
          <w:numId w:val="3"/>
        </w:numPr>
      </w:pPr>
      <w:r w:rsidRPr="00A05526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 w:rsidRPr="00A05526">
        <w:t> </w:t>
      </w:r>
      <w:r w:rsidRPr="00A05526">
        <w:t>ZZVZ.</w:t>
      </w:r>
    </w:p>
    <w:p w14:paraId="64504CD9" w14:textId="111D624F" w:rsidR="0076345A" w:rsidRPr="00A05526" w:rsidRDefault="0076345A" w:rsidP="00A30016">
      <w:pPr>
        <w:pStyle w:val="l-L2"/>
        <w:numPr>
          <w:ilvl w:val="0"/>
          <w:numId w:val="3"/>
        </w:numPr>
      </w:pPr>
      <w:r w:rsidRPr="00A05526">
        <w:t>Smlouva nabývá platnosti dnem podpisu smluvních stran</w:t>
      </w:r>
      <w:r w:rsidR="00035616" w:rsidRPr="00A05526">
        <w:t xml:space="preserve"> a účinnosti dnem jejího uveřejnění v</w:t>
      </w:r>
      <w:r w:rsidRPr="00A05526">
        <w:t xml:space="preserve"> registru smluv dle ust. §</w:t>
      </w:r>
      <w:r w:rsidR="00281042" w:rsidRPr="00A05526">
        <w:t> </w:t>
      </w:r>
      <w:r w:rsidRPr="00A05526">
        <w:t>6 odst.</w:t>
      </w:r>
      <w:r w:rsidR="00281042" w:rsidRPr="00A05526">
        <w:t> </w:t>
      </w:r>
      <w:r w:rsidRPr="00A05526">
        <w:t>1 zákona o registru smluv.</w:t>
      </w:r>
    </w:p>
    <w:p w14:paraId="0EA3CAA4" w14:textId="77777777" w:rsidR="0076345A" w:rsidRPr="00A05526" w:rsidRDefault="0076345A" w:rsidP="00A30016">
      <w:pPr>
        <w:pStyle w:val="l-L2"/>
        <w:numPr>
          <w:ilvl w:val="0"/>
          <w:numId w:val="3"/>
        </w:numPr>
      </w:pPr>
      <w:r w:rsidRPr="00A05526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A05526" w:rsidRDefault="005E00D0" w:rsidP="00A30016">
      <w:pPr>
        <w:pStyle w:val="l-L2"/>
        <w:numPr>
          <w:ilvl w:val="0"/>
          <w:numId w:val="3"/>
        </w:numPr>
      </w:pPr>
      <w:r w:rsidRPr="00A05526">
        <w:t>Veškerá práva a povinnosti vyplývající z této smlouvy přecházejí, pokud to povaha těchto</w:t>
      </w:r>
      <w:r w:rsidR="00944F4F" w:rsidRPr="00A05526">
        <w:t> </w:t>
      </w:r>
      <w:r w:rsidRPr="00A05526">
        <w:t>práv a povinností nevylučuje, na právní nástupce smluvních stan.</w:t>
      </w:r>
    </w:p>
    <w:p w14:paraId="2A8EC1C8" w14:textId="77777777" w:rsidR="002540F0" w:rsidRPr="00A05526" w:rsidRDefault="002540F0" w:rsidP="00A30016">
      <w:pPr>
        <w:pStyle w:val="l-L2"/>
        <w:numPr>
          <w:ilvl w:val="0"/>
          <w:numId w:val="3"/>
        </w:numPr>
      </w:pPr>
      <w:r w:rsidRPr="00A05526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Pr="00A05526" w:rsidRDefault="007C577B" w:rsidP="00A30016">
      <w:pPr>
        <w:pStyle w:val="l-L2"/>
        <w:numPr>
          <w:ilvl w:val="0"/>
          <w:numId w:val="3"/>
        </w:numPr>
      </w:pPr>
      <w:r w:rsidRPr="00A05526">
        <w:t>Smluvní strany prohlašují, že smlouva byla sjednána na základě jejich pravé a svobodné vůle, že si její obsah přečetly a bezvýhradně s ním souhlasí, což stvrzují svými podpisy.</w:t>
      </w:r>
    </w:p>
    <w:p w14:paraId="7C9DCC38" w14:textId="77777777" w:rsidR="00EE6221" w:rsidRPr="00A05526" w:rsidRDefault="00EE6221" w:rsidP="00EE6221">
      <w:pPr>
        <w:pStyle w:val="l-L2"/>
      </w:pPr>
    </w:p>
    <w:p w14:paraId="796BE1B0" w14:textId="77777777" w:rsidR="00EE6221" w:rsidRPr="00A05526" w:rsidRDefault="00EE6221" w:rsidP="00EE6221">
      <w:pPr>
        <w:pStyle w:val="l-L2"/>
      </w:pPr>
    </w:p>
    <w:p w14:paraId="5BC7A982" w14:textId="4878B600" w:rsidR="00EE6221" w:rsidRPr="00A05526" w:rsidRDefault="009133E2" w:rsidP="00EE6221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  <w:szCs w:val="24"/>
        </w:rPr>
        <w:tab/>
      </w:r>
      <w:r w:rsidR="00EE6221" w:rsidRPr="00A05526">
        <w:rPr>
          <w:rFonts w:cs="Arial"/>
        </w:rPr>
        <w:t>V</w:t>
      </w:r>
      <w:r w:rsidR="007806C2" w:rsidRPr="00A05526">
        <w:rPr>
          <w:rFonts w:cs="Arial"/>
        </w:rPr>
        <w:t xml:space="preserve"> Kroměříži, </w:t>
      </w:r>
      <w:r w:rsidR="00EE6221" w:rsidRPr="00A05526">
        <w:rPr>
          <w:rFonts w:cs="Arial"/>
        </w:rPr>
        <w:t xml:space="preserve">dne </w:t>
      </w:r>
      <w:r w:rsidR="00BC5012" w:rsidRPr="00A05526">
        <w:rPr>
          <w:rFonts w:cs="Arial"/>
        </w:rPr>
        <w:t>16. 12. 2025</w:t>
      </w:r>
      <w:r w:rsidR="00EE6221" w:rsidRPr="00A05526">
        <w:rPr>
          <w:rFonts w:cs="Arial"/>
        </w:rPr>
        <w:tab/>
        <w:t>V</w:t>
      </w:r>
      <w:r w:rsidR="007806C2" w:rsidRPr="00A05526">
        <w:rPr>
          <w:rFonts w:cs="Arial"/>
        </w:rPr>
        <w:t xml:space="preserve">e Zlíně, </w:t>
      </w:r>
      <w:r w:rsidR="00EE6221" w:rsidRPr="00A05526">
        <w:rPr>
          <w:rFonts w:cs="Arial"/>
        </w:rPr>
        <w:t xml:space="preserve">dne </w:t>
      </w:r>
      <w:r w:rsidR="00BC5012" w:rsidRPr="00A05526">
        <w:rPr>
          <w:rFonts w:cs="Arial"/>
        </w:rPr>
        <w:t>19. 12. 2025</w:t>
      </w:r>
    </w:p>
    <w:p w14:paraId="15BEB4AC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</w:rPr>
      </w:pPr>
    </w:p>
    <w:p w14:paraId="5025F929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</w:rPr>
      </w:pPr>
    </w:p>
    <w:p w14:paraId="5BD46918" w14:textId="148691BB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  <w:i/>
          <w:iCs/>
        </w:rPr>
      </w:pPr>
      <w:r w:rsidRPr="00A05526">
        <w:rPr>
          <w:rFonts w:cs="Arial"/>
          <w:i/>
          <w:iCs/>
        </w:rPr>
        <w:tab/>
        <w:t>„elektronicky podepsáno“</w:t>
      </w:r>
      <w:r w:rsidRPr="00A05526">
        <w:rPr>
          <w:rFonts w:cs="Arial"/>
          <w:i/>
          <w:iCs/>
        </w:rPr>
        <w:tab/>
      </w:r>
      <w:r w:rsidR="00BC5012" w:rsidRPr="00A05526">
        <w:rPr>
          <w:rFonts w:cs="Arial"/>
          <w:i/>
          <w:iCs/>
        </w:rPr>
        <w:t>„elektronicky podepsáno“</w:t>
      </w:r>
    </w:p>
    <w:p w14:paraId="7ED09754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</w:rPr>
      </w:pPr>
    </w:p>
    <w:p w14:paraId="234A7B03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</w:rPr>
        <w:tab/>
        <w:t>...................................................</w:t>
      </w:r>
      <w:r w:rsidRPr="00A05526">
        <w:rPr>
          <w:rFonts w:cs="Arial"/>
        </w:rPr>
        <w:tab/>
        <w:t>...................................................</w:t>
      </w:r>
    </w:p>
    <w:p w14:paraId="7B5DE18D" w14:textId="2B4F6C13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</w:rPr>
        <w:tab/>
        <w:t>Objednatel č. 1</w:t>
      </w:r>
      <w:r w:rsidRPr="00A05526">
        <w:rPr>
          <w:rFonts w:cs="Arial"/>
        </w:rPr>
        <w:tab/>
        <w:t xml:space="preserve">Objednatel č. </w:t>
      </w:r>
      <w:r w:rsidR="00DC3EC8" w:rsidRPr="00A05526">
        <w:rPr>
          <w:rFonts w:cs="Arial"/>
        </w:rPr>
        <w:t>2</w:t>
      </w:r>
      <w:r w:rsidRPr="00A05526">
        <w:rPr>
          <w:rFonts w:cs="Arial"/>
        </w:rPr>
        <w:tab/>
      </w:r>
    </w:p>
    <w:p w14:paraId="115E7761" w14:textId="79C5FD9E" w:rsidR="00EE6221" w:rsidRPr="00A05526" w:rsidRDefault="00715417" w:rsidP="00EE6221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</w:rPr>
        <w:tab/>
      </w:r>
      <w:r w:rsidR="00EE6221" w:rsidRPr="00A05526">
        <w:rPr>
          <w:rFonts w:cs="Arial"/>
        </w:rPr>
        <w:t>Česká republika – Státní pozemkový úřad</w:t>
      </w:r>
      <w:r w:rsidR="00EE6221" w:rsidRPr="00A05526">
        <w:rPr>
          <w:rFonts w:cs="Arial"/>
        </w:rPr>
        <w:tab/>
        <w:t xml:space="preserve">Ředitelství silnic a dálnic </w:t>
      </w:r>
      <w:proofErr w:type="spellStart"/>
      <w:r w:rsidR="00EE6221" w:rsidRPr="00A05526">
        <w:rPr>
          <w:rFonts w:cs="Arial"/>
        </w:rPr>
        <w:t>s.p</w:t>
      </w:r>
      <w:proofErr w:type="spellEnd"/>
      <w:r w:rsidR="00EE6221" w:rsidRPr="00A05526">
        <w:rPr>
          <w:rFonts w:cs="Arial"/>
        </w:rPr>
        <w:t>.</w:t>
      </w:r>
    </w:p>
    <w:p w14:paraId="01A21809" w14:textId="3B9F8585" w:rsidR="00C6189D" w:rsidRPr="00A05526" w:rsidRDefault="00715417" w:rsidP="00C6189D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</w:rPr>
        <w:tab/>
      </w:r>
      <w:r w:rsidR="00C6189D" w:rsidRPr="00A05526">
        <w:rPr>
          <w:rFonts w:cs="Arial"/>
        </w:rPr>
        <w:t>Pobočka Kroměříž</w:t>
      </w:r>
      <w:r w:rsidR="00C6189D" w:rsidRPr="00A05526">
        <w:rPr>
          <w:rFonts w:cs="Arial"/>
        </w:rPr>
        <w:tab/>
        <w:t>Ing. Karel Chudárek</w:t>
      </w:r>
    </w:p>
    <w:p w14:paraId="4280C0D9" w14:textId="71D2012D" w:rsidR="00C6189D" w:rsidRPr="00A05526" w:rsidRDefault="00715417" w:rsidP="00C6189D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eastAsia="Lucida Sans Unicode" w:cs="Arial"/>
          <w:snapToGrid w:val="0"/>
          <w:szCs w:val="22"/>
        </w:rPr>
        <w:tab/>
      </w:r>
      <w:r w:rsidR="00C6189D" w:rsidRPr="00A05526">
        <w:rPr>
          <w:rFonts w:eastAsia="Lucida Sans Unicode" w:cs="Arial"/>
          <w:snapToGrid w:val="0"/>
          <w:szCs w:val="22"/>
        </w:rPr>
        <w:t>Ing. Radka Zábojníková</w:t>
      </w:r>
      <w:r w:rsidR="00C6189D" w:rsidRPr="00A05526">
        <w:rPr>
          <w:rFonts w:eastAsia="Lucida Sans Unicode" w:cs="Arial"/>
          <w:b/>
          <w:bCs/>
          <w:snapToGrid w:val="0"/>
          <w:szCs w:val="22"/>
        </w:rPr>
        <w:t xml:space="preserve">, </w:t>
      </w:r>
      <w:r w:rsidR="00C6189D" w:rsidRPr="00A05526">
        <w:rPr>
          <w:rFonts w:eastAsia="Lucida Sans Unicode" w:cs="Arial"/>
          <w:snapToGrid w:val="0"/>
          <w:szCs w:val="22"/>
        </w:rPr>
        <w:t>Ph.D.,</w:t>
      </w:r>
      <w:r w:rsidR="00C6189D" w:rsidRPr="00A05526">
        <w:rPr>
          <w:rFonts w:cs="Arial"/>
        </w:rPr>
        <w:tab/>
        <w:t>Ředitel Správy Zlín</w:t>
      </w:r>
    </w:p>
    <w:p w14:paraId="60732BC8" w14:textId="20840E97" w:rsidR="00C6189D" w:rsidRPr="00A05526" w:rsidRDefault="00715417" w:rsidP="00C6189D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A05526">
        <w:rPr>
          <w:rFonts w:eastAsia="Lucida Sans Unicode" w:cs="Arial"/>
          <w:snapToGrid w:val="0"/>
          <w:szCs w:val="22"/>
        </w:rPr>
        <w:tab/>
      </w:r>
      <w:r w:rsidR="00C6189D" w:rsidRPr="00A05526">
        <w:rPr>
          <w:rFonts w:eastAsia="Lucida Sans Unicode" w:cs="Arial"/>
          <w:snapToGrid w:val="0"/>
          <w:szCs w:val="22"/>
        </w:rPr>
        <w:t>vedoucí pobočky Kroměříž</w:t>
      </w:r>
      <w:r w:rsidR="00C6189D" w:rsidRPr="00A05526">
        <w:rPr>
          <w:rFonts w:cs="Arial"/>
        </w:rPr>
        <w:t xml:space="preserve">  </w:t>
      </w:r>
    </w:p>
    <w:p w14:paraId="70145ABA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  <w:b/>
          <w:bCs/>
        </w:rPr>
      </w:pPr>
    </w:p>
    <w:p w14:paraId="57E974B3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  <w:b/>
          <w:bCs/>
        </w:rPr>
      </w:pPr>
    </w:p>
    <w:p w14:paraId="322EDCDB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</w:rPr>
        <w:tab/>
      </w:r>
    </w:p>
    <w:p w14:paraId="4ADB91A1" w14:textId="4CDFA50C" w:rsidR="00EE6221" w:rsidRPr="00A05526" w:rsidRDefault="00715417" w:rsidP="00EE6221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</w:rPr>
        <w:tab/>
      </w:r>
      <w:r w:rsidR="00EE6221" w:rsidRPr="00A05526">
        <w:rPr>
          <w:rFonts w:cs="Arial"/>
        </w:rPr>
        <w:t>V</w:t>
      </w:r>
      <w:r w:rsidR="007806C2" w:rsidRPr="00A05526">
        <w:rPr>
          <w:rFonts w:cs="Arial"/>
        </w:rPr>
        <w:t xml:space="preserve"> Prostějove, </w:t>
      </w:r>
      <w:r w:rsidR="00EE6221" w:rsidRPr="00A05526">
        <w:rPr>
          <w:rFonts w:cs="Arial"/>
        </w:rPr>
        <w:t xml:space="preserve">dne </w:t>
      </w:r>
      <w:r w:rsidR="00BC5012" w:rsidRPr="00A05526">
        <w:rPr>
          <w:rFonts w:cs="Arial"/>
        </w:rPr>
        <w:t>15. 12. 2025</w:t>
      </w:r>
    </w:p>
    <w:p w14:paraId="646E9FAF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</w:rPr>
      </w:pPr>
    </w:p>
    <w:p w14:paraId="02F0E062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</w:rPr>
      </w:pPr>
    </w:p>
    <w:p w14:paraId="48E42B90" w14:textId="3ACB98FF" w:rsidR="00EE6221" w:rsidRPr="00A05526" w:rsidRDefault="00BC5012" w:rsidP="00EE6221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  <w:i/>
          <w:iCs/>
        </w:rPr>
        <w:t>„elektronicky podepsáno“</w:t>
      </w:r>
    </w:p>
    <w:p w14:paraId="7467FDB7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</w:rPr>
        <w:tab/>
        <w:t>...................................................</w:t>
      </w:r>
      <w:r w:rsidRPr="00A05526">
        <w:rPr>
          <w:rFonts w:cs="Arial"/>
        </w:rPr>
        <w:tab/>
      </w:r>
    </w:p>
    <w:p w14:paraId="547D3D7B" w14:textId="77777777" w:rsidR="00EE6221" w:rsidRPr="00A05526" w:rsidRDefault="00EE6221" w:rsidP="00EE6221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</w:rPr>
        <w:tab/>
        <w:t>Zhotovitel</w:t>
      </w:r>
    </w:p>
    <w:p w14:paraId="2A63DE03" w14:textId="2F88783D" w:rsidR="00715417" w:rsidRPr="00A05526" w:rsidRDefault="00715417" w:rsidP="00715417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A05526">
        <w:rPr>
          <w:rFonts w:cs="Arial"/>
          <w:b/>
          <w:bCs/>
        </w:rPr>
        <w:tab/>
      </w:r>
      <w:r w:rsidRPr="00A05526">
        <w:rPr>
          <w:rFonts w:cs="Arial"/>
        </w:rPr>
        <w:t xml:space="preserve">Ing. David Dohnal </w:t>
      </w:r>
    </w:p>
    <w:p w14:paraId="054DD68E" w14:textId="21798E0F" w:rsidR="003B7D9D" w:rsidRPr="00A05526" w:rsidRDefault="00715417" w:rsidP="00715417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2"/>
        </w:rPr>
      </w:pPr>
      <w:r w:rsidRPr="00A05526">
        <w:rPr>
          <w:rFonts w:cs="Arial"/>
        </w:rPr>
        <w:tab/>
        <w:t>jednatel společnosti</w:t>
      </w:r>
    </w:p>
    <w:p w14:paraId="26397E60" w14:textId="4F4B9D61" w:rsidR="00715417" w:rsidRPr="00A05526" w:rsidRDefault="00715417" w:rsidP="00715417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</w:rPr>
      </w:pPr>
      <w:r w:rsidRPr="00A05526">
        <w:rPr>
          <w:rFonts w:cs="Arial"/>
        </w:rPr>
        <w:tab/>
      </w:r>
      <w:r w:rsidRPr="00A05526">
        <w:rPr>
          <w:rFonts w:cs="Arial"/>
          <w:b/>
          <w:bCs/>
        </w:rPr>
        <w:t xml:space="preserve">Hanousek s.r.o. </w:t>
      </w:r>
    </w:p>
    <w:p w14:paraId="2C7C3737" w14:textId="070C88EB" w:rsidR="003B7D9D" w:rsidRPr="00A05526" w:rsidRDefault="003B7D9D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5F1D0026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4B3FE879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68075318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6522C834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53DFC699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1401F0D2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3EE54200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39C88545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041618B8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623A89EC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346F481B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7D66EFA1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675CCC7E" w14:textId="77777777" w:rsidR="00370B1C" w:rsidRPr="00A05526" w:rsidRDefault="00370B1C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3ED3E89E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42C060D0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14A65C5E" w14:textId="77777777" w:rsidR="00D37C01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76BED612" w14:textId="77777777" w:rsidR="008E77D0" w:rsidRPr="00A05526" w:rsidRDefault="00D37C01" w:rsidP="004410C1">
      <w:pPr>
        <w:pStyle w:val="Zkladntext"/>
        <w:tabs>
          <w:tab w:val="left" w:pos="426"/>
        </w:tabs>
        <w:spacing w:line="276" w:lineRule="auto"/>
        <w:rPr>
          <w:b w:val="0"/>
          <w:bCs/>
          <w:sz w:val="22"/>
          <w:szCs w:val="22"/>
        </w:rPr>
        <w:sectPr w:rsidR="008E77D0" w:rsidRPr="00A05526" w:rsidSect="0089153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418" w:left="1418" w:header="709" w:footer="709" w:gutter="0"/>
          <w:cols w:space="708"/>
          <w:docGrid w:linePitch="299"/>
        </w:sectPr>
      </w:pPr>
      <w:r w:rsidRPr="00A05526">
        <w:rPr>
          <w:b w:val="0"/>
          <w:bCs/>
          <w:sz w:val="22"/>
          <w:szCs w:val="22"/>
        </w:rPr>
        <w:t>Příloha č. 1 – Plná moc</w:t>
      </w:r>
    </w:p>
    <w:p w14:paraId="7521339B" w14:textId="77777777" w:rsidR="00670128" w:rsidRPr="00A05526" w:rsidRDefault="00670128" w:rsidP="00670128">
      <w:pPr>
        <w:rPr>
          <w:rFonts w:cs="Arial"/>
          <w:b/>
          <w:szCs w:val="22"/>
        </w:rPr>
      </w:pPr>
      <w:r w:rsidRPr="00A05526">
        <w:rPr>
          <w:rFonts w:cs="Arial"/>
          <w:b/>
          <w:szCs w:val="22"/>
        </w:rPr>
        <w:lastRenderedPageBreak/>
        <w:t xml:space="preserve">STÁTNÍ   </w:t>
      </w:r>
      <w:proofErr w:type="gramStart"/>
      <w:r w:rsidRPr="00A05526">
        <w:rPr>
          <w:rFonts w:cs="Arial"/>
          <w:b/>
          <w:szCs w:val="22"/>
        </w:rPr>
        <w:t>POZEMKOVÝ  ÚŘAD</w:t>
      </w:r>
      <w:proofErr w:type="gramEnd"/>
    </w:p>
    <w:p w14:paraId="15C5C94E" w14:textId="77777777" w:rsidR="00670128" w:rsidRPr="00A05526" w:rsidRDefault="00670128" w:rsidP="00670128">
      <w:pPr>
        <w:rPr>
          <w:rFonts w:cs="Arial"/>
          <w:szCs w:val="22"/>
        </w:rPr>
      </w:pPr>
      <w:r w:rsidRPr="00A05526">
        <w:rPr>
          <w:rFonts w:cs="Arial"/>
          <w:szCs w:val="22"/>
        </w:rPr>
        <w:t>Sídlo: Husinecká 1024/</w:t>
      </w:r>
      <w:proofErr w:type="gramStart"/>
      <w:r w:rsidRPr="00A05526">
        <w:rPr>
          <w:rFonts w:cs="Arial"/>
          <w:szCs w:val="22"/>
        </w:rPr>
        <w:t>11a</w:t>
      </w:r>
      <w:proofErr w:type="gramEnd"/>
      <w:r w:rsidRPr="00A05526">
        <w:rPr>
          <w:rFonts w:cs="Arial"/>
          <w:szCs w:val="22"/>
        </w:rPr>
        <w:t>, 130 00 Praha 3 – Žižkov, IČO: 01312774, DIČ: CZ01312774</w:t>
      </w:r>
    </w:p>
    <w:p w14:paraId="5FC882E3" w14:textId="77777777" w:rsidR="00670128" w:rsidRPr="00A05526" w:rsidRDefault="00670128" w:rsidP="00670128">
      <w:pPr>
        <w:pBdr>
          <w:bottom w:val="single" w:sz="6" w:space="1" w:color="auto"/>
        </w:pBdr>
        <w:rPr>
          <w:rFonts w:cs="Arial"/>
          <w:szCs w:val="22"/>
        </w:rPr>
      </w:pPr>
    </w:p>
    <w:p w14:paraId="2A52183B" w14:textId="77777777" w:rsidR="00670128" w:rsidRPr="00A05526" w:rsidRDefault="00670128" w:rsidP="00670128">
      <w:pPr>
        <w:rPr>
          <w:rFonts w:cs="Arial"/>
          <w:b/>
          <w:szCs w:val="22"/>
        </w:rPr>
      </w:pPr>
    </w:p>
    <w:p w14:paraId="2A785A24" w14:textId="77777777" w:rsidR="00670128" w:rsidRPr="00A05526" w:rsidRDefault="00670128" w:rsidP="00670128">
      <w:pPr>
        <w:rPr>
          <w:rFonts w:cs="Arial"/>
          <w:b/>
          <w:szCs w:val="22"/>
        </w:rPr>
      </w:pPr>
    </w:p>
    <w:p w14:paraId="6626CE39" w14:textId="77777777" w:rsidR="00670128" w:rsidRPr="00A05526" w:rsidRDefault="00670128" w:rsidP="00670128">
      <w:pPr>
        <w:jc w:val="center"/>
        <w:rPr>
          <w:rFonts w:cs="Arial"/>
          <w:b/>
          <w:szCs w:val="22"/>
        </w:rPr>
      </w:pPr>
      <w:r w:rsidRPr="00A05526">
        <w:rPr>
          <w:rFonts w:cs="Arial"/>
          <w:b/>
          <w:szCs w:val="22"/>
        </w:rPr>
        <w:t>P L N Á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70128" w:rsidRPr="00A05526" w14:paraId="2F40B103" w14:textId="77777777" w:rsidTr="00AB0491">
        <w:trPr>
          <w:trHeight w:val="247"/>
        </w:trPr>
        <w:tc>
          <w:tcPr>
            <w:tcW w:w="9606" w:type="dxa"/>
          </w:tcPr>
          <w:p w14:paraId="79C254EB" w14:textId="77777777" w:rsidR="00670128" w:rsidRPr="00A05526" w:rsidRDefault="00670128" w:rsidP="00AB049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736BAD" w:rsidRPr="00A05526" w14:paraId="6486E29F" w14:textId="77777777" w:rsidTr="00AB0491">
        <w:trPr>
          <w:trHeight w:val="247"/>
        </w:trPr>
        <w:tc>
          <w:tcPr>
            <w:tcW w:w="9606" w:type="dxa"/>
          </w:tcPr>
          <w:p w14:paraId="6672FDFE" w14:textId="77777777" w:rsidR="00736BAD" w:rsidRPr="00A05526" w:rsidRDefault="00736BAD" w:rsidP="00AB049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20EBCD1D" w14:textId="77777777" w:rsidR="00BD041E" w:rsidRPr="00A05526" w:rsidRDefault="00BD041E" w:rsidP="00BD041E">
      <w:pPr>
        <w:pStyle w:val="Default"/>
        <w:jc w:val="both"/>
        <w:rPr>
          <w:sz w:val="22"/>
          <w:szCs w:val="22"/>
        </w:rPr>
      </w:pPr>
      <w:r w:rsidRPr="00A05526">
        <w:rPr>
          <w:b/>
          <w:bCs/>
          <w:sz w:val="22"/>
          <w:szCs w:val="22"/>
        </w:rPr>
        <w:t>Česká republika – Státní pozemkový úřad, se sídlem 130 00 Praha 3,</w:t>
      </w:r>
      <w:r w:rsidRPr="00A05526">
        <w:rPr>
          <w:sz w:val="22"/>
          <w:szCs w:val="22"/>
        </w:rPr>
        <w:t xml:space="preserve"> </w:t>
      </w:r>
      <w:r w:rsidRPr="00A05526">
        <w:rPr>
          <w:b/>
          <w:bCs/>
          <w:sz w:val="22"/>
          <w:szCs w:val="22"/>
        </w:rPr>
        <w:t>Husinecká 1024/</w:t>
      </w:r>
      <w:proofErr w:type="gramStart"/>
      <w:r w:rsidRPr="00A05526">
        <w:rPr>
          <w:b/>
          <w:bCs/>
          <w:sz w:val="22"/>
          <w:szCs w:val="22"/>
        </w:rPr>
        <w:t>11a</w:t>
      </w:r>
      <w:proofErr w:type="gramEnd"/>
      <w:r w:rsidRPr="00A05526">
        <w:rPr>
          <w:b/>
          <w:bCs/>
          <w:sz w:val="22"/>
          <w:szCs w:val="22"/>
        </w:rPr>
        <w:t xml:space="preserve"> </w:t>
      </w:r>
    </w:p>
    <w:p w14:paraId="11288BFB" w14:textId="6EB367C9" w:rsidR="00BD041E" w:rsidRPr="00A05526" w:rsidRDefault="00BD041E" w:rsidP="00BD041E">
      <w:pPr>
        <w:ind w:right="566"/>
        <w:rPr>
          <w:rFonts w:eastAsiaTheme="minorHAnsi" w:cs="Arial"/>
          <w:color w:val="000000"/>
          <w:szCs w:val="22"/>
          <w:lang w:eastAsia="en-US"/>
        </w:rPr>
      </w:pPr>
      <w:r w:rsidRPr="00A05526">
        <w:rPr>
          <w:rFonts w:eastAsiaTheme="minorHAnsi" w:cs="Arial"/>
          <w:color w:val="000000"/>
          <w:szCs w:val="22"/>
          <w:lang w:eastAsia="en-US"/>
        </w:rPr>
        <w:t xml:space="preserve">Krajský pozemkový úřad pro </w:t>
      </w:r>
      <w:r w:rsidRPr="00A05526">
        <w:rPr>
          <w:rFonts w:eastAsiaTheme="minorHAnsi" w:cs="Arial"/>
          <w:bCs/>
          <w:color w:val="000000"/>
          <w:szCs w:val="22"/>
          <w:lang w:eastAsia="en-US"/>
        </w:rPr>
        <w:t>Zlínský Kraj, Pobočka Kroměříž</w:t>
      </w:r>
    </w:p>
    <w:p w14:paraId="5B8EE9BC" w14:textId="77777777" w:rsidR="00BD041E" w:rsidRPr="00A05526" w:rsidRDefault="00BD041E" w:rsidP="00BD041E">
      <w:pPr>
        <w:ind w:right="566"/>
        <w:rPr>
          <w:rFonts w:eastAsiaTheme="minorHAnsi" w:cs="Arial"/>
          <w:color w:val="000000"/>
          <w:szCs w:val="22"/>
          <w:lang w:eastAsia="en-US"/>
        </w:rPr>
      </w:pPr>
      <w:r w:rsidRPr="00A05526">
        <w:rPr>
          <w:rFonts w:eastAsiaTheme="minorHAnsi" w:cs="Arial"/>
          <w:color w:val="000000"/>
          <w:szCs w:val="22"/>
          <w:lang w:eastAsia="en-US"/>
        </w:rPr>
        <w:t>IČO: 01312774, DIČ: CZ01312774</w:t>
      </w:r>
    </w:p>
    <w:p w14:paraId="14A9AB10" w14:textId="77777777" w:rsidR="00BD041E" w:rsidRPr="00A05526" w:rsidRDefault="00BD041E" w:rsidP="00BD041E">
      <w:pPr>
        <w:ind w:right="566"/>
        <w:rPr>
          <w:rFonts w:eastAsiaTheme="minorHAnsi" w:cs="Arial"/>
          <w:color w:val="000000"/>
          <w:szCs w:val="22"/>
          <w:lang w:eastAsia="en-US"/>
        </w:rPr>
      </w:pPr>
      <w:r w:rsidRPr="00A05526">
        <w:rPr>
          <w:rFonts w:eastAsiaTheme="minorHAnsi" w:cs="Arial"/>
          <w:color w:val="000000"/>
          <w:szCs w:val="22"/>
          <w:lang w:eastAsia="en-US"/>
        </w:rPr>
        <w:t>Adresa: Riegrovo nám.3228/22, 76701 Kroměříž</w:t>
      </w:r>
    </w:p>
    <w:p w14:paraId="4C144F84" w14:textId="77777777" w:rsidR="00BD041E" w:rsidRPr="00A05526" w:rsidRDefault="00BD041E" w:rsidP="00BD041E">
      <w:pPr>
        <w:ind w:right="566"/>
        <w:rPr>
          <w:rFonts w:eastAsiaTheme="minorHAnsi" w:cs="Arial"/>
          <w:color w:val="000000"/>
          <w:szCs w:val="22"/>
          <w:lang w:eastAsia="en-US"/>
        </w:rPr>
      </w:pPr>
      <w:r w:rsidRPr="00A05526">
        <w:rPr>
          <w:rFonts w:eastAsiaTheme="minorHAnsi" w:cs="Arial"/>
          <w:color w:val="000000"/>
          <w:szCs w:val="22"/>
          <w:lang w:eastAsia="en-US"/>
        </w:rPr>
        <w:t>Zastoupený: Ing. Radkou Zábojníkovou, Ph.D., vedoucí pobočky Kroměříž</w:t>
      </w:r>
    </w:p>
    <w:p w14:paraId="423B5877" w14:textId="77777777" w:rsidR="00BD041E" w:rsidRPr="00A05526" w:rsidRDefault="00BD041E" w:rsidP="00BD041E">
      <w:pPr>
        <w:ind w:right="566"/>
        <w:rPr>
          <w:rFonts w:cs="Arial"/>
          <w:szCs w:val="22"/>
        </w:rPr>
      </w:pPr>
    </w:p>
    <w:p w14:paraId="79BD9B14" w14:textId="77777777" w:rsidR="00BD041E" w:rsidRPr="00A05526" w:rsidRDefault="00BD041E" w:rsidP="00BD041E">
      <w:pPr>
        <w:ind w:right="566"/>
        <w:rPr>
          <w:rFonts w:cs="Arial"/>
          <w:szCs w:val="22"/>
        </w:rPr>
      </w:pPr>
      <w:r w:rsidRPr="00A05526">
        <w:rPr>
          <w:rFonts w:cs="Arial"/>
          <w:szCs w:val="22"/>
        </w:rPr>
        <w:t>a</w:t>
      </w:r>
    </w:p>
    <w:p w14:paraId="79F343E6" w14:textId="77777777" w:rsidR="00BD041E" w:rsidRPr="00A05526" w:rsidRDefault="00BD041E" w:rsidP="00BD041E">
      <w:pPr>
        <w:ind w:right="566"/>
        <w:rPr>
          <w:rFonts w:cs="Arial"/>
          <w:szCs w:val="22"/>
        </w:rPr>
      </w:pPr>
    </w:p>
    <w:p w14:paraId="0480D5A8" w14:textId="77777777" w:rsidR="00BD041E" w:rsidRPr="00A05526" w:rsidRDefault="00BD041E" w:rsidP="00BD041E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A05526">
        <w:rPr>
          <w:rFonts w:cs="Arial"/>
          <w:b/>
          <w:bCs/>
        </w:rPr>
        <w:t xml:space="preserve">Ředitelství silnic a dálnic </w:t>
      </w:r>
      <w:proofErr w:type="spellStart"/>
      <w:r w:rsidRPr="00A05526">
        <w:rPr>
          <w:rFonts w:cs="Arial"/>
          <w:b/>
          <w:bCs/>
        </w:rPr>
        <w:t>s.p</w:t>
      </w:r>
      <w:proofErr w:type="spellEnd"/>
      <w:r w:rsidRPr="00A05526">
        <w:rPr>
          <w:rFonts w:cs="Arial"/>
          <w:b/>
          <w:bCs/>
        </w:rPr>
        <w:t>.</w:t>
      </w:r>
    </w:p>
    <w:p w14:paraId="5D912E53" w14:textId="77777777" w:rsidR="00BD041E" w:rsidRPr="00A05526" w:rsidRDefault="00BD041E" w:rsidP="00BD041E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</w:rPr>
        <w:t xml:space="preserve">v zastoupení Ředitelství silnic a dálnic </w:t>
      </w:r>
      <w:proofErr w:type="spellStart"/>
      <w:r w:rsidRPr="00A05526">
        <w:rPr>
          <w:rFonts w:cs="Arial"/>
        </w:rPr>
        <w:t>s.p</w:t>
      </w:r>
      <w:proofErr w:type="spellEnd"/>
      <w:r w:rsidRPr="00A05526">
        <w:rPr>
          <w:rFonts w:cs="Arial"/>
        </w:rPr>
        <w:t>., Správa Zlín</w:t>
      </w:r>
    </w:p>
    <w:p w14:paraId="25AB0B02" w14:textId="77777777" w:rsidR="00BD041E" w:rsidRPr="00A05526" w:rsidRDefault="00BD041E" w:rsidP="00BD041E">
      <w:pPr>
        <w:tabs>
          <w:tab w:val="left" w:pos="142"/>
          <w:tab w:val="left" w:pos="4678"/>
        </w:tabs>
        <w:rPr>
          <w:rFonts w:cs="Arial"/>
        </w:rPr>
      </w:pPr>
      <w:r w:rsidRPr="00A05526">
        <w:rPr>
          <w:rFonts w:cs="Arial"/>
        </w:rPr>
        <w:t xml:space="preserve">Adresa pro zasílání: Fügnerovo nábřeží 5476, 760 01 Zlín </w:t>
      </w:r>
    </w:p>
    <w:p w14:paraId="2DD211F0" w14:textId="77777777" w:rsidR="00BD041E" w:rsidRPr="00A05526" w:rsidRDefault="00BD041E" w:rsidP="00BD041E">
      <w:pPr>
        <w:tabs>
          <w:tab w:val="left" w:pos="4536"/>
        </w:tabs>
        <w:spacing w:after="0" w:line="240" w:lineRule="auto"/>
        <w:rPr>
          <w:rFonts w:cs="Arial"/>
          <w:i/>
        </w:rPr>
      </w:pPr>
      <w:r w:rsidRPr="00A05526">
        <w:rPr>
          <w:rFonts w:cs="Arial"/>
        </w:rPr>
        <w:t>Zastoupený Ing. Karlem Chudárkem, ředitelem Správy Zlín</w:t>
      </w:r>
    </w:p>
    <w:p w14:paraId="3F4A79A3" w14:textId="77777777" w:rsidR="00670128" w:rsidRPr="00A05526" w:rsidRDefault="00670128" w:rsidP="00670128">
      <w:pPr>
        <w:ind w:right="566"/>
        <w:jc w:val="both"/>
        <w:rPr>
          <w:rFonts w:cs="Arial"/>
          <w:szCs w:val="22"/>
        </w:rPr>
      </w:pPr>
      <w:r w:rsidRPr="00A05526">
        <w:rPr>
          <w:rFonts w:cs="Arial"/>
          <w:szCs w:val="22"/>
        </w:rPr>
        <w:tab/>
      </w:r>
      <w:r w:rsidRPr="00A05526">
        <w:rPr>
          <w:rFonts w:cs="Arial"/>
          <w:szCs w:val="22"/>
        </w:rPr>
        <w:tab/>
      </w:r>
      <w:r w:rsidRPr="00A05526">
        <w:rPr>
          <w:rFonts w:cs="Arial"/>
          <w:szCs w:val="22"/>
        </w:rPr>
        <w:tab/>
      </w:r>
      <w:r w:rsidRPr="00A05526">
        <w:rPr>
          <w:rFonts w:cs="Arial"/>
          <w:szCs w:val="22"/>
        </w:rPr>
        <w:tab/>
      </w:r>
      <w:r w:rsidRPr="00A05526">
        <w:rPr>
          <w:rFonts w:cs="Arial"/>
          <w:szCs w:val="22"/>
        </w:rPr>
        <w:tab/>
      </w:r>
      <w:r w:rsidRPr="00A05526">
        <w:rPr>
          <w:rFonts w:cs="Arial"/>
          <w:szCs w:val="22"/>
        </w:rPr>
        <w:tab/>
        <w:t xml:space="preserve">   </w:t>
      </w:r>
    </w:p>
    <w:p w14:paraId="27292F9E" w14:textId="77777777" w:rsidR="00670128" w:rsidRPr="00A05526" w:rsidRDefault="00670128" w:rsidP="00670128">
      <w:pPr>
        <w:ind w:right="70"/>
        <w:jc w:val="center"/>
        <w:rPr>
          <w:rFonts w:cs="Arial"/>
          <w:b/>
          <w:szCs w:val="22"/>
        </w:rPr>
      </w:pPr>
      <w:r w:rsidRPr="00A05526">
        <w:rPr>
          <w:rFonts w:cs="Arial"/>
          <w:b/>
          <w:szCs w:val="22"/>
        </w:rPr>
        <w:t xml:space="preserve">z m o c ň u j e </w:t>
      </w:r>
      <w:proofErr w:type="gramStart"/>
      <w:r w:rsidRPr="00A05526">
        <w:rPr>
          <w:rFonts w:cs="Arial"/>
          <w:b/>
          <w:szCs w:val="22"/>
        </w:rPr>
        <w:t xml:space="preserve">   (</w:t>
      </w:r>
      <w:proofErr w:type="gramEnd"/>
      <w:r w:rsidRPr="00A05526">
        <w:rPr>
          <w:rFonts w:cs="Arial"/>
          <w:b/>
          <w:szCs w:val="22"/>
        </w:rPr>
        <w:t>pověřuje)</w:t>
      </w:r>
    </w:p>
    <w:p w14:paraId="72148C39" w14:textId="77777777" w:rsidR="00670128" w:rsidRPr="00A05526" w:rsidRDefault="00670128" w:rsidP="00670128">
      <w:pPr>
        <w:ind w:right="70"/>
        <w:jc w:val="both"/>
        <w:rPr>
          <w:rFonts w:cs="Arial"/>
          <w:b/>
          <w:szCs w:val="22"/>
        </w:rPr>
      </w:pPr>
    </w:p>
    <w:p w14:paraId="19546005" w14:textId="77777777" w:rsidR="00670128" w:rsidRPr="00A05526" w:rsidRDefault="00670128" w:rsidP="00670128">
      <w:pPr>
        <w:ind w:right="70"/>
        <w:jc w:val="both"/>
        <w:rPr>
          <w:rFonts w:cs="Arial"/>
          <w:b/>
          <w:szCs w:val="22"/>
        </w:rPr>
      </w:pPr>
    </w:p>
    <w:p w14:paraId="54F4564A" w14:textId="5EACC809" w:rsidR="00670128" w:rsidRPr="00A05526" w:rsidRDefault="00670128" w:rsidP="00670128">
      <w:pPr>
        <w:jc w:val="both"/>
        <w:rPr>
          <w:rFonts w:cs="Arial"/>
          <w:szCs w:val="22"/>
        </w:rPr>
      </w:pPr>
      <w:proofErr w:type="gramStart"/>
      <w:r w:rsidRPr="00A05526">
        <w:rPr>
          <w:rFonts w:cs="Arial"/>
          <w:szCs w:val="22"/>
        </w:rPr>
        <w:t>společnost :</w:t>
      </w:r>
      <w:proofErr w:type="gramEnd"/>
      <w:r w:rsidRPr="00A05526">
        <w:rPr>
          <w:rFonts w:cs="Arial"/>
          <w:szCs w:val="22"/>
        </w:rPr>
        <w:t xml:space="preserve">   </w:t>
      </w:r>
      <w:r w:rsidR="00BD041E" w:rsidRPr="00A05526">
        <w:rPr>
          <w:rFonts w:cs="Arial"/>
          <w:b/>
          <w:szCs w:val="22"/>
        </w:rPr>
        <w:t>Hanousek s.r.o.</w:t>
      </w:r>
    </w:p>
    <w:p w14:paraId="3C9F30BF" w14:textId="1199824C" w:rsidR="00670128" w:rsidRPr="00A05526" w:rsidRDefault="00670128" w:rsidP="00670128">
      <w:pPr>
        <w:jc w:val="both"/>
        <w:rPr>
          <w:rFonts w:cs="Arial"/>
          <w:szCs w:val="22"/>
        </w:rPr>
      </w:pPr>
      <w:r w:rsidRPr="00A05526">
        <w:rPr>
          <w:rFonts w:cs="Arial"/>
          <w:szCs w:val="22"/>
        </w:rPr>
        <w:t xml:space="preserve">se sídlem </w:t>
      </w:r>
      <w:proofErr w:type="gramStart"/>
      <w:r w:rsidRPr="00A05526">
        <w:rPr>
          <w:rFonts w:cs="Arial"/>
          <w:szCs w:val="22"/>
        </w:rPr>
        <w:t xml:space="preserve">  :</w:t>
      </w:r>
      <w:proofErr w:type="gramEnd"/>
      <w:r w:rsidRPr="00A05526">
        <w:rPr>
          <w:rFonts w:cs="Arial"/>
          <w:szCs w:val="22"/>
        </w:rPr>
        <w:t xml:space="preserve">   </w:t>
      </w:r>
      <w:r w:rsidR="00BD041E" w:rsidRPr="00A05526">
        <w:rPr>
          <w:rFonts w:cs="Arial"/>
          <w:b/>
          <w:szCs w:val="22"/>
        </w:rPr>
        <w:t>Baránkova 2745/41, 796 01 Prostějov</w:t>
      </w:r>
    </w:p>
    <w:p w14:paraId="421DDD63" w14:textId="5FCA16B4" w:rsidR="00670128" w:rsidRPr="00A05526" w:rsidRDefault="00670128" w:rsidP="00670128">
      <w:pPr>
        <w:ind w:right="70"/>
        <w:jc w:val="both"/>
        <w:rPr>
          <w:rFonts w:cs="Arial"/>
          <w:szCs w:val="22"/>
        </w:rPr>
      </w:pPr>
      <w:r w:rsidRPr="00A05526">
        <w:rPr>
          <w:rFonts w:cs="Arial"/>
          <w:szCs w:val="22"/>
        </w:rPr>
        <w:t xml:space="preserve">IČO          </w:t>
      </w:r>
      <w:proofErr w:type="gramStart"/>
      <w:r w:rsidRPr="00A05526">
        <w:rPr>
          <w:rFonts w:cs="Arial"/>
          <w:szCs w:val="22"/>
        </w:rPr>
        <w:t xml:space="preserve">  :</w:t>
      </w:r>
      <w:proofErr w:type="gramEnd"/>
      <w:r w:rsidRPr="00A05526">
        <w:rPr>
          <w:rFonts w:cs="Arial"/>
          <w:szCs w:val="22"/>
        </w:rPr>
        <w:t xml:space="preserve">   </w:t>
      </w:r>
      <w:r w:rsidR="00396A09" w:rsidRPr="00A05526">
        <w:rPr>
          <w:rFonts w:cs="Arial"/>
          <w:b/>
          <w:szCs w:val="22"/>
        </w:rPr>
        <w:t>29186404</w:t>
      </w:r>
    </w:p>
    <w:p w14:paraId="0EC2FC2E" w14:textId="612EDC67" w:rsidR="00670128" w:rsidRPr="00A05526" w:rsidRDefault="00670128" w:rsidP="00670128">
      <w:pPr>
        <w:ind w:right="70"/>
        <w:jc w:val="both"/>
        <w:rPr>
          <w:rFonts w:cs="Arial"/>
          <w:szCs w:val="22"/>
        </w:rPr>
      </w:pPr>
      <w:proofErr w:type="gramStart"/>
      <w:r w:rsidRPr="00A05526">
        <w:rPr>
          <w:rFonts w:cs="Arial"/>
          <w:szCs w:val="22"/>
        </w:rPr>
        <w:t>Zastoupená :</w:t>
      </w:r>
      <w:proofErr w:type="gramEnd"/>
      <w:r w:rsidRPr="00A05526">
        <w:rPr>
          <w:rFonts w:cs="Arial"/>
          <w:szCs w:val="22"/>
        </w:rPr>
        <w:t xml:space="preserve">  </w:t>
      </w:r>
      <w:r w:rsidR="00396A09" w:rsidRPr="00A05526">
        <w:rPr>
          <w:rFonts w:cs="Arial"/>
          <w:b/>
          <w:szCs w:val="22"/>
        </w:rPr>
        <w:t>Ing Davidem Dohnalem, jednatelem společnosti</w:t>
      </w:r>
    </w:p>
    <w:p w14:paraId="695122B0" w14:textId="77777777" w:rsidR="00670128" w:rsidRPr="00A05526" w:rsidRDefault="00670128" w:rsidP="00670128">
      <w:pPr>
        <w:ind w:right="70"/>
        <w:jc w:val="both"/>
        <w:rPr>
          <w:rFonts w:cs="Arial"/>
          <w:szCs w:val="22"/>
        </w:rPr>
      </w:pPr>
    </w:p>
    <w:p w14:paraId="68AC99B2" w14:textId="77777777" w:rsidR="00670128" w:rsidRPr="00A05526" w:rsidRDefault="00670128" w:rsidP="00670128">
      <w:pPr>
        <w:ind w:right="70"/>
        <w:jc w:val="both"/>
        <w:rPr>
          <w:rFonts w:cs="Arial"/>
          <w:szCs w:val="22"/>
        </w:rPr>
      </w:pPr>
      <w:r w:rsidRPr="00A05526">
        <w:rPr>
          <w:rFonts w:cs="Arial"/>
          <w:szCs w:val="22"/>
        </w:rPr>
        <w:t xml:space="preserve">  </w:t>
      </w:r>
    </w:p>
    <w:p w14:paraId="409120C0" w14:textId="77777777" w:rsidR="00670128" w:rsidRPr="00A05526" w:rsidRDefault="00670128" w:rsidP="00670128">
      <w:pPr>
        <w:ind w:right="70"/>
        <w:jc w:val="both"/>
        <w:rPr>
          <w:rFonts w:cs="Arial"/>
          <w:szCs w:val="22"/>
        </w:rPr>
      </w:pPr>
    </w:p>
    <w:p w14:paraId="1AA22C7C" w14:textId="0360A101" w:rsidR="00670128" w:rsidRPr="00A05526" w:rsidRDefault="00670128" w:rsidP="00286EA6">
      <w:pPr>
        <w:tabs>
          <w:tab w:val="left" w:pos="142"/>
          <w:tab w:val="left" w:pos="4678"/>
        </w:tabs>
        <w:rPr>
          <w:rFonts w:cs="Arial"/>
          <w:i/>
          <w:color w:val="FF0000"/>
          <w:szCs w:val="22"/>
        </w:rPr>
      </w:pPr>
      <w:r w:rsidRPr="00A05526">
        <w:rPr>
          <w:rFonts w:cs="Arial"/>
          <w:szCs w:val="22"/>
        </w:rPr>
        <w:t xml:space="preserve">k zastupování ČR – Státního pozemkového úřadu ve věci zajišťování </w:t>
      </w:r>
      <w:r w:rsidR="00396A09" w:rsidRPr="00A05526">
        <w:rPr>
          <w:rFonts w:cs="Arial"/>
          <w:b/>
          <w:bCs/>
          <w:szCs w:val="22"/>
        </w:rPr>
        <w:t>D</w:t>
      </w:r>
      <w:r w:rsidRPr="00A05526">
        <w:rPr>
          <w:rFonts w:cs="Arial"/>
          <w:b/>
          <w:bCs/>
          <w:szCs w:val="22"/>
        </w:rPr>
        <w:t>o</w:t>
      </w:r>
      <w:r w:rsidRPr="00A05526">
        <w:rPr>
          <w:rFonts w:cs="Arial"/>
          <w:b/>
          <w:szCs w:val="22"/>
        </w:rPr>
        <w:t>zoru projektanta</w:t>
      </w:r>
      <w:r w:rsidRPr="00A05526">
        <w:rPr>
          <w:rFonts w:cs="Arial"/>
          <w:bCs/>
          <w:szCs w:val="22"/>
        </w:rPr>
        <w:t xml:space="preserve"> dle smlouvy o dílo</w:t>
      </w:r>
      <w:r w:rsidRPr="00A05526">
        <w:rPr>
          <w:rFonts w:cs="Arial"/>
          <w:szCs w:val="22"/>
        </w:rPr>
        <w:t xml:space="preserve"> uzavřené mezi Státním pozemkovým úřadem jako objednatelem </w:t>
      </w:r>
      <w:r w:rsidR="00683100" w:rsidRPr="00A05526">
        <w:rPr>
          <w:rFonts w:cs="Arial"/>
          <w:szCs w:val="22"/>
        </w:rPr>
        <w:t xml:space="preserve">č.1 </w:t>
      </w:r>
      <w:proofErr w:type="gramStart"/>
      <w:r w:rsidRPr="00A05526">
        <w:rPr>
          <w:rFonts w:cs="Arial"/>
          <w:szCs w:val="22"/>
        </w:rPr>
        <w:t xml:space="preserve">a </w:t>
      </w:r>
      <w:r w:rsidR="00286EA6" w:rsidRPr="00A05526">
        <w:rPr>
          <w:rFonts w:cs="Arial"/>
          <w:szCs w:val="22"/>
        </w:rPr>
        <w:t xml:space="preserve"> </w:t>
      </w:r>
      <w:r w:rsidR="00286EA6" w:rsidRPr="00A05526">
        <w:rPr>
          <w:rFonts w:cs="Arial"/>
        </w:rPr>
        <w:t>Ředitelstvím</w:t>
      </w:r>
      <w:proofErr w:type="gramEnd"/>
      <w:r w:rsidR="00286EA6" w:rsidRPr="00A05526">
        <w:rPr>
          <w:rFonts w:cs="Arial"/>
        </w:rPr>
        <w:t xml:space="preserve"> silnic a dálnic </w:t>
      </w:r>
      <w:proofErr w:type="spellStart"/>
      <w:r w:rsidR="00286EA6" w:rsidRPr="00A05526">
        <w:rPr>
          <w:rFonts w:cs="Arial"/>
        </w:rPr>
        <w:t>s.p</w:t>
      </w:r>
      <w:proofErr w:type="spellEnd"/>
      <w:r w:rsidR="00286EA6" w:rsidRPr="00A05526">
        <w:rPr>
          <w:rFonts w:cs="Arial"/>
        </w:rPr>
        <w:t>.</w:t>
      </w:r>
      <w:r w:rsidR="00286EA6" w:rsidRPr="00A05526">
        <w:rPr>
          <w:rFonts w:cs="Arial"/>
          <w:szCs w:val="22"/>
        </w:rPr>
        <w:t xml:space="preserve"> jako objednatelem č. 2 a </w:t>
      </w:r>
      <w:r w:rsidRPr="00A05526">
        <w:rPr>
          <w:rFonts w:cs="Arial"/>
          <w:szCs w:val="22"/>
        </w:rPr>
        <w:t xml:space="preserve">společností </w:t>
      </w:r>
      <w:r w:rsidR="00683100" w:rsidRPr="00A05526">
        <w:rPr>
          <w:rFonts w:cs="Arial"/>
          <w:szCs w:val="22"/>
        </w:rPr>
        <w:t>Hanousek s.r.o.</w:t>
      </w:r>
      <w:r w:rsidRPr="00A05526">
        <w:rPr>
          <w:rFonts w:cs="Arial"/>
          <w:szCs w:val="22"/>
        </w:rPr>
        <w:t xml:space="preserve"> jako zhotovitelem v rozsahu čl. II a čl. III této smlouvy.</w:t>
      </w:r>
    </w:p>
    <w:p w14:paraId="5A915681" w14:textId="77777777" w:rsidR="00670128" w:rsidRPr="00A05526" w:rsidRDefault="00670128" w:rsidP="00670128">
      <w:pPr>
        <w:ind w:right="70"/>
        <w:jc w:val="both"/>
        <w:rPr>
          <w:rFonts w:cs="Arial"/>
          <w:szCs w:val="22"/>
        </w:rPr>
      </w:pPr>
    </w:p>
    <w:p w14:paraId="14B07B51" w14:textId="77777777" w:rsidR="00670128" w:rsidRPr="00A05526" w:rsidRDefault="00670128" w:rsidP="00670128">
      <w:pPr>
        <w:ind w:right="70"/>
        <w:jc w:val="both"/>
        <w:rPr>
          <w:rFonts w:cs="Arial"/>
          <w:i/>
          <w:szCs w:val="22"/>
        </w:rPr>
      </w:pPr>
      <w:r w:rsidRPr="00A05526">
        <w:rPr>
          <w:rFonts w:cs="Arial"/>
          <w:szCs w:val="22"/>
        </w:rPr>
        <w:t>V rámci této plné moci je zmocněnec oprávněn:</w:t>
      </w:r>
    </w:p>
    <w:p w14:paraId="51778DD8" w14:textId="77777777" w:rsidR="00670128" w:rsidRPr="00A05526" w:rsidRDefault="00670128" w:rsidP="00670128">
      <w:pPr>
        <w:tabs>
          <w:tab w:val="left" w:pos="360"/>
        </w:tabs>
        <w:ind w:right="70"/>
        <w:jc w:val="both"/>
        <w:rPr>
          <w:rFonts w:cs="Arial"/>
          <w:szCs w:val="22"/>
        </w:rPr>
      </w:pPr>
    </w:p>
    <w:p w14:paraId="728972E1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 xml:space="preserve">účastnit se předání a převzetí staveniště zhotovitelem stavby </w:t>
      </w:r>
      <w:r w:rsidRPr="00A05526">
        <w:rPr>
          <w:rFonts w:cs="Arial"/>
          <w:sz w:val="22"/>
          <w:szCs w:val="22"/>
        </w:rPr>
        <w:t>specifikované v čl. II. odst. 2 této smlouvy</w:t>
      </w:r>
      <w:r w:rsidRPr="00A05526">
        <w:rPr>
          <w:rFonts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1E0912A8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5D1D86AE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>sledovat postup výstavby z technického hlediska a z hlediska časového plánu výstavby</w:t>
      </w:r>
    </w:p>
    <w:p w14:paraId="50C49E45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21F8ADD6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lastRenderedPageBreak/>
        <w:t>podávat nutná vysvětlení k dokumentaci stavby, která je podkladem pro výkon autorského dozoru a spolupracovat při odstraňování důsledků nedostatků, zjištěných v této dokumentaci,</w:t>
      </w:r>
    </w:p>
    <w:p w14:paraId="5C31AC61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>podávat vyjádření k požadavkům na větší množství výrobků a výkonů oproti projektové dokumentaci</w:t>
      </w:r>
    </w:p>
    <w:p w14:paraId="78AEE392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>navrhovat změny a odchylky ke zlepšení řešení projektu, vznikající ve fázi realizace projektu,</w:t>
      </w:r>
    </w:p>
    <w:p w14:paraId="685D4C2D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5E40492A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6343C2E5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 xml:space="preserve">účastnit se vybraných kontrolních dnů v minimálním rozsahu stanoveným ve stavebním povolení </w:t>
      </w:r>
    </w:p>
    <w:p w14:paraId="3998C7F3" w14:textId="0681DCD8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>spolupracovat s   ostatními partnery (objednatel, zhotovitel stavby, technický dozor stavebníka, koordinátor bezpečnosti práce) při operativním řešení problémů vzniklých na stavbě,</w:t>
      </w:r>
    </w:p>
    <w:p w14:paraId="353B7950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 xml:space="preserve">sledovat dodržování podmínek pro stavbu tak, jak jsou určeny stavebním povolením a stanovisky dotčených účastníků výstavby, která jsou ve stavebním povolení stanovena jako závazná, </w:t>
      </w:r>
    </w:p>
    <w:p w14:paraId="45A9C934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 xml:space="preserve">svá zjištění, požadavky a návrhy zaznamenávat do stavebního deníku, </w:t>
      </w:r>
    </w:p>
    <w:p w14:paraId="1D98B33F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>aktivně se zúčastnit přebírání stavby objednatelem od zhotovitele stavby</w:t>
      </w:r>
      <w:r w:rsidRPr="00A05526">
        <w:rPr>
          <w:rFonts w:cs="Arial"/>
          <w:sz w:val="22"/>
          <w:szCs w:val="22"/>
        </w:rPr>
        <w:t xml:space="preserve"> specifikované v čl. II. odst. 2. této smlouvy</w:t>
      </w:r>
      <w:r w:rsidRPr="00A05526">
        <w:rPr>
          <w:rFonts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06214C2F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>aktivně se účastnit kolaudace a při kontrole odstranění kolaudačních závad,</w:t>
      </w:r>
    </w:p>
    <w:p w14:paraId="467467D0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>odsouhlasovat dokumentaci skutečného provedení stavby,</w:t>
      </w:r>
    </w:p>
    <w:p w14:paraId="7ABF6E00" w14:textId="77777777" w:rsidR="00670128" w:rsidRPr="00A05526" w:rsidRDefault="00670128" w:rsidP="00670128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A05526">
        <w:rPr>
          <w:rFonts w:cs="Arial"/>
          <w:bCs/>
          <w:sz w:val="22"/>
          <w:szCs w:val="22"/>
        </w:rPr>
        <w:t>po dokončení stavby zhotovitel vyhotoví zprávu o souladu zhotovené stavby s ověřenou projektovou dokumentací.</w:t>
      </w:r>
    </w:p>
    <w:p w14:paraId="4DAA6BC3" w14:textId="77777777" w:rsidR="00670128" w:rsidRPr="00A05526" w:rsidRDefault="00670128" w:rsidP="00670128">
      <w:pPr>
        <w:ind w:right="70"/>
        <w:jc w:val="both"/>
        <w:rPr>
          <w:rFonts w:cs="Arial"/>
          <w:szCs w:val="22"/>
        </w:rPr>
      </w:pPr>
    </w:p>
    <w:p w14:paraId="0C6C5A5D" w14:textId="788A99E2" w:rsidR="00153E40" w:rsidRPr="00A05526" w:rsidRDefault="00670128" w:rsidP="00153E40">
      <w:pPr>
        <w:ind w:right="70"/>
        <w:jc w:val="both"/>
        <w:rPr>
          <w:rFonts w:cs="Arial"/>
          <w:szCs w:val="22"/>
        </w:rPr>
      </w:pPr>
      <w:r w:rsidRPr="00A05526">
        <w:rPr>
          <w:rFonts w:cs="Arial"/>
          <w:szCs w:val="22"/>
        </w:rPr>
        <w:t>Tato plná moc je platná ode dne jejího udělení a končí splněním předmětu výše uvedené smlouvy o dílo.</w:t>
      </w:r>
    </w:p>
    <w:p w14:paraId="104FF846" w14:textId="77777777" w:rsidR="00153E40" w:rsidRPr="00A05526" w:rsidRDefault="00153E40" w:rsidP="00153E40">
      <w:pPr>
        <w:ind w:right="70"/>
        <w:jc w:val="both"/>
      </w:pPr>
    </w:p>
    <w:p w14:paraId="3438CB52" w14:textId="501D46A9" w:rsidR="00153E40" w:rsidRPr="00A05526" w:rsidRDefault="00471EA8" w:rsidP="00153E40">
      <w:r w:rsidRPr="00A05526">
        <w:t xml:space="preserve">V Kroměříži, dne </w:t>
      </w:r>
      <w:r w:rsidR="00913C69" w:rsidRPr="00A05526">
        <w:t>16. 12. 2025</w:t>
      </w:r>
      <w:r w:rsidR="00153E40" w:rsidRPr="00A05526">
        <w:tab/>
      </w:r>
      <w:r w:rsidR="00153E40" w:rsidRPr="00A05526">
        <w:tab/>
      </w:r>
      <w:r w:rsidR="00153E40" w:rsidRPr="00A05526">
        <w:tab/>
      </w:r>
      <w:r w:rsidR="00153E40" w:rsidRPr="00A05526">
        <w:tab/>
        <w:t xml:space="preserve">Ve Zlíně, dne </w:t>
      </w:r>
      <w:r w:rsidR="00913C69" w:rsidRPr="00A05526">
        <w:t>19. 12. 2025</w:t>
      </w:r>
    </w:p>
    <w:p w14:paraId="78D92A72" w14:textId="01DCE4F4" w:rsidR="00471EA8" w:rsidRPr="00A05526" w:rsidRDefault="00471EA8" w:rsidP="00471EA8"/>
    <w:p w14:paraId="3E3E5226" w14:textId="77777777" w:rsidR="00471EA8" w:rsidRPr="00A05526" w:rsidRDefault="00471EA8" w:rsidP="00471EA8"/>
    <w:p w14:paraId="77E243A8" w14:textId="762A92E7" w:rsidR="00471EA8" w:rsidRPr="00A05526" w:rsidRDefault="00471EA8" w:rsidP="00913C69">
      <w:pPr>
        <w:tabs>
          <w:tab w:val="left" w:pos="5670"/>
        </w:tabs>
        <w:rPr>
          <w:i/>
          <w:iCs/>
          <w:szCs w:val="22"/>
        </w:rPr>
      </w:pPr>
      <w:r w:rsidRPr="00A05526">
        <w:rPr>
          <w:i/>
          <w:iCs/>
          <w:szCs w:val="22"/>
        </w:rPr>
        <w:t>„elektronicky podepsáno“</w:t>
      </w:r>
      <w:r w:rsidR="00913C69" w:rsidRPr="00A05526">
        <w:rPr>
          <w:i/>
          <w:iCs/>
          <w:szCs w:val="22"/>
        </w:rPr>
        <w:tab/>
      </w:r>
      <w:r w:rsidR="00913C69" w:rsidRPr="00A05526">
        <w:rPr>
          <w:i/>
          <w:iCs/>
          <w:szCs w:val="22"/>
        </w:rPr>
        <w:t>„elektronicky podepsáno“</w:t>
      </w:r>
    </w:p>
    <w:p w14:paraId="3E4A8BA7" w14:textId="77777777" w:rsidR="00471EA8" w:rsidRPr="00A05526" w:rsidRDefault="00471EA8" w:rsidP="00471EA8"/>
    <w:p w14:paraId="6B04DDE3" w14:textId="77777777" w:rsidR="00153E40" w:rsidRPr="00A05526" w:rsidRDefault="00471EA8" w:rsidP="00153E40">
      <w:pPr>
        <w:tabs>
          <w:tab w:val="left" w:pos="5103"/>
        </w:tabs>
      </w:pPr>
      <w:bookmarkStart w:id="2" w:name="Text16"/>
      <w:r w:rsidRPr="00A05526">
        <w:t>……………………………………….</w:t>
      </w:r>
      <w:bookmarkEnd w:id="2"/>
      <w:r w:rsidR="00153E40" w:rsidRPr="00A05526">
        <w:tab/>
      </w:r>
      <w:r w:rsidR="00153E40" w:rsidRPr="00A05526">
        <w:tab/>
        <w:t>……………………………………….</w:t>
      </w:r>
    </w:p>
    <w:p w14:paraId="3BFB5EE7" w14:textId="0E2CACEC" w:rsidR="00471EA8" w:rsidRPr="00A05526" w:rsidRDefault="00471EA8" w:rsidP="00471EA8">
      <w:pPr>
        <w:tabs>
          <w:tab w:val="left" w:pos="5103"/>
        </w:tabs>
      </w:pPr>
      <w:r w:rsidRPr="00A05526">
        <w:rPr>
          <w:rFonts w:eastAsia="Lucida Sans Unicode" w:cs="Arial"/>
          <w:snapToGrid w:val="0"/>
          <w:szCs w:val="22"/>
        </w:rPr>
        <w:t>Ing. Radka Zábojníková, Ph.D</w:t>
      </w:r>
      <w:r w:rsidR="00913C69" w:rsidRPr="00A05526">
        <w:rPr>
          <w:rFonts w:eastAsia="Lucida Sans Unicode" w:cs="Arial"/>
          <w:snapToGrid w:val="0"/>
          <w:szCs w:val="22"/>
        </w:rPr>
        <w:t>.</w:t>
      </w:r>
      <w:r w:rsidRPr="00A05526">
        <w:tab/>
      </w:r>
      <w:r w:rsidR="00153E40" w:rsidRPr="00A05526">
        <w:tab/>
        <w:t>Ing. Karel Chudárek</w:t>
      </w:r>
    </w:p>
    <w:p w14:paraId="70F89A0E" w14:textId="77777777" w:rsidR="00153E40" w:rsidRPr="00A05526" w:rsidRDefault="00471EA8" w:rsidP="00153E40">
      <w:pPr>
        <w:tabs>
          <w:tab w:val="left" w:pos="5103"/>
        </w:tabs>
      </w:pPr>
      <w:r w:rsidRPr="00A05526">
        <w:rPr>
          <w:rFonts w:eastAsia="Lucida Sans Unicode" w:cs="Arial"/>
          <w:snapToGrid w:val="0"/>
          <w:szCs w:val="22"/>
        </w:rPr>
        <w:t>vedoucí pobočky Kroměříž</w:t>
      </w:r>
      <w:r w:rsidRPr="00A05526" w:rsidDel="008914F0">
        <w:t xml:space="preserve"> </w:t>
      </w:r>
      <w:r w:rsidR="00153E40" w:rsidRPr="00A05526">
        <w:tab/>
      </w:r>
      <w:r w:rsidR="00153E40" w:rsidRPr="00A05526">
        <w:tab/>
        <w:t>ředitel Správy Zlín</w:t>
      </w:r>
    </w:p>
    <w:p w14:paraId="52AA519E" w14:textId="53AD6AF6" w:rsidR="00471EA8" w:rsidRPr="00A05526" w:rsidRDefault="00471EA8" w:rsidP="00471EA8">
      <w:pPr>
        <w:tabs>
          <w:tab w:val="left" w:pos="5103"/>
        </w:tabs>
      </w:pPr>
      <w:r w:rsidRPr="00A05526">
        <w:t>Státní pozemkový úřad</w:t>
      </w:r>
      <w:r w:rsidR="00153E40" w:rsidRPr="00A05526">
        <w:tab/>
      </w:r>
      <w:r w:rsidR="00153E40" w:rsidRPr="00A05526">
        <w:tab/>
      </w:r>
      <w:r w:rsidR="00153E40" w:rsidRPr="00A05526">
        <w:rPr>
          <w:rFonts w:cs="Arial"/>
        </w:rPr>
        <w:t xml:space="preserve">Ředitelství silnic a dálnic </w:t>
      </w:r>
      <w:proofErr w:type="spellStart"/>
      <w:r w:rsidR="00153E40" w:rsidRPr="00A05526">
        <w:rPr>
          <w:rFonts w:cs="Arial"/>
        </w:rPr>
        <w:t>s.p</w:t>
      </w:r>
      <w:proofErr w:type="spellEnd"/>
      <w:r w:rsidR="00153E40" w:rsidRPr="00A05526">
        <w:rPr>
          <w:rFonts w:cs="Arial"/>
        </w:rPr>
        <w:t>.</w:t>
      </w:r>
    </w:p>
    <w:p w14:paraId="6B09FF06" w14:textId="77777777" w:rsidR="00471EA8" w:rsidRPr="00A05526" w:rsidRDefault="00471EA8" w:rsidP="00471EA8">
      <w:pPr>
        <w:tabs>
          <w:tab w:val="left" w:pos="5103"/>
        </w:tabs>
        <w:rPr>
          <w:sz w:val="20"/>
        </w:rPr>
      </w:pPr>
    </w:p>
    <w:p w14:paraId="715B036E" w14:textId="77777777" w:rsidR="00FF6B57" w:rsidRPr="00A05526" w:rsidRDefault="00FF6B57" w:rsidP="00FF6B57">
      <w:pPr>
        <w:tabs>
          <w:tab w:val="left" w:pos="5103"/>
        </w:tabs>
        <w:rPr>
          <w:sz w:val="20"/>
        </w:rPr>
      </w:pPr>
      <w:r w:rsidRPr="00A05526">
        <w:rPr>
          <w:sz w:val="20"/>
        </w:rPr>
        <w:tab/>
      </w:r>
    </w:p>
    <w:p w14:paraId="4B9F994F" w14:textId="77777777" w:rsidR="00FF6B57" w:rsidRPr="00A05526" w:rsidRDefault="00FF6B57" w:rsidP="00FF6B57">
      <w:pPr>
        <w:tabs>
          <w:tab w:val="left" w:pos="5103"/>
        </w:tabs>
        <w:rPr>
          <w:sz w:val="20"/>
        </w:rPr>
      </w:pPr>
      <w:r w:rsidRPr="00A05526">
        <w:rPr>
          <w:sz w:val="20"/>
        </w:rPr>
        <w:tab/>
      </w:r>
    </w:p>
    <w:p w14:paraId="44C93966" w14:textId="10D9849C" w:rsidR="00FF6B57" w:rsidRPr="00A05526" w:rsidRDefault="006F2A69" w:rsidP="00FF6B57">
      <w:pPr>
        <w:tabs>
          <w:tab w:val="left" w:pos="5103"/>
        </w:tabs>
        <w:rPr>
          <w:i/>
          <w:iCs/>
          <w:szCs w:val="22"/>
        </w:rPr>
      </w:pPr>
      <w:r w:rsidRPr="00A05526">
        <w:rPr>
          <w:i/>
          <w:iCs/>
          <w:szCs w:val="22"/>
        </w:rPr>
        <w:t>„elektronicky podepsáno“</w:t>
      </w:r>
    </w:p>
    <w:p w14:paraId="76ABE5C1" w14:textId="77777777" w:rsidR="00FF6B57" w:rsidRPr="00A05526" w:rsidRDefault="00FF6B57" w:rsidP="00FF6B57"/>
    <w:p w14:paraId="3B9A05F0" w14:textId="58AE7FAC" w:rsidR="00FF6B57" w:rsidRPr="00A05526" w:rsidRDefault="00FF6B57" w:rsidP="00FF6B57">
      <w:r w:rsidRPr="00A05526">
        <w:t>Plnou moc přijímá: …………………………..........</w:t>
      </w:r>
      <w:r w:rsidR="00913C69" w:rsidRPr="00A05526">
        <w:t xml:space="preserve"> 15. 12. 2025</w:t>
      </w:r>
    </w:p>
    <w:p w14:paraId="1EE2A686" w14:textId="77777777" w:rsidR="00FF6B57" w:rsidRPr="00A05526" w:rsidRDefault="00FF6B57" w:rsidP="00FF6B57">
      <w:r w:rsidRPr="00A05526">
        <w:t>Ing David Dohnal</w:t>
      </w:r>
    </w:p>
    <w:p w14:paraId="781B3074" w14:textId="77777777" w:rsidR="00FF6B57" w:rsidRPr="00A05526" w:rsidRDefault="00FF6B57" w:rsidP="00FF6B57">
      <w:r w:rsidRPr="00A05526">
        <w:t>jednatel společnosti</w:t>
      </w:r>
    </w:p>
    <w:p w14:paraId="718CB771" w14:textId="4A82BEF7" w:rsidR="00527128" w:rsidRPr="00A05526" w:rsidRDefault="00FF6B57" w:rsidP="00153E40">
      <w:pPr>
        <w:rPr>
          <w:szCs w:val="24"/>
        </w:rPr>
      </w:pPr>
      <w:r w:rsidRPr="00A05526">
        <w:t>Hanousek s.r.o.</w:t>
      </w:r>
    </w:p>
    <w:sectPr w:rsidR="00527128" w:rsidRPr="00A05526" w:rsidSect="00891531">
      <w:headerReference w:type="default" r:id="rId13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808E" w14:textId="77777777" w:rsidR="00C73440" w:rsidRDefault="00C73440" w:rsidP="00B83F26">
      <w:r>
        <w:separator/>
      </w:r>
    </w:p>
  </w:endnote>
  <w:endnote w:type="continuationSeparator" w:id="0">
    <w:p w14:paraId="41E0EACB" w14:textId="77777777" w:rsidR="00C73440" w:rsidRDefault="00C73440" w:rsidP="00B83F26">
      <w:r>
        <w:continuationSeparator/>
      </w:r>
    </w:p>
  </w:endnote>
  <w:endnote w:type="continuationNotice" w:id="1">
    <w:p w14:paraId="4176228C" w14:textId="77777777" w:rsidR="00C73440" w:rsidRDefault="00C7344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1A04" w14:textId="77777777" w:rsidR="00C73440" w:rsidRDefault="00C73440" w:rsidP="00B83F26">
      <w:r>
        <w:separator/>
      </w:r>
    </w:p>
  </w:footnote>
  <w:footnote w:type="continuationSeparator" w:id="0">
    <w:p w14:paraId="4FF34F7E" w14:textId="77777777" w:rsidR="00C73440" w:rsidRDefault="00C73440" w:rsidP="00B83F26">
      <w:r>
        <w:continuationSeparator/>
      </w:r>
    </w:p>
  </w:footnote>
  <w:footnote w:type="continuationNotice" w:id="1">
    <w:p w14:paraId="05C617D2" w14:textId="77777777" w:rsidR="00C73440" w:rsidRDefault="00C7344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1E8B88E8" w:rsidR="00B94C77" w:rsidRDefault="00B94C77" w:rsidP="00DB5561">
    <w:pPr>
      <w:jc w:val="right"/>
    </w:pPr>
    <w:r w:rsidRPr="00D53952">
      <w:t>Č.j. objednatele</w:t>
    </w:r>
    <w:r w:rsidR="00E47534">
      <w:t xml:space="preserve"> č. 1</w:t>
    </w:r>
    <w:r w:rsidRPr="00D53952">
      <w:t>:</w:t>
    </w:r>
    <w:r w:rsidR="00B76CE9">
      <w:t>986-2025-525202</w:t>
    </w:r>
  </w:p>
  <w:p w14:paraId="53DE4394" w14:textId="22A84B98" w:rsidR="0044317B" w:rsidRDefault="0044317B" w:rsidP="00DB5561">
    <w:pPr>
      <w:jc w:val="right"/>
    </w:pPr>
    <w:r>
      <w:t>UID dokume</w:t>
    </w:r>
    <w:r w:rsidR="00B76CE9">
      <w:t xml:space="preserve">ntu: </w:t>
    </w:r>
    <w:r w:rsidR="00B76CE9" w:rsidRPr="00B76CE9">
      <w:t>spudms00000016183965</w:t>
    </w:r>
  </w:p>
  <w:p w14:paraId="1E663807" w14:textId="11C6D5BF" w:rsidR="00E47534" w:rsidRPr="00D53952" w:rsidRDefault="00E47534" w:rsidP="00DB5561">
    <w:pPr>
      <w:jc w:val="right"/>
    </w:pPr>
    <w:r>
      <w:t>Č.j. objednatele č. 2:</w:t>
    </w:r>
    <w:r w:rsidR="00B57593" w:rsidRPr="00B57593">
      <w:t xml:space="preserve"> </w:t>
    </w:r>
    <w:r w:rsidR="00B57593" w:rsidRPr="004B46BA">
      <w:t>15PT-001738</w:t>
    </w:r>
  </w:p>
  <w:p w14:paraId="4BE65E1E" w14:textId="6CCB2686" w:rsidR="00B94C77" w:rsidRDefault="00B94C77" w:rsidP="00DB5561">
    <w:pPr>
      <w:jc w:val="right"/>
    </w:pPr>
    <w:r w:rsidRPr="63FBCC68">
      <w:t>Č.j. zhotovitele:</w:t>
    </w:r>
    <w:r w:rsidR="004B46BA" w:rsidRPr="004B46BA">
      <w:rPr>
        <w:rFonts w:ascii="Calibri" w:hAnsi="Calibri" w:cs="Calibri"/>
      </w:rPr>
      <w:t xml:space="preserve"> </w:t>
    </w:r>
    <w:r w:rsidR="000E52FD" w:rsidRPr="00CA5A3F">
      <w:rPr>
        <w:rFonts w:cs="Arial"/>
      </w:rPr>
      <w:t>DP 9/2025/2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DD08" w14:textId="3770E400" w:rsidR="008E77D0" w:rsidRPr="008E77D0" w:rsidRDefault="008E77D0" w:rsidP="008E77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330A63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194946178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4D78"/>
    <w:rsid w:val="0005670B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01BF"/>
    <w:rsid w:val="000722A3"/>
    <w:rsid w:val="00075417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52FD"/>
    <w:rsid w:val="000E6467"/>
    <w:rsid w:val="000F1247"/>
    <w:rsid w:val="00100B34"/>
    <w:rsid w:val="00104E9E"/>
    <w:rsid w:val="001068B7"/>
    <w:rsid w:val="00112268"/>
    <w:rsid w:val="0012145F"/>
    <w:rsid w:val="00126A2D"/>
    <w:rsid w:val="0012753E"/>
    <w:rsid w:val="001348A2"/>
    <w:rsid w:val="00145A61"/>
    <w:rsid w:val="001504D7"/>
    <w:rsid w:val="00153E40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6B8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35EA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4EAC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6EA6"/>
    <w:rsid w:val="002876AC"/>
    <w:rsid w:val="00294A9D"/>
    <w:rsid w:val="00296DB2"/>
    <w:rsid w:val="002973F2"/>
    <w:rsid w:val="00297DB8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1291C"/>
    <w:rsid w:val="003224E4"/>
    <w:rsid w:val="00324761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70B1C"/>
    <w:rsid w:val="003731C1"/>
    <w:rsid w:val="00381B1B"/>
    <w:rsid w:val="00395879"/>
    <w:rsid w:val="00396A0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26947"/>
    <w:rsid w:val="00430EE4"/>
    <w:rsid w:val="0043137E"/>
    <w:rsid w:val="0043315D"/>
    <w:rsid w:val="004410C1"/>
    <w:rsid w:val="0044232D"/>
    <w:rsid w:val="0044317B"/>
    <w:rsid w:val="004453EA"/>
    <w:rsid w:val="00445932"/>
    <w:rsid w:val="00446E40"/>
    <w:rsid w:val="00450827"/>
    <w:rsid w:val="00457F60"/>
    <w:rsid w:val="0046360C"/>
    <w:rsid w:val="00463AB0"/>
    <w:rsid w:val="004652FB"/>
    <w:rsid w:val="00471EA8"/>
    <w:rsid w:val="004812FF"/>
    <w:rsid w:val="00481BEE"/>
    <w:rsid w:val="004853B1"/>
    <w:rsid w:val="004856EE"/>
    <w:rsid w:val="00487EF5"/>
    <w:rsid w:val="004907AC"/>
    <w:rsid w:val="00494719"/>
    <w:rsid w:val="004A410A"/>
    <w:rsid w:val="004A5779"/>
    <w:rsid w:val="004A669A"/>
    <w:rsid w:val="004B46BA"/>
    <w:rsid w:val="004B49E7"/>
    <w:rsid w:val="004C0349"/>
    <w:rsid w:val="004C0885"/>
    <w:rsid w:val="004C38D1"/>
    <w:rsid w:val="004D5382"/>
    <w:rsid w:val="004D6A6C"/>
    <w:rsid w:val="004D73F3"/>
    <w:rsid w:val="004E2267"/>
    <w:rsid w:val="004E62D6"/>
    <w:rsid w:val="004E6A98"/>
    <w:rsid w:val="00505E0D"/>
    <w:rsid w:val="005077E5"/>
    <w:rsid w:val="00512091"/>
    <w:rsid w:val="00512127"/>
    <w:rsid w:val="005127B2"/>
    <w:rsid w:val="0051649A"/>
    <w:rsid w:val="00523990"/>
    <w:rsid w:val="0052573B"/>
    <w:rsid w:val="00527128"/>
    <w:rsid w:val="00530002"/>
    <w:rsid w:val="00531C6F"/>
    <w:rsid w:val="00542A63"/>
    <w:rsid w:val="00543AEB"/>
    <w:rsid w:val="005444EE"/>
    <w:rsid w:val="0054478C"/>
    <w:rsid w:val="00554450"/>
    <w:rsid w:val="00563125"/>
    <w:rsid w:val="005700BC"/>
    <w:rsid w:val="00571A48"/>
    <w:rsid w:val="00571FFD"/>
    <w:rsid w:val="00572B53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33B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70128"/>
    <w:rsid w:val="00683100"/>
    <w:rsid w:val="00683BE9"/>
    <w:rsid w:val="00683F62"/>
    <w:rsid w:val="00683F7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2A69"/>
    <w:rsid w:val="006F7FB0"/>
    <w:rsid w:val="00701D8A"/>
    <w:rsid w:val="007076A8"/>
    <w:rsid w:val="00715417"/>
    <w:rsid w:val="00716FB1"/>
    <w:rsid w:val="0071726E"/>
    <w:rsid w:val="007214D7"/>
    <w:rsid w:val="00721C31"/>
    <w:rsid w:val="00722150"/>
    <w:rsid w:val="007261A8"/>
    <w:rsid w:val="00726F14"/>
    <w:rsid w:val="007327EC"/>
    <w:rsid w:val="00736BAD"/>
    <w:rsid w:val="00737936"/>
    <w:rsid w:val="00740C5C"/>
    <w:rsid w:val="007421FE"/>
    <w:rsid w:val="0075149E"/>
    <w:rsid w:val="00752BF7"/>
    <w:rsid w:val="00755332"/>
    <w:rsid w:val="00757B96"/>
    <w:rsid w:val="00761350"/>
    <w:rsid w:val="00761ABA"/>
    <w:rsid w:val="0076345A"/>
    <w:rsid w:val="007637D0"/>
    <w:rsid w:val="00764B88"/>
    <w:rsid w:val="00766EA4"/>
    <w:rsid w:val="00770111"/>
    <w:rsid w:val="007801C7"/>
    <w:rsid w:val="007806C2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31D"/>
    <w:rsid w:val="007D3F38"/>
    <w:rsid w:val="007D42BC"/>
    <w:rsid w:val="007D79F5"/>
    <w:rsid w:val="007E0FF8"/>
    <w:rsid w:val="007E17D6"/>
    <w:rsid w:val="007E33A0"/>
    <w:rsid w:val="007F3F96"/>
    <w:rsid w:val="007F521D"/>
    <w:rsid w:val="007F6B03"/>
    <w:rsid w:val="00810A43"/>
    <w:rsid w:val="00814C88"/>
    <w:rsid w:val="00815E94"/>
    <w:rsid w:val="00815F47"/>
    <w:rsid w:val="00816B62"/>
    <w:rsid w:val="00824479"/>
    <w:rsid w:val="00826B9E"/>
    <w:rsid w:val="008362F5"/>
    <w:rsid w:val="008376A9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67ADC"/>
    <w:rsid w:val="0087716C"/>
    <w:rsid w:val="008779A3"/>
    <w:rsid w:val="00880B3D"/>
    <w:rsid w:val="00883471"/>
    <w:rsid w:val="00890983"/>
    <w:rsid w:val="00891531"/>
    <w:rsid w:val="0089240F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E77D0"/>
    <w:rsid w:val="008F2200"/>
    <w:rsid w:val="008F3E92"/>
    <w:rsid w:val="008F52AA"/>
    <w:rsid w:val="008F7171"/>
    <w:rsid w:val="008F7F7F"/>
    <w:rsid w:val="0090074B"/>
    <w:rsid w:val="00900B7E"/>
    <w:rsid w:val="009027D0"/>
    <w:rsid w:val="00911160"/>
    <w:rsid w:val="00912B60"/>
    <w:rsid w:val="009133E2"/>
    <w:rsid w:val="00913C69"/>
    <w:rsid w:val="00914415"/>
    <w:rsid w:val="00916DBD"/>
    <w:rsid w:val="00924023"/>
    <w:rsid w:val="009243A0"/>
    <w:rsid w:val="009264FD"/>
    <w:rsid w:val="0093163A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05526"/>
    <w:rsid w:val="00A11C49"/>
    <w:rsid w:val="00A12D5B"/>
    <w:rsid w:val="00A1694B"/>
    <w:rsid w:val="00A22E65"/>
    <w:rsid w:val="00A2459C"/>
    <w:rsid w:val="00A30016"/>
    <w:rsid w:val="00A35BCB"/>
    <w:rsid w:val="00A375D5"/>
    <w:rsid w:val="00A379AA"/>
    <w:rsid w:val="00A41DD5"/>
    <w:rsid w:val="00A45D1B"/>
    <w:rsid w:val="00A61E0B"/>
    <w:rsid w:val="00A73191"/>
    <w:rsid w:val="00A800E5"/>
    <w:rsid w:val="00A86B4C"/>
    <w:rsid w:val="00A87806"/>
    <w:rsid w:val="00AA4882"/>
    <w:rsid w:val="00AA529B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57593"/>
    <w:rsid w:val="00B61357"/>
    <w:rsid w:val="00B705C1"/>
    <w:rsid w:val="00B7378A"/>
    <w:rsid w:val="00B7615A"/>
    <w:rsid w:val="00B76CE9"/>
    <w:rsid w:val="00B80447"/>
    <w:rsid w:val="00B810DE"/>
    <w:rsid w:val="00B83F26"/>
    <w:rsid w:val="00B8435E"/>
    <w:rsid w:val="00B84595"/>
    <w:rsid w:val="00B869E9"/>
    <w:rsid w:val="00B8733C"/>
    <w:rsid w:val="00B87480"/>
    <w:rsid w:val="00B94C77"/>
    <w:rsid w:val="00B95B30"/>
    <w:rsid w:val="00BA1729"/>
    <w:rsid w:val="00BA4EE1"/>
    <w:rsid w:val="00BB2BAE"/>
    <w:rsid w:val="00BB31FA"/>
    <w:rsid w:val="00BB4100"/>
    <w:rsid w:val="00BB4EEA"/>
    <w:rsid w:val="00BB7695"/>
    <w:rsid w:val="00BC00B7"/>
    <w:rsid w:val="00BC2285"/>
    <w:rsid w:val="00BC38E3"/>
    <w:rsid w:val="00BC3C0B"/>
    <w:rsid w:val="00BC5012"/>
    <w:rsid w:val="00BC5BBE"/>
    <w:rsid w:val="00BC630B"/>
    <w:rsid w:val="00BD041E"/>
    <w:rsid w:val="00BD32D6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89D"/>
    <w:rsid w:val="00C61953"/>
    <w:rsid w:val="00C6594E"/>
    <w:rsid w:val="00C709CD"/>
    <w:rsid w:val="00C73440"/>
    <w:rsid w:val="00C73FEA"/>
    <w:rsid w:val="00C75068"/>
    <w:rsid w:val="00C76848"/>
    <w:rsid w:val="00C8621E"/>
    <w:rsid w:val="00C93BFE"/>
    <w:rsid w:val="00C95B0E"/>
    <w:rsid w:val="00CA4C8F"/>
    <w:rsid w:val="00CA4F8F"/>
    <w:rsid w:val="00CA5A3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37C01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C3EC8"/>
    <w:rsid w:val="00DC58F3"/>
    <w:rsid w:val="00DD34EC"/>
    <w:rsid w:val="00DE26A1"/>
    <w:rsid w:val="00DE43B6"/>
    <w:rsid w:val="00DE5176"/>
    <w:rsid w:val="00DF4A58"/>
    <w:rsid w:val="00E06DC1"/>
    <w:rsid w:val="00E07AA6"/>
    <w:rsid w:val="00E1000B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47534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37D7"/>
    <w:rsid w:val="00EB5E26"/>
    <w:rsid w:val="00EB64F1"/>
    <w:rsid w:val="00EC1C60"/>
    <w:rsid w:val="00EC3260"/>
    <w:rsid w:val="00EC535B"/>
    <w:rsid w:val="00EE0DC4"/>
    <w:rsid w:val="00EE1539"/>
    <w:rsid w:val="00EE6221"/>
    <w:rsid w:val="00EF0996"/>
    <w:rsid w:val="00EF1A5F"/>
    <w:rsid w:val="00EF2A82"/>
    <w:rsid w:val="00EF315E"/>
    <w:rsid w:val="00EF3698"/>
    <w:rsid w:val="00EF7455"/>
    <w:rsid w:val="00EF7CB8"/>
    <w:rsid w:val="00F0000B"/>
    <w:rsid w:val="00F133C5"/>
    <w:rsid w:val="00F15BE2"/>
    <w:rsid w:val="00F16EEB"/>
    <w:rsid w:val="00F2366A"/>
    <w:rsid w:val="00F25344"/>
    <w:rsid w:val="00F31B94"/>
    <w:rsid w:val="00F31FC7"/>
    <w:rsid w:val="00F32916"/>
    <w:rsid w:val="00F33FE9"/>
    <w:rsid w:val="00F37612"/>
    <w:rsid w:val="00F45CC4"/>
    <w:rsid w:val="00F46F31"/>
    <w:rsid w:val="00F60711"/>
    <w:rsid w:val="00F627CD"/>
    <w:rsid w:val="00F64E37"/>
    <w:rsid w:val="00F66E65"/>
    <w:rsid w:val="00F723B6"/>
    <w:rsid w:val="00F815D0"/>
    <w:rsid w:val="00F96649"/>
    <w:rsid w:val="00FA1E3C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3D13"/>
    <w:rsid w:val="00FF480F"/>
    <w:rsid w:val="00FF6396"/>
    <w:rsid w:val="00FF6B57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E40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670128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DB1C-5F1B-407C-9254-89544A99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4329</Words>
  <Characters>25544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2026-01-05T10:37:00Z</dcterms:created>
  <dcterms:modified xsi:type="dcterms:W3CDTF">2026-01-05T10:37:00Z</dcterms:modified>
</cp:coreProperties>
</file>