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700B" w14:textId="77777777" w:rsidR="004902F4" w:rsidRDefault="004902F4" w:rsidP="004902F4">
      <w:pPr>
        <w:pStyle w:val="BodyText1"/>
        <w:jc w:val="center"/>
        <w:rPr>
          <w:rFonts w:ascii="Georgia" w:hAnsi="Georgia" w:cs="Arial"/>
          <w:b/>
          <w:sz w:val="22"/>
          <w:szCs w:val="22"/>
        </w:rPr>
      </w:pPr>
    </w:p>
    <w:p w14:paraId="39D83707" w14:textId="77777777" w:rsidR="004902F4" w:rsidRPr="00F0309A" w:rsidRDefault="004902F4" w:rsidP="004902F4">
      <w:pPr>
        <w:pStyle w:val="BodyText1"/>
        <w:jc w:val="center"/>
        <w:rPr>
          <w:rFonts w:ascii="Georgia" w:hAnsi="Georgia" w:cs="Arial"/>
          <w:b/>
          <w:sz w:val="22"/>
          <w:szCs w:val="22"/>
        </w:rPr>
      </w:pPr>
    </w:p>
    <w:p w14:paraId="36C3EA00" w14:textId="77777777" w:rsidR="004902F4" w:rsidRPr="00F0309A" w:rsidRDefault="004902F4" w:rsidP="004902F4">
      <w:pPr>
        <w:pStyle w:val="BodyText1"/>
        <w:jc w:val="center"/>
        <w:rPr>
          <w:rFonts w:ascii="Georgia" w:hAnsi="Georgia" w:cs="Arial"/>
          <w:b/>
          <w:sz w:val="22"/>
          <w:szCs w:val="22"/>
        </w:rPr>
      </w:pPr>
    </w:p>
    <w:p w14:paraId="14F4CF67" w14:textId="7C2F651A" w:rsidR="004902F4" w:rsidRPr="00F0309A" w:rsidRDefault="004902F4" w:rsidP="004902F4">
      <w:pPr>
        <w:pStyle w:val="Nzev"/>
      </w:pPr>
      <w:r>
        <w:rPr>
          <w:noProof/>
        </w:rPr>
        <mc:AlternateContent>
          <mc:Choice Requires="wps">
            <w:drawing>
              <wp:anchor distT="0" distB="0" distL="114300" distR="114300" simplePos="0" relativeHeight="251656704" behindDoc="0" locked="0" layoutInCell="1" allowOverlap="0" wp14:anchorId="0A107C25" wp14:editId="4D4F7459">
                <wp:simplePos x="0" y="0"/>
                <wp:positionH relativeFrom="page">
                  <wp:posOffset>1296035</wp:posOffset>
                </wp:positionH>
                <wp:positionV relativeFrom="page">
                  <wp:posOffset>6911340</wp:posOffset>
                </wp:positionV>
                <wp:extent cx="5363845" cy="2879725"/>
                <wp:effectExtent l="0" t="0" r="8255" b="15875"/>
                <wp:wrapNone/>
                <wp:docPr id="1166541851"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wps:spPr>
                      <wps:txbx>
                        <w:txbxContent>
                          <w:p w14:paraId="1BEB30F9" w14:textId="63300FC8" w:rsidR="004902F4" w:rsidRPr="007105CC" w:rsidRDefault="004902F4" w:rsidP="006D6C4F">
                            <w:pPr>
                              <w:ind w:firstLine="0"/>
                              <w:rPr>
                                <w:sz w:val="22"/>
                                <w:szCs w:val="22"/>
                                <w:lang w:val="en-US" w:eastAsia="de-DE"/>
                              </w:rPr>
                            </w:pPr>
                            <w:r>
                              <w:rPr>
                                <w:rFonts w:ascii="Georgia" w:hAnsi="Georgia"/>
                                <w:sz w:val="22"/>
                                <w:szCs w:val="22"/>
                              </w:rPr>
                              <w:t>číslo</w:t>
                            </w:r>
                            <w:r w:rsidRPr="00302EA3">
                              <w:rPr>
                                <w:rFonts w:ascii="Georgia" w:hAnsi="Georgia"/>
                                <w:sz w:val="22"/>
                                <w:szCs w:val="22"/>
                              </w:rPr>
                              <w:t xml:space="preserve"> </w:t>
                            </w:r>
                            <w:r w:rsidRPr="000A4815">
                              <w:rPr>
                                <w:rFonts w:ascii="Georgia" w:hAnsi="Georgia"/>
                                <w:sz w:val="22"/>
                                <w:szCs w:val="22"/>
                              </w:rPr>
                              <w:t xml:space="preserve">smlouvy objednatele: </w:t>
                            </w:r>
                            <w:r w:rsidR="00F67582" w:rsidRPr="00F67582">
                              <w:rPr>
                                <w:szCs w:val="22"/>
                                <w:lang w:val="en-US" w:eastAsia="de-DE"/>
                              </w:rPr>
                              <w:t>2025/S/508/0040</w:t>
                            </w:r>
                          </w:p>
                          <w:p w14:paraId="4753A495" w14:textId="5864939D" w:rsidR="004902F4" w:rsidRDefault="005C0E49" w:rsidP="005C0E49">
                            <w:pPr>
                              <w:ind w:firstLine="0"/>
                            </w:pPr>
                            <w:proofErr w:type="spellStart"/>
                            <w:r>
                              <w:t>Clein</w:t>
                            </w:r>
                            <w:r w:rsidRPr="005C0E49">
                              <w:t>'s</w:t>
                            </w:r>
                            <w:proofErr w:type="spellEnd"/>
                            <w:r w:rsidRPr="005C0E49">
                              <w:t xml:space="preserve"> </w:t>
                            </w:r>
                            <w:proofErr w:type="spellStart"/>
                            <w:r w:rsidRPr="005C0E49">
                              <w:t>contract</w:t>
                            </w:r>
                            <w:proofErr w:type="spellEnd"/>
                            <w:r w:rsidRPr="005C0E49">
                              <w:t xml:space="preserve"> </w:t>
                            </w:r>
                            <w:proofErr w:type="spellStart"/>
                            <w:r w:rsidRPr="005C0E49">
                              <w:t>number</w:t>
                            </w:r>
                            <w:proofErr w:type="spellEnd"/>
                            <w:r w:rsidRPr="005C0E49">
                              <w:t>: 2025/S/508/0040</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07C25" id="_x0000_t202" coordsize="21600,21600" o:spt="202" path="m,l,21600r21600,l21600,xe">
                <v:stroke joinstyle="miter"/>
                <v:path gradientshapeok="t" o:connecttype="rect"/>
              </v:shapetype>
              <v:shape id="Textové pole 3" o:spid="_x0000_s1026" type="#_x0000_t202" style="position:absolute;margin-left:102.05pt;margin-top:544.2pt;width:422.35pt;height:22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" o:allowoverlap="f" filled="f" stroked="f">
                <v:textbox inset="0,0,0,0">
                  <w:txbxContent>
                    <w:p w14:paraId="1BEB30F9" w14:textId="63300FC8" w:rsidR="004902F4" w:rsidRPr="007105CC" w:rsidRDefault="004902F4" w:rsidP="006D6C4F">
                      <w:pPr>
                        <w:ind w:firstLine="0"/>
                        <w:rPr>
                          <w:sz w:val="22"/>
                          <w:szCs w:val="22"/>
                          <w:lang w:val="en-US" w:eastAsia="de-DE"/>
                        </w:rPr>
                      </w:pPr>
                      <w:r>
                        <w:rPr>
                          <w:rFonts w:ascii="Georgia" w:hAnsi="Georgia"/>
                          <w:sz w:val="22"/>
                          <w:szCs w:val="22"/>
                        </w:rPr>
                        <w:t>číslo</w:t>
                      </w:r>
                      <w:r w:rsidRPr="00302EA3">
                        <w:rPr>
                          <w:rFonts w:ascii="Georgia" w:hAnsi="Georgia"/>
                          <w:sz w:val="22"/>
                          <w:szCs w:val="22"/>
                        </w:rPr>
                        <w:t xml:space="preserve"> </w:t>
                      </w:r>
                      <w:r w:rsidRPr="000A4815">
                        <w:rPr>
                          <w:rFonts w:ascii="Georgia" w:hAnsi="Georgia"/>
                          <w:sz w:val="22"/>
                          <w:szCs w:val="22"/>
                        </w:rPr>
                        <w:t xml:space="preserve">smlouvy objednatele: </w:t>
                      </w:r>
                      <w:r w:rsidR="00F67582" w:rsidRPr="00F67582">
                        <w:rPr>
                          <w:szCs w:val="22"/>
                          <w:lang w:val="en-US" w:eastAsia="de-DE"/>
                        </w:rPr>
                        <w:t>2025/S/508/0040</w:t>
                      </w:r>
                    </w:p>
                    <w:p w14:paraId="4753A495" w14:textId="5864939D" w:rsidR="004902F4" w:rsidRDefault="005C0E49" w:rsidP="005C0E49">
                      <w:pPr>
                        <w:ind w:firstLine="0"/>
                      </w:pPr>
                      <w:r>
                        <w:t>Clein</w:t>
                      </w:r>
                      <w:r w:rsidRPr="005C0E49">
                        <w:t>'s contract number: 2025/S/508/0040</w:t>
                      </w: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0" wp14:anchorId="3577557C" wp14:editId="5BBCA972">
                <wp:simplePos x="0" y="0"/>
                <wp:positionH relativeFrom="page">
                  <wp:posOffset>1296035</wp:posOffset>
                </wp:positionH>
                <wp:positionV relativeFrom="page">
                  <wp:posOffset>3564255</wp:posOffset>
                </wp:positionV>
                <wp:extent cx="5363845" cy="2879725"/>
                <wp:effectExtent l="0" t="0" r="8255" b="15875"/>
                <wp:wrapNone/>
                <wp:docPr id="17180820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wps:spPr>
                      <wps:txbx>
                        <w:txbxContent>
                          <w:p w14:paraId="4BDD1EF9" w14:textId="77777777" w:rsidR="004902F4" w:rsidRPr="00557918" w:rsidRDefault="004902F4" w:rsidP="004902F4">
                            <w:pPr>
                              <w:pStyle w:val="Nzev"/>
                              <w:jc w:val="center"/>
                              <w:rPr>
                                <w:b/>
                                <w:bCs/>
                              </w:rPr>
                            </w:pPr>
                            <w:r w:rsidRPr="00557918">
                              <w:rPr>
                                <w:b/>
                                <w:bCs/>
                              </w:rPr>
                              <w:t>Česká centrála cestovního ruchu – CzechTourism</w:t>
                            </w:r>
                          </w:p>
                          <w:p w14:paraId="7CFA15FD" w14:textId="77777777" w:rsidR="004902F4" w:rsidRPr="00557918" w:rsidRDefault="004902F4" w:rsidP="004902F4">
                            <w:pPr>
                              <w:pStyle w:val="Nzev"/>
                              <w:jc w:val="center"/>
                              <w:rPr>
                                <w:b/>
                                <w:bCs/>
                              </w:rPr>
                            </w:pPr>
                          </w:p>
                          <w:p w14:paraId="212A7B74" w14:textId="02F06BE1" w:rsidR="004902F4" w:rsidRPr="00557918" w:rsidRDefault="004902F4" w:rsidP="004902F4">
                            <w:pPr>
                              <w:pStyle w:val="Nzev"/>
                              <w:jc w:val="center"/>
                              <w:rPr>
                                <w:b/>
                                <w:bCs/>
                              </w:rPr>
                            </w:pPr>
                            <w:r w:rsidRPr="00557918">
                              <w:rPr>
                                <w:b/>
                                <w:bCs/>
                              </w:rPr>
                              <w:t>a</w:t>
                            </w:r>
                            <w:r w:rsidR="005C0E49">
                              <w:rPr>
                                <w:b/>
                                <w:bCs/>
                              </w:rPr>
                              <w:t>/and</w:t>
                            </w:r>
                          </w:p>
                          <w:p w14:paraId="75CEE462" w14:textId="77777777" w:rsidR="004902F4" w:rsidRPr="00557918" w:rsidRDefault="004902F4" w:rsidP="004902F4">
                            <w:pPr>
                              <w:pStyle w:val="Nzev"/>
                              <w:jc w:val="center"/>
                              <w:rPr>
                                <w:b/>
                                <w:bCs/>
                              </w:rPr>
                            </w:pPr>
                          </w:p>
                          <w:p w14:paraId="68D6F4B8" w14:textId="177FD219" w:rsidR="004902F4" w:rsidRPr="00557918" w:rsidRDefault="005C0E49" w:rsidP="00EC5972">
                            <w:pPr>
                              <w:pStyle w:val="Nzev"/>
                              <w:jc w:val="center"/>
                              <w:rPr>
                                <w:b/>
                                <w:bCs/>
                              </w:rPr>
                            </w:pPr>
                            <w:r>
                              <w:rPr>
                                <w:b/>
                                <w:bCs/>
                              </w:rPr>
                              <w:t xml:space="preserve">AHM </w:t>
                            </w:r>
                            <w:proofErr w:type="spellStart"/>
                            <w:r>
                              <w:rPr>
                                <w:b/>
                                <w:bCs/>
                              </w:rPr>
                              <w:t>GmbH</w:t>
                            </w:r>
                            <w:proofErr w:type="spellEnd"/>
                            <w:r w:rsidR="00B612E1">
                              <w:rPr>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7557C" id="Textové pole 2"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" o:allowoverlap="f" filled="f" stroked="f">
                <v:textbox inset="0,0,0,0">
                  <w:txbxContent>
                    <w:p w14:paraId="4BDD1EF9" w14:textId="77777777" w:rsidR="004902F4" w:rsidRPr="00557918" w:rsidRDefault="004902F4" w:rsidP="004902F4">
                      <w:pPr>
                        <w:pStyle w:val="Titel"/>
                        <w:jc w:val="center"/>
                        <w:rPr>
                          <w:b/>
                          <w:bCs/>
                        </w:rPr>
                      </w:pPr>
                      <w:r w:rsidRPr="00557918">
                        <w:rPr>
                          <w:b/>
                          <w:bCs/>
                        </w:rPr>
                        <w:t>Česká centrála cestovního ruchu – CzechTourism</w:t>
                      </w:r>
                    </w:p>
                    <w:p w14:paraId="7CFA15FD" w14:textId="77777777" w:rsidR="004902F4" w:rsidRPr="00557918" w:rsidRDefault="004902F4" w:rsidP="004902F4">
                      <w:pPr>
                        <w:pStyle w:val="Titel"/>
                        <w:jc w:val="center"/>
                        <w:rPr>
                          <w:b/>
                          <w:bCs/>
                        </w:rPr>
                      </w:pPr>
                    </w:p>
                    <w:p w14:paraId="212A7B74" w14:textId="02F06BE1" w:rsidR="004902F4" w:rsidRPr="00557918" w:rsidRDefault="004902F4" w:rsidP="004902F4">
                      <w:pPr>
                        <w:pStyle w:val="Titel"/>
                        <w:jc w:val="center"/>
                        <w:rPr>
                          <w:b/>
                          <w:bCs/>
                        </w:rPr>
                      </w:pPr>
                      <w:r w:rsidRPr="00557918">
                        <w:rPr>
                          <w:b/>
                          <w:bCs/>
                        </w:rPr>
                        <w:t>a</w:t>
                      </w:r>
                      <w:r w:rsidR="005C0E49">
                        <w:rPr>
                          <w:b/>
                          <w:bCs/>
                        </w:rPr>
                        <w:t>/and</w:t>
                      </w:r>
                    </w:p>
                    <w:p w14:paraId="75CEE462" w14:textId="77777777" w:rsidR="004902F4" w:rsidRPr="00557918" w:rsidRDefault="004902F4" w:rsidP="004902F4">
                      <w:pPr>
                        <w:pStyle w:val="Titel"/>
                        <w:jc w:val="center"/>
                        <w:rPr>
                          <w:b/>
                          <w:bCs/>
                        </w:rPr>
                      </w:pPr>
                    </w:p>
                    <w:p w14:paraId="68D6F4B8" w14:textId="177FD219" w:rsidR="004902F4" w:rsidRPr="00557918" w:rsidRDefault="005C0E49" w:rsidP="00EC5972">
                      <w:pPr>
                        <w:pStyle w:val="Titel"/>
                        <w:jc w:val="center"/>
                        <w:rPr>
                          <w:b/>
                          <w:bCs/>
                        </w:rPr>
                      </w:pPr>
                      <w:r>
                        <w:rPr>
                          <w:b/>
                          <w:bCs/>
                        </w:rPr>
                        <w:t>AHM GmbH</w:t>
                      </w:r>
                      <w:r w:rsidR="00B612E1">
                        <w:rPr>
                          <w:b/>
                          <w:bCs/>
                        </w:rPr>
                        <w:t>.</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0" wp14:anchorId="3E1738CF" wp14:editId="5FFF0341">
                <wp:simplePos x="0" y="0"/>
                <wp:positionH relativeFrom="page">
                  <wp:posOffset>1296035</wp:posOffset>
                </wp:positionH>
                <wp:positionV relativeFrom="page">
                  <wp:posOffset>1764030</wp:posOffset>
                </wp:positionV>
                <wp:extent cx="5363845" cy="1440180"/>
                <wp:effectExtent l="0" t="0" r="8255" b="7620"/>
                <wp:wrapNone/>
                <wp:docPr id="1712641267"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wps:spPr>
                      <wps:txbx>
                        <w:txbxContent>
                          <w:p w14:paraId="08EFEDEE" w14:textId="77777777" w:rsidR="004902F4" w:rsidRDefault="004902F4" w:rsidP="004902F4">
                            <w:pPr>
                              <w:pStyle w:val="BodyText1"/>
                              <w:jc w:val="center"/>
                              <w:rPr>
                                <w:rFonts w:ascii="Georgia" w:hAnsi="Georgia" w:cs="Arial"/>
                                <w:b/>
                                <w:sz w:val="22"/>
                                <w:szCs w:val="22"/>
                              </w:rPr>
                            </w:pPr>
                          </w:p>
                          <w:p w14:paraId="77877403" w14:textId="23EF1368" w:rsidR="004902F4" w:rsidRPr="00557918" w:rsidRDefault="004902F4" w:rsidP="004902F4">
                            <w:pPr>
                              <w:pStyle w:val="BodyText1"/>
                              <w:jc w:val="center"/>
                              <w:rPr>
                                <w:rFonts w:ascii="Georgia" w:eastAsia="Calibri" w:hAnsi="Georgia" w:cs="Arial"/>
                                <w:b/>
                                <w:bCs/>
                                <w:color w:val="auto"/>
                                <w:sz w:val="32"/>
                                <w:szCs w:val="32"/>
                              </w:rPr>
                            </w:pPr>
                            <w:r>
                              <w:rPr>
                                <w:rFonts w:ascii="Georgia" w:eastAsia="Calibri" w:hAnsi="Georgia" w:cs="Arial"/>
                                <w:b/>
                                <w:bCs/>
                                <w:color w:val="auto"/>
                                <w:sz w:val="32"/>
                                <w:szCs w:val="32"/>
                              </w:rPr>
                              <w:t xml:space="preserve">Dodatek č. </w:t>
                            </w:r>
                            <w:r w:rsidR="00A168A9">
                              <w:rPr>
                                <w:rFonts w:ascii="Georgia" w:eastAsia="Calibri" w:hAnsi="Georgia" w:cs="Arial"/>
                                <w:b/>
                                <w:bCs/>
                                <w:color w:val="auto"/>
                                <w:sz w:val="32"/>
                                <w:szCs w:val="32"/>
                              </w:rPr>
                              <w:t>1</w:t>
                            </w:r>
                            <w:r>
                              <w:rPr>
                                <w:rFonts w:ascii="Georgia" w:eastAsia="Calibri" w:hAnsi="Georgia" w:cs="Arial"/>
                                <w:b/>
                                <w:bCs/>
                                <w:color w:val="auto"/>
                                <w:sz w:val="32"/>
                                <w:szCs w:val="32"/>
                              </w:rPr>
                              <w:t xml:space="preserve"> ke smlouvě</w:t>
                            </w:r>
                          </w:p>
                          <w:p w14:paraId="17A6CA4D" w14:textId="77777777" w:rsidR="003E4134" w:rsidRPr="003E4134" w:rsidRDefault="003E4134" w:rsidP="003E4134">
                            <w:pPr>
                              <w:ind w:firstLine="0"/>
                              <w:jc w:val="center"/>
                              <w:rPr>
                                <w:rFonts w:ascii="Georgia" w:hAnsi="Georgia" w:cs="Arial"/>
                                <w:b/>
                                <w:sz w:val="22"/>
                                <w:szCs w:val="22"/>
                                <w:lang w:val="de-DE"/>
                              </w:rPr>
                            </w:pPr>
                            <w:r w:rsidRPr="003E4134">
                              <w:rPr>
                                <w:rFonts w:ascii="Georgia" w:hAnsi="Georgia" w:cs="Arial"/>
                                <w:b/>
                                <w:bCs/>
                                <w:sz w:val="22"/>
                                <w:szCs w:val="22"/>
                                <w:lang w:val="de-DE"/>
                              </w:rPr>
                              <w:t xml:space="preserve">Addendum </w:t>
                            </w:r>
                            <w:proofErr w:type="spellStart"/>
                            <w:r w:rsidRPr="003E4134">
                              <w:rPr>
                                <w:rFonts w:ascii="Georgia" w:hAnsi="Georgia" w:cs="Arial"/>
                                <w:b/>
                                <w:bCs/>
                                <w:sz w:val="22"/>
                                <w:szCs w:val="22"/>
                                <w:lang w:val="de-DE"/>
                              </w:rPr>
                              <w:t>No</w:t>
                            </w:r>
                            <w:proofErr w:type="spellEnd"/>
                            <w:r w:rsidRPr="003E4134">
                              <w:rPr>
                                <w:rFonts w:ascii="Georgia" w:hAnsi="Georgia" w:cs="Arial"/>
                                <w:b/>
                                <w:bCs/>
                                <w:sz w:val="22"/>
                                <w:szCs w:val="22"/>
                                <w:lang w:val="de-DE"/>
                              </w:rPr>
                              <w:t xml:space="preserve">. 1 </w:t>
                            </w:r>
                            <w:proofErr w:type="spellStart"/>
                            <w:r w:rsidRPr="003E4134">
                              <w:rPr>
                                <w:rFonts w:ascii="Georgia" w:hAnsi="Georgia" w:cs="Arial"/>
                                <w:b/>
                                <w:bCs/>
                                <w:sz w:val="22"/>
                                <w:szCs w:val="22"/>
                                <w:lang w:val="de-DE"/>
                              </w:rPr>
                              <w:t>to</w:t>
                            </w:r>
                            <w:proofErr w:type="spellEnd"/>
                            <w:r w:rsidRPr="003E4134">
                              <w:rPr>
                                <w:rFonts w:ascii="Georgia" w:hAnsi="Georgia" w:cs="Arial"/>
                                <w:b/>
                                <w:bCs/>
                                <w:sz w:val="22"/>
                                <w:szCs w:val="22"/>
                                <w:lang w:val="de-DE"/>
                              </w:rPr>
                              <w:t xml:space="preserve"> </w:t>
                            </w:r>
                            <w:proofErr w:type="spellStart"/>
                            <w:r w:rsidRPr="003E4134">
                              <w:rPr>
                                <w:rFonts w:ascii="Georgia" w:hAnsi="Georgia" w:cs="Arial"/>
                                <w:b/>
                                <w:bCs/>
                                <w:sz w:val="22"/>
                                <w:szCs w:val="22"/>
                                <w:lang w:val="de-DE"/>
                              </w:rPr>
                              <w:t>the</w:t>
                            </w:r>
                            <w:proofErr w:type="spellEnd"/>
                            <w:r w:rsidRPr="003E4134">
                              <w:rPr>
                                <w:rFonts w:ascii="Georgia" w:hAnsi="Georgia" w:cs="Arial"/>
                                <w:b/>
                                <w:bCs/>
                                <w:sz w:val="22"/>
                                <w:szCs w:val="22"/>
                                <w:lang w:val="de-DE"/>
                              </w:rPr>
                              <w:t xml:space="preserve"> </w:t>
                            </w:r>
                            <w:proofErr w:type="spellStart"/>
                            <w:r w:rsidRPr="003E4134">
                              <w:rPr>
                                <w:rFonts w:ascii="Georgia" w:hAnsi="Georgia" w:cs="Arial"/>
                                <w:b/>
                                <w:bCs/>
                                <w:sz w:val="22"/>
                                <w:szCs w:val="22"/>
                                <w:lang w:val="de-DE"/>
                              </w:rPr>
                              <w:t>contract</w:t>
                            </w:r>
                            <w:proofErr w:type="spellEnd"/>
                          </w:p>
                          <w:p w14:paraId="227A8BE8" w14:textId="77777777" w:rsidR="004902F4" w:rsidRPr="00315E6F" w:rsidRDefault="004902F4" w:rsidP="004902F4">
                            <w:pPr>
                              <w:ind w:firstLine="0"/>
                              <w:jc w:val="center"/>
                              <w:rPr>
                                <w:rFonts w:ascii="Georgia" w:hAnsi="Georgia" w:cs="Arial"/>
                                <w:b/>
                                <w:sz w:val="22"/>
                                <w:szCs w:val="22"/>
                              </w:rPr>
                            </w:pPr>
                          </w:p>
                          <w:p w14:paraId="5255FDA6" w14:textId="77777777" w:rsidR="004902F4" w:rsidRPr="00315E6F" w:rsidRDefault="004902F4" w:rsidP="004902F4">
                            <w:pPr>
                              <w:jc w:val="center"/>
                              <w:rPr>
                                <w:rFonts w:ascii="Georgia" w:hAnsi="Georgia" w:cs="Arial"/>
                                <w:sz w:val="22"/>
                                <w:szCs w:val="22"/>
                              </w:rPr>
                            </w:pPr>
                          </w:p>
                          <w:p w14:paraId="47F0B640" w14:textId="5ED835FF" w:rsidR="004902F4" w:rsidRDefault="00DA048D" w:rsidP="004902F4">
                            <w:pPr>
                              <w:pStyle w:val="Nzev"/>
                              <w:jc w:val="center"/>
                            </w:pPr>
                            <w:r>
                              <w:t>M</w:t>
                            </w:r>
                            <w:r w:rsidR="004902F4">
                              <w:t>ezi</w:t>
                            </w:r>
                            <w:r>
                              <w:t>/</w:t>
                            </w:r>
                            <w:proofErr w:type="spellStart"/>
                            <w:r>
                              <w:t>between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738CF" id="Textové pole 1" o:spid="_x0000_s1028" type="#_x0000_t202" style="position:absolute;margin-left:102.05pt;margin-top:138.9pt;width:422.35pt;height:11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" o:allowoverlap="f" filled="f" stroked="f">
                <v:textbox inset="0,0,0,0">
                  <w:txbxContent>
                    <w:p w14:paraId="08EFEDEE" w14:textId="77777777" w:rsidR="004902F4" w:rsidRDefault="004902F4" w:rsidP="004902F4">
                      <w:pPr>
                        <w:pStyle w:val="BodyText1"/>
                        <w:jc w:val="center"/>
                        <w:rPr>
                          <w:rFonts w:ascii="Georgia" w:hAnsi="Georgia" w:cs="Arial"/>
                          <w:b/>
                          <w:sz w:val="22"/>
                          <w:szCs w:val="22"/>
                        </w:rPr>
                      </w:pPr>
                    </w:p>
                    <w:p w14:paraId="77877403" w14:textId="23EF1368" w:rsidR="004902F4" w:rsidRPr="00557918" w:rsidRDefault="004902F4" w:rsidP="004902F4">
                      <w:pPr>
                        <w:pStyle w:val="BodyText1"/>
                        <w:jc w:val="center"/>
                        <w:rPr>
                          <w:rFonts w:ascii="Georgia" w:eastAsia="Calibri" w:hAnsi="Georgia" w:cs="Arial"/>
                          <w:b/>
                          <w:bCs/>
                          <w:color w:val="auto"/>
                          <w:sz w:val="32"/>
                          <w:szCs w:val="32"/>
                        </w:rPr>
                      </w:pPr>
                      <w:r>
                        <w:rPr>
                          <w:rFonts w:ascii="Georgia" w:eastAsia="Calibri" w:hAnsi="Georgia" w:cs="Arial"/>
                          <w:b/>
                          <w:bCs/>
                          <w:color w:val="auto"/>
                          <w:sz w:val="32"/>
                          <w:szCs w:val="32"/>
                        </w:rPr>
                        <w:t xml:space="preserve">Dodatek č. </w:t>
                      </w:r>
                      <w:r w:rsidR="00A168A9">
                        <w:rPr>
                          <w:rFonts w:ascii="Georgia" w:eastAsia="Calibri" w:hAnsi="Georgia" w:cs="Arial"/>
                          <w:b/>
                          <w:bCs/>
                          <w:color w:val="auto"/>
                          <w:sz w:val="32"/>
                          <w:szCs w:val="32"/>
                        </w:rPr>
                        <w:t>1</w:t>
                      </w:r>
                      <w:r>
                        <w:rPr>
                          <w:rFonts w:ascii="Georgia" w:eastAsia="Calibri" w:hAnsi="Georgia" w:cs="Arial"/>
                          <w:b/>
                          <w:bCs/>
                          <w:color w:val="auto"/>
                          <w:sz w:val="32"/>
                          <w:szCs w:val="32"/>
                        </w:rPr>
                        <w:t xml:space="preserve"> ke smlouvě</w:t>
                      </w:r>
                    </w:p>
                    <w:p w14:paraId="17A6CA4D" w14:textId="77777777" w:rsidR="003E4134" w:rsidRPr="003E4134" w:rsidRDefault="003E4134" w:rsidP="003E4134">
                      <w:pPr>
                        <w:ind w:firstLine="0"/>
                        <w:jc w:val="center"/>
                        <w:rPr>
                          <w:rFonts w:ascii="Georgia" w:hAnsi="Georgia" w:cs="Arial"/>
                          <w:b/>
                          <w:sz w:val="22"/>
                          <w:szCs w:val="22"/>
                          <w:lang w:val="de-DE"/>
                        </w:rPr>
                      </w:pPr>
                      <w:r w:rsidRPr="003E4134">
                        <w:rPr>
                          <w:rFonts w:ascii="Georgia" w:hAnsi="Georgia" w:cs="Arial"/>
                          <w:b/>
                          <w:bCs/>
                          <w:sz w:val="22"/>
                          <w:szCs w:val="22"/>
                          <w:lang w:val="de-DE"/>
                        </w:rPr>
                        <w:t>Addendum No. 1 to the contract</w:t>
                      </w:r>
                    </w:p>
                    <w:p w14:paraId="227A8BE8" w14:textId="77777777" w:rsidR="004902F4" w:rsidRPr="00315E6F" w:rsidRDefault="004902F4" w:rsidP="004902F4">
                      <w:pPr>
                        <w:ind w:firstLine="0"/>
                        <w:jc w:val="center"/>
                        <w:rPr>
                          <w:rFonts w:ascii="Georgia" w:hAnsi="Georgia" w:cs="Arial"/>
                          <w:b/>
                          <w:sz w:val="22"/>
                          <w:szCs w:val="22"/>
                        </w:rPr>
                      </w:pPr>
                    </w:p>
                    <w:p w14:paraId="5255FDA6" w14:textId="77777777" w:rsidR="004902F4" w:rsidRPr="00315E6F" w:rsidRDefault="004902F4" w:rsidP="004902F4">
                      <w:pPr>
                        <w:jc w:val="center"/>
                        <w:rPr>
                          <w:rFonts w:ascii="Georgia" w:hAnsi="Georgia" w:cs="Arial"/>
                          <w:sz w:val="22"/>
                          <w:szCs w:val="22"/>
                        </w:rPr>
                      </w:pPr>
                    </w:p>
                    <w:p w14:paraId="47F0B640" w14:textId="5ED835FF" w:rsidR="004902F4" w:rsidRDefault="00DA048D" w:rsidP="004902F4">
                      <w:pPr>
                        <w:pStyle w:val="Titel"/>
                        <w:jc w:val="center"/>
                      </w:pPr>
                      <w:r>
                        <w:t>M</w:t>
                      </w:r>
                      <w:r w:rsidR="004902F4">
                        <w:t>ezi</w:t>
                      </w:r>
                      <w:r>
                        <w:t>/between</w:t>
                      </w:r>
                    </w:p>
                  </w:txbxContent>
                </v:textbox>
                <w10:wrap anchorx="page" anchory="page"/>
              </v:shape>
            </w:pict>
          </mc:Fallback>
        </mc:AlternateContent>
      </w:r>
      <w:r w:rsidRPr="00F0309A">
        <w:br w:type="page"/>
      </w:r>
    </w:p>
    <w:p w14:paraId="0EC56E40" w14:textId="0DF2680C" w:rsidR="004902F4" w:rsidRPr="00A51A27" w:rsidRDefault="004902F4" w:rsidP="004902F4">
      <w:pPr>
        <w:pStyle w:val="Heading1CzechTourism"/>
        <w:rPr>
          <w:sz w:val="22"/>
          <w:szCs w:val="22"/>
        </w:rPr>
      </w:pPr>
      <w:r>
        <w:rPr>
          <w:sz w:val="22"/>
          <w:szCs w:val="22"/>
        </w:rPr>
        <w:lastRenderedPageBreak/>
        <w:t xml:space="preserve">Dodatek č. </w:t>
      </w:r>
      <w:r w:rsidR="006D6C4F">
        <w:rPr>
          <w:sz w:val="22"/>
          <w:szCs w:val="22"/>
        </w:rPr>
        <w:t>1</w:t>
      </w:r>
    </w:p>
    <w:p w14:paraId="472339D5" w14:textId="77777777" w:rsidR="004902F4" w:rsidRPr="00A51A27" w:rsidRDefault="004902F4" w:rsidP="004902F4">
      <w:pPr>
        <w:pStyle w:val="Heading1CzechTourism"/>
        <w:keepNext/>
        <w:rPr>
          <w:b w:val="0"/>
          <w:sz w:val="22"/>
          <w:szCs w:val="22"/>
        </w:rPr>
      </w:pPr>
      <w:r w:rsidRPr="00A51A27">
        <w:rPr>
          <w:b w:val="0"/>
          <w:sz w:val="22"/>
          <w:szCs w:val="22"/>
        </w:rPr>
        <w:t>uzavřen</w:t>
      </w:r>
      <w:r>
        <w:rPr>
          <w:b w:val="0"/>
          <w:sz w:val="22"/>
          <w:szCs w:val="22"/>
        </w:rPr>
        <w:t>ý</w:t>
      </w:r>
      <w:r w:rsidRPr="00A51A27">
        <w:rPr>
          <w:b w:val="0"/>
          <w:sz w:val="22"/>
          <w:szCs w:val="22"/>
        </w:rPr>
        <w:t xml:space="preserve"> podle ustanovení § 1746 odst. 2 a násl. zákona č. 89/2012 Sb., občanský zákoník, ve znění pozdějších předpisů (dále jen „občanský zákoník“)</w:t>
      </w:r>
    </w:p>
    <w:p w14:paraId="7009F8FD" w14:textId="77777777" w:rsidR="00120EA3" w:rsidRPr="00120EA3" w:rsidRDefault="00120EA3" w:rsidP="00120EA3">
      <w:pPr>
        <w:pStyle w:val="Heading1CzechTourism"/>
        <w:tabs>
          <w:tab w:val="num" w:pos="360"/>
        </w:tabs>
        <w:ind w:firstLine="284"/>
        <w:rPr>
          <w:sz w:val="22"/>
          <w:szCs w:val="22"/>
        </w:rPr>
      </w:pPr>
      <w:r w:rsidRPr="00120EA3">
        <w:rPr>
          <w:sz w:val="22"/>
          <w:szCs w:val="22"/>
        </w:rPr>
        <w:t>Addendum No. 1</w:t>
      </w:r>
    </w:p>
    <w:p w14:paraId="2D6E7D24" w14:textId="49A1EA0F" w:rsidR="004902F4" w:rsidRPr="00A51A27" w:rsidRDefault="00120EA3" w:rsidP="00120EA3">
      <w:pPr>
        <w:rPr>
          <w:rFonts w:ascii="Georgia" w:hAnsi="Georgia" w:cs="Arial"/>
          <w:sz w:val="22"/>
          <w:szCs w:val="22"/>
        </w:rPr>
      </w:pPr>
      <w:proofErr w:type="spellStart"/>
      <w:r w:rsidRPr="00120EA3">
        <w:rPr>
          <w:rFonts w:ascii="Georgia" w:hAnsi="Georgia" w:cs="Arial"/>
          <w:sz w:val="22"/>
          <w:szCs w:val="22"/>
        </w:rPr>
        <w:t>concluded</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pursuant</w:t>
      </w:r>
      <w:proofErr w:type="spellEnd"/>
      <w:r w:rsidRPr="00120EA3">
        <w:rPr>
          <w:rFonts w:ascii="Georgia" w:hAnsi="Georgia" w:cs="Arial"/>
          <w:sz w:val="22"/>
          <w:szCs w:val="22"/>
        </w:rPr>
        <w:t xml:space="preserve"> to </w:t>
      </w:r>
      <w:proofErr w:type="spellStart"/>
      <w:r w:rsidRPr="00120EA3">
        <w:rPr>
          <w:rFonts w:ascii="Georgia" w:hAnsi="Georgia" w:cs="Arial"/>
          <w:sz w:val="22"/>
          <w:szCs w:val="22"/>
        </w:rPr>
        <w:t>the</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provisions</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of</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Section</w:t>
      </w:r>
      <w:proofErr w:type="spellEnd"/>
      <w:r w:rsidRPr="00120EA3">
        <w:rPr>
          <w:rFonts w:ascii="Georgia" w:hAnsi="Georgia" w:cs="Arial"/>
          <w:sz w:val="22"/>
          <w:szCs w:val="22"/>
        </w:rPr>
        <w:t xml:space="preserve"> 1746(2) et </w:t>
      </w:r>
      <w:proofErr w:type="spellStart"/>
      <w:r w:rsidRPr="00120EA3">
        <w:rPr>
          <w:rFonts w:ascii="Georgia" w:hAnsi="Georgia" w:cs="Arial"/>
          <w:sz w:val="22"/>
          <w:szCs w:val="22"/>
        </w:rPr>
        <w:t>seq</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of</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Act</w:t>
      </w:r>
      <w:proofErr w:type="spellEnd"/>
      <w:r w:rsidRPr="00120EA3">
        <w:rPr>
          <w:rFonts w:ascii="Georgia" w:hAnsi="Georgia" w:cs="Arial"/>
          <w:sz w:val="22"/>
          <w:szCs w:val="22"/>
        </w:rPr>
        <w:t xml:space="preserve"> No. 89/2012 </w:t>
      </w:r>
      <w:proofErr w:type="spellStart"/>
      <w:r w:rsidRPr="00120EA3">
        <w:rPr>
          <w:rFonts w:ascii="Georgia" w:hAnsi="Georgia" w:cs="Arial"/>
          <w:sz w:val="22"/>
          <w:szCs w:val="22"/>
        </w:rPr>
        <w:t>Coll</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the</w:t>
      </w:r>
      <w:proofErr w:type="spellEnd"/>
      <w:r w:rsidRPr="00120EA3">
        <w:rPr>
          <w:rFonts w:ascii="Georgia" w:hAnsi="Georgia" w:cs="Arial"/>
          <w:sz w:val="22"/>
          <w:szCs w:val="22"/>
        </w:rPr>
        <w:t xml:space="preserve"> Civil </w:t>
      </w:r>
      <w:proofErr w:type="spellStart"/>
      <w:r w:rsidRPr="00120EA3">
        <w:rPr>
          <w:rFonts w:ascii="Georgia" w:hAnsi="Georgia" w:cs="Arial"/>
          <w:sz w:val="22"/>
          <w:szCs w:val="22"/>
        </w:rPr>
        <w:t>Code</w:t>
      </w:r>
      <w:proofErr w:type="spellEnd"/>
      <w:r w:rsidRPr="00120EA3">
        <w:rPr>
          <w:rFonts w:ascii="Georgia" w:hAnsi="Georgia" w:cs="Arial"/>
          <w:sz w:val="22"/>
          <w:szCs w:val="22"/>
        </w:rPr>
        <w:t xml:space="preserve">, as </w:t>
      </w:r>
      <w:proofErr w:type="spellStart"/>
      <w:r w:rsidRPr="00120EA3">
        <w:rPr>
          <w:rFonts w:ascii="Georgia" w:hAnsi="Georgia" w:cs="Arial"/>
          <w:sz w:val="22"/>
          <w:szCs w:val="22"/>
        </w:rPr>
        <w:t>amended</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hereinafter</w:t>
      </w:r>
      <w:proofErr w:type="spellEnd"/>
      <w:r w:rsidRPr="00120EA3">
        <w:rPr>
          <w:rFonts w:ascii="Georgia" w:hAnsi="Georgia" w:cs="Arial"/>
          <w:sz w:val="22"/>
          <w:szCs w:val="22"/>
        </w:rPr>
        <w:t xml:space="preserve"> </w:t>
      </w:r>
      <w:proofErr w:type="spellStart"/>
      <w:r w:rsidRPr="00120EA3">
        <w:rPr>
          <w:rFonts w:ascii="Georgia" w:hAnsi="Georgia" w:cs="Arial"/>
          <w:sz w:val="22"/>
          <w:szCs w:val="22"/>
        </w:rPr>
        <w:t>referred</w:t>
      </w:r>
      <w:proofErr w:type="spellEnd"/>
      <w:r w:rsidRPr="00120EA3">
        <w:rPr>
          <w:rFonts w:ascii="Georgia" w:hAnsi="Georgia" w:cs="Arial"/>
          <w:sz w:val="22"/>
          <w:szCs w:val="22"/>
        </w:rPr>
        <w:t xml:space="preserve"> to as </w:t>
      </w:r>
      <w:proofErr w:type="spellStart"/>
      <w:r w:rsidRPr="00120EA3">
        <w:rPr>
          <w:rFonts w:ascii="Georgia" w:hAnsi="Georgia" w:cs="Arial"/>
          <w:sz w:val="22"/>
          <w:szCs w:val="22"/>
        </w:rPr>
        <w:t>the</w:t>
      </w:r>
      <w:proofErr w:type="spellEnd"/>
      <w:r w:rsidRPr="00120EA3">
        <w:rPr>
          <w:rFonts w:ascii="Georgia" w:hAnsi="Georgia" w:cs="Arial"/>
          <w:sz w:val="22"/>
          <w:szCs w:val="22"/>
        </w:rPr>
        <w:t xml:space="preserve"> "Civil </w:t>
      </w:r>
      <w:proofErr w:type="spellStart"/>
      <w:r w:rsidRPr="00120EA3">
        <w:rPr>
          <w:rFonts w:ascii="Georgia" w:hAnsi="Georgia" w:cs="Arial"/>
          <w:sz w:val="22"/>
          <w:szCs w:val="22"/>
        </w:rPr>
        <w:t>Code</w:t>
      </w:r>
      <w:proofErr w:type="spellEnd"/>
      <w:r w:rsidRPr="00120EA3">
        <w:rPr>
          <w:rFonts w:ascii="Georgia" w:hAnsi="Georgia" w:cs="Arial"/>
          <w:sz w:val="22"/>
          <w:szCs w:val="22"/>
        </w:rPr>
        <w:t>")</w:t>
      </w:r>
    </w:p>
    <w:p w14:paraId="02C3A2FA" w14:textId="2230397B" w:rsidR="004902F4" w:rsidRDefault="004902F4" w:rsidP="004902F4">
      <w:pPr>
        <w:pStyle w:val="Heading1CzechTourism"/>
        <w:keepNext/>
      </w:pPr>
      <w:r>
        <w:t>Smluvní strany</w:t>
      </w:r>
      <w:r w:rsidR="003E429E">
        <w:t>/</w:t>
      </w:r>
      <w:r w:rsidR="003E429E" w:rsidRPr="003E429E">
        <w:t xml:space="preserve"> </w:t>
      </w:r>
      <w:proofErr w:type="spellStart"/>
      <w:r w:rsidR="003E429E" w:rsidRPr="003E429E">
        <w:t>Contracting</w:t>
      </w:r>
      <w:proofErr w:type="spellEnd"/>
      <w:r w:rsidR="003E429E" w:rsidRPr="003E429E">
        <w:t xml:space="preserve"> </w:t>
      </w:r>
      <w:proofErr w:type="spellStart"/>
      <w:r w:rsidR="003E429E" w:rsidRPr="003E429E">
        <w:t>Parties</w:t>
      </w:r>
      <w:proofErr w:type="spellEnd"/>
    </w:p>
    <w:p w14:paraId="264FFC95" w14:textId="77777777" w:rsidR="004902F4" w:rsidRDefault="004902F4" w:rsidP="004902F4">
      <w:pPr>
        <w:pStyle w:val="Heading2CzechTourism"/>
        <w:keepNext/>
        <w:tabs>
          <w:tab w:val="clear" w:pos="360"/>
          <w:tab w:val="clear" w:pos="1474"/>
        </w:tabs>
        <w:ind w:left="0" w:firstLine="0"/>
      </w:pPr>
      <w:r>
        <w:t xml:space="preserve">Česká centrála cestovního ruchu – CzechTourism </w:t>
      </w:r>
    </w:p>
    <w:p w14:paraId="6599969A" w14:textId="34722F74" w:rsidR="004902F4" w:rsidRPr="0072312C" w:rsidRDefault="004902F4" w:rsidP="004902F4">
      <w:pPr>
        <w:keepNext/>
        <w:ind w:firstLine="0"/>
        <w:rPr>
          <w:rFonts w:ascii="Georgia" w:hAnsi="Georgia"/>
          <w:sz w:val="22"/>
          <w:szCs w:val="22"/>
        </w:rPr>
      </w:pPr>
      <w:r w:rsidRPr="0072312C">
        <w:rPr>
          <w:rFonts w:ascii="Georgia" w:hAnsi="Georgia"/>
          <w:sz w:val="22"/>
          <w:szCs w:val="22"/>
        </w:rPr>
        <w:t>příspěvková organizace Ministerstva pro místní rozvoj České republiky</w:t>
      </w:r>
      <w:r w:rsidR="002337BE">
        <w:rPr>
          <w:rFonts w:ascii="Georgia" w:hAnsi="Georgia"/>
          <w:sz w:val="22"/>
          <w:szCs w:val="22"/>
        </w:rPr>
        <w:t>/</w:t>
      </w:r>
      <w:r w:rsidR="002337BE" w:rsidRPr="002337BE">
        <w:t xml:space="preserve"> </w:t>
      </w:r>
      <w:proofErr w:type="spellStart"/>
      <w:r w:rsidR="002337BE" w:rsidRPr="002337BE">
        <w:rPr>
          <w:rFonts w:ascii="Georgia" w:hAnsi="Georgia"/>
          <w:sz w:val="22"/>
          <w:szCs w:val="22"/>
        </w:rPr>
        <w:t>Contributory</w:t>
      </w:r>
      <w:proofErr w:type="spellEnd"/>
      <w:r w:rsidR="002337BE" w:rsidRPr="002337BE">
        <w:rPr>
          <w:rFonts w:ascii="Georgia" w:hAnsi="Georgia"/>
          <w:sz w:val="22"/>
          <w:szCs w:val="22"/>
        </w:rPr>
        <w:t xml:space="preserve"> </w:t>
      </w:r>
      <w:proofErr w:type="spellStart"/>
      <w:r w:rsidR="002337BE" w:rsidRPr="002337BE">
        <w:rPr>
          <w:rFonts w:ascii="Georgia" w:hAnsi="Georgia"/>
          <w:sz w:val="22"/>
          <w:szCs w:val="22"/>
        </w:rPr>
        <w:t>organization</w:t>
      </w:r>
      <w:proofErr w:type="spellEnd"/>
      <w:r w:rsidR="002337BE" w:rsidRPr="002337BE">
        <w:rPr>
          <w:rFonts w:ascii="Georgia" w:hAnsi="Georgia"/>
          <w:sz w:val="22"/>
          <w:szCs w:val="22"/>
        </w:rPr>
        <w:t xml:space="preserve"> </w:t>
      </w:r>
      <w:proofErr w:type="spellStart"/>
      <w:r w:rsidR="002337BE" w:rsidRPr="002337BE">
        <w:rPr>
          <w:rFonts w:ascii="Georgia" w:hAnsi="Georgia"/>
          <w:sz w:val="22"/>
          <w:szCs w:val="22"/>
        </w:rPr>
        <w:t>of</w:t>
      </w:r>
      <w:proofErr w:type="spellEnd"/>
      <w:r w:rsidR="002337BE" w:rsidRPr="002337BE">
        <w:rPr>
          <w:rFonts w:ascii="Georgia" w:hAnsi="Georgia"/>
          <w:sz w:val="22"/>
          <w:szCs w:val="22"/>
        </w:rPr>
        <w:t xml:space="preserve"> </w:t>
      </w:r>
      <w:proofErr w:type="spellStart"/>
      <w:r w:rsidR="002337BE" w:rsidRPr="002337BE">
        <w:rPr>
          <w:rFonts w:ascii="Georgia" w:hAnsi="Georgia"/>
          <w:sz w:val="22"/>
          <w:szCs w:val="22"/>
        </w:rPr>
        <w:t>the</w:t>
      </w:r>
      <w:proofErr w:type="spellEnd"/>
      <w:r w:rsidR="002337BE" w:rsidRPr="002337BE">
        <w:rPr>
          <w:rFonts w:ascii="Georgia" w:hAnsi="Georgia"/>
          <w:sz w:val="22"/>
          <w:szCs w:val="22"/>
        </w:rPr>
        <w:t xml:space="preserve"> Ministry </w:t>
      </w:r>
      <w:proofErr w:type="spellStart"/>
      <w:r w:rsidR="002337BE" w:rsidRPr="002337BE">
        <w:rPr>
          <w:rFonts w:ascii="Georgia" w:hAnsi="Georgia"/>
          <w:sz w:val="22"/>
          <w:szCs w:val="22"/>
        </w:rPr>
        <w:t>of</w:t>
      </w:r>
      <w:proofErr w:type="spellEnd"/>
      <w:r w:rsidR="002337BE" w:rsidRPr="002337BE">
        <w:rPr>
          <w:rFonts w:ascii="Georgia" w:hAnsi="Georgia"/>
          <w:sz w:val="22"/>
          <w:szCs w:val="22"/>
        </w:rPr>
        <w:t xml:space="preserve"> </w:t>
      </w:r>
      <w:proofErr w:type="spellStart"/>
      <w:r w:rsidR="002337BE" w:rsidRPr="002337BE">
        <w:rPr>
          <w:rFonts w:ascii="Georgia" w:hAnsi="Georgia"/>
          <w:sz w:val="22"/>
          <w:szCs w:val="22"/>
        </w:rPr>
        <w:t>Regional</w:t>
      </w:r>
      <w:proofErr w:type="spellEnd"/>
      <w:r w:rsidR="002337BE" w:rsidRPr="002337BE">
        <w:rPr>
          <w:rFonts w:ascii="Georgia" w:hAnsi="Georgia"/>
          <w:sz w:val="22"/>
          <w:szCs w:val="22"/>
        </w:rPr>
        <w:t xml:space="preserve"> Development </w:t>
      </w:r>
      <w:proofErr w:type="spellStart"/>
      <w:r w:rsidR="002337BE" w:rsidRPr="002337BE">
        <w:rPr>
          <w:rFonts w:ascii="Georgia" w:hAnsi="Georgia"/>
          <w:sz w:val="22"/>
          <w:szCs w:val="22"/>
        </w:rPr>
        <w:t>of</w:t>
      </w:r>
      <w:proofErr w:type="spellEnd"/>
      <w:r w:rsidR="002337BE" w:rsidRPr="002337BE">
        <w:rPr>
          <w:rFonts w:ascii="Georgia" w:hAnsi="Georgia"/>
          <w:sz w:val="22"/>
          <w:szCs w:val="22"/>
        </w:rPr>
        <w:t xml:space="preserve"> </w:t>
      </w:r>
      <w:proofErr w:type="spellStart"/>
      <w:r w:rsidR="002337BE" w:rsidRPr="002337BE">
        <w:rPr>
          <w:rFonts w:ascii="Georgia" w:hAnsi="Georgia"/>
          <w:sz w:val="22"/>
          <w:szCs w:val="22"/>
        </w:rPr>
        <w:t>the</w:t>
      </w:r>
      <w:proofErr w:type="spellEnd"/>
      <w:r w:rsidR="002337BE" w:rsidRPr="002337BE">
        <w:rPr>
          <w:rFonts w:ascii="Georgia" w:hAnsi="Georgia"/>
          <w:sz w:val="22"/>
          <w:szCs w:val="22"/>
        </w:rPr>
        <w:t xml:space="preserve"> Czech Republic</w:t>
      </w:r>
    </w:p>
    <w:p w14:paraId="503384CF" w14:textId="77777777" w:rsidR="004902F4" w:rsidRPr="0072312C" w:rsidRDefault="004902F4" w:rsidP="004902F4">
      <w:pPr>
        <w:keepNext/>
        <w:rPr>
          <w:rFonts w:ascii="Georgia" w:hAnsi="Georgia"/>
          <w:sz w:val="22"/>
          <w:szCs w:val="22"/>
        </w:rPr>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536"/>
        <w:gridCol w:w="4536"/>
      </w:tblGrid>
      <w:tr w:rsidR="004902F4" w:rsidRPr="00101C08" w14:paraId="239F0241" w14:textId="77777777" w:rsidTr="007C602D">
        <w:trPr>
          <w:trHeight w:val="300"/>
        </w:trPr>
        <w:tc>
          <w:tcPr>
            <w:tcW w:w="2500" w:type="pct"/>
          </w:tcPr>
          <w:p w14:paraId="637AE47F" w14:textId="32F592A0" w:rsidR="004902F4" w:rsidRPr="00291855" w:rsidRDefault="00080E01" w:rsidP="007C602D">
            <w:pPr>
              <w:pStyle w:val="TableTextCzechTourism"/>
              <w:keepNext/>
              <w:spacing w:line="260" w:lineRule="exact"/>
              <w:rPr>
                <w:rFonts w:ascii="Georgia" w:hAnsi="Georgia"/>
                <w:sz w:val="22"/>
                <w:szCs w:val="22"/>
              </w:rPr>
            </w:pPr>
            <w:r>
              <w:rPr>
                <w:rFonts w:ascii="Georgia" w:hAnsi="Georgia"/>
                <w:sz w:val="22"/>
                <w:szCs w:val="22"/>
              </w:rPr>
              <w:t>Sídlo/</w:t>
            </w:r>
            <w:proofErr w:type="spellStart"/>
            <w:r w:rsidR="002337BE" w:rsidRPr="002337BE">
              <w:rPr>
                <w:rFonts w:ascii="Georgia" w:hAnsi="Georgia"/>
                <w:sz w:val="22"/>
                <w:szCs w:val="22"/>
              </w:rPr>
              <w:t>Registered</w:t>
            </w:r>
            <w:proofErr w:type="spellEnd"/>
            <w:r w:rsidR="002337BE" w:rsidRPr="002337BE">
              <w:rPr>
                <w:rFonts w:ascii="Georgia" w:hAnsi="Georgia"/>
                <w:sz w:val="22"/>
                <w:szCs w:val="22"/>
              </w:rPr>
              <w:t xml:space="preserve"> office:</w:t>
            </w:r>
          </w:p>
        </w:tc>
        <w:tc>
          <w:tcPr>
            <w:tcW w:w="2500" w:type="pct"/>
          </w:tcPr>
          <w:p w14:paraId="7C9CBA2B" w14:textId="77777777" w:rsidR="004902F4" w:rsidRPr="00291855" w:rsidRDefault="004902F4" w:rsidP="007C602D">
            <w:pPr>
              <w:pStyle w:val="TableTextCzechTourism"/>
              <w:keepNext/>
              <w:spacing w:line="260" w:lineRule="exact"/>
              <w:rPr>
                <w:rFonts w:ascii="Georgia" w:hAnsi="Georgia"/>
                <w:sz w:val="22"/>
                <w:szCs w:val="22"/>
              </w:rPr>
            </w:pPr>
            <w:r w:rsidRPr="7AF1CB5F">
              <w:rPr>
                <w:rFonts w:ascii="Georgia" w:hAnsi="Georgia"/>
                <w:sz w:val="22"/>
                <w:szCs w:val="22"/>
              </w:rPr>
              <w:t>Štěpánská 567/15, Praha 2 – Nové Město 120 00</w:t>
            </w:r>
          </w:p>
        </w:tc>
      </w:tr>
      <w:tr w:rsidR="002337BE" w:rsidRPr="00101C08" w14:paraId="6578663E" w14:textId="77777777" w:rsidTr="007C602D">
        <w:trPr>
          <w:trHeight w:val="300"/>
        </w:trPr>
        <w:tc>
          <w:tcPr>
            <w:tcW w:w="2500" w:type="pct"/>
          </w:tcPr>
          <w:p w14:paraId="26262A31" w14:textId="3E92DB0E" w:rsidR="002337BE" w:rsidRPr="00291855" w:rsidRDefault="00080E01" w:rsidP="002337BE">
            <w:pPr>
              <w:pStyle w:val="TableTextCzechTourism"/>
              <w:keepNext/>
              <w:spacing w:line="260" w:lineRule="exact"/>
              <w:rPr>
                <w:rFonts w:ascii="Georgia" w:hAnsi="Georgia"/>
                <w:sz w:val="22"/>
                <w:szCs w:val="22"/>
              </w:rPr>
            </w:pPr>
            <w:r>
              <w:t>IČ/</w:t>
            </w:r>
            <w:proofErr w:type="spellStart"/>
            <w:r w:rsidR="002337BE" w:rsidRPr="008C0665">
              <w:t>Company</w:t>
            </w:r>
            <w:proofErr w:type="spellEnd"/>
            <w:r w:rsidR="002337BE" w:rsidRPr="008C0665">
              <w:t xml:space="preserve"> ID: </w:t>
            </w:r>
          </w:p>
        </w:tc>
        <w:tc>
          <w:tcPr>
            <w:tcW w:w="2500" w:type="pct"/>
          </w:tcPr>
          <w:p w14:paraId="212D6495" w14:textId="77777777" w:rsidR="002337BE" w:rsidRPr="00291855" w:rsidRDefault="002337BE" w:rsidP="002337BE">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2337BE" w:rsidRPr="00101C08" w14:paraId="722D9A6B" w14:textId="77777777" w:rsidTr="007C602D">
        <w:trPr>
          <w:trHeight w:val="300"/>
        </w:trPr>
        <w:tc>
          <w:tcPr>
            <w:tcW w:w="2500" w:type="pct"/>
            <w:tcBorders>
              <w:bottom w:val="single" w:sz="2" w:space="0" w:color="auto"/>
            </w:tcBorders>
          </w:tcPr>
          <w:p w14:paraId="56F7489D" w14:textId="498BBE2E" w:rsidR="002337BE" w:rsidRPr="00291855" w:rsidRDefault="003E63BF" w:rsidP="002337BE">
            <w:pPr>
              <w:pStyle w:val="TableTextCzechTourism"/>
              <w:keepNext/>
              <w:spacing w:line="260" w:lineRule="exact"/>
              <w:rPr>
                <w:rFonts w:ascii="Georgia" w:hAnsi="Georgia"/>
                <w:sz w:val="22"/>
                <w:szCs w:val="22"/>
              </w:rPr>
            </w:pPr>
            <w:r>
              <w:t>DIĆ/</w:t>
            </w:r>
            <w:r w:rsidR="002337BE" w:rsidRPr="008C0665">
              <w:t>Tax ID:</w:t>
            </w:r>
          </w:p>
        </w:tc>
        <w:tc>
          <w:tcPr>
            <w:tcW w:w="2500" w:type="pct"/>
            <w:tcBorders>
              <w:bottom w:val="single" w:sz="2" w:space="0" w:color="auto"/>
            </w:tcBorders>
          </w:tcPr>
          <w:p w14:paraId="67A9A50C" w14:textId="77777777" w:rsidR="002337BE" w:rsidRPr="00291855" w:rsidRDefault="002337BE" w:rsidP="002337BE">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2337BE" w:rsidRPr="00101C08" w14:paraId="400E6030" w14:textId="77777777" w:rsidTr="007C602D">
        <w:trPr>
          <w:trHeight w:val="300"/>
        </w:trPr>
        <w:tc>
          <w:tcPr>
            <w:tcW w:w="2500" w:type="pct"/>
            <w:tcBorders>
              <w:bottom w:val="single" w:sz="2" w:space="0" w:color="auto"/>
            </w:tcBorders>
          </w:tcPr>
          <w:p w14:paraId="5A89EBA3" w14:textId="2FBC1230" w:rsidR="002337BE" w:rsidRPr="00C508B9" w:rsidRDefault="003E63BF" w:rsidP="002337BE">
            <w:pPr>
              <w:pStyle w:val="TableTextCzechTourism"/>
              <w:keepNext/>
              <w:spacing w:line="260" w:lineRule="exact"/>
              <w:rPr>
                <w:rFonts w:ascii="Georgia" w:hAnsi="Georgia"/>
                <w:color w:val="000000" w:themeColor="text1"/>
                <w:sz w:val="22"/>
                <w:szCs w:val="22"/>
              </w:rPr>
            </w:pPr>
            <w:r>
              <w:t>Zastoupená/</w:t>
            </w:r>
            <w:proofErr w:type="spellStart"/>
            <w:r w:rsidR="002337BE" w:rsidRPr="008C0665">
              <w:t>Represented</w:t>
            </w:r>
            <w:proofErr w:type="spellEnd"/>
            <w:r w:rsidR="002337BE" w:rsidRPr="008C0665">
              <w:t xml:space="preserve"> by:</w:t>
            </w:r>
          </w:p>
        </w:tc>
        <w:tc>
          <w:tcPr>
            <w:tcW w:w="2500" w:type="pct"/>
            <w:tcBorders>
              <w:bottom w:val="single" w:sz="2" w:space="0" w:color="auto"/>
            </w:tcBorders>
          </w:tcPr>
          <w:p w14:paraId="7821B44A" w14:textId="6569899F" w:rsidR="002337BE" w:rsidRPr="00C508B9" w:rsidRDefault="002337BE" w:rsidP="002337BE">
            <w:pPr>
              <w:pStyle w:val="TableTextCzechTourism"/>
              <w:keepNext/>
              <w:spacing w:line="260" w:lineRule="exact"/>
              <w:rPr>
                <w:rFonts w:ascii="Georgia" w:hAnsi="Georgia"/>
                <w:sz w:val="22"/>
                <w:szCs w:val="22"/>
              </w:rPr>
            </w:pPr>
            <w:r>
              <w:rPr>
                <w:rFonts w:ascii="Georgia" w:hAnsi="Georgia"/>
                <w:sz w:val="22"/>
                <w:szCs w:val="22"/>
              </w:rPr>
              <w:t>Františ</w:t>
            </w:r>
            <w:r w:rsidR="00080E01">
              <w:rPr>
                <w:rFonts w:ascii="Georgia" w:hAnsi="Georgia"/>
                <w:sz w:val="22"/>
                <w:szCs w:val="22"/>
              </w:rPr>
              <w:t>ek</w:t>
            </w:r>
            <w:r>
              <w:rPr>
                <w:rFonts w:ascii="Georgia" w:hAnsi="Georgia"/>
                <w:sz w:val="22"/>
                <w:szCs w:val="22"/>
              </w:rPr>
              <w:t xml:space="preserve"> </w:t>
            </w:r>
            <w:proofErr w:type="spellStart"/>
            <w:r>
              <w:rPr>
                <w:rFonts w:ascii="Georgia" w:hAnsi="Georgia"/>
                <w:sz w:val="22"/>
                <w:szCs w:val="22"/>
              </w:rPr>
              <w:t>Reismüller</w:t>
            </w:r>
            <w:proofErr w:type="spellEnd"/>
            <w:r w:rsidRPr="00C508B9">
              <w:rPr>
                <w:rFonts w:ascii="Georgia" w:hAnsi="Georgia"/>
                <w:sz w:val="22"/>
                <w:szCs w:val="22"/>
              </w:rPr>
              <w:t>, Ph.D.</w:t>
            </w:r>
            <w:r w:rsidR="00080E01">
              <w:t xml:space="preserve"> </w:t>
            </w:r>
            <w:proofErr w:type="spellStart"/>
            <w:r w:rsidR="00080E01" w:rsidRPr="00080E01">
              <w:rPr>
                <w:rFonts w:ascii="Georgia" w:hAnsi="Georgia"/>
                <w:sz w:val="22"/>
                <w:szCs w:val="22"/>
              </w:rPr>
              <w:t>Director</w:t>
            </w:r>
            <w:proofErr w:type="spellEnd"/>
            <w:r w:rsidR="00080E01" w:rsidRPr="00080E01">
              <w:rPr>
                <w:rFonts w:ascii="Georgia" w:hAnsi="Georgia"/>
                <w:sz w:val="22"/>
                <w:szCs w:val="22"/>
              </w:rPr>
              <w:t xml:space="preserve"> </w:t>
            </w:r>
            <w:proofErr w:type="spellStart"/>
            <w:r w:rsidR="00080E01" w:rsidRPr="00080E01">
              <w:rPr>
                <w:rFonts w:ascii="Georgia" w:hAnsi="Georgia"/>
                <w:sz w:val="22"/>
                <w:szCs w:val="22"/>
              </w:rPr>
              <w:t>of</w:t>
            </w:r>
            <w:proofErr w:type="spellEnd"/>
            <w:r w:rsidR="00080E01" w:rsidRPr="00080E01">
              <w:rPr>
                <w:rFonts w:ascii="Georgia" w:hAnsi="Georgia"/>
                <w:sz w:val="22"/>
                <w:szCs w:val="22"/>
              </w:rPr>
              <w:t xml:space="preserve"> </w:t>
            </w:r>
            <w:proofErr w:type="gramStart"/>
            <w:r w:rsidR="00080E01" w:rsidRPr="00080E01">
              <w:rPr>
                <w:rFonts w:ascii="Georgia" w:hAnsi="Georgia"/>
                <w:sz w:val="22"/>
                <w:szCs w:val="22"/>
              </w:rPr>
              <w:t>ČCCR - CzechTourism</w:t>
            </w:r>
            <w:proofErr w:type="gramEnd"/>
          </w:p>
        </w:tc>
      </w:tr>
    </w:tbl>
    <w:p w14:paraId="028CDB19" w14:textId="77777777" w:rsidR="004902F4" w:rsidRDefault="004902F4" w:rsidP="004902F4">
      <w:pPr>
        <w:pStyle w:val="Zhlavzprvy"/>
        <w:keepNext/>
      </w:pPr>
    </w:p>
    <w:p w14:paraId="41BC5A3D" w14:textId="6935C3CA" w:rsidR="004902F4" w:rsidRDefault="004902F4" w:rsidP="00C05ABA">
      <w:pPr>
        <w:pStyle w:val="Zhlavzprvy"/>
        <w:keepNext/>
      </w:pPr>
      <w:r>
        <w:t>(dále jen „Objednatel“)</w:t>
      </w:r>
      <w:r w:rsidR="00AA3380" w:rsidRPr="00AA3380">
        <w:t xml:space="preserve"> (</w:t>
      </w:r>
      <w:proofErr w:type="spellStart"/>
      <w:r w:rsidR="00AA3380" w:rsidRPr="00AA3380">
        <w:t>hereinafter</w:t>
      </w:r>
      <w:proofErr w:type="spellEnd"/>
      <w:r w:rsidR="00AA3380" w:rsidRPr="00AA3380">
        <w:t xml:space="preserve"> </w:t>
      </w:r>
      <w:proofErr w:type="spellStart"/>
      <w:r w:rsidR="00AA3380" w:rsidRPr="00AA3380">
        <w:t>referred</w:t>
      </w:r>
      <w:proofErr w:type="spellEnd"/>
      <w:r w:rsidR="00AA3380" w:rsidRPr="00AA3380">
        <w:t xml:space="preserve"> to as </w:t>
      </w:r>
      <w:proofErr w:type="spellStart"/>
      <w:r w:rsidR="00AA3380" w:rsidRPr="00AA3380">
        <w:t>the</w:t>
      </w:r>
      <w:proofErr w:type="spellEnd"/>
      <w:r w:rsidR="00AA3380" w:rsidRPr="00AA3380">
        <w:t xml:space="preserve"> "</w:t>
      </w:r>
      <w:proofErr w:type="spellStart"/>
      <w:r w:rsidR="00AA3380" w:rsidRPr="00AA3380">
        <w:t>Client</w:t>
      </w:r>
      <w:proofErr w:type="spellEnd"/>
      <w:r w:rsidR="00AA3380" w:rsidRPr="00AA3380">
        <w:t>")</w:t>
      </w:r>
    </w:p>
    <w:p w14:paraId="0826B543" w14:textId="5F3E7258" w:rsidR="004902F4" w:rsidRPr="006E4D4E" w:rsidRDefault="004902F4" w:rsidP="002E3B12">
      <w:pPr>
        <w:keepNext/>
        <w:rPr>
          <w:szCs w:val="22"/>
        </w:rPr>
      </w:pPr>
      <w:r w:rsidRPr="006E4D4E">
        <w:rPr>
          <w:szCs w:val="22"/>
        </w:rPr>
        <w:t>a</w:t>
      </w:r>
      <w:r w:rsidR="00C05ABA">
        <w:rPr>
          <w:szCs w:val="22"/>
        </w:rPr>
        <w:t>/and</w:t>
      </w:r>
    </w:p>
    <w:tbl>
      <w:tblPr>
        <w:tblW w:w="9306"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4962"/>
        <w:gridCol w:w="4344"/>
      </w:tblGrid>
      <w:tr w:rsidR="002E3B12" w:rsidRPr="00C820F6" w14:paraId="1181DD7A" w14:textId="77777777" w:rsidTr="003E0746">
        <w:trPr>
          <w:trHeight w:val="256"/>
        </w:trPr>
        <w:tc>
          <w:tcPr>
            <w:tcW w:w="2666" w:type="pct"/>
          </w:tcPr>
          <w:p w14:paraId="19C22451" w14:textId="275C0AC8"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Firma</w:t>
            </w:r>
            <w:r w:rsidR="003E63BF">
              <w:rPr>
                <w:rFonts w:ascii="Georgia" w:hAnsi="Georgia"/>
                <w:sz w:val="22"/>
                <w:szCs w:val="22"/>
              </w:rPr>
              <w:t>/</w:t>
            </w:r>
            <w:proofErr w:type="spellStart"/>
            <w:r w:rsidR="003E63BF">
              <w:rPr>
                <w:rFonts w:ascii="Georgia" w:hAnsi="Georgia"/>
                <w:sz w:val="22"/>
                <w:szCs w:val="22"/>
              </w:rPr>
              <w:t>Company</w:t>
            </w:r>
            <w:proofErr w:type="spellEnd"/>
            <w:r w:rsidR="003E63BF">
              <w:rPr>
                <w:rFonts w:ascii="Georgia" w:hAnsi="Georgia"/>
                <w:sz w:val="22"/>
                <w:szCs w:val="22"/>
              </w:rPr>
              <w:t>:</w:t>
            </w:r>
          </w:p>
        </w:tc>
        <w:tc>
          <w:tcPr>
            <w:tcW w:w="2334" w:type="pct"/>
          </w:tcPr>
          <w:p w14:paraId="47F80919" w14:textId="2BE42C24" w:rsidR="002E3B12" w:rsidRPr="003F52E8" w:rsidRDefault="005473B5" w:rsidP="00B61C81">
            <w:pPr>
              <w:pStyle w:val="TableTextCzechTourism"/>
              <w:keepNext/>
              <w:spacing w:line="260" w:lineRule="exact"/>
              <w:ind w:right="-442"/>
              <w:rPr>
                <w:rFonts w:ascii="Georgia" w:hAnsi="Georgia"/>
                <w:b/>
                <w:bCs/>
                <w:sz w:val="22"/>
                <w:szCs w:val="22"/>
              </w:rPr>
            </w:pPr>
            <w:r w:rsidRPr="005473B5">
              <w:rPr>
                <w:rFonts w:ascii="Georgia" w:hAnsi="Georgia"/>
                <w:b/>
                <w:bCs/>
                <w:sz w:val="22"/>
                <w:szCs w:val="22"/>
              </w:rPr>
              <w:t xml:space="preserve">AHM </w:t>
            </w:r>
            <w:proofErr w:type="spellStart"/>
            <w:r w:rsidRPr="005473B5">
              <w:rPr>
                <w:rFonts w:ascii="Georgia" w:hAnsi="Georgia"/>
                <w:b/>
                <w:bCs/>
                <w:sz w:val="22"/>
                <w:szCs w:val="22"/>
              </w:rPr>
              <w:t>GmbH</w:t>
            </w:r>
            <w:proofErr w:type="spellEnd"/>
          </w:p>
        </w:tc>
      </w:tr>
      <w:tr w:rsidR="002E3B12" w:rsidRPr="00384F8B" w14:paraId="08D10FFF" w14:textId="77777777" w:rsidTr="003E0746">
        <w:trPr>
          <w:trHeight w:val="256"/>
        </w:trPr>
        <w:tc>
          <w:tcPr>
            <w:tcW w:w="2666" w:type="pct"/>
          </w:tcPr>
          <w:p w14:paraId="3E1A392F" w14:textId="13B01DAF"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Sídlo</w:t>
            </w:r>
            <w:r w:rsidR="003E63BF">
              <w:rPr>
                <w:rFonts w:ascii="Georgia" w:hAnsi="Georgia"/>
                <w:sz w:val="22"/>
                <w:szCs w:val="22"/>
              </w:rPr>
              <w:t>/</w:t>
            </w:r>
            <w:r w:rsidR="003E63BF" w:rsidRPr="002337BE">
              <w:rPr>
                <w:rFonts w:ascii="Georgia" w:hAnsi="Georgia"/>
                <w:sz w:val="22"/>
                <w:szCs w:val="22"/>
              </w:rPr>
              <w:t xml:space="preserve"> </w:t>
            </w:r>
            <w:proofErr w:type="spellStart"/>
            <w:r w:rsidR="003E63BF" w:rsidRPr="002337BE">
              <w:rPr>
                <w:rFonts w:ascii="Georgia" w:hAnsi="Georgia"/>
                <w:sz w:val="22"/>
                <w:szCs w:val="22"/>
              </w:rPr>
              <w:t>Registered</w:t>
            </w:r>
            <w:proofErr w:type="spellEnd"/>
            <w:r w:rsidR="003E63BF" w:rsidRPr="002337BE">
              <w:rPr>
                <w:rFonts w:ascii="Georgia" w:hAnsi="Georgia"/>
                <w:sz w:val="22"/>
                <w:szCs w:val="22"/>
              </w:rPr>
              <w:t xml:space="preserve"> </w:t>
            </w:r>
            <w:proofErr w:type="gramStart"/>
            <w:r w:rsidR="003E63BF" w:rsidRPr="002337BE">
              <w:rPr>
                <w:rFonts w:ascii="Georgia" w:hAnsi="Georgia"/>
                <w:sz w:val="22"/>
                <w:szCs w:val="22"/>
              </w:rPr>
              <w:t>office:</w:t>
            </w:r>
            <w:r w:rsidRPr="003F52E8">
              <w:rPr>
                <w:rFonts w:ascii="Georgia" w:hAnsi="Georgia"/>
                <w:sz w:val="22"/>
                <w:szCs w:val="22"/>
              </w:rPr>
              <w:t>:</w:t>
            </w:r>
            <w:proofErr w:type="gramEnd"/>
            <w:r w:rsidRPr="003F52E8">
              <w:rPr>
                <w:rFonts w:ascii="Georgia" w:hAnsi="Georgia"/>
                <w:sz w:val="22"/>
                <w:szCs w:val="22"/>
              </w:rPr>
              <w:t xml:space="preserve"> </w:t>
            </w:r>
          </w:p>
        </w:tc>
        <w:tc>
          <w:tcPr>
            <w:tcW w:w="2334" w:type="pct"/>
          </w:tcPr>
          <w:p w14:paraId="0F108BD4" w14:textId="644CCDD5" w:rsidR="002E3B12" w:rsidRPr="003F52E8" w:rsidRDefault="005473B5" w:rsidP="00B61C81">
            <w:pPr>
              <w:pStyle w:val="TableTextCzechTourism"/>
              <w:keepNext/>
              <w:spacing w:line="260" w:lineRule="exact"/>
              <w:ind w:right="-442"/>
              <w:rPr>
                <w:rFonts w:ascii="Georgia" w:hAnsi="Georgia"/>
                <w:sz w:val="22"/>
                <w:szCs w:val="22"/>
              </w:rPr>
            </w:pPr>
            <w:proofErr w:type="spellStart"/>
            <w:r w:rsidRPr="005473B5">
              <w:rPr>
                <w:rFonts w:ascii="Georgia" w:hAnsi="Georgia"/>
                <w:sz w:val="22"/>
                <w:szCs w:val="22"/>
              </w:rPr>
              <w:t>Diessen</w:t>
            </w:r>
            <w:proofErr w:type="spellEnd"/>
            <w:r w:rsidRPr="005473B5">
              <w:rPr>
                <w:rFonts w:ascii="Georgia" w:hAnsi="Georgia"/>
                <w:sz w:val="22"/>
                <w:szCs w:val="22"/>
              </w:rPr>
              <w:t xml:space="preserve"> </w:t>
            </w:r>
            <w:proofErr w:type="spellStart"/>
            <w:r w:rsidRPr="005473B5">
              <w:rPr>
                <w:rFonts w:ascii="Georgia" w:hAnsi="Georgia"/>
                <w:sz w:val="22"/>
                <w:szCs w:val="22"/>
              </w:rPr>
              <w:t>am</w:t>
            </w:r>
            <w:proofErr w:type="spellEnd"/>
            <w:r w:rsidRPr="005473B5">
              <w:rPr>
                <w:rFonts w:ascii="Georgia" w:hAnsi="Georgia"/>
                <w:sz w:val="22"/>
                <w:szCs w:val="22"/>
              </w:rPr>
              <w:t xml:space="preserve"> </w:t>
            </w:r>
            <w:proofErr w:type="spellStart"/>
            <w:r w:rsidRPr="005473B5">
              <w:rPr>
                <w:rFonts w:ascii="Georgia" w:hAnsi="Georgia"/>
                <w:sz w:val="22"/>
                <w:szCs w:val="22"/>
              </w:rPr>
              <w:t>Ammersee</w:t>
            </w:r>
            <w:proofErr w:type="spellEnd"/>
          </w:p>
        </w:tc>
      </w:tr>
      <w:tr w:rsidR="002E3B12" w:rsidRPr="00384F8B" w14:paraId="5EF0F35D" w14:textId="77777777" w:rsidTr="003E0746">
        <w:trPr>
          <w:trHeight w:val="256"/>
        </w:trPr>
        <w:tc>
          <w:tcPr>
            <w:tcW w:w="2666" w:type="pct"/>
          </w:tcPr>
          <w:p w14:paraId="575F6428" w14:textId="5C27CBF4"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Zastoupená</w:t>
            </w:r>
            <w:r w:rsidR="003E63BF">
              <w:rPr>
                <w:rFonts w:ascii="Georgia" w:hAnsi="Georgia"/>
                <w:sz w:val="22"/>
                <w:szCs w:val="22"/>
              </w:rPr>
              <w:t>/</w:t>
            </w:r>
            <w:r w:rsidR="003E63BF" w:rsidRPr="008C0665">
              <w:t xml:space="preserve"> </w:t>
            </w:r>
            <w:proofErr w:type="spellStart"/>
            <w:r w:rsidR="003E63BF" w:rsidRPr="008C0665">
              <w:t>Represented</w:t>
            </w:r>
            <w:proofErr w:type="spellEnd"/>
            <w:r w:rsidR="003E63BF" w:rsidRPr="008C0665">
              <w:t xml:space="preserve"> </w:t>
            </w:r>
            <w:proofErr w:type="gramStart"/>
            <w:r w:rsidR="003E63BF" w:rsidRPr="008C0665">
              <w:t>by:</w:t>
            </w:r>
            <w:r w:rsidRPr="003F52E8">
              <w:rPr>
                <w:rFonts w:ascii="Georgia" w:hAnsi="Georgia"/>
                <w:sz w:val="22"/>
                <w:szCs w:val="22"/>
              </w:rPr>
              <w:t>:</w:t>
            </w:r>
            <w:proofErr w:type="gramEnd"/>
            <w:r w:rsidRPr="003F52E8">
              <w:rPr>
                <w:rFonts w:ascii="Georgia" w:hAnsi="Georgia"/>
                <w:sz w:val="22"/>
                <w:szCs w:val="22"/>
              </w:rPr>
              <w:t xml:space="preserve"> </w:t>
            </w:r>
          </w:p>
        </w:tc>
        <w:tc>
          <w:tcPr>
            <w:tcW w:w="2334" w:type="pct"/>
          </w:tcPr>
          <w:p w14:paraId="0192270E" w14:textId="5245FEA9" w:rsidR="002E3B12" w:rsidRPr="003F52E8" w:rsidRDefault="00C05ABA" w:rsidP="00B61C81">
            <w:pPr>
              <w:pStyle w:val="TableTextCzechTourism"/>
              <w:keepNext/>
              <w:spacing w:line="260" w:lineRule="exact"/>
              <w:ind w:right="-442"/>
              <w:rPr>
                <w:rFonts w:ascii="Georgia" w:hAnsi="Georgia"/>
                <w:sz w:val="22"/>
                <w:szCs w:val="22"/>
              </w:rPr>
            </w:pPr>
            <w:r w:rsidRPr="00C05ABA">
              <w:rPr>
                <w:rFonts w:ascii="Georgia" w:hAnsi="Georgia"/>
                <w:sz w:val="22"/>
                <w:szCs w:val="22"/>
              </w:rPr>
              <w:t>Angelika Hermann-Meier</w:t>
            </w:r>
          </w:p>
        </w:tc>
      </w:tr>
      <w:tr w:rsidR="002E3B12" w:rsidRPr="00384F8B" w14:paraId="0700D246" w14:textId="77777777" w:rsidTr="003E0746">
        <w:trPr>
          <w:trHeight w:val="256"/>
        </w:trPr>
        <w:tc>
          <w:tcPr>
            <w:tcW w:w="2666" w:type="pct"/>
          </w:tcPr>
          <w:p w14:paraId="5CB5283A" w14:textId="1668C099"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IČ</w:t>
            </w:r>
            <w:r w:rsidR="003E63BF">
              <w:rPr>
                <w:rFonts w:ascii="Georgia" w:hAnsi="Georgia"/>
                <w:sz w:val="22"/>
                <w:szCs w:val="22"/>
              </w:rPr>
              <w:t>/</w:t>
            </w:r>
            <w:r w:rsidR="003E63BF" w:rsidRPr="008C0665">
              <w:t xml:space="preserve"> </w:t>
            </w:r>
            <w:proofErr w:type="spellStart"/>
            <w:r w:rsidR="003E63BF" w:rsidRPr="008C0665">
              <w:t>Company</w:t>
            </w:r>
            <w:proofErr w:type="spellEnd"/>
            <w:r w:rsidR="003E63BF" w:rsidRPr="008C0665">
              <w:t xml:space="preserve"> </w:t>
            </w:r>
            <w:proofErr w:type="gramStart"/>
            <w:r w:rsidR="003E63BF" w:rsidRPr="008C0665">
              <w:t>ID:</w:t>
            </w:r>
            <w:r w:rsidRPr="003F52E8">
              <w:rPr>
                <w:rFonts w:ascii="Georgia" w:hAnsi="Georgia"/>
                <w:sz w:val="22"/>
                <w:szCs w:val="22"/>
              </w:rPr>
              <w:t>:</w:t>
            </w:r>
            <w:proofErr w:type="gramEnd"/>
            <w:r w:rsidRPr="003F52E8">
              <w:rPr>
                <w:rFonts w:ascii="Georgia" w:hAnsi="Georgia"/>
                <w:sz w:val="22"/>
                <w:szCs w:val="22"/>
              </w:rPr>
              <w:t xml:space="preserve"> </w:t>
            </w:r>
          </w:p>
        </w:tc>
        <w:tc>
          <w:tcPr>
            <w:tcW w:w="2334" w:type="pct"/>
          </w:tcPr>
          <w:p w14:paraId="2CD51E86" w14:textId="59037F42" w:rsidR="002E3B12" w:rsidRPr="003F52E8" w:rsidRDefault="00673C3D" w:rsidP="00B61C81">
            <w:pPr>
              <w:pStyle w:val="TableTextCzechTourism"/>
              <w:keepNext/>
              <w:spacing w:line="260" w:lineRule="exact"/>
              <w:rPr>
                <w:rFonts w:ascii="Georgia" w:hAnsi="Georgia"/>
                <w:sz w:val="22"/>
                <w:szCs w:val="22"/>
              </w:rPr>
            </w:pPr>
            <w:r w:rsidRPr="00673C3D">
              <w:rPr>
                <w:rFonts w:ascii="Georgia" w:hAnsi="Georgia" w:cs="Calibri"/>
                <w:color w:val="444444"/>
                <w:sz w:val="22"/>
                <w:szCs w:val="22"/>
                <w:shd w:val="clear" w:color="auto" w:fill="FFFFFF"/>
              </w:rPr>
              <w:t>HRB35774</w:t>
            </w:r>
          </w:p>
        </w:tc>
      </w:tr>
      <w:tr w:rsidR="002E3B12" w:rsidRPr="00384F8B" w14:paraId="21E6E41E" w14:textId="77777777" w:rsidTr="003E0746">
        <w:trPr>
          <w:trHeight w:val="256"/>
        </w:trPr>
        <w:tc>
          <w:tcPr>
            <w:tcW w:w="2666" w:type="pct"/>
          </w:tcPr>
          <w:p w14:paraId="458F87DE" w14:textId="5C502052"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DIČ</w:t>
            </w:r>
            <w:r w:rsidR="003E63BF">
              <w:rPr>
                <w:rFonts w:ascii="Georgia" w:hAnsi="Georgia"/>
                <w:sz w:val="22"/>
                <w:szCs w:val="22"/>
              </w:rPr>
              <w:t>/</w:t>
            </w:r>
            <w:r w:rsidR="003E63BF" w:rsidRPr="008C0665">
              <w:t xml:space="preserve"> Tax </w:t>
            </w:r>
            <w:proofErr w:type="gramStart"/>
            <w:r w:rsidR="003E63BF" w:rsidRPr="008C0665">
              <w:t>ID:</w:t>
            </w:r>
            <w:r w:rsidRPr="003F52E8">
              <w:rPr>
                <w:rFonts w:ascii="Georgia" w:hAnsi="Georgia"/>
                <w:sz w:val="22"/>
                <w:szCs w:val="22"/>
              </w:rPr>
              <w:t>:</w:t>
            </w:r>
            <w:proofErr w:type="gramEnd"/>
            <w:r w:rsidRPr="003F52E8">
              <w:rPr>
                <w:rFonts w:ascii="Georgia" w:hAnsi="Georgia"/>
                <w:sz w:val="22"/>
                <w:szCs w:val="22"/>
              </w:rPr>
              <w:t xml:space="preserve"> </w:t>
            </w:r>
          </w:p>
        </w:tc>
        <w:tc>
          <w:tcPr>
            <w:tcW w:w="2334" w:type="pct"/>
          </w:tcPr>
          <w:p w14:paraId="2E5C3195" w14:textId="5071062C" w:rsidR="002E3B12" w:rsidRPr="003F52E8" w:rsidRDefault="00673C3D" w:rsidP="00B61C81">
            <w:pPr>
              <w:pStyle w:val="TableTextCzechTourism"/>
              <w:keepNext/>
              <w:spacing w:line="260" w:lineRule="exact"/>
              <w:rPr>
                <w:rFonts w:ascii="Georgia" w:hAnsi="Georgia"/>
                <w:sz w:val="22"/>
                <w:szCs w:val="22"/>
              </w:rPr>
            </w:pPr>
            <w:r w:rsidRPr="00673C3D">
              <w:rPr>
                <w:rFonts w:ascii="Georgia" w:hAnsi="Georgia"/>
                <w:color w:val="000000"/>
                <w:sz w:val="22"/>
                <w:szCs w:val="22"/>
                <w:shd w:val="clear" w:color="auto" w:fill="FFFFFF"/>
              </w:rPr>
              <w:t>DE 341565566</w:t>
            </w:r>
          </w:p>
        </w:tc>
      </w:tr>
      <w:tr w:rsidR="002E3B12" w:rsidRPr="00384F8B" w14:paraId="003E549B" w14:textId="77777777" w:rsidTr="003E0746">
        <w:trPr>
          <w:trHeight w:val="527"/>
        </w:trPr>
        <w:tc>
          <w:tcPr>
            <w:tcW w:w="2666" w:type="pct"/>
            <w:tcBorders>
              <w:bottom w:val="single" w:sz="2" w:space="0" w:color="auto"/>
            </w:tcBorders>
          </w:tcPr>
          <w:p w14:paraId="31CA1536" w14:textId="65C45BAE" w:rsidR="002E3B12" w:rsidRPr="003F52E8" w:rsidRDefault="00687869" w:rsidP="00B61C81">
            <w:pPr>
              <w:pStyle w:val="TableTextCzechTourism"/>
              <w:keepNext/>
              <w:spacing w:line="260" w:lineRule="exact"/>
              <w:rPr>
                <w:rFonts w:ascii="Georgia" w:hAnsi="Georgia"/>
                <w:sz w:val="22"/>
                <w:szCs w:val="22"/>
              </w:rPr>
            </w:pPr>
            <w:r w:rsidRPr="00687869">
              <w:rPr>
                <w:rFonts w:ascii="Georgia" w:hAnsi="Georgia"/>
                <w:sz w:val="22"/>
                <w:szCs w:val="22"/>
              </w:rPr>
              <w:t xml:space="preserve">Poskytovatel je plátce DPH </w:t>
            </w:r>
            <w:r>
              <w:rPr>
                <w:rFonts w:ascii="Georgia" w:hAnsi="Georgia"/>
                <w:sz w:val="22"/>
                <w:szCs w:val="22"/>
              </w:rPr>
              <w:t>/</w:t>
            </w:r>
            <w:proofErr w:type="spellStart"/>
            <w:r w:rsidRPr="00687869">
              <w:rPr>
                <w:rFonts w:ascii="Georgia" w:hAnsi="Georgia"/>
                <w:sz w:val="22"/>
                <w:szCs w:val="22"/>
              </w:rPr>
              <w:t>The</w:t>
            </w:r>
            <w:proofErr w:type="spellEnd"/>
            <w:r w:rsidRPr="00687869">
              <w:rPr>
                <w:rFonts w:ascii="Georgia" w:hAnsi="Georgia"/>
                <w:sz w:val="22"/>
                <w:szCs w:val="22"/>
              </w:rPr>
              <w:t xml:space="preserve"> provider </w:t>
            </w:r>
            <w:proofErr w:type="spellStart"/>
            <w:r w:rsidRPr="00687869">
              <w:rPr>
                <w:rFonts w:ascii="Georgia" w:hAnsi="Georgia"/>
                <w:sz w:val="22"/>
                <w:szCs w:val="22"/>
              </w:rPr>
              <w:t>is</w:t>
            </w:r>
            <w:proofErr w:type="spellEnd"/>
            <w:r w:rsidRPr="00687869">
              <w:rPr>
                <w:rFonts w:ascii="Georgia" w:hAnsi="Georgia"/>
                <w:sz w:val="22"/>
                <w:szCs w:val="22"/>
              </w:rPr>
              <w:t xml:space="preserve"> a VAT </w:t>
            </w:r>
            <w:proofErr w:type="spellStart"/>
            <w:r w:rsidRPr="00687869">
              <w:rPr>
                <w:rFonts w:ascii="Georgia" w:hAnsi="Georgia"/>
                <w:sz w:val="22"/>
                <w:szCs w:val="22"/>
              </w:rPr>
              <w:t>payer</w:t>
            </w:r>
            <w:proofErr w:type="spellEnd"/>
            <w:r w:rsidRPr="00687869">
              <w:rPr>
                <w:rFonts w:ascii="Georgia" w:hAnsi="Georgia"/>
                <w:sz w:val="22"/>
                <w:szCs w:val="22"/>
              </w:rPr>
              <w:t>.</w:t>
            </w:r>
          </w:p>
        </w:tc>
        <w:tc>
          <w:tcPr>
            <w:tcW w:w="2334" w:type="pct"/>
            <w:tcBorders>
              <w:bottom w:val="single" w:sz="2" w:space="0" w:color="auto"/>
            </w:tcBorders>
          </w:tcPr>
          <w:p w14:paraId="309C88F1" w14:textId="576C9BC9"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ANO</w:t>
            </w:r>
            <w:r w:rsidR="00687869">
              <w:rPr>
                <w:rFonts w:ascii="Georgia" w:hAnsi="Georgia"/>
                <w:sz w:val="22"/>
                <w:szCs w:val="22"/>
              </w:rPr>
              <w:t>/YES</w:t>
            </w:r>
          </w:p>
        </w:tc>
      </w:tr>
      <w:tr w:rsidR="002E3B12" w:rsidRPr="00384F8B" w14:paraId="066A29D2" w14:textId="77777777" w:rsidTr="003E0746">
        <w:trPr>
          <w:trHeight w:val="256"/>
        </w:trPr>
        <w:tc>
          <w:tcPr>
            <w:tcW w:w="2666" w:type="pct"/>
            <w:tcBorders>
              <w:top w:val="single" w:sz="2" w:space="0" w:color="auto"/>
              <w:bottom w:val="single" w:sz="4" w:space="0" w:color="auto"/>
            </w:tcBorders>
          </w:tcPr>
          <w:p w14:paraId="7240639F" w14:textId="7676FA68" w:rsidR="002E3B12" w:rsidRPr="003F52E8" w:rsidRDefault="002E3B12" w:rsidP="00B61C81">
            <w:pPr>
              <w:pStyle w:val="TableTextCzechTourism"/>
              <w:keepNext/>
              <w:spacing w:line="260" w:lineRule="exact"/>
              <w:rPr>
                <w:rFonts w:ascii="Georgia" w:hAnsi="Georgia"/>
                <w:sz w:val="22"/>
                <w:szCs w:val="22"/>
              </w:rPr>
            </w:pPr>
            <w:r w:rsidRPr="003F52E8">
              <w:rPr>
                <w:rFonts w:ascii="Georgia" w:hAnsi="Georgia"/>
                <w:sz w:val="22"/>
                <w:szCs w:val="22"/>
              </w:rPr>
              <w:t xml:space="preserve">Bankovní spojení: č. </w:t>
            </w:r>
            <w:r w:rsidR="00562CE4">
              <w:rPr>
                <w:rFonts w:ascii="Georgia" w:hAnsi="Georgia"/>
                <w:sz w:val="22"/>
                <w:szCs w:val="22"/>
              </w:rPr>
              <w:t>účtu/</w:t>
            </w:r>
            <w:r w:rsidR="00562CE4">
              <w:t xml:space="preserve"> </w:t>
            </w:r>
            <w:r w:rsidR="00562CE4" w:rsidRPr="00562CE4">
              <w:rPr>
                <w:rFonts w:ascii="Georgia" w:hAnsi="Georgia"/>
                <w:sz w:val="22"/>
                <w:szCs w:val="22"/>
              </w:rPr>
              <w:t xml:space="preserve">Bank </w:t>
            </w:r>
            <w:proofErr w:type="spellStart"/>
            <w:r w:rsidR="00562CE4" w:rsidRPr="00562CE4">
              <w:rPr>
                <w:rFonts w:ascii="Georgia" w:hAnsi="Georgia"/>
                <w:sz w:val="22"/>
                <w:szCs w:val="22"/>
              </w:rPr>
              <w:t>details</w:t>
            </w:r>
            <w:proofErr w:type="spellEnd"/>
            <w:r w:rsidR="00562CE4" w:rsidRPr="00562CE4">
              <w:rPr>
                <w:rFonts w:ascii="Georgia" w:hAnsi="Georgia"/>
                <w:sz w:val="22"/>
                <w:szCs w:val="22"/>
              </w:rPr>
              <w:t xml:space="preserve">: </w:t>
            </w:r>
            <w:proofErr w:type="spellStart"/>
            <w:r w:rsidR="00562CE4" w:rsidRPr="00562CE4">
              <w:rPr>
                <w:rFonts w:ascii="Georgia" w:hAnsi="Georgia"/>
                <w:sz w:val="22"/>
                <w:szCs w:val="22"/>
              </w:rPr>
              <w:t>Account</w:t>
            </w:r>
            <w:proofErr w:type="spellEnd"/>
            <w:r w:rsidR="00562CE4" w:rsidRPr="00562CE4">
              <w:rPr>
                <w:rFonts w:ascii="Georgia" w:hAnsi="Georgia"/>
                <w:sz w:val="22"/>
                <w:szCs w:val="22"/>
              </w:rPr>
              <w:t xml:space="preserve"> no.</w:t>
            </w:r>
          </w:p>
        </w:tc>
        <w:tc>
          <w:tcPr>
            <w:tcW w:w="2334" w:type="pct"/>
            <w:tcBorders>
              <w:top w:val="single" w:sz="2" w:space="0" w:color="auto"/>
              <w:bottom w:val="single" w:sz="4" w:space="0" w:color="auto"/>
            </w:tcBorders>
          </w:tcPr>
          <w:p w14:paraId="2B3AB623" w14:textId="0A245A3D" w:rsidR="002E3B12" w:rsidRPr="003F52E8" w:rsidRDefault="00433F70" w:rsidP="00DB2EDD">
            <w:pPr>
              <w:pStyle w:val="TableTextCzechTourism"/>
              <w:keepNext/>
              <w:spacing w:line="260" w:lineRule="exact"/>
              <w:rPr>
                <w:rFonts w:ascii="Georgia" w:hAnsi="Georgia"/>
                <w:sz w:val="22"/>
                <w:szCs w:val="22"/>
              </w:rPr>
            </w:pPr>
            <w:r>
              <w:rPr>
                <w:rFonts w:ascii="Georgia" w:hAnsi="Georgia"/>
                <w:sz w:val="22"/>
                <w:szCs w:val="22"/>
              </w:rPr>
              <w:t>XXX</w:t>
            </w:r>
          </w:p>
        </w:tc>
      </w:tr>
    </w:tbl>
    <w:p w14:paraId="61CDF0C4" w14:textId="3398F752" w:rsidR="004902F4" w:rsidRPr="00003F36" w:rsidRDefault="004902F4" w:rsidP="00E44832">
      <w:pPr>
        <w:pStyle w:val="Zhlavzprvy"/>
        <w:keepNext/>
        <w:jc w:val="center"/>
      </w:pPr>
      <w:r>
        <w:t>(dále jen „Poskytovatel“)</w:t>
      </w:r>
      <w:r w:rsidR="00AA3380">
        <w:t xml:space="preserve"> </w:t>
      </w:r>
      <w:r w:rsidR="00AA3380" w:rsidRPr="00AA3380">
        <w:t>(</w:t>
      </w:r>
      <w:proofErr w:type="spellStart"/>
      <w:r w:rsidR="00AA3380" w:rsidRPr="00AA3380">
        <w:t>hereinafter</w:t>
      </w:r>
      <w:proofErr w:type="spellEnd"/>
      <w:r w:rsidR="00AA3380" w:rsidRPr="00AA3380">
        <w:t xml:space="preserve"> </w:t>
      </w:r>
      <w:proofErr w:type="spellStart"/>
      <w:r w:rsidR="00AA3380" w:rsidRPr="00AA3380">
        <w:t>referred</w:t>
      </w:r>
      <w:proofErr w:type="spellEnd"/>
      <w:r w:rsidR="00AA3380" w:rsidRPr="00AA3380">
        <w:t xml:space="preserve"> to as </w:t>
      </w:r>
      <w:proofErr w:type="spellStart"/>
      <w:r w:rsidR="00AA3380" w:rsidRPr="00AA3380">
        <w:t>the</w:t>
      </w:r>
      <w:proofErr w:type="spellEnd"/>
      <w:r w:rsidR="00AA3380" w:rsidRPr="00AA3380">
        <w:t xml:space="preserve"> "Provider")</w:t>
      </w:r>
    </w:p>
    <w:p w14:paraId="349A89B6" w14:textId="77777777" w:rsidR="004902F4" w:rsidRPr="004902F4" w:rsidRDefault="004902F4" w:rsidP="00E44832">
      <w:pPr>
        <w:pStyle w:val="Zhlavzprvy"/>
        <w:keepNext/>
        <w:jc w:val="center"/>
        <w:rPr>
          <w:szCs w:val="22"/>
        </w:rPr>
      </w:pPr>
    </w:p>
    <w:p w14:paraId="354B7939" w14:textId="78CE66BD" w:rsidR="004902F4" w:rsidRPr="00BA189E" w:rsidRDefault="004902F4" w:rsidP="00E44832">
      <w:pPr>
        <w:jc w:val="center"/>
        <w:rPr>
          <w:rFonts w:ascii="Georgia" w:hAnsi="Georgia"/>
          <w:b/>
          <w:bCs/>
          <w:sz w:val="22"/>
          <w:szCs w:val="22"/>
          <w:lang w:val="de-DE"/>
        </w:rPr>
      </w:pPr>
      <w:r w:rsidRPr="004902F4">
        <w:rPr>
          <w:rFonts w:ascii="Georgia" w:hAnsi="Georgia"/>
          <w:b/>
          <w:bCs/>
          <w:sz w:val="22"/>
          <w:szCs w:val="22"/>
        </w:rPr>
        <w:t>(společně též jako „smluvní strany“)</w:t>
      </w:r>
      <w:r w:rsidR="003E4134">
        <w:rPr>
          <w:rFonts w:ascii="Georgia" w:hAnsi="Georgia"/>
          <w:b/>
          <w:bCs/>
          <w:sz w:val="22"/>
          <w:szCs w:val="22"/>
        </w:rPr>
        <w:t xml:space="preserve"> </w:t>
      </w:r>
      <w:proofErr w:type="gramStart"/>
      <w:r w:rsidR="003E4134">
        <w:rPr>
          <w:rFonts w:ascii="Georgia" w:hAnsi="Georgia"/>
          <w:b/>
          <w:bCs/>
          <w:sz w:val="22"/>
          <w:szCs w:val="22"/>
        </w:rPr>
        <w:t>/</w:t>
      </w:r>
      <w:r w:rsidR="003E4134" w:rsidRPr="003E4134">
        <w:rPr>
          <w:rFonts w:ascii="Georgia" w:hAnsi="Georgia"/>
          <w:b/>
          <w:bCs/>
          <w:sz w:val="22"/>
          <w:szCs w:val="22"/>
          <w:lang w:val="de-DE"/>
        </w:rPr>
        <w:t>(</w:t>
      </w:r>
      <w:proofErr w:type="spellStart"/>
      <w:proofErr w:type="gramEnd"/>
      <w:r w:rsidR="003E4134" w:rsidRPr="003E4134">
        <w:rPr>
          <w:rFonts w:ascii="Georgia" w:hAnsi="Georgia"/>
          <w:b/>
          <w:bCs/>
          <w:sz w:val="22"/>
          <w:szCs w:val="22"/>
          <w:lang w:val="de-DE"/>
        </w:rPr>
        <w:t>collectively</w:t>
      </w:r>
      <w:proofErr w:type="spellEnd"/>
      <w:r w:rsidR="003E4134" w:rsidRPr="003E4134">
        <w:rPr>
          <w:rFonts w:ascii="Georgia" w:hAnsi="Georgia"/>
          <w:b/>
          <w:bCs/>
          <w:sz w:val="22"/>
          <w:szCs w:val="22"/>
          <w:lang w:val="de-DE"/>
        </w:rPr>
        <w:t xml:space="preserve"> </w:t>
      </w:r>
      <w:proofErr w:type="spellStart"/>
      <w:r w:rsidR="003E4134" w:rsidRPr="003E4134">
        <w:rPr>
          <w:rFonts w:ascii="Georgia" w:hAnsi="Georgia"/>
          <w:b/>
          <w:bCs/>
          <w:sz w:val="22"/>
          <w:szCs w:val="22"/>
          <w:lang w:val="de-DE"/>
        </w:rPr>
        <w:t>referred</w:t>
      </w:r>
      <w:proofErr w:type="spellEnd"/>
      <w:r w:rsidR="003E4134" w:rsidRPr="003E4134">
        <w:rPr>
          <w:rFonts w:ascii="Georgia" w:hAnsi="Georgia"/>
          <w:b/>
          <w:bCs/>
          <w:sz w:val="22"/>
          <w:szCs w:val="22"/>
          <w:lang w:val="de-DE"/>
        </w:rPr>
        <w:t xml:space="preserve"> </w:t>
      </w:r>
      <w:proofErr w:type="spellStart"/>
      <w:r w:rsidR="003E4134" w:rsidRPr="003E4134">
        <w:rPr>
          <w:rFonts w:ascii="Georgia" w:hAnsi="Georgia"/>
          <w:b/>
          <w:bCs/>
          <w:sz w:val="22"/>
          <w:szCs w:val="22"/>
          <w:lang w:val="de-DE"/>
        </w:rPr>
        <w:t>to</w:t>
      </w:r>
      <w:proofErr w:type="spellEnd"/>
      <w:r w:rsidR="003E4134" w:rsidRPr="003E4134">
        <w:rPr>
          <w:rFonts w:ascii="Georgia" w:hAnsi="Georgia"/>
          <w:b/>
          <w:bCs/>
          <w:sz w:val="22"/>
          <w:szCs w:val="22"/>
          <w:lang w:val="de-DE"/>
        </w:rPr>
        <w:t xml:space="preserve"> </w:t>
      </w:r>
      <w:proofErr w:type="spellStart"/>
      <w:r w:rsidR="003E4134" w:rsidRPr="003E4134">
        <w:rPr>
          <w:rFonts w:ascii="Georgia" w:hAnsi="Georgia"/>
          <w:b/>
          <w:bCs/>
          <w:sz w:val="22"/>
          <w:szCs w:val="22"/>
          <w:lang w:val="de-DE"/>
        </w:rPr>
        <w:t>as</w:t>
      </w:r>
      <w:proofErr w:type="spellEnd"/>
      <w:r w:rsidR="003E4134" w:rsidRPr="003E4134">
        <w:rPr>
          <w:rFonts w:ascii="Georgia" w:hAnsi="Georgia"/>
          <w:b/>
          <w:bCs/>
          <w:sz w:val="22"/>
          <w:szCs w:val="22"/>
          <w:lang w:val="de-DE"/>
        </w:rPr>
        <w:t xml:space="preserve"> </w:t>
      </w:r>
      <w:proofErr w:type="spellStart"/>
      <w:r w:rsidR="003E4134" w:rsidRPr="003E4134">
        <w:rPr>
          <w:rFonts w:ascii="Georgia" w:hAnsi="Georgia"/>
          <w:b/>
          <w:bCs/>
          <w:sz w:val="22"/>
          <w:szCs w:val="22"/>
          <w:lang w:val="de-DE"/>
        </w:rPr>
        <w:t>the</w:t>
      </w:r>
      <w:proofErr w:type="spellEnd"/>
      <w:r w:rsidR="003E4134" w:rsidRPr="003E4134">
        <w:rPr>
          <w:rFonts w:ascii="Georgia" w:hAnsi="Georgia"/>
          <w:b/>
          <w:bCs/>
          <w:sz w:val="22"/>
          <w:szCs w:val="22"/>
          <w:lang w:val="de-DE"/>
        </w:rPr>
        <w:t xml:space="preserve"> "</w:t>
      </w:r>
      <w:proofErr w:type="spellStart"/>
      <w:r w:rsidR="003E4134" w:rsidRPr="003E4134">
        <w:rPr>
          <w:rFonts w:ascii="Georgia" w:hAnsi="Georgia"/>
          <w:b/>
          <w:bCs/>
          <w:sz w:val="22"/>
          <w:szCs w:val="22"/>
          <w:lang w:val="de-DE"/>
        </w:rPr>
        <w:t>Parties</w:t>
      </w:r>
      <w:proofErr w:type="spellEnd"/>
      <w:r w:rsidR="003E4134" w:rsidRPr="003E4134">
        <w:rPr>
          <w:rFonts w:ascii="Georgia" w:hAnsi="Georgia"/>
          <w:b/>
          <w:bCs/>
          <w:sz w:val="22"/>
          <w:szCs w:val="22"/>
          <w:lang w:val="de-DE"/>
        </w:rPr>
        <w:t>")</w:t>
      </w:r>
    </w:p>
    <w:p w14:paraId="2B764A90" w14:textId="4D7F12E6" w:rsidR="004902F4" w:rsidRPr="00DC0124" w:rsidRDefault="004902F4" w:rsidP="00E44832">
      <w:pPr>
        <w:jc w:val="center"/>
        <w:rPr>
          <w:rFonts w:ascii="Georgia" w:hAnsi="Georgia"/>
          <w:sz w:val="22"/>
          <w:szCs w:val="22"/>
          <w:lang w:val="de-DE"/>
        </w:rPr>
      </w:pPr>
      <w:r w:rsidRPr="00557918">
        <w:rPr>
          <w:rFonts w:ascii="Georgia" w:hAnsi="Georgia"/>
          <w:sz w:val="22"/>
          <w:szCs w:val="22"/>
        </w:rPr>
        <w:t>uzavírají níže uvedeného dne, měsíce a roku t</w:t>
      </w:r>
      <w:r>
        <w:rPr>
          <w:rFonts w:ascii="Georgia" w:hAnsi="Georgia"/>
          <w:sz w:val="22"/>
          <w:szCs w:val="22"/>
        </w:rPr>
        <w:t>ento dodatek</w:t>
      </w:r>
      <w:r w:rsidR="00DC0124">
        <w:rPr>
          <w:rFonts w:ascii="Georgia" w:hAnsi="Georgia"/>
          <w:sz w:val="22"/>
          <w:szCs w:val="22"/>
        </w:rPr>
        <w:t>/</w:t>
      </w:r>
      <w:r w:rsidR="00DC0124" w:rsidRPr="00DC0124">
        <w:rPr>
          <w:rFonts w:ascii="Times New Roman" w:hAnsi="Times New Roman"/>
          <w:b/>
          <w:bCs/>
          <w:sz w:val="24"/>
          <w:lang w:val="de-DE" w:eastAsia="de-DE"/>
          <w14:ligatures w14:val="none"/>
        </w:rPr>
        <w:t xml:space="preserve"> </w:t>
      </w:r>
      <w:proofErr w:type="spellStart"/>
      <w:r w:rsidR="00DC0124" w:rsidRPr="00DC0124">
        <w:rPr>
          <w:rFonts w:ascii="Georgia" w:hAnsi="Georgia"/>
          <w:sz w:val="22"/>
          <w:szCs w:val="22"/>
          <w:lang w:val="de-DE"/>
        </w:rPr>
        <w:t>enter</w:t>
      </w:r>
      <w:proofErr w:type="spellEnd"/>
      <w:r w:rsidR="00DC0124" w:rsidRPr="00DC0124">
        <w:rPr>
          <w:rFonts w:ascii="Georgia" w:hAnsi="Georgia"/>
          <w:sz w:val="22"/>
          <w:szCs w:val="22"/>
          <w:lang w:val="de-DE"/>
        </w:rPr>
        <w:t xml:space="preserve"> </w:t>
      </w:r>
      <w:proofErr w:type="spellStart"/>
      <w:r w:rsidR="00DC0124" w:rsidRPr="00DC0124">
        <w:rPr>
          <w:rFonts w:ascii="Georgia" w:hAnsi="Georgia"/>
          <w:sz w:val="22"/>
          <w:szCs w:val="22"/>
          <w:lang w:val="de-DE"/>
        </w:rPr>
        <w:t>into</w:t>
      </w:r>
      <w:proofErr w:type="spellEnd"/>
      <w:r w:rsidR="00DC0124" w:rsidRPr="00DC0124">
        <w:rPr>
          <w:rFonts w:ascii="Georgia" w:hAnsi="Georgia"/>
          <w:sz w:val="22"/>
          <w:szCs w:val="22"/>
          <w:lang w:val="de-DE"/>
        </w:rPr>
        <w:t xml:space="preserve"> </w:t>
      </w:r>
      <w:proofErr w:type="spellStart"/>
      <w:r w:rsidR="00DC0124" w:rsidRPr="00DC0124">
        <w:rPr>
          <w:rFonts w:ascii="Georgia" w:hAnsi="Georgia"/>
          <w:sz w:val="22"/>
          <w:szCs w:val="22"/>
          <w:lang w:val="de-DE"/>
        </w:rPr>
        <w:t>this</w:t>
      </w:r>
      <w:proofErr w:type="spellEnd"/>
      <w:r w:rsidR="00DC0124" w:rsidRPr="00DC0124">
        <w:rPr>
          <w:rFonts w:ascii="Georgia" w:hAnsi="Georgia"/>
          <w:sz w:val="22"/>
          <w:szCs w:val="22"/>
          <w:lang w:val="de-DE"/>
        </w:rPr>
        <w:t xml:space="preserve"> </w:t>
      </w:r>
      <w:proofErr w:type="spellStart"/>
      <w:r w:rsidR="00DC0124" w:rsidRPr="00DC0124">
        <w:rPr>
          <w:rFonts w:ascii="Georgia" w:hAnsi="Georgia"/>
          <w:sz w:val="22"/>
          <w:szCs w:val="22"/>
          <w:lang w:val="de-DE"/>
        </w:rPr>
        <w:t>addendum</w:t>
      </w:r>
      <w:proofErr w:type="spellEnd"/>
      <w:r w:rsidR="00DC0124" w:rsidRPr="00DC0124">
        <w:rPr>
          <w:rFonts w:ascii="Georgia" w:hAnsi="Georgia"/>
          <w:sz w:val="22"/>
          <w:szCs w:val="22"/>
          <w:lang w:val="de-DE"/>
        </w:rPr>
        <w:t xml:space="preserve"> on </w:t>
      </w:r>
      <w:proofErr w:type="spellStart"/>
      <w:r w:rsidR="00DC0124" w:rsidRPr="00DC0124">
        <w:rPr>
          <w:rFonts w:ascii="Georgia" w:hAnsi="Georgia"/>
          <w:sz w:val="22"/>
          <w:szCs w:val="22"/>
          <w:lang w:val="de-DE"/>
        </w:rPr>
        <w:t>the</w:t>
      </w:r>
      <w:proofErr w:type="spellEnd"/>
      <w:r w:rsidR="00DC0124" w:rsidRPr="00DC0124">
        <w:rPr>
          <w:rFonts w:ascii="Georgia" w:hAnsi="Georgia"/>
          <w:sz w:val="22"/>
          <w:szCs w:val="22"/>
          <w:lang w:val="de-DE"/>
        </w:rPr>
        <w:t xml:space="preserve"> date, </w:t>
      </w:r>
      <w:proofErr w:type="spellStart"/>
      <w:r w:rsidR="00DC0124" w:rsidRPr="00DC0124">
        <w:rPr>
          <w:rFonts w:ascii="Georgia" w:hAnsi="Georgia"/>
          <w:sz w:val="22"/>
          <w:szCs w:val="22"/>
          <w:lang w:val="de-DE"/>
        </w:rPr>
        <w:t>month</w:t>
      </w:r>
      <w:proofErr w:type="spellEnd"/>
      <w:r w:rsidR="00DC0124" w:rsidRPr="00DC0124">
        <w:rPr>
          <w:rFonts w:ascii="Georgia" w:hAnsi="Georgia"/>
          <w:sz w:val="22"/>
          <w:szCs w:val="22"/>
          <w:lang w:val="de-DE"/>
        </w:rPr>
        <w:t xml:space="preserve">, and </w:t>
      </w:r>
      <w:proofErr w:type="spellStart"/>
      <w:r w:rsidR="00DC0124" w:rsidRPr="00DC0124">
        <w:rPr>
          <w:rFonts w:ascii="Georgia" w:hAnsi="Georgia"/>
          <w:sz w:val="22"/>
          <w:szCs w:val="22"/>
          <w:lang w:val="de-DE"/>
        </w:rPr>
        <w:t>year</w:t>
      </w:r>
      <w:proofErr w:type="spellEnd"/>
      <w:r w:rsidR="00DC0124" w:rsidRPr="00DC0124">
        <w:rPr>
          <w:rFonts w:ascii="Georgia" w:hAnsi="Georgia"/>
          <w:sz w:val="22"/>
          <w:szCs w:val="22"/>
          <w:lang w:val="de-DE"/>
        </w:rPr>
        <w:t xml:space="preserve"> </w:t>
      </w:r>
      <w:proofErr w:type="spellStart"/>
      <w:r w:rsidR="00DC0124" w:rsidRPr="00DC0124">
        <w:rPr>
          <w:rFonts w:ascii="Georgia" w:hAnsi="Georgia"/>
          <w:sz w:val="22"/>
          <w:szCs w:val="22"/>
          <w:lang w:val="de-DE"/>
        </w:rPr>
        <w:t>specified</w:t>
      </w:r>
      <w:proofErr w:type="spellEnd"/>
      <w:r w:rsidR="00DC0124" w:rsidRPr="00DC0124">
        <w:rPr>
          <w:rFonts w:ascii="Georgia" w:hAnsi="Georgia"/>
          <w:sz w:val="22"/>
          <w:szCs w:val="22"/>
          <w:lang w:val="de-DE"/>
        </w:rPr>
        <w:t xml:space="preserve"> </w:t>
      </w:r>
      <w:proofErr w:type="spellStart"/>
      <w:r w:rsidR="00DC0124" w:rsidRPr="00DC0124">
        <w:rPr>
          <w:rFonts w:ascii="Georgia" w:hAnsi="Georgia"/>
          <w:sz w:val="22"/>
          <w:szCs w:val="22"/>
          <w:lang w:val="de-DE"/>
        </w:rPr>
        <w:t>below</w:t>
      </w:r>
      <w:proofErr w:type="spellEnd"/>
    </w:p>
    <w:p w14:paraId="74173B65" w14:textId="12F7E04A" w:rsidR="004902F4" w:rsidRPr="00557918" w:rsidRDefault="004902F4" w:rsidP="00E44832">
      <w:pPr>
        <w:spacing w:line="240" w:lineRule="auto"/>
        <w:jc w:val="center"/>
        <w:rPr>
          <w:rFonts w:ascii="Georgia" w:hAnsi="Georgia"/>
          <w:bCs/>
          <w:sz w:val="22"/>
          <w:szCs w:val="22"/>
        </w:rPr>
      </w:pPr>
      <w:r>
        <w:rPr>
          <w:rFonts w:ascii="Georgia" w:hAnsi="Georgia"/>
          <w:sz w:val="22"/>
          <w:szCs w:val="22"/>
        </w:rPr>
        <w:t>k</w:t>
      </w:r>
      <w:r w:rsidR="00A67007">
        <w:rPr>
          <w:rFonts w:ascii="Georgia" w:hAnsi="Georgia"/>
          <w:sz w:val="22"/>
          <w:szCs w:val="22"/>
        </w:rPr>
        <w:t> Smlouvě o poskytování služeb</w:t>
      </w:r>
      <w:r w:rsidR="00E44832">
        <w:rPr>
          <w:rFonts w:ascii="Georgia" w:hAnsi="Georgia"/>
          <w:sz w:val="22"/>
          <w:szCs w:val="22"/>
        </w:rPr>
        <w:t>/</w:t>
      </w:r>
      <w:r w:rsidR="00E44832" w:rsidRPr="00E44832">
        <w:t xml:space="preserve"> </w:t>
      </w:r>
      <w:r w:rsidR="00E44832" w:rsidRPr="00E44832">
        <w:rPr>
          <w:rFonts w:ascii="Georgia" w:hAnsi="Georgia"/>
          <w:sz w:val="22"/>
          <w:szCs w:val="22"/>
        </w:rPr>
        <w:t xml:space="preserve">to </w:t>
      </w:r>
      <w:proofErr w:type="spellStart"/>
      <w:r w:rsidR="00E44832" w:rsidRPr="00E44832">
        <w:rPr>
          <w:rFonts w:ascii="Georgia" w:hAnsi="Georgia"/>
          <w:sz w:val="22"/>
          <w:szCs w:val="22"/>
        </w:rPr>
        <w:t>the</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Contract</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for</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the</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Provision</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of</w:t>
      </w:r>
      <w:proofErr w:type="spellEnd"/>
      <w:r w:rsidR="00E44832" w:rsidRPr="00E44832">
        <w:rPr>
          <w:rFonts w:ascii="Georgia" w:hAnsi="Georgia"/>
          <w:sz w:val="22"/>
          <w:szCs w:val="22"/>
        </w:rPr>
        <w:t xml:space="preserve"> </w:t>
      </w:r>
      <w:proofErr w:type="spellStart"/>
      <w:r w:rsidR="00E44832" w:rsidRPr="00E44832">
        <w:rPr>
          <w:rFonts w:ascii="Georgia" w:hAnsi="Georgia"/>
          <w:sz w:val="22"/>
          <w:szCs w:val="22"/>
        </w:rPr>
        <w:t>Services</w:t>
      </w:r>
      <w:proofErr w:type="spellEnd"/>
    </w:p>
    <w:p w14:paraId="6288B25D" w14:textId="1EDAF13E" w:rsidR="00DC0124" w:rsidRDefault="004902F4" w:rsidP="00E44832">
      <w:pPr>
        <w:jc w:val="center"/>
        <w:rPr>
          <w:rFonts w:ascii="Georgia" w:hAnsi="Georgia"/>
          <w:bCs/>
          <w:sz w:val="22"/>
          <w:szCs w:val="22"/>
          <w:lang w:val="de-DE"/>
        </w:rPr>
      </w:pPr>
      <w:r w:rsidRPr="00557918">
        <w:rPr>
          <w:rFonts w:ascii="Georgia" w:hAnsi="Georgia"/>
          <w:bCs/>
          <w:sz w:val="22"/>
          <w:szCs w:val="22"/>
        </w:rPr>
        <w:t xml:space="preserve">(dále jen </w:t>
      </w:r>
      <w:r w:rsidRPr="00557918">
        <w:rPr>
          <w:rFonts w:ascii="Georgia" w:hAnsi="Georgia"/>
          <w:b/>
          <w:sz w:val="22"/>
          <w:szCs w:val="22"/>
        </w:rPr>
        <w:t>„</w:t>
      </w:r>
      <w:r>
        <w:rPr>
          <w:rFonts w:ascii="Georgia" w:hAnsi="Georgia"/>
          <w:b/>
          <w:sz w:val="22"/>
          <w:szCs w:val="22"/>
        </w:rPr>
        <w:t>Dodatek</w:t>
      </w:r>
      <w:proofErr w:type="gramStart"/>
      <w:r w:rsidRPr="00557918">
        <w:rPr>
          <w:rFonts w:ascii="Georgia" w:hAnsi="Georgia"/>
          <w:b/>
          <w:sz w:val="22"/>
          <w:szCs w:val="22"/>
        </w:rPr>
        <w:t>“</w:t>
      </w:r>
      <w:r w:rsidRPr="00557918">
        <w:rPr>
          <w:rFonts w:ascii="Georgia" w:hAnsi="Georgia"/>
          <w:bCs/>
          <w:sz w:val="22"/>
          <w:szCs w:val="22"/>
        </w:rPr>
        <w:t>)</w:t>
      </w:r>
      <w:r w:rsidR="00E44832">
        <w:rPr>
          <w:rFonts w:ascii="Georgia" w:hAnsi="Georgia"/>
          <w:bCs/>
          <w:sz w:val="22"/>
          <w:szCs w:val="22"/>
        </w:rPr>
        <w:t>/</w:t>
      </w:r>
      <w:proofErr w:type="gramEnd"/>
      <w:r w:rsidR="00E44832" w:rsidRPr="00E44832">
        <w:rPr>
          <w:rFonts w:ascii="Times New Roman" w:hAnsi="Times New Roman"/>
          <w:b/>
          <w:bCs/>
          <w:sz w:val="24"/>
          <w:lang w:val="de-DE" w:eastAsia="de-DE"/>
          <w14:ligatures w14:val="none"/>
        </w:rPr>
        <w:t xml:space="preserve"> </w:t>
      </w:r>
      <w:r w:rsidR="00E44832" w:rsidRPr="00E44832">
        <w:rPr>
          <w:rFonts w:ascii="Georgia" w:hAnsi="Georgia"/>
          <w:bCs/>
          <w:sz w:val="22"/>
          <w:szCs w:val="22"/>
          <w:lang w:val="de-DE"/>
        </w:rPr>
        <w:t xml:space="preserve">(hereinafter </w:t>
      </w:r>
      <w:proofErr w:type="spellStart"/>
      <w:r w:rsidR="00E44832" w:rsidRPr="00E44832">
        <w:rPr>
          <w:rFonts w:ascii="Georgia" w:hAnsi="Georgia"/>
          <w:bCs/>
          <w:sz w:val="22"/>
          <w:szCs w:val="22"/>
          <w:lang w:val="de-DE"/>
        </w:rPr>
        <w:t>referred</w:t>
      </w:r>
      <w:proofErr w:type="spellEnd"/>
      <w:r w:rsidR="00E44832" w:rsidRPr="00E44832">
        <w:rPr>
          <w:rFonts w:ascii="Georgia" w:hAnsi="Georgia"/>
          <w:bCs/>
          <w:sz w:val="22"/>
          <w:szCs w:val="22"/>
          <w:lang w:val="de-DE"/>
        </w:rPr>
        <w:t xml:space="preserve"> </w:t>
      </w:r>
      <w:proofErr w:type="spellStart"/>
      <w:r w:rsidR="00E44832" w:rsidRPr="00E44832">
        <w:rPr>
          <w:rFonts w:ascii="Georgia" w:hAnsi="Georgia"/>
          <w:bCs/>
          <w:sz w:val="22"/>
          <w:szCs w:val="22"/>
          <w:lang w:val="de-DE"/>
        </w:rPr>
        <w:t>to</w:t>
      </w:r>
      <w:proofErr w:type="spellEnd"/>
      <w:r w:rsidR="00E44832" w:rsidRPr="00E44832">
        <w:rPr>
          <w:rFonts w:ascii="Georgia" w:hAnsi="Georgia"/>
          <w:bCs/>
          <w:sz w:val="22"/>
          <w:szCs w:val="22"/>
          <w:lang w:val="de-DE"/>
        </w:rPr>
        <w:t xml:space="preserve"> </w:t>
      </w:r>
      <w:proofErr w:type="spellStart"/>
      <w:r w:rsidR="00E44832" w:rsidRPr="00E44832">
        <w:rPr>
          <w:rFonts w:ascii="Georgia" w:hAnsi="Georgia"/>
          <w:bCs/>
          <w:sz w:val="22"/>
          <w:szCs w:val="22"/>
          <w:lang w:val="de-DE"/>
        </w:rPr>
        <w:t>as</w:t>
      </w:r>
      <w:proofErr w:type="spellEnd"/>
      <w:r w:rsidR="00E44832" w:rsidRPr="00E44832">
        <w:rPr>
          <w:rFonts w:ascii="Georgia" w:hAnsi="Georgia"/>
          <w:bCs/>
          <w:sz w:val="22"/>
          <w:szCs w:val="22"/>
          <w:lang w:val="de-DE"/>
        </w:rPr>
        <w:t xml:space="preserve"> "Addendum")</w:t>
      </w:r>
    </w:p>
    <w:p w14:paraId="47517A47" w14:textId="77777777" w:rsidR="00E44832" w:rsidRPr="00E44832" w:rsidRDefault="00E44832" w:rsidP="00E44832">
      <w:pPr>
        <w:jc w:val="center"/>
        <w:rPr>
          <w:rFonts w:ascii="Georgia" w:hAnsi="Georgia"/>
          <w:bCs/>
          <w:sz w:val="22"/>
          <w:szCs w:val="22"/>
          <w:lang w:val="de-DE"/>
        </w:rPr>
      </w:pPr>
    </w:p>
    <w:p w14:paraId="7037B2DB" w14:textId="77777777" w:rsidR="004902F4" w:rsidRPr="00A51A27" w:rsidRDefault="004902F4" w:rsidP="004902F4">
      <w:pPr>
        <w:pStyle w:val="Zhlavzprvy"/>
        <w:rPr>
          <w:szCs w:val="22"/>
        </w:rPr>
      </w:pPr>
    </w:p>
    <w:p w14:paraId="32EDDD4A" w14:textId="77777777" w:rsidR="00FF3BEE" w:rsidRDefault="00FF3BEE" w:rsidP="004902F4">
      <w:pPr>
        <w:pStyle w:val="Textnadpis1"/>
        <w:numPr>
          <w:ilvl w:val="0"/>
          <w:numId w:val="1"/>
        </w:numPr>
        <w:spacing w:before="0" w:line="23" w:lineRule="atLeast"/>
        <w:ind w:left="357" w:hanging="357"/>
        <w:jc w:val="center"/>
        <w:rPr>
          <w:rFonts w:ascii="Georgia" w:hAnsi="Georgia" w:cs="Arial"/>
          <w:sz w:val="22"/>
          <w:szCs w:val="22"/>
        </w:rPr>
        <w:sectPr w:rsidR="00FF3BEE" w:rsidSect="004902F4">
          <w:headerReference w:type="default" r:id="rId11"/>
          <w:footerReference w:type="default" r:id="rId12"/>
          <w:pgSz w:w="11906" w:h="16838"/>
          <w:pgMar w:top="1701" w:right="1418" w:bottom="1418" w:left="1418" w:header="568" w:footer="709" w:gutter="0"/>
          <w:cols w:space="708"/>
          <w:docGrid w:linePitch="360"/>
        </w:sectPr>
      </w:pPr>
    </w:p>
    <w:p w14:paraId="23D55C11" w14:textId="2957FDB3" w:rsidR="004902F4" w:rsidRPr="00F70094" w:rsidRDefault="004902F4" w:rsidP="00E44832">
      <w:pPr>
        <w:pStyle w:val="Textnadpis1"/>
        <w:numPr>
          <w:ilvl w:val="0"/>
          <w:numId w:val="1"/>
        </w:numPr>
        <w:spacing w:before="0" w:line="23" w:lineRule="atLeast"/>
        <w:ind w:left="357" w:hanging="357"/>
        <w:jc w:val="center"/>
      </w:pPr>
      <w:r w:rsidRPr="00E44832">
        <w:rPr>
          <w:rFonts w:ascii="Georgia" w:hAnsi="Georgia" w:cs="Arial"/>
          <w:sz w:val="22"/>
          <w:szCs w:val="22"/>
        </w:rPr>
        <w:t xml:space="preserve">Předmět dodatku </w:t>
      </w:r>
    </w:p>
    <w:p w14:paraId="7E17289E" w14:textId="664D2AA2" w:rsidR="005B3069" w:rsidRPr="00A87C4D" w:rsidRDefault="004902F4" w:rsidP="00A87C4D">
      <w:pPr>
        <w:pStyle w:val="ListNumber-ContinueHeadingCzechTourism"/>
        <w:numPr>
          <w:ilvl w:val="1"/>
          <w:numId w:val="1"/>
        </w:numPr>
        <w:spacing w:line="23" w:lineRule="atLeast"/>
        <w:ind w:left="567" w:hanging="567"/>
        <w:jc w:val="both"/>
        <w:rPr>
          <w:szCs w:val="22"/>
        </w:rPr>
      </w:pPr>
      <w:bookmarkStart w:id="0" w:name="_Toc153595136"/>
      <w:bookmarkStart w:id="1" w:name="_Toc153797532"/>
      <w:bookmarkStart w:id="2" w:name="_Toc153797651"/>
      <w:bookmarkStart w:id="3" w:name="_Toc153808368"/>
      <w:bookmarkStart w:id="4" w:name="_Toc153941142"/>
      <w:bookmarkStart w:id="5" w:name="_Toc153941287"/>
      <w:bookmarkStart w:id="6" w:name="_Toc154462844"/>
      <w:bookmarkStart w:id="7" w:name="_Toc163543476"/>
      <w:bookmarkStart w:id="8" w:name="_Toc164137947"/>
      <w:bookmarkStart w:id="9" w:name="_Toc202955379"/>
      <w:bookmarkStart w:id="10" w:name="_Toc203276578"/>
      <w:bookmarkStart w:id="11" w:name="_Toc203291564"/>
      <w:bookmarkStart w:id="12" w:name="_Toc203292584"/>
      <w:bookmarkStart w:id="13" w:name="_Toc203306973"/>
      <w:bookmarkStart w:id="14" w:name="_Toc204476141"/>
      <w:bookmarkStart w:id="15" w:name="_Toc235235100"/>
      <w:bookmarkStart w:id="16" w:name="_Toc238266051"/>
      <w:bookmarkStart w:id="17" w:name="_Toc240357470"/>
      <w:bookmarkStart w:id="18" w:name="_Toc240444506"/>
      <w:bookmarkStart w:id="19" w:name="_Toc240703972"/>
      <w:bookmarkStart w:id="20" w:name="_Toc240704346"/>
      <w:bookmarkStart w:id="21" w:name="_Toc240792063"/>
      <w:bookmarkStart w:id="22" w:name="_Toc240792923"/>
      <w:bookmarkStart w:id="23" w:name="_Toc241496087"/>
      <w:bookmarkStart w:id="24" w:name="_Toc241501188"/>
      <w:bookmarkStart w:id="25" w:name="_Toc241501585"/>
      <w:bookmarkStart w:id="26" w:name="_Toc241657902"/>
      <w:bookmarkStart w:id="27" w:name="_Toc243380725"/>
      <w:bookmarkStart w:id="28" w:name="_Toc274231382"/>
      <w:bookmarkStart w:id="29" w:name="_Toc274234499"/>
      <w:r w:rsidRPr="001D63DB">
        <w:rPr>
          <w:szCs w:val="22"/>
        </w:rPr>
        <w:t xml:space="preserve">Dne </w:t>
      </w:r>
      <w:r w:rsidR="00CA010C">
        <w:rPr>
          <w:szCs w:val="22"/>
        </w:rPr>
        <w:t>10</w:t>
      </w:r>
      <w:r w:rsidR="00E32728">
        <w:rPr>
          <w:szCs w:val="22"/>
        </w:rPr>
        <w:t xml:space="preserve">. </w:t>
      </w:r>
      <w:r w:rsidR="00CA010C">
        <w:rPr>
          <w:szCs w:val="22"/>
        </w:rPr>
        <w:t>3</w:t>
      </w:r>
      <w:r w:rsidR="00E32728">
        <w:rPr>
          <w:szCs w:val="22"/>
        </w:rPr>
        <w:t>. 202</w:t>
      </w:r>
      <w:r w:rsidR="008D35E6">
        <w:rPr>
          <w:szCs w:val="22"/>
        </w:rPr>
        <w:t>5</w:t>
      </w:r>
      <w:r w:rsidRPr="001D63DB">
        <w:rPr>
          <w:szCs w:val="22"/>
        </w:rPr>
        <w:t xml:space="preserve"> uzavřely smluvní strany smlouvu</w:t>
      </w:r>
      <w:r w:rsidR="008D03CA">
        <w:rPr>
          <w:szCs w:val="22"/>
        </w:rPr>
        <w:t xml:space="preserve"> o poskytování služeb</w:t>
      </w:r>
      <w:r w:rsidRPr="001D63DB">
        <w:rPr>
          <w:szCs w:val="22"/>
        </w:rPr>
        <w:t xml:space="preserve">, jejímž předmětem je závazek Poskytovatele zajistit pro Objednatele </w:t>
      </w:r>
      <w:r w:rsidR="001666C6">
        <w:t xml:space="preserve">PR a media služby pro </w:t>
      </w:r>
      <w:r w:rsidR="00836D10">
        <w:t>zahraniční zastoupení CzechTourism v Německu.</w:t>
      </w:r>
    </w:p>
    <w:p w14:paraId="1A15D8F7" w14:textId="4BDC0120" w:rsidR="005B3069" w:rsidRPr="00A87C4D" w:rsidRDefault="005B3069" w:rsidP="00A87C4D">
      <w:pPr>
        <w:pStyle w:val="Odstavecseseznamem"/>
        <w:numPr>
          <w:ilvl w:val="1"/>
          <w:numId w:val="1"/>
        </w:numPr>
        <w:spacing w:after="0" w:line="23" w:lineRule="atLeast"/>
        <w:ind w:left="567" w:hanging="567"/>
        <w:contextualSpacing w:val="0"/>
        <w:rPr>
          <w:rFonts w:ascii="Georgia" w:hAnsi="Georgia"/>
          <w:sz w:val="22"/>
          <w:szCs w:val="22"/>
        </w:rPr>
      </w:pPr>
      <w:r>
        <w:rPr>
          <w:rFonts w:ascii="Georgia" w:hAnsi="Georgia"/>
          <w:sz w:val="22"/>
          <w:szCs w:val="22"/>
        </w:rPr>
        <w:t xml:space="preserve">Smluvní strany se </w:t>
      </w:r>
      <w:r w:rsidR="00372F5B">
        <w:rPr>
          <w:rFonts w:ascii="Georgia" w:hAnsi="Georgia"/>
          <w:sz w:val="22"/>
          <w:szCs w:val="22"/>
        </w:rPr>
        <w:t>v</w:t>
      </w:r>
      <w:r w:rsidR="009903AD">
        <w:rPr>
          <w:rFonts w:ascii="Georgia" w:hAnsi="Georgia"/>
          <w:sz w:val="22"/>
          <w:szCs w:val="22"/>
        </w:rPr>
        <w:t> </w:t>
      </w:r>
      <w:r w:rsidR="00372F5B">
        <w:rPr>
          <w:rFonts w:ascii="Georgia" w:hAnsi="Georgia"/>
          <w:sz w:val="22"/>
          <w:szCs w:val="22"/>
        </w:rPr>
        <w:t>reakci</w:t>
      </w:r>
      <w:r w:rsidR="009903AD">
        <w:rPr>
          <w:rFonts w:ascii="Georgia" w:hAnsi="Georgia"/>
          <w:sz w:val="22"/>
          <w:szCs w:val="22"/>
        </w:rPr>
        <w:t xml:space="preserve"> na intenzivní</w:t>
      </w:r>
      <w:r w:rsidR="00372F5B">
        <w:rPr>
          <w:rFonts w:ascii="Georgia" w:hAnsi="Georgia"/>
          <w:sz w:val="22"/>
          <w:szCs w:val="22"/>
        </w:rPr>
        <w:t xml:space="preserve"> zájem </w:t>
      </w:r>
      <w:r w:rsidR="009903AD">
        <w:rPr>
          <w:rFonts w:ascii="Georgia" w:hAnsi="Georgia"/>
          <w:sz w:val="22"/>
          <w:szCs w:val="22"/>
        </w:rPr>
        <w:t xml:space="preserve">německých </w:t>
      </w:r>
      <w:r w:rsidR="00372F5B">
        <w:rPr>
          <w:rFonts w:ascii="Georgia" w:hAnsi="Georgia"/>
          <w:sz w:val="22"/>
          <w:szCs w:val="22"/>
        </w:rPr>
        <w:t xml:space="preserve">médií </w:t>
      </w:r>
      <w:r w:rsidR="00FB3E45">
        <w:rPr>
          <w:rFonts w:ascii="Georgia" w:hAnsi="Georgia"/>
          <w:sz w:val="22"/>
          <w:szCs w:val="22"/>
        </w:rPr>
        <w:t xml:space="preserve">na PR a media aktivity Poskytovatele </w:t>
      </w:r>
      <w:r w:rsidR="00372F5B">
        <w:rPr>
          <w:rFonts w:ascii="Georgia" w:hAnsi="Georgia"/>
          <w:sz w:val="22"/>
          <w:szCs w:val="22"/>
        </w:rPr>
        <w:t xml:space="preserve">dohodly na zvýšení </w:t>
      </w:r>
      <w:r w:rsidR="009903AD">
        <w:rPr>
          <w:rFonts w:ascii="Georgia" w:hAnsi="Georgia"/>
          <w:sz w:val="22"/>
          <w:szCs w:val="22"/>
        </w:rPr>
        <w:t>minimálních parametrů požadovaného plnění.</w:t>
      </w:r>
    </w:p>
    <w:p w14:paraId="7485F0CF" w14:textId="0E0E795F" w:rsidR="004902F4" w:rsidRPr="00FB3E45" w:rsidRDefault="004902F4" w:rsidP="00242D2D">
      <w:pPr>
        <w:pStyle w:val="Odstavecseseznamem"/>
        <w:numPr>
          <w:ilvl w:val="1"/>
          <w:numId w:val="1"/>
        </w:numPr>
        <w:spacing w:after="0" w:line="23" w:lineRule="atLeast"/>
        <w:ind w:left="567" w:hanging="567"/>
        <w:contextualSpacing w:val="0"/>
        <w:rPr>
          <w:rFonts w:ascii="Georgia" w:hAnsi="Georgia"/>
          <w:sz w:val="22"/>
          <w:szCs w:val="22"/>
        </w:rPr>
      </w:pPr>
      <w:r w:rsidRPr="00FB3E45">
        <w:rPr>
          <w:rFonts w:ascii="Georgia" w:hAnsi="Georgia"/>
          <w:sz w:val="22"/>
          <w:szCs w:val="22"/>
        </w:rPr>
        <w:t xml:space="preserve">Smluvní strany se </w:t>
      </w:r>
      <w:r w:rsidR="008615A2">
        <w:rPr>
          <w:rFonts w:ascii="Georgia" w:hAnsi="Georgia"/>
          <w:sz w:val="22"/>
          <w:szCs w:val="22"/>
        </w:rPr>
        <w:t>v </w:t>
      </w:r>
      <w:proofErr w:type="spellStart"/>
      <w:r w:rsidR="008615A2">
        <w:rPr>
          <w:rFonts w:ascii="Georgia" w:hAnsi="Georgia"/>
          <w:sz w:val="22"/>
          <w:szCs w:val="22"/>
        </w:rPr>
        <w:t>návzanosti</w:t>
      </w:r>
      <w:proofErr w:type="spellEnd"/>
      <w:r w:rsidR="008615A2">
        <w:rPr>
          <w:rFonts w:ascii="Georgia" w:hAnsi="Georgia"/>
          <w:sz w:val="22"/>
          <w:szCs w:val="22"/>
        </w:rPr>
        <w:t xml:space="preserve"> na tento krok dohodly</w:t>
      </w:r>
      <w:r w:rsidRPr="00FB3E45">
        <w:rPr>
          <w:rFonts w:ascii="Georgia" w:hAnsi="Georgia"/>
          <w:sz w:val="22"/>
          <w:szCs w:val="22"/>
        </w:rPr>
        <w:t xml:space="preserve"> na </w:t>
      </w:r>
      <w:r w:rsidR="005A11AA" w:rsidRPr="00FB3E45">
        <w:rPr>
          <w:rFonts w:ascii="Georgia" w:hAnsi="Georgia"/>
          <w:sz w:val="22"/>
          <w:szCs w:val="22"/>
        </w:rPr>
        <w:t>navýšení ceny za monitoring médií.</w:t>
      </w:r>
      <w:r w:rsidR="00715AAC" w:rsidRPr="00FB3E45">
        <w:rPr>
          <w:rFonts w:ascii="Georgia" w:hAnsi="Georgia"/>
          <w:sz w:val="22"/>
          <w:szCs w:val="22"/>
        </w:rPr>
        <w:t xml:space="preserve"> </w:t>
      </w:r>
      <w:r w:rsidR="000D3644" w:rsidRPr="00FB3E45">
        <w:rPr>
          <w:rFonts w:ascii="Georgia" w:hAnsi="Georgia"/>
          <w:sz w:val="22"/>
          <w:szCs w:val="22"/>
        </w:rPr>
        <w:t xml:space="preserve">Důvodem změny </w:t>
      </w:r>
      <w:r w:rsidR="00194477" w:rsidRPr="00FB3E45">
        <w:rPr>
          <w:rFonts w:ascii="Georgia" w:hAnsi="Georgia"/>
          <w:sz w:val="22"/>
          <w:szCs w:val="22"/>
        </w:rPr>
        <w:t xml:space="preserve">je </w:t>
      </w:r>
      <w:r w:rsidR="00013F4B" w:rsidRPr="00FB3E45">
        <w:rPr>
          <w:rFonts w:ascii="Georgia" w:hAnsi="Georgia"/>
          <w:sz w:val="22"/>
          <w:szCs w:val="22"/>
        </w:rPr>
        <w:t>nárůst</w:t>
      </w:r>
      <w:r w:rsidR="00B83AD5" w:rsidRPr="00FB3E45">
        <w:rPr>
          <w:rFonts w:ascii="Georgia" w:hAnsi="Georgia"/>
          <w:sz w:val="22"/>
          <w:szCs w:val="22"/>
        </w:rPr>
        <w:t xml:space="preserve"> monitorovaných článků </w:t>
      </w:r>
      <w:proofErr w:type="spellStart"/>
      <w:r w:rsidR="00B83AD5" w:rsidRPr="00FB3E45">
        <w:rPr>
          <w:rFonts w:ascii="Georgia" w:hAnsi="Georgia"/>
          <w:sz w:val="22"/>
          <w:szCs w:val="22"/>
        </w:rPr>
        <w:t>souvisejíccíh</w:t>
      </w:r>
      <w:proofErr w:type="spellEnd"/>
      <w:r w:rsidR="00B83AD5" w:rsidRPr="00FB3E45">
        <w:rPr>
          <w:rFonts w:ascii="Georgia" w:hAnsi="Georgia"/>
          <w:sz w:val="22"/>
          <w:szCs w:val="22"/>
        </w:rPr>
        <w:t xml:space="preserve"> s</w:t>
      </w:r>
      <w:r w:rsidR="00242D2D">
        <w:rPr>
          <w:rFonts w:ascii="Georgia" w:hAnsi="Georgia"/>
          <w:sz w:val="22"/>
          <w:szCs w:val="22"/>
        </w:rPr>
        <w:t> </w:t>
      </w:r>
      <w:r w:rsidR="00FB3E45">
        <w:rPr>
          <w:rFonts w:ascii="Georgia" w:hAnsi="Georgia"/>
          <w:sz w:val="22"/>
          <w:szCs w:val="22"/>
        </w:rPr>
        <w:t>c</w:t>
      </w:r>
      <w:r w:rsidR="00242D2D">
        <w:rPr>
          <w:rFonts w:ascii="Georgia" w:hAnsi="Georgia"/>
          <w:sz w:val="22"/>
          <w:szCs w:val="22"/>
        </w:rPr>
        <w:t>ílenou práci Poskytovatele</w:t>
      </w:r>
      <w:r w:rsidR="000A50C4">
        <w:rPr>
          <w:rFonts w:ascii="Georgia" w:hAnsi="Georgia"/>
          <w:sz w:val="22"/>
          <w:szCs w:val="22"/>
        </w:rPr>
        <w:t xml:space="preserve"> převyšující původní očekávání Objednatele</w:t>
      </w:r>
      <w:r w:rsidR="00242D2D">
        <w:rPr>
          <w:rFonts w:ascii="Georgia" w:hAnsi="Georgia"/>
          <w:sz w:val="22"/>
          <w:szCs w:val="22"/>
        </w:rPr>
        <w:t xml:space="preserve">. </w:t>
      </w:r>
    </w:p>
    <w:p w14:paraId="14B7F89A" w14:textId="77777777" w:rsidR="00BA3EE1" w:rsidRPr="007F7372" w:rsidRDefault="00BA3EE1" w:rsidP="007F7372">
      <w:pPr>
        <w:spacing w:after="0" w:line="23" w:lineRule="atLeast"/>
        <w:ind w:firstLine="0"/>
        <w:rPr>
          <w:rFonts w:ascii="Georgia" w:hAnsi="Georgia"/>
          <w:sz w:val="22"/>
          <w:szCs w:val="22"/>
        </w:rPr>
      </w:pPr>
    </w:p>
    <w:p w14:paraId="5763D023" w14:textId="77777777" w:rsidR="00FB0C56" w:rsidRPr="00FB0C56" w:rsidRDefault="00FB0C56" w:rsidP="00FB0C56">
      <w:pPr>
        <w:pStyle w:val="Textnadpis1"/>
        <w:numPr>
          <w:ilvl w:val="0"/>
          <w:numId w:val="1"/>
        </w:numPr>
        <w:spacing w:before="0" w:line="23" w:lineRule="atLeast"/>
        <w:ind w:left="357" w:hanging="357"/>
        <w:jc w:val="center"/>
        <w:rPr>
          <w:rFonts w:ascii="Georgia" w:hAnsi="Georgia" w:cs="Arial"/>
          <w:sz w:val="22"/>
          <w:szCs w:val="22"/>
        </w:rPr>
      </w:pPr>
      <w:r w:rsidRPr="00FB0C56">
        <w:rPr>
          <w:rFonts w:ascii="Georgia" w:hAnsi="Georgia" w:cs="Arial"/>
          <w:sz w:val="22"/>
          <w:szCs w:val="22"/>
        </w:rPr>
        <w:t>Práva a povinnosti smluvních stran</w:t>
      </w:r>
    </w:p>
    <w:p w14:paraId="0FF0CD83" w14:textId="568C460E" w:rsidR="00096668" w:rsidRDefault="00FB0C56" w:rsidP="0084355C">
      <w:pPr>
        <w:pStyle w:val="Normlnweb"/>
        <w:spacing w:before="0" w:beforeAutospacing="0" w:after="0" w:afterAutospacing="0" w:line="23" w:lineRule="atLeast"/>
        <w:ind w:left="142" w:hanging="142"/>
        <w:jc w:val="both"/>
        <w:rPr>
          <w:rFonts w:ascii="Georgia" w:hAnsi="Georgia" w:cs="Arial"/>
          <w:color w:val="000000"/>
          <w:sz w:val="22"/>
          <w:szCs w:val="22"/>
        </w:rPr>
      </w:pPr>
      <w:r>
        <w:rPr>
          <w:rFonts w:ascii="Georgia" w:hAnsi="Georgia" w:cs="Arial"/>
          <w:color w:val="000000"/>
          <w:sz w:val="22"/>
          <w:szCs w:val="22"/>
        </w:rPr>
        <w:t>2.1</w:t>
      </w:r>
      <w:r w:rsidR="00BC1AEA">
        <w:rPr>
          <w:rFonts w:ascii="Georgia" w:hAnsi="Georgia" w:cs="Arial"/>
          <w:color w:val="000000"/>
          <w:sz w:val="22"/>
          <w:szCs w:val="22"/>
        </w:rPr>
        <w:t xml:space="preserve"> </w:t>
      </w:r>
      <w:r w:rsidR="00096668">
        <w:rPr>
          <w:rFonts w:ascii="Georgia" w:hAnsi="Georgia" w:cs="Arial"/>
          <w:color w:val="000000"/>
          <w:sz w:val="22"/>
          <w:szCs w:val="22"/>
        </w:rPr>
        <w:t xml:space="preserve">Smluvní strany </w:t>
      </w:r>
      <w:r w:rsidR="00096668" w:rsidRPr="00454FDC">
        <w:rPr>
          <w:rFonts w:ascii="Georgia" w:hAnsi="Georgia" w:cs="Arial"/>
          <w:color w:val="000000"/>
          <w:sz w:val="22"/>
          <w:szCs w:val="22"/>
        </w:rPr>
        <w:t>se dohodly, že tímto Dodatkem se mění čl.</w:t>
      </w:r>
      <w:r w:rsidR="00096668">
        <w:rPr>
          <w:rFonts w:ascii="Georgia" w:hAnsi="Georgia" w:cs="Arial"/>
          <w:color w:val="000000"/>
          <w:sz w:val="22"/>
          <w:szCs w:val="22"/>
        </w:rPr>
        <w:t xml:space="preserve"> </w:t>
      </w:r>
      <w:proofErr w:type="gramStart"/>
      <w:r w:rsidR="00096668">
        <w:rPr>
          <w:rFonts w:ascii="Georgia" w:hAnsi="Georgia" w:cs="Arial"/>
          <w:color w:val="000000"/>
          <w:sz w:val="22"/>
          <w:szCs w:val="22"/>
        </w:rPr>
        <w:t>III </w:t>
      </w:r>
      <w:r w:rsidR="00096668" w:rsidRPr="00454FDC">
        <w:rPr>
          <w:rFonts w:ascii="Georgia" w:hAnsi="Georgia" w:cs="Arial"/>
          <w:color w:val="000000"/>
          <w:sz w:val="22"/>
          <w:szCs w:val="22"/>
        </w:rPr>
        <w:t>.</w:t>
      </w:r>
      <w:proofErr w:type="gramEnd"/>
      <w:r w:rsidR="00096668" w:rsidRPr="00454FDC">
        <w:rPr>
          <w:rFonts w:ascii="Georgia" w:hAnsi="Georgia" w:cs="Arial"/>
          <w:color w:val="000000"/>
          <w:sz w:val="22"/>
          <w:szCs w:val="22"/>
        </w:rPr>
        <w:t xml:space="preserve"> odst.</w:t>
      </w:r>
      <w:r w:rsidR="00D074A2">
        <w:rPr>
          <w:rFonts w:ascii="Georgia" w:hAnsi="Georgia" w:cs="Arial"/>
          <w:color w:val="000000"/>
          <w:sz w:val="22"/>
          <w:szCs w:val="22"/>
        </w:rPr>
        <w:t>3</w:t>
      </w:r>
      <w:r w:rsidR="00096668">
        <w:rPr>
          <w:rFonts w:ascii="Georgia" w:hAnsi="Georgia" w:cs="Arial"/>
          <w:color w:val="000000"/>
          <w:sz w:val="22"/>
          <w:szCs w:val="22"/>
        </w:rPr>
        <w:t>.1</w:t>
      </w:r>
      <w:r w:rsidR="00D074A2">
        <w:rPr>
          <w:rFonts w:ascii="Georgia" w:hAnsi="Georgia" w:cs="Arial"/>
          <w:color w:val="000000"/>
          <w:sz w:val="22"/>
          <w:szCs w:val="22"/>
        </w:rPr>
        <w:t>.3</w:t>
      </w:r>
      <w:r w:rsidR="00096668" w:rsidRPr="00454FDC">
        <w:rPr>
          <w:rFonts w:ascii="Georgia" w:hAnsi="Georgia" w:cs="Arial"/>
          <w:color w:val="000000"/>
          <w:sz w:val="22"/>
          <w:szCs w:val="22"/>
        </w:rPr>
        <w:t xml:space="preserve"> tak, že jeho nové znění je následující:</w:t>
      </w:r>
    </w:p>
    <w:p w14:paraId="4C0D3927" w14:textId="26073F50" w:rsidR="007F7372" w:rsidRPr="00FF3496" w:rsidRDefault="007F7372" w:rsidP="00FF3496">
      <w:pPr>
        <w:pStyle w:val="Normlnweb"/>
        <w:spacing w:before="0" w:beforeAutospacing="0" w:after="0" w:afterAutospacing="0" w:line="23" w:lineRule="atLeast"/>
        <w:ind w:left="142" w:hanging="142"/>
        <w:jc w:val="both"/>
        <w:rPr>
          <w:rFonts w:ascii="Georgia" w:hAnsi="Georgia" w:cs="Arial"/>
          <w:i/>
          <w:iCs/>
          <w:sz w:val="22"/>
          <w:szCs w:val="22"/>
          <w:lang w:val="de-DE"/>
        </w:rPr>
      </w:pPr>
      <w:proofErr w:type="spellStart"/>
      <w:r w:rsidRPr="00FF3496">
        <w:rPr>
          <w:rFonts w:ascii="Georgia" w:hAnsi="Georgia" w:cs="Arial"/>
          <w:i/>
          <w:iCs/>
          <w:sz w:val="22"/>
          <w:szCs w:val="22"/>
          <w:lang w:val="de-DE"/>
        </w:rPr>
        <w:t>Akvizice</w:t>
      </w:r>
      <w:proofErr w:type="spellEnd"/>
      <w:r w:rsidRPr="00FF3496">
        <w:rPr>
          <w:rFonts w:ascii="Georgia" w:hAnsi="Georgia" w:cs="Arial"/>
          <w:i/>
          <w:iCs/>
          <w:sz w:val="22"/>
          <w:szCs w:val="22"/>
          <w:lang w:val="de-DE"/>
        </w:rPr>
        <w:t xml:space="preserve"> na </w:t>
      </w:r>
      <w:proofErr w:type="spellStart"/>
      <w:r w:rsidRPr="00FF3496">
        <w:rPr>
          <w:rFonts w:ascii="Georgia" w:hAnsi="Georgia" w:cs="Arial"/>
          <w:i/>
          <w:iCs/>
          <w:sz w:val="22"/>
          <w:szCs w:val="22"/>
          <w:lang w:val="de-DE"/>
        </w:rPr>
        <w:t>hromadné</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tripy</w:t>
      </w:r>
      <w:proofErr w:type="spellEnd"/>
      <w:r w:rsidRPr="00FF3496">
        <w:rPr>
          <w:rFonts w:ascii="Georgia" w:hAnsi="Georgia" w:cs="Arial"/>
          <w:i/>
          <w:iCs/>
          <w:sz w:val="22"/>
          <w:szCs w:val="22"/>
          <w:lang w:val="de-DE"/>
        </w:rPr>
        <w:t xml:space="preserve"> do ČR (</w:t>
      </w:r>
      <w:proofErr w:type="spellStart"/>
      <w:r w:rsidRPr="00FF3496">
        <w:rPr>
          <w:rFonts w:ascii="Georgia" w:hAnsi="Georgia" w:cs="Arial"/>
          <w:i/>
          <w:iCs/>
          <w:sz w:val="22"/>
          <w:szCs w:val="22"/>
          <w:lang w:val="de-DE"/>
        </w:rPr>
        <w:t>zpravidla</w:t>
      </w:r>
      <w:proofErr w:type="spellEnd"/>
      <w:r w:rsidRPr="00FF3496">
        <w:rPr>
          <w:rFonts w:ascii="Georgia" w:hAnsi="Georgia" w:cs="Arial"/>
          <w:i/>
          <w:iCs/>
          <w:sz w:val="22"/>
          <w:szCs w:val="22"/>
          <w:lang w:val="de-DE"/>
        </w:rPr>
        <w:t xml:space="preserve"> 5 x </w:t>
      </w:r>
      <w:proofErr w:type="spellStart"/>
      <w:r w:rsidRPr="00FF3496">
        <w:rPr>
          <w:rFonts w:ascii="Georgia" w:hAnsi="Georgia" w:cs="Arial"/>
          <w:i/>
          <w:iCs/>
          <w:sz w:val="22"/>
          <w:szCs w:val="22"/>
          <w:lang w:val="de-DE"/>
        </w:rPr>
        <w:t>za</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rok</w:t>
      </w:r>
      <w:proofErr w:type="spellEnd"/>
      <w:r w:rsidRPr="00FF3496">
        <w:rPr>
          <w:rFonts w:ascii="Georgia" w:hAnsi="Georgia" w:cs="Arial"/>
          <w:i/>
          <w:iCs/>
          <w:sz w:val="22"/>
          <w:szCs w:val="22"/>
          <w:lang w:val="de-DE"/>
        </w:rPr>
        <w:t xml:space="preserve">) </w:t>
      </w:r>
    </w:p>
    <w:p w14:paraId="5BC5BDBF" w14:textId="35B7EC85" w:rsidR="007F7372" w:rsidRPr="00FF3496" w:rsidRDefault="00FF3496" w:rsidP="003C209F">
      <w:pPr>
        <w:pStyle w:val="Normlnweb"/>
        <w:spacing w:before="0" w:beforeAutospacing="0" w:after="0" w:afterAutospacing="0" w:line="23" w:lineRule="atLeast"/>
        <w:ind w:left="142" w:hanging="142"/>
        <w:jc w:val="both"/>
        <w:rPr>
          <w:rFonts w:ascii="Georgia" w:hAnsi="Georgia" w:cs="Arial"/>
          <w:i/>
          <w:iCs/>
          <w:sz w:val="22"/>
          <w:szCs w:val="22"/>
          <w:lang w:val="de-DE"/>
        </w:rPr>
      </w:pPr>
      <w:proofErr w:type="spellStart"/>
      <w:r w:rsidRPr="00FF3496">
        <w:rPr>
          <w:rFonts w:ascii="Georgia" w:hAnsi="Georgia" w:cs="Arial"/>
          <w:i/>
          <w:iCs/>
          <w:sz w:val="22"/>
          <w:szCs w:val="22"/>
          <w:lang w:val="de-DE"/>
        </w:rPr>
        <w:t>Předpokládaná</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účast</w:t>
      </w:r>
      <w:proofErr w:type="spellEnd"/>
      <w:r w:rsidRPr="00FF3496">
        <w:rPr>
          <w:rFonts w:ascii="Georgia" w:hAnsi="Georgia" w:cs="Arial"/>
          <w:i/>
          <w:iCs/>
          <w:sz w:val="22"/>
          <w:szCs w:val="22"/>
          <w:lang w:val="de-DE"/>
        </w:rPr>
        <w:t xml:space="preserve"> je 4-6 </w:t>
      </w:r>
      <w:proofErr w:type="spellStart"/>
      <w:r w:rsidRPr="00FF3496">
        <w:rPr>
          <w:rFonts w:ascii="Georgia" w:hAnsi="Georgia" w:cs="Arial"/>
          <w:i/>
          <w:iCs/>
          <w:sz w:val="22"/>
          <w:szCs w:val="22"/>
          <w:lang w:val="de-DE"/>
        </w:rPr>
        <w:t>relevantních</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účastníků</w:t>
      </w:r>
      <w:proofErr w:type="spellEnd"/>
      <w:r w:rsidRPr="00FF3496">
        <w:rPr>
          <w:rFonts w:ascii="Georgia" w:hAnsi="Georgia" w:cs="Arial"/>
          <w:i/>
          <w:iCs/>
          <w:sz w:val="22"/>
          <w:szCs w:val="22"/>
          <w:lang w:val="de-DE"/>
        </w:rPr>
        <w:t xml:space="preserve"> na </w:t>
      </w:r>
      <w:proofErr w:type="spellStart"/>
      <w:r w:rsidRPr="00FF3496">
        <w:rPr>
          <w:rFonts w:ascii="Georgia" w:hAnsi="Georgia" w:cs="Arial"/>
          <w:i/>
          <w:iCs/>
          <w:sz w:val="22"/>
          <w:szCs w:val="22"/>
          <w:lang w:val="de-DE"/>
        </w:rPr>
        <w:t>cestu</w:t>
      </w:r>
      <w:proofErr w:type="spellEnd"/>
      <w:r w:rsidRPr="00FF3496">
        <w:rPr>
          <w:rFonts w:ascii="Georgia" w:hAnsi="Georgia" w:cs="Arial"/>
          <w:i/>
          <w:iCs/>
          <w:sz w:val="22"/>
          <w:szCs w:val="22"/>
          <w:lang w:val="de-DE"/>
        </w:rPr>
        <w:t xml:space="preserve">, 4 je </w:t>
      </w:r>
      <w:proofErr w:type="spellStart"/>
      <w:r w:rsidRPr="00FF3496">
        <w:rPr>
          <w:rFonts w:ascii="Georgia" w:hAnsi="Georgia" w:cs="Arial"/>
          <w:i/>
          <w:iCs/>
          <w:sz w:val="22"/>
          <w:szCs w:val="22"/>
          <w:lang w:val="de-DE"/>
        </w:rPr>
        <w:t>minimální</w:t>
      </w:r>
      <w:proofErr w:type="spellEnd"/>
      <w:r w:rsidRPr="00FF3496">
        <w:rPr>
          <w:rFonts w:ascii="Georgia" w:hAnsi="Georgia" w:cs="Arial"/>
          <w:i/>
          <w:iCs/>
          <w:sz w:val="22"/>
          <w:szCs w:val="22"/>
          <w:lang w:val="de-DE"/>
        </w:rPr>
        <w:t xml:space="preserve"> </w:t>
      </w:r>
      <w:proofErr w:type="spellStart"/>
      <w:proofErr w:type="gramStart"/>
      <w:r w:rsidRPr="00FF3496">
        <w:rPr>
          <w:rFonts w:ascii="Georgia" w:hAnsi="Georgia" w:cs="Arial"/>
          <w:i/>
          <w:iCs/>
          <w:sz w:val="22"/>
          <w:szCs w:val="22"/>
          <w:lang w:val="de-DE"/>
        </w:rPr>
        <w:t>počet</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účastníků</w:t>
      </w:r>
      <w:proofErr w:type="spellEnd"/>
      <w:proofErr w:type="gram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pokud</w:t>
      </w:r>
      <w:proofErr w:type="spellEnd"/>
      <w:r w:rsidRPr="00FF3496">
        <w:rPr>
          <w:rFonts w:ascii="Georgia" w:hAnsi="Georgia" w:cs="Arial"/>
          <w:i/>
          <w:iCs/>
          <w:sz w:val="22"/>
          <w:szCs w:val="22"/>
          <w:lang w:val="de-DE"/>
        </w:rPr>
        <w:t xml:space="preserve"> se </w:t>
      </w:r>
      <w:proofErr w:type="spellStart"/>
      <w:r w:rsidRPr="00FF3496">
        <w:rPr>
          <w:rFonts w:ascii="Georgia" w:hAnsi="Georgia" w:cs="Arial"/>
          <w:i/>
          <w:iCs/>
          <w:sz w:val="22"/>
          <w:szCs w:val="22"/>
          <w:lang w:val="de-DE"/>
        </w:rPr>
        <w:t>Objednatel</w:t>
      </w:r>
      <w:proofErr w:type="spellEnd"/>
      <w:r w:rsidRPr="00FF3496">
        <w:rPr>
          <w:rFonts w:ascii="Georgia" w:hAnsi="Georgia" w:cs="Arial"/>
          <w:i/>
          <w:iCs/>
          <w:sz w:val="22"/>
          <w:szCs w:val="22"/>
          <w:lang w:val="de-DE"/>
        </w:rPr>
        <w:t xml:space="preserve"> a </w:t>
      </w:r>
      <w:proofErr w:type="spellStart"/>
      <w:r w:rsidRPr="00FF3496">
        <w:rPr>
          <w:rFonts w:ascii="Georgia" w:hAnsi="Georgia" w:cs="Arial"/>
          <w:i/>
          <w:iCs/>
          <w:sz w:val="22"/>
          <w:szCs w:val="22"/>
          <w:lang w:val="de-DE"/>
        </w:rPr>
        <w:t>Poskytovatel</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nedohodne</w:t>
      </w:r>
      <w:proofErr w:type="spellEnd"/>
      <w:r w:rsidRPr="00FF3496">
        <w:rPr>
          <w:rFonts w:ascii="Georgia" w:hAnsi="Georgia" w:cs="Arial"/>
          <w:i/>
          <w:iCs/>
          <w:sz w:val="22"/>
          <w:szCs w:val="22"/>
          <w:lang w:val="de-DE"/>
        </w:rPr>
        <w:t xml:space="preserve"> </w:t>
      </w:r>
      <w:proofErr w:type="spellStart"/>
      <w:r w:rsidRPr="00FF3496">
        <w:rPr>
          <w:rFonts w:ascii="Georgia" w:hAnsi="Georgia" w:cs="Arial"/>
          <w:i/>
          <w:iCs/>
          <w:sz w:val="22"/>
          <w:szCs w:val="22"/>
          <w:lang w:val="de-DE"/>
        </w:rPr>
        <w:t>jinak</w:t>
      </w:r>
      <w:proofErr w:type="spellEnd"/>
      <w:r w:rsidRPr="00FF3496">
        <w:rPr>
          <w:rFonts w:ascii="Georgia" w:hAnsi="Georgia" w:cs="Arial"/>
          <w:i/>
          <w:iCs/>
          <w:sz w:val="22"/>
          <w:szCs w:val="22"/>
          <w:lang w:val="de-DE"/>
        </w:rPr>
        <w:t xml:space="preserve">. </w:t>
      </w:r>
    </w:p>
    <w:p w14:paraId="54BD7D3E" w14:textId="1596F871" w:rsidR="00DE0879" w:rsidRPr="00DE0879" w:rsidRDefault="00DE0879" w:rsidP="00DE0879">
      <w:pPr>
        <w:pStyle w:val="Normlnweb"/>
        <w:spacing w:before="0" w:beforeAutospacing="0" w:after="0" w:afterAutospacing="0" w:line="23" w:lineRule="atLeast"/>
        <w:ind w:left="142" w:hanging="142"/>
        <w:jc w:val="both"/>
        <w:rPr>
          <w:rFonts w:ascii="Georgia" w:hAnsi="Georgia" w:cs="Arial"/>
          <w:sz w:val="22"/>
          <w:szCs w:val="22"/>
          <w:lang w:val="de-DE"/>
        </w:rPr>
      </w:pPr>
      <w:proofErr w:type="spellStart"/>
      <w:r w:rsidRPr="00DE0879">
        <w:rPr>
          <w:rFonts w:ascii="Georgia" w:hAnsi="Georgia" w:cs="Arial"/>
          <w:i/>
          <w:iCs/>
          <w:sz w:val="22"/>
          <w:szCs w:val="22"/>
          <w:lang w:val="de-DE"/>
        </w:rPr>
        <w:t>Role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Poskytovatele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příprava</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pozvánky</w:t>
      </w:r>
      <w:proofErr w:type="spellEnd"/>
      <w:r w:rsidRPr="00DE0879">
        <w:rPr>
          <w:rFonts w:ascii="Georgia" w:hAnsi="Georgia" w:cs="Arial"/>
          <w:i/>
          <w:iCs/>
          <w:sz w:val="22"/>
          <w:szCs w:val="22"/>
          <w:lang w:val="de-DE"/>
        </w:rPr>
        <w:t>,</w:t>
      </w:r>
    </w:p>
    <w:p w14:paraId="047A9443" w14:textId="77777777" w:rsidR="00DE0879" w:rsidRPr="00DE0879" w:rsidRDefault="00DE0879" w:rsidP="00DE0879">
      <w:pPr>
        <w:pStyle w:val="Normlnweb"/>
        <w:spacing w:before="0" w:beforeAutospacing="0" w:after="0" w:afterAutospacing="0" w:line="23" w:lineRule="atLeast"/>
        <w:ind w:left="142" w:hanging="142"/>
        <w:jc w:val="both"/>
        <w:rPr>
          <w:rFonts w:ascii="Georgia" w:hAnsi="Georgia" w:cs="Arial"/>
          <w:sz w:val="22"/>
          <w:szCs w:val="22"/>
          <w:lang w:val="de-DE"/>
        </w:rPr>
      </w:pPr>
      <w:proofErr w:type="spellStart"/>
      <w:r w:rsidRPr="00DE0879">
        <w:rPr>
          <w:rFonts w:ascii="Georgia" w:hAnsi="Georgia" w:cs="Arial"/>
          <w:i/>
          <w:iCs/>
          <w:sz w:val="22"/>
          <w:szCs w:val="22"/>
          <w:lang w:val="de-DE"/>
        </w:rPr>
        <w:t>zajištění</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relevantních</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účastníků</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prvotní</w:t>
      </w:r>
      <w:proofErr w:type="spellEnd"/>
    </w:p>
    <w:p w14:paraId="3F1C41D6" w14:textId="35765B9A" w:rsidR="00DE0879" w:rsidRPr="00DE0879" w:rsidRDefault="00DE0879" w:rsidP="00DE0879">
      <w:pPr>
        <w:pStyle w:val="Normlnweb"/>
        <w:spacing w:before="0" w:beforeAutospacing="0" w:after="0" w:afterAutospacing="0" w:line="23" w:lineRule="atLeast"/>
        <w:ind w:left="142" w:hanging="142"/>
        <w:jc w:val="both"/>
        <w:rPr>
          <w:rFonts w:ascii="Georgia" w:hAnsi="Georgia" w:cs="Arial"/>
          <w:sz w:val="22"/>
          <w:szCs w:val="22"/>
          <w:lang w:val="de-DE"/>
        </w:rPr>
      </w:pPr>
      <w:proofErr w:type="spellStart"/>
      <w:r w:rsidRPr="00DE0879">
        <w:rPr>
          <w:rFonts w:ascii="Georgia" w:hAnsi="Georgia" w:cs="Arial"/>
          <w:i/>
          <w:iCs/>
          <w:sz w:val="22"/>
          <w:szCs w:val="22"/>
          <w:lang w:val="de-DE"/>
        </w:rPr>
        <w:t>komunikace</w:t>
      </w:r>
      <w:proofErr w:type="spellEnd"/>
      <w:r w:rsidRPr="00DE0879">
        <w:rPr>
          <w:rFonts w:ascii="Georgia" w:hAnsi="Georgia" w:cs="Arial"/>
          <w:i/>
          <w:iCs/>
          <w:sz w:val="22"/>
          <w:szCs w:val="22"/>
          <w:lang w:val="de-DE"/>
        </w:rPr>
        <w:t xml:space="preserve"> s </w:t>
      </w:r>
      <w:proofErr w:type="spellStart"/>
      <w:r w:rsidRPr="00DE0879">
        <w:rPr>
          <w:rFonts w:ascii="Georgia" w:hAnsi="Georgia" w:cs="Arial"/>
          <w:i/>
          <w:iCs/>
          <w:sz w:val="22"/>
          <w:szCs w:val="22"/>
          <w:lang w:val="de-DE"/>
        </w:rPr>
        <w:t>účastníky</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zajištění</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monitoringu</w:t>
      </w:r>
      <w:proofErr w:type="spellEnd"/>
      <w:r>
        <w:rPr>
          <w:rFonts w:ascii="Georgia" w:hAnsi="Georgia" w:cs="Arial"/>
          <w:sz w:val="22"/>
          <w:szCs w:val="22"/>
          <w:lang w:val="de-DE"/>
        </w:rPr>
        <w:t xml:space="preserve"> </w:t>
      </w:r>
      <w:proofErr w:type="spellStart"/>
      <w:r w:rsidRPr="00DE0879">
        <w:rPr>
          <w:rFonts w:ascii="Georgia" w:hAnsi="Georgia" w:cs="Arial"/>
          <w:i/>
          <w:iCs/>
          <w:sz w:val="22"/>
          <w:szCs w:val="22"/>
          <w:lang w:val="de-DE"/>
        </w:rPr>
        <w:t>výstupů</w:t>
      </w:r>
      <w:proofErr w:type="spellEnd"/>
    </w:p>
    <w:p w14:paraId="1D607555" w14:textId="476E9414" w:rsidR="00DE0879" w:rsidRPr="00DE0879" w:rsidRDefault="00DE0879" w:rsidP="00520782">
      <w:pPr>
        <w:pStyle w:val="Normlnweb"/>
        <w:spacing w:before="0" w:beforeAutospacing="0" w:after="0" w:afterAutospacing="0" w:line="23" w:lineRule="atLeast"/>
        <w:ind w:left="142" w:hanging="142"/>
        <w:jc w:val="both"/>
        <w:rPr>
          <w:rFonts w:ascii="Georgia" w:hAnsi="Georgia" w:cs="Arial"/>
          <w:sz w:val="22"/>
          <w:szCs w:val="22"/>
          <w:lang w:val="de-DE"/>
        </w:rPr>
      </w:pPr>
      <w:proofErr w:type="spellStart"/>
      <w:r w:rsidRPr="00DE0879">
        <w:rPr>
          <w:rFonts w:ascii="Georgia" w:hAnsi="Georgia" w:cs="Arial"/>
          <w:i/>
          <w:iCs/>
          <w:sz w:val="22"/>
          <w:szCs w:val="22"/>
          <w:lang w:val="de-DE"/>
        </w:rPr>
        <w:t>Role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Objednatele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příprava</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programu</w:t>
      </w:r>
      <w:proofErr w:type="spellEnd"/>
      <w:r w:rsidRPr="00DE0879">
        <w:rPr>
          <w:rFonts w:ascii="Georgia" w:hAnsi="Georgia" w:cs="Arial"/>
          <w:i/>
          <w:iCs/>
          <w:sz w:val="22"/>
          <w:szCs w:val="22"/>
          <w:lang w:val="de-DE"/>
        </w:rPr>
        <w:t xml:space="preserve"> press</w:t>
      </w:r>
      <w:r>
        <w:rPr>
          <w:rFonts w:ascii="Georgia" w:hAnsi="Georgia" w:cs="Arial"/>
          <w:sz w:val="22"/>
          <w:szCs w:val="22"/>
          <w:lang w:val="de-DE"/>
        </w:rPr>
        <w:t xml:space="preserve"> </w:t>
      </w:r>
      <w:proofErr w:type="spellStart"/>
      <w:r w:rsidRPr="00DE0879">
        <w:rPr>
          <w:rFonts w:ascii="Georgia" w:hAnsi="Georgia" w:cs="Arial"/>
          <w:i/>
          <w:iCs/>
          <w:sz w:val="22"/>
          <w:szCs w:val="22"/>
          <w:lang w:val="de-DE"/>
        </w:rPr>
        <w:t>tripu</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komunikace</w:t>
      </w:r>
      <w:proofErr w:type="spellEnd"/>
      <w:r w:rsidRPr="00DE0879">
        <w:rPr>
          <w:rFonts w:ascii="Georgia" w:hAnsi="Georgia" w:cs="Arial"/>
          <w:i/>
          <w:iCs/>
          <w:sz w:val="22"/>
          <w:szCs w:val="22"/>
          <w:lang w:val="de-DE"/>
        </w:rPr>
        <w:t xml:space="preserve"> s </w:t>
      </w:r>
      <w:proofErr w:type="spellStart"/>
      <w:r w:rsidRPr="00DE0879">
        <w:rPr>
          <w:rFonts w:ascii="Georgia" w:hAnsi="Georgia" w:cs="Arial"/>
          <w:i/>
          <w:iCs/>
          <w:sz w:val="22"/>
          <w:szCs w:val="22"/>
          <w:lang w:val="de-DE"/>
        </w:rPr>
        <w:t>regionálními</w:t>
      </w:r>
      <w:proofErr w:type="spellEnd"/>
      <w:r w:rsidRPr="00DE0879">
        <w:rPr>
          <w:rFonts w:ascii="Georgia" w:hAnsi="Georgia" w:cs="Arial"/>
          <w:i/>
          <w:iCs/>
          <w:sz w:val="22"/>
          <w:szCs w:val="22"/>
          <w:lang w:val="de-DE"/>
        </w:rPr>
        <w:t xml:space="preserve"> </w:t>
      </w:r>
      <w:proofErr w:type="spellStart"/>
      <w:proofErr w:type="gramStart"/>
      <w:r w:rsidRPr="00DE0879">
        <w:rPr>
          <w:rFonts w:ascii="Georgia" w:hAnsi="Georgia" w:cs="Arial"/>
          <w:i/>
          <w:iCs/>
          <w:sz w:val="22"/>
          <w:szCs w:val="22"/>
          <w:lang w:val="de-DE"/>
        </w:rPr>
        <w:t>partnery,komunikace</w:t>
      </w:r>
      <w:proofErr w:type="spellEnd"/>
      <w:proofErr w:type="gramEnd"/>
      <w:r w:rsidRPr="00DE0879">
        <w:rPr>
          <w:rFonts w:ascii="Georgia" w:hAnsi="Georgia" w:cs="Arial"/>
          <w:i/>
          <w:iCs/>
          <w:sz w:val="22"/>
          <w:szCs w:val="22"/>
          <w:lang w:val="de-DE"/>
        </w:rPr>
        <w:t xml:space="preserve"> s </w:t>
      </w:r>
      <w:proofErr w:type="spellStart"/>
      <w:r w:rsidRPr="00DE0879">
        <w:rPr>
          <w:rFonts w:ascii="Georgia" w:hAnsi="Georgia" w:cs="Arial"/>
          <w:i/>
          <w:iCs/>
          <w:sz w:val="22"/>
          <w:szCs w:val="22"/>
          <w:lang w:val="de-DE"/>
        </w:rPr>
        <w:t>účastníky</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ohledně</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zajištění</w:t>
      </w:r>
      <w:proofErr w:type="spellEnd"/>
      <w:r w:rsidR="00520782">
        <w:rPr>
          <w:rFonts w:ascii="Georgia" w:hAnsi="Georgia" w:cs="Arial"/>
          <w:sz w:val="22"/>
          <w:szCs w:val="22"/>
          <w:lang w:val="de-DE"/>
        </w:rPr>
        <w:t xml:space="preserve"> </w:t>
      </w:r>
      <w:proofErr w:type="spellStart"/>
      <w:r w:rsidRPr="00DE0879">
        <w:rPr>
          <w:rFonts w:ascii="Georgia" w:hAnsi="Georgia" w:cs="Arial"/>
          <w:i/>
          <w:iCs/>
          <w:sz w:val="22"/>
          <w:szCs w:val="22"/>
          <w:lang w:val="de-DE"/>
        </w:rPr>
        <w:t>dopravy</w:t>
      </w:r>
      <w:proofErr w:type="spellEnd"/>
      <w:r w:rsidRPr="00DE0879">
        <w:rPr>
          <w:rFonts w:ascii="Georgia" w:hAnsi="Georgia" w:cs="Arial"/>
          <w:i/>
          <w:iCs/>
          <w:sz w:val="22"/>
          <w:szCs w:val="22"/>
          <w:lang w:val="de-DE"/>
        </w:rPr>
        <w:t xml:space="preserve"> z </w:t>
      </w:r>
      <w:proofErr w:type="spellStart"/>
      <w:r w:rsidRPr="00DE0879">
        <w:rPr>
          <w:rFonts w:ascii="Georgia" w:hAnsi="Georgia" w:cs="Arial"/>
          <w:i/>
          <w:iCs/>
          <w:sz w:val="22"/>
          <w:szCs w:val="22"/>
          <w:lang w:val="de-DE"/>
        </w:rPr>
        <w:t>Německa</w:t>
      </w:r>
      <w:proofErr w:type="spellEnd"/>
      <w:r w:rsidRPr="00DE0879">
        <w:rPr>
          <w:rFonts w:ascii="Georgia" w:hAnsi="Georgia" w:cs="Arial"/>
          <w:i/>
          <w:iCs/>
          <w:sz w:val="22"/>
          <w:szCs w:val="22"/>
          <w:lang w:val="de-DE"/>
        </w:rPr>
        <w:t xml:space="preserve"> do ČR, </w:t>
      </w:r>
      <w:proofErr w:type="spellStart"/>
      <w:r w:rsidRPr="00DE0879">
        <w:rPr>
          <w:rFonts w:ascii="Georgia" w:hAnsi="Georgia" w:cs="Arial"/>
          <w:i/>
          <w:iCs/>
          <w:sz w:val="22"/>
          <w:szCs w:val="22"/>
          <w:lang w:val="de-DE"/>
        </w:rPr>
        <w:t>doprovod</w:t>
      </w:r>
      <w:proofErr w:type="spellEnd"/>
      <w:r w:rsidRPr="00DE0879">
        <w:rPr>
          <w:rFonts w:ascii="Georgia" w:hAnsi="Georgia" w:cs="Arial"/>
          <w:i/>
          <w:iCs/>
          <w:sz w:val="22"/>
          <w:szCs w:val="22"/>
          <w:lang w:val="de-DE"/>
        </w:rPr>
        <w:t xml:space="preserve"> na </w:t>
      </w:r>
      <w:proofErr w:type="spellStart"/>
      <w:r w:rsidRPr="00DE0879">
        <w:rPr>
          <w:rFonts w:ascii="Georgia" w:hAnsi="Georgia" w:cs="Arial"/>
          <w:i/>
          <w:iCs/>
          <w:sz w:val="22"/>
          <w:szCs w:val="22"/>
          <w:lang w:val="de-DE"/>
        </w:rPr>
        <w:t>místě</w:t>
      </w:r>
      <w:proofErr w:type="spellEnd"/>
      <w:r w:rsidRPr="00DE0879">
        <w:rPr>
          <w:rFonts w:ascii="Georgia" w:hAnsi="Georgia" w:cs="Arial"/>
          <w:i/>
          <w:iCs/>
          <w:sz w:val="22"/>
          <w:szCs w:val="22"/>
          <w:lang w:val="de-DE"/>
        </w:rPr>
        <w:t>,</w:t>
      </w:r>
      <w:r w:rsidR="00520782">
        <w:rPr>
          <w:rFonts w:ascii="Georgia" w:hAnsi="Georgia" w:cs="Arial"/>
          <w:sz w:val="22"/>
          <w:szCs w:val="22"/>
          <w:lang w:val="de-DE"/>
        </w:rPr>
        <w:t xml:space="preserve"> </w:t>
      </w:r>
      <w:proofErr w:type="spellStart"/>
      <w:r w:rsidRPr="00DE0879">
        <w:rPr>
          <w:rFonts w:ascii="Georgia" w:hAnsi="Georgia" w:cs="Arial"/>
          <w:i/>
          <w:iCs/>
          <w:sz w:val="22"/>
          <w:szCs w:val="22"/>
          <w:lang w:val="de-DE"/>
        </w:rPr>
        <w:t>společně</w:t>
      </w:r>
      <w:proofErr w:type="spellEnd"/>
      <w:r w:rsidRPr="00DE0879">
        <w:rPr>
          <w:rFonts w:ascii="Georgia" w:hAnsi="Georgia" w:cs="Arial"/>
          <w:i/>
          <w:iCs/>
          <w:sz w:val="22"/>
          <w:szCs w:val="22"/>
          <w:lang w:val="de-DE"/>
        </w:rPr>
        <w:t xml:space="preserve"> s </w:t>
      </w:r>
      <w:proofErr w:type="spellStart"/>
      <w:r w:rsidRPr="00DE0879">
        <w:rPr>
          <w:rFonts w:ascii="Georgia" w:hAnsi="Georgia" w:cs="Arial"/>
          <w:i/>
          <w:iCs/>
          <w:sz w:val="22"/>
          <w:szCs w:val="22"/>
          <w:lang w:val="de-DE"/>
        </w:rPr>
        <w:t>regionálními</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partnery</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převzetí</w:t>
      </w:r>
      <w:proofErr w:type="spellEnd"/>
      <w:r w:rsidR="00520782">
        <w:rPr>
          <w:rFonts w:ascii="Georgia" w:hAnsi="Georgia" w:cs="Arial"/>
          <w:sz w:val="22"/>
          <w:szCs w:val="22"/>
          <w:lang w:val="de-DE"/>
        </w:rPr>
        <w:t xml:space="preserve"> </w:t>
      </w:r>
      <w:proofErr w:type="spellStart"/>
      <w:r w:rsidRPr="00DE0879">
        <w:rPr>
          <w:rFonts w:ascii="Georgia" w:hAnsi="Georgia" w:cs="Arial"/>
          <w:i/>
          <w:iCs/>
          <w:sz w:val="22"/>
          <w:szCs w:val="22"/>
          <w:lang w:val="de-DE"/>
        </w:rPr>
        <w:t>nákladů</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vzniklých</w:t>
      </w:r>
      <w:proofErr w:type="spellEnd"/>
      <w:r w:rsidRPr="00DE0879">
        <w:rPr>
          <w:rFonts w:ascii="Georgia" w:hAnsi="Georgia" w:cs="Arial"/>
          <w:i/>
          <w:iCs/>
          <w:sz w:val="22"/>
          <w:szCs w:val="22"/>
          <w:lang w:val="de-DE"/>
        </w:rPr>
        <w:t xml:space="preserve"> s </w:t>
      </w:r>
      <w:proofErr w:type="spellStart"/>
      <w:r w:rsidRPr="00DE0879">
        <w:rPr>
          <w:rFonts w:ascii="Georgia" w:hAnsi="Georgia" w:cs="Arial"/>
          <w:i/>
          <w:iCs/>
          <w:sz w:val="22"/>
          <w:szCs w:val="22"/>
          <w:lang w:val="de-DE"/>
        </w:rPr>
        <w:t>realizací</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tripů</w:t>
      </w:r>
      <w:proofErr w:type="spellEnd"/>
      <w:r w:rsidRPr="00DE0879">
        <w:rPr>
          <w:rFonts w:ascii="Georgia" w:hAnsi="Georgia" w:cs="Arial"/>
          <w:i/>
          <w:iCs/>
          <w:sz w:val="22"/>
          <w:szCs w:val="22"/>
          <w:lang w:val="de-DE"/>
        </w:rPr>
        <w:t>.</w:t>
      </w:r>
    </w:p>
    <w:p w14:paraId="7A3F0D2C" w14:textId="62ADEADC" w:rsidR="00DE0879" w:rsidRPr="001F192D" w:rsidRDefault="00DE0879" w:rsidP="001F192D">
      <w:pPr>
        <w:pStyle w:val="Normlnweb"/>
        <w:spacing w:before="0" w:beforeAutospacing="0" w:after="0" w:afterAutospacing="0" w:line="23" w:lineRule="atLeast"/>
        <w:ind w:left="142" w:hanging="142"/>
        <w:jc w:val="both"/>
        <w:rPr>
          <w:rFonts w:ascii="Georgia" w:hAnsi="Georgia" w:cs="Arial"/>
          <w:sz w:val="22"/>
          <w:szCs w:val="22"/>
          <w:lang w:val="de-DE"/>
        </w:rPr>
      </w:pPr>
      <w:proofErr w:type="spellStart"/>
      <w:r w:rsidRPr="00DE0879">
        <w:rPr>
          <w:rFonts w:ascii="Georgia" w:hAnsi="Georgia" w:cs="Arial"/>
          <w:i/>
          <w:iCs/>
          <w:sz w:val="22"/>
          <w:szCs w:val="22"/>
          <w:lang w:val="de-DE"/>
        </w:rPr>
        <w:t>Doprovod</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Poskytovatele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není</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vyžadován</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alev</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případě</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zájmu</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Objednatele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bude</w:t>
      </w:r>
      <w:proofErr w:type="spellEnd"/>
      <w:r w:rsidRPr="00DE0879">
        <w:rPr>
          <w:rFonts w:ascii="Georgia" w:hAnsi="Georgia" w:cs="Arial"/>
          <w:i/>
          <w:iCs/>
          <w:sz w:val="22"/>
          <w:szCs w:val="22"/>
          <w:lang w:val="de-DE"/>
        </w:rPr>
        <w:t xml:space="preserve"> </w:t>
      </w:r>
      <w:proofErr w:type="spellStart"/>
      <w:r w:rsidRPr="00DE0879">
        <w:rPr>
          <w:rFonts w:ascii="Georgia" w:hAnsi="Georgia" w:cs="Arial"/>
          <w:i/>
          <w:iCs/>
          <w:sz w:val="22"/>
          <w:szCs w:val="22"/>
          <w:lang w:val="de-DE"/>
        </w:rPr>
        <w:t>umožněn</w:t>
      </w:r>
      <w:proofErr w:type="spellEnd"/>
      <w:r w:rsidRPr="00DE0879">
        <w:rPr>
          <w:rFonts w:ascii="Georgia" w:hAnsi="Georgia" w:cs="Arial"/>
          <w:i/>
          <w:iCs/>
          <w:sz w:val="22"/>
          <w:szCs w:val="22"/>
          <w:lang w:val="de-DE"/>
        </w:rPr>
        <w:t xml:space="preserve">. </w:t>
      </w:r>
    </w:p>
    <w:p w14:paraId="3423B19F" w14:textId="6640127E" w:rsidR="00095A71" w:rsidRDefault="00095A71" w:rsidP="001F192D">
      <w:pPr>
        <w:pStyle w:val="Normlnweb"/>
        <w:spacing w:before="0" w:beforeAutospacing="0" w:after="0" w:afterAutospacing="0" w:line="23" w:lineRule="atLeast"/>
        <w:ind w:left="-142" w:firstLine="142"/>
        <w:jc w:val="both"/>
        <w:rPr>
          <w:rFonts w:ascii="Georgia" w:hAnsi="Georgia" w:cs="Arial"/>
          <w:i/>
          <w:iCs/>
          <w:color w:val="000000"/>
          <w:sz w:val="22"/>
          <w:szCs w:val="22"/>
        </w:rPr>
      </w:pPr>
      <w:r>
        <w:rPr>
          <w:rFonts w:ascii="Georgia" w:hAnsi="Georgia" w:cs="Arial"/>
          <w:i/>
          <w:iCs/>
          <w:color w:val="000000"/>
          <w:sz w:val="22"/>
          <w:szCs w:val="22"/>
        </w:rPr>
        <w:t xml:space="preserve">Akvizice na individuální </w:t>
      </w:r>
      <w:proofErr w:type="spellStart"/>
      <w:r>
        <w:rPr>
          <w:rFonts w:ascii="Georgia" w:hAnsi="Georgia" w:cs="Arial"/>
          <w:i/>
          <w:iCs/>
          <w:color w:val="000000"/>
          <w:sz w:val="22"/>
          <w:szCs w:val="22"/>
        </w:rPr>
        <w:t>press</w:t>
      </w:r>
      <w:proofErr w:type="spellEnd"/>
      <w:r>
        <w:rPr>
          <w:rFonts w:ascii="Georgia" w:hAnsi="Georgia" w:cs="Arial"/>
          <w:i/>
          <w:iCs/>
          <w:color w:val="000000"/>
          <w:sz w:val="22"/>
          <w:szCs w:val="22"/>
        </w:rPr>
        <w:t xml:space="preserve"> </w:t>
      </w:r>
      <w:proofErr w:type="spellStart"/>
      <w:r>
        <w:rPr>
          <w:rFonts w:ascii="Georgia" w:hAnsi="Georgia" w:cs="Arial"/>
          <w:i/>
          <w:iCs/>
          <w:color w:val="000000"/>
          <w:sz w:val="22"/>
          <w:szCs w:val="22"/>
        </w:rPr>
        <w:t>tripy</w:t>
      </w:r>
      <w:proofErr w:type="spellEnd"/>
    </w:p>
    <w:p w14:paraId="7A63137B" w14:textId="24DC57DE" w:rsidR="008615A2" w:rsidRPr="003D3BD3" w:rsidRDefault="003D3BD3" w:rsidP="001F192D">
      <w:pPr>
        <w:pStyle w:val="Normlnweb"/>
        <w:spacing w:before="0" w:beforeAutospacing="0" w:after="0" w:afterAutospacing="0" w:line="23" w:lineRule="atLeast"/>
        <w:ind w:left="142"/>
        <w:jc w:val="both"/>
        <w:rPr>
          <w:rFonts w:ascii="Georgia" w:hAnsi="Georgia" w:cs="Arial"/>
          <w:i/>
          <w:iCs/>
          <w:color w:val="000000"/>
          <w:sz w:val="22"/>
          <w:szCs w:val="22"/>
        </w:rPr>
      </w:pPr>
      <w:r w:rsidRPr="003D3BD3">
        <w:rPr>
          <w:rFonts w:ascii="Georgia" w:hAnsi="Georgia" w:cs="Arial"/>
          <w:i/>
          <w:iCs/>
          <w:color w:val="000000"/>
          <w:sz w:val="22"/>
          <w:szCs w:val="22"/>
        </w:rPr>
        <w:t xml:space="preserve">Akvizice, resp. zpracování poptávek </w:t>
      </w:r>
      <w:proofErr w:type="gramStart"/>
      <w:r w:rsidRPr="003D3BD3">
        <w:rPr>
          <w:rFonts w:ascii="Georgia" w:hAnsi="Georgia" w:cs="Arial"/>
          <w:i/>
          <w:iCs/>
          <w:color w:val="000000"/>
          <w:sz w:val="22"/>
          <w:szCs w:val="22"/>
        </w:rPr>
        <w:t>na  individuální</w:t>
      </w:r>
      <w:proofErr w:type="gramEnd"/>
      <w:r w:rsidRPr="003D3BD3">
        <w:rPr>
          <w:rFonts w:ascii="Georgia" w:hAnsi="Georgia" w:cs="Arial"/>
          <w:i/>
          <w:iCs/>
          <w:color w:val="000000"/>
          <w:sz w:val="22"/>
          <w:szCs w:val="22"/>
        </w:rPr>
        <w:t xml:space="preserve"> </w:t>
      </w:r>
      <w:proofErr w:type="spellStart"/>
      <w:r w:rsidRPr="003D3BD3">
        <w:rPr>
          <w:rFonts w:ascii="Georgia" w:hAnsi="Georgia" w:cs="Arial"/>
          <w:i/>
          <w:iCs/>
          <w:color w:val="000000"/>
          <w:sz w:val="22"/>
          <w:szCs w:val="22"/>
        </w:rPr>
        <w:t>press</w:t>
      </w:r>
      <w:proofErr w:type="spellEnd"/>
      <w:r w:rsidRPr="003D3BD3">
        <w:rPr>
          <w:rFonts w:ascii="Georgia" w:hAnsi="Georgia" w:cs="Arial"/>
          <w:i/>
          <w:iCs/>
          <w:color w:val="000000"/>
          <w:sz w:val="22"/>
          <w:szCs w:val="22"/>
        </w:rPr>
        <w:t>/</w:t>
      </w:r>
      <w:proofErr w:type="spellStart"/>
      <w:r w:rsidRPr="003D3BD3">
        <w:rPr>
          <w:rFonts w:ascii="Georgia" w:hAnsi="Georgia" w:cs="Arial"/>
          <w:i/>
          <w:iCs/>
          <w:color w:val="000000"/>
          <w:sz w:val="22"/>
          <w:szCs w:val="22"/>
        </w:rPr>
        <w:t>influencer</w:t>
      </w:r>
      <w:proofErr w:type="spellEnd"/>
      <w:r w:rsidRPr="003D3BD3">
        <w:rPr>
          <w:rFonts w:ascii="Georgia" w:hAnsi="Georgia" w:cs="Arial"/>
          <w:i/>
          <w:iCs/>
          <w:color w:val="000000"/>
          <w:sz w:val="22"/>
          <w:szCs w:val="22"/>
        </w:rPr>
        <w:t xml:space="preserve"> </w:t>
      </w:r>
      <w:proofErr w:type="spellStart"/>
      <w:r w:rsidRPr="003D3BD3">
        <w:rPr>
          <w:rFonts w:ascii="Georgia" w:hAnsi="Georgia" w:cs="Arial"/>
          <w:i/>
          <w:iCs/>
          <w:color w:val="000000"/>
          <w:sz w:val="22"/>
          <w:szCs w:val="22"/>
        </w:rPr>
        <w:t>tripy</w:t>
      </w:r>
      <w:proofErr w:type="spellEnd"/>
      <w:r w:rsidRPr="003D3BD3">
        <w:rPr>
          <w:rFonts w:ascii="Georgia" w:hAnsi="Georgia" w:cs="Arial"/>
          <w:i/>
          <w:iCs/>
          <w:color w:val="000000"/>
          <w:sz w:val="22"/>
          <w:szCs w:val="22"/>
        </w:rPr>
        <w:t xml:space="preserve"> – na základě individuální poptávky médií nebo konkrétních nabídek regionálních partnerů v ČR (ca. 30 x za rok)</w:t>
      </w:r>
    </w:p>
    <w:p w14:paraId="784C8800" w14:textId="0EAB4611" w:rsidR="00761D00" w:rsidRPr="001B7E3A" w:rsidRDefault="00BA3EE1" w:rsidP="001B7E3A">
      <w:pPr>
        <w:pStyle w:val="Textnadpis1"/>
        <w:numPr>
          <w:ilvl w:val="0"/>
          <w:numId w:val="27"/>
        </w:numPr>
        <w:spacing w:before="0" w:line="23" w:lineRule="atLeast"/>
        <w:rPr>
          <w:rFonts w:ascii="Georgia" w:hAnsi="Georgia" w:cs="Arial"/>
          <w:color w:val="000000"/>
          <w:sz w:val="22"/>
          <w:szCs w:val="22"/>
        </w:rPr>
      </w:pPr>
      <w:r>
        <w:rPr>
          <w:rFonts w:ascii="Georgia" w:hAnsi="Georgia" w:cs="Arial"/>
          <w:color w:val="000000"/>
          <w:sz w:val="22"/>
          <w:szCs w:val="22"/>
        </w:rPr>
        <w:br w:type="column"/>
      </w:r>
      <w:proofErr w:type="spellStart"/>
      <w:r w:rsidR="00761D00" w:rsidRPr="00DD456E">
        <w:rPr>
          <w:rFonts w:ascii="Georgia" w:hAnsi="Georgia" w:cs="Arial"/>
          <w:sz w:val="22"/>
          <w:szCs w:val="22"/>
        </w:rPr>
        <w:t>Subject</w:t>
      </w:r>
      <w:proofErr w:type="spellEnd"/>
      <w:r w:rsidR="00761D00" w:rsidRPr="00DD456E">
        <w:rPr>
          <w:rFonts w:ascii="Georgia" w:hAnsi="Georgia"/>
          <w:sz w:val="22"/>
          <w:szCs w:val="22"/>
        </w:rPr>
        <w:t xml:space="preserve"> </w:t>
      </w:r>
      <w:proofErr w:type="spellStart"/>
      <w:r w:rsidR="00761D00" w:rsidRPr="00DD456E">
        <w:rPr>
          <w:rFonts w:ascii="Georgia" w:hAnsi="Georgia"/>
          <w:sz w:val="22"/>
          <w:szCs w:val="22"/>
        </w:rPr>
        <w:t>of</w:t>
      </w:r>
      <w:proofErr w:type="spellEnd"/>
      <w:r w:rsidR="00761D00" w:rsidRPr="00DD456E">
        <w:rPr>
          <w:rFonts w:ascii="Georgia" w:hAnsi="Georgia"/>
          <w:sz w:val="22"/>
          <w:szCs w:val="22"/>
        </w:rPr>
        <w:t xml:space="preserve"> </w:t>
      </w:r>
      <w:proofErr w:type="spellStart"/>
      <w:r w:rsidR="00761D00" w:rsidRPr="00DD456E">
        <w:rPr>
          <w:rFonts w:ascii="Georgia" w:hAnsi="Georgia"/>
          <w:sz w:val="22"/>
          <w:szCs w:val="22"/>
        </w:rPr>
        <w:t>the</w:t>
      </w:r>
      <w:proofErr w:type="spellEnd"/>
      <w:r w:rsidR="00761D00" w:rsidRPr="00DD456E">
        <w:rPr>
          <w:rFonts w:ascii="Georgia" w:hAnsi="Georgia"/>
          <w:sz w:val="22"/>
          <w:szCs w:val="22"/>
        </w:rPr>
        <w:t xml:space="preserve"> Addendum</w:t>
      </w:r>
    </w:p>
    <w:p w14:paraId="48EAA909" w14:textId="493A1980" w:rsidR="00761D00" w:rsidRPr="001F6AAA" w:rsidRDefault="00761D00" w:rsidP="001F6AAA">
      <w:pPr>
        <w:pStyle w:val="ListNumber-ContinueHeadingCzechTourism"/>
        <w:numPr>
          <w:ilvl w:val="0"/>
          <w:numId w:val="0"/>
        </w:numPr>
        <w:spacing w:line="23" w:lineRule="atLeast"/>
        <w:ind w:left="284" w:hanging="142"/>
        <w:jc w:val="both"/>
        <w:rPr>
          <w:szCs w:val="22"/>
        </w:rPr>
      </w:pPr>
      <w:r>
        <w:rPr>
          <w:szCs w:val="22"/>
        </w:rPr>
        <w:t>1.1.</w:t>
      </w:r>
      <w:r w:rsidRPr="00DD456E">
        <w:rPr>
          <w:szCs w:val="22"/>
        </w:rPr>
        <w:t xml:space="preserve">On </w:t>
      </w:r>
      <w:proofErr w:type="spellStart"/>
      <w:r w:rsidRPr="00DD456E">
        <w:rPr>
          <w:szCs w:val="22"/>
        </w:rPr>
        <w:t>March</w:t>
      </w:r>
      <w:proofErr w:type="spellEnd"/>
      <w:r w:rsidRPr="00DD456E">
        <w:rPr>
          <w:szCs w:val="22"/>
        </w:rPr>
        <w:t xml:space="preserve"> 10, 2025, </w:t>
      </w:r>
      <w:proofErr w:type="spellStart"/>
      <w:r w:rsidRPr="00DD456E">
        <w:rPr>
          <w:szCs w:val="22"/>
        </w:rPr>
        <w:t>the</w:t>
      </w:r>
      <w:proofErr w:type="spellEnd"/>
      <w:r w:rsidRPr="00DD456E">
        <w:rPr>
          <w:szCs w:val="22"/>
        </w:rPr>
        <w:t xml:space="preserve"> </w:t>
      </w:r>
      <w:proofErr w:type="spellStart"/>
      <w:r w:rsidRPr="00DD456E">
        <w:rPr>
          <w:szCs w:val="22"/>
        </w:rPr>
        <w:t>Contracting</w:t>
      </w:r>
      <w:proofErr w:type="spellEnd"/>
      <w:r w:rsidRPr="00DD456E">
        <w:rPr>
          <w:szCs w:val="22"/>
        </w:rPr>
        <w:t xml:space="preserve"> </w:t>
      </w:r>
      <w:proofErr w:type="spellStart"/>
      <w:r w:rsidRPr="00DD456E">
        <w:rPr>
          <w:szCs w:val="22"/>
        </w:rPr>
        <w:t>Parties</w:t>
      </w:r>
      <w:proofErr w:type="spellEnd"/>
      <w:r w:rsidRPr="00DD456E">
        <w:rPr>
          <w:szCs w:val="22"/>
        </w:rPr>
        <w:t xml:space="preserve"> </w:t>
      </w:r>
      <w:proofErr w:type="spellStart"/>
      <w:r w:rsidRPr="00DD456E">
        <w:rPr>
          <w:szCs w:val="22"/>
        </w:rPr>
        <w:t>entered</w:t>
      </w:r>
      <w:proofErr w:type="spellEnd"/>
      <w:r w:rsidRPr="00DD456E">
        <w:rPr>
          <w:szCs w:val="22"/>
        </w:rPr>
        <w:t xml:space="preserve"> </w:t>
      </w:r>
      <w:proofErr w:type="spellStart"/>
      <w:r w:rsidRPr="00DD456E">
        <w:rPr>
          <w:szCs w:val="22"/>
        </w:rPr>
        <w:t>into</w:t>
      </w:r>
      <w:proofErr w:type="spellEnd"/>
      <w:r w:rsidRPr="00DD456E">
        <w:rPr>
          <w:szCs w:val="22"/>
        </w:rPr>
        <w:t xml:space="preserve"> a </w:t>
      </w:r>
      <w:proofErr w:type="spellStart"/>
      <w:r w:rsidRPr="00DD456E">
        <w:rPr>
          <w:szCs w:val="22"/>
        </w:rPr>
        <w:t>service</w:t>
      </w:r>
      <w:proofErr w:type="spellEnd"/>
      <w:r w:rsidRPr="00DD456E">
        <w:rPr>
          <w:szCs w:val="22"/>
        </w:rPr>
        <w:t xml:space="preserve"> </w:t>
      </w:r>
      <w:proofErr w:type="spellStart"/>
      <w:r w:rsidRPr="00DD456E">
        <w:rPr>
          <w:szCs w:val="22"/>
        </w:rPr>
        <w:t>agreement</w:t>
      </w:r>
      <w:proofErr w:type="spellEnd"/>
      <w:r w:rsidRPr="00DD456E">
        <w:rPr>
          <w:szCs w:val="22"/>
        </w:rPr>
        <w:t xml:space="preserve">, </w:t>
      </w:r>
      <w:proofErr w:type="spellStart"/>
      <w:r w:rsidRPr="00DD456E">
        <w:rPr>
          <w:szCs w:val="22"/>
        </w:rPr>
        <w:t>the</w:t>
      </w:r>
      <w:proofErr w:type="spellEnd"/>
      <w:r w:rsidRPr="00DD456E">
        <w:rPr>
          <w:szCs w:val="22"/>
        </w:rPr>
        <w:t xml:space="preserve"> </w:t>
      </w:r>
      <w:proofErr w:type="spellStart"/>
      <w:r w:rsidRPr="00DD456E">
        <w:rPr>
          <w:szCs w:val="22"/>
        </w:rPr>
        <w:t>subject</w:t>
      </w:r>
      <w:proofErr w:type="spellEnd"/>
      <w:r w:rsidRPr="00DD456E">
        <w:rPr>
          <w:szCs w:val="22"/>
        </w:rPr>
        <w:t xml:space="preserve"> </w:t>
      </w:r>
      <w:proofErr w:type="spellStart"/>
      <w:r w:rsidRPr="00DD456E">
        <w:rPr>
          <w:szCs w:val="22"/>
        </w:rPr>
        <w:t>of</w:t>
      </w:r>
      <w:proofErr w:type="spellEnd"/>
      <w:r w:rsidRPr="00DD456E">
        <w:rPr>
          <w:szCs w:val="22"/>
        </w:rPr>
        <w:t xml:space="preserve"> </w:t>
      </w:r>
      <w:proofErr w:type="spellStart"/>
      <w:r w:rsidRPr="00DD456E">
        <w:rPr>
          <w:szCs w:val="22"/>
        </w:rPr>
        <w:t>which</w:t>
      </w:r>
      <w:proofErr w:type="spellEnd"/>
      <w:r w:rsidRPr="00DD456E">
        <w:rPr>
          <w:szCs w:val="22"/>
        </w:rPr>
        <w:t xml:space="preserve"> </w:t>
      </w:r>
      <w:proofErr w:type="spellStart"/>
      <w:r w:rsidRPr="00DD456E">
        <w:rPr>
          <w:szCs w:val="22"/>
        </w:rPr>
        <w:t>is</w:t>
      </w:r>
      <w:proofErr w:type="spellEnd"/>
      <w:r w:rsidRPr="00DD456E">
        <w:rPr>
          <w:szCs w:val="22"/>
        </w:rPr>
        <w:t xml:space="preserve"> </w:t>
      </w:r>
      <w:proofErr w:type="spellStart"/>
      <w:r w:rsidRPr="00DD456E">
        <w:rPr>
          <w:szCs w:val="22"/>
        </w:rPr>
        <w:t>the</w:t>
      </w:r>
      <w:proofErr w:type="spellEnd"/>
      <w:r w:rsidRPr="00DD456E">
        <w:rPr>
          <w:szCs w:val="22"/>
        </w:rPr>
        <w:t xml:space="preserve"> </w:t>
      </w:r>
      <w:proofErr w:type="spellStart"/>
      <w:r w:rsidRPr="00DD456E">
        <w:rPr>
          <w:szCs w:val="22"/>
        </w:rPr>
        <w:t>Provider's</w:t>
      </w:r>
      <w:proofErr w:type="spellEnd"/>
      <w:r w:rsidRPr="00DD456E">
        <w:rPr>
          <w:szCs w:val="22"/>
        </w:rPr>
        <w:t xml:space="preserve"> </w:t>
      </w:r>
      <w:proofErr w:type="spellStart"/>
      <w:r w:rsidRPr="00DD456E">
        <w:rPr>
          <w:szCs w:val="22"/>
        </w:rPr>
        <w:t>obligation</w:t>
      </w:r>
      <w:proofErr w:type="spellEnd"/>
      <w:r w:rsidRPr="00DD456E">
        <w:rPr>
          <w:szCs w:val="22"/>
        </w:rPr>
        <w:t xml:space="preserve"> to </w:t>
      </w:r>
      <w:proofErr w:type="spellStart"/>
      <w:r w:rsidRPr="00DD456E">
        <w:rPr>
          <w:szCs w:val="22"/>
        </w:rPr>
        <w:t>provide</w:t>
      </w:r>
      <w:proofErr w:type="spellEnd"/>
      <w:r w:rsidRPr="00DD456E">
        <w:rPr>
          <w:szCs w:val="22"/>
        </w:rPr>
        <w:t xml:space="preserve"> PR and media </w:t>
      </w:r>
      <w:proofErr w:type="spellStart"/>
      <w:r w:rsidRPr="00DD456E">
        <w:rPr>
          <w:szCs w:val="22"/>
        </w:rPr>
        <w:t>services</w:t>
      </w:r>
      <w:proofErr w:type="spellEnd"/>
      <w:r w:rsidRPr="00DD456E">
        <w:rPr>
          <w:szCs w:val="22"/>
        </w:rPr>
        <w:t xml:space="preserve"> </w:t>
      </w:r>
      <w:proofErr w:type="spellStart"/>
      <w:r w:rsidRPr="00DD456E">
        <w:rPr>
          <w:szCs w:val="22"/>
        </w:rPr>
        <w:t>for</w:t>
      </w:r>
      <w:proofErr w:type="spellEnd"/>
      <w:r w:rsidRPr="00DD456E">
        <w:rPr>
          <w:szCs w:val="22"/>
        </w:rPr>
        <w:t xml:space="preserve"> </w:t>
      </w:r>
      <w:proofErr w:type="spellStart"/>
      <w:r w:rsidRPr="00DD456E">
        <w:rPr>
          <w:szCs w:val="22"/>
        </w:rPr>
        <w:t>the</w:t>
      </w:r>
      <w:proofErr w:type="spellEnd"/>
      <w:r w:rsidRPr="00DD456E">
        <w:rPr>
          <w:szCs w:val="22"/>
        </w:rPr>
        <w:t xml:space="preserve"> CzechTourism </w:t>
      </w:r>
      <w:proofErr w:type="spellStart"/>
      <w:r w:rsidRPr="00DD456E">
        <w:rPr>
          <w:szCs w:val="22"/>
        </w:rPr>
        <w:t>foreign</w:t>
      </w:r>
      <w:proofErr w:type="spellEnd"/>
      <w:r w:rsidRPr="00DD456E">
        <w:rPr>
          <w:szCs w:val="22"/>
        </w:rPr>
        <w:t xml:space="preserve"> </w:t>
      </w:r>
      <w:proofErr w:type="spellStart"/>
      <w:r w:rsidRPr="00DD456E">
        <w:rPr>
          <w:szCs w:val="22"/>
        </w:rPr>
        <w:t>representative</w:t>
      </w:r>
      <w:proofErr w:type="spellEnd"/>
      <w:r w:rsidRPr="00DD456E">
        <w:rPr>
          <w:szCs w:val="22"/>
        </w:rPr>
        <w:t xml:space="preserve"> office in Germany to </w:t>
      </w:r>
      <w:proofErr w:type="spellStart"/>
      <w:r w:rsidRPr="00DD456E">
        <w:rPr>
          <w:szCs w:val="22"/>
        </w:rPr>
        <w:t>the</w:t>
      </w:r>
      <w:proofErr w:type="spellEnd"/>
      <w:r w:rsidRPr="00DD456E">
        <w:rPr>
          <w:szCs w:val="22"/>
        </w:rPr>
        <w:t xml:space="preserve"> </w:t>
      </w:r>
      <w:proofErr w:type="spellStart"/>
      <w:r w:rsidRPr="00DD456E">
        <w:rPr>
          <w:szCs w:val="22"/>
        </w:rPr>
        <w:t>Client</w:t>
      </w:r>
      <w:proofErr w:type="spellEnd"/>
      <w:r w:rsidRPr="00DD456E">
        <w:rPr>
          <w:szCs w:val="22"/>
        </w:rPr>
        <w:t>.</w:t>
      </w:r>
    </w:p>
    <w:p w14:paraId="3FEE815C" w14:textId="3158330A" w:rsidR="00D22C9B" w:rsidRPr="001F6AAA" w:rsidRDefault="00D22C9B" w:rsidP="001F6AAA">
      <w:pPr>
        <w:pStyle w:val="Odstavecseseznamem"/>
        <w:spacing w:after="0" w:line="23" w:lineRule="atLeast"/>
        <w:ind w:left="284" w:firstLine="0"/>
        <w:contextualSpacing w:val="0"/>
        <w:rPr>
          <w:rFonts w:ascii="Georgia" w:hAnsi="Georgia"/>
          <w:sz w:val="22"/>
          <w:szCs w:val="22"/>
        </w:rPr>
      </w:pPr>
      <w:r>
        <w:rPr>
          <w:rFonts w:ascii="Georgia" w:hAnsi="Georgia"/>
          <w:sz w:val="22"/>
          <w:szCs w:val="22"/>
        </w:rPr>
        <w:t xml:space="preserve">1.2. </w:t>
      </w:r>
      <w:r w:rsidRPr="00D22C9B">
        <w:rPr>
          <w:rFonts w:ascii="Georgia" w:hAnsi="Georgia"/>
          <w:sz w:val="22"/>
          <w:szCs w:val="22"/>
        </w:rPr>
        <w:t xml:space="preserve">In response to </w:t>
      </w:r>
      <w:proofErr w:type="gramStart"/>
      <w:r w:rsidRPr="00D22C9B">
        <w:rPr>
          <w:rFonts w:ascii="Georgia" w:hAnsi="Georgia"/>
          <w:sz w:val="22"/>
          <w:szCs w:val="22"/>
        </w:rPr>
        <w:t>intense</w:t>
      </w:r>
      <w:proofErr w:type="gramEnd"/>
      <w:r w:rsidRPr="00D22C9B">
        <w:rPr>
          <w:rFonts w:ascii="Georgia" w:hAnsi="Georgia"/>
          <w:sz w:val="22"/>
          <w:szCs w:val="22"/>
        </w:rPr>
        <w:t xml:space="preserve"> </w:t>
      </w:r>
      <w:proofErr w:type="spellStart"/>
      <w:r w:rsidRPr="00D22C9B">
        <w:rPr>
          <w:rFonts w:ascii="Georgia" w:hAnsi="Georgia"/>
          <w:sz w:val="22"/>
          <w:szCs w:val="22"/>
        </w:rPr>
        <w:t>interest</w:t>
      </w:r>
      <w:proofErr w:type="spellEnd"/>
      <w:r w:rsidRPr="00D22C9B">
        <w:rPr>
          <w:rFonts w:ascii="Georgia" w:hAnsi="Georgia"/>
          <w:sz w:val="22"/>
          <w:szCs w:val="22"/>
        </w:rPr>
        <w:t xml:space="preserve"> </w:t>
      </w:r>
      <w:proofErr w:type="spellStart"/>
      <w:r w:rsidRPr="00D22C9B">
        <w:rPr>
          <w:rFonts w:ascii="Georgia" w:hAnsi="Georgia"/>
          <w:sz w:val="22"/>
          <w:szCs w:val="22"/>
        </w:rPr>
        <w:t>from</w:t>
      </w:r>
      <w:proofErr w:type="spellEnd"/>
      <w:r w:rsidRPr="00D22C9B">
        <w:rPr>
          <w:rFonts w:ascii="Georgia" w:hAnsi="Georgia"/>
          <w:sz w:val="22"/>
          <w:szCs w:val="22"/>
        </w:rPr>
        <w:t xml:space="preserve"> </w:t>
      </w:r>
      <w:proofErr w:type="spellStart"/>
      <w:r w:rsidRPr="00D22C9B">
        <w:rPr>
          <w:rFonts w:ascii="Georgia" w:hAnsi="Georgia"/>
          <w:sz w:val="22"/>
          <w:szCs w:val="22"/>
        </w:rPr>
        <w:t>the</w:t>
      </w:r>
      <w:proofErr w:type="spellEnd"/>
      <w:r w:rsidRPr="00D22C9B">
        <w:rPr>
          <w:rFonts w:ascii="Georgia" w:hAnsi="Georgia"/>
          <w:sz w:val="22"/>
          <w:szCs w:val="22"/>
        </w:rPr>
        <w:t xml:space="preserve"> German media in </w:t>
      </w:r>
      <w:proofErr w:type="spellStart"/>
      <w:r w:rsidRPr="00D22C9B">
        <w:rPr>
          <w:rFonts w:ascii="Georgia" w:hAnsi="Georgia"/>
          <w:sz w:val="22"/>
          <w:szCs w:val="22"/>
        </w:rPr>
        <w:t>the</w:t>
      </w:r>
      <w:proofErr w:type="spellEnd"/>
      <w:r w:rsidRPr="00D22C9B">
        <w:rPr>
          <w:rFonts w:ascii="Georgia" w:hAnsi="Georgia"/>
          <w:sz w:val="22"/>
          <w:szCs w:val="22"/>
        </w:rPr>
        <w:t xml:space="preserve"> </w:t>
      </w:r>
      <w:proofErr w:type="spellStart"/>
      <w:r w:rsidRPr="00D22C9B">
        <w:rPr>
          <w:rFonts w:ascii="Georgia" w:hAnsi="Georgia"/>
          <w:sz w:val="22"/>
          <w:szCs w:val="22"/>
        </w:rPr>
        <w:t>Provider's</w:t>
      </w:r>
      <w:proofErr w:type="spellEnd"/>
      <w:r w:rsidRPr="00D22C9B">
        <w:rPr>
          <w:rFonts w:ascii="Georgia" w:hAnsi="Georgia"/>
          <w:sz w:val="22"/>
          <w:szCs w:val="22"/>
        </w:rPr>
        <w:t xml:space="preserve"> PR and media </w:t>
      </w:r>
      <w:proofErr w:type="spellStart"/>
      <w:r w:rsidRPr="00D22C9B">
        <w:rPr>
          <w:rFonts w:ascii="Georgia" w:hAnsi="Georgia"/>
          <w:sz w:val="22"/>
          <w:szCs w:val="22"/>
        </w:rPr>
        <w:t>activities</w:t>
      </w:r>
      <w:proofErr w:type="spellEnd"/>
      <w:r w:rsidRPr="00D22C9B">
        <w:rPr>
          <w:rFonts w:ascii="Georgia" w:hAnsi="Georgia"/>
          <w:sz w:val="22"/>
          <w:szCs w:val="22"/>
        </w:rPr>
        <w:t xml:space="preserve">, </w:t>
      </w:r>
      <w:proofErr w:type="spellStart"/>
      <w:r w:rsidRPr="00D22C9B">
        <w:rPr>
          <w:rFonts w:ascii="Georgia" w:hAnsi="Georgia"/>
          <w:sz w:val="22"/>
          <w:szCs w:val="22"/>
        </w:rPr>
        <w:t>the</w:t>
      </w:r>
      <w:proofErr w:type="spellEnd"/>
      <w:r w:rsidRPr="00D22C9B">
        <w:rPr>
          <w:rFonts w:ascii="Georgia" w:hAnsi="Georgia"/>
          <w:sz w:val="22"/>
          <w:szCs w:val="22"/>
        </w:rPr>
        <w:t xml:space="preserve"> </w:t>
      </w:r>
      <w:proofErr w:type="spellStart"/>
      <w:r w:rsidRPr="00D22C9B">
        <w:rPr>
          <w:rFonts w:ascii="Georgia" w:hAnsi="Georgia"/>
          <w:sz w:val="22"/>
          <w:szCs w:val="22"/>
        </w:rPr>
        <w:t>Contracting</w:t>
      </w:r>
      <w:proofErr w:type="spellEnd"/>
      <w:r w:rsidRPr="00D22C9B">
        <w:rPr>
          <w:rFonts w:ascii="Georgia" w:hAnsi="Georgia"/>
          <w:sz w:val="22"/>
          <w:szCs w:val="22"/>
        </w:rPr>
        <w:t xml:space="preserve"> </w:t>
      </w:r>
      <w:proofErr w:type="spellStart"/>
      <w:r w:rsidRPr="00D22C9B">
        <w:rPr>
          <w:rFonts w:ascii="Georgia" w:hAnsi="Georgia"/>
          <w:sz w:val="22"/>
          <w:szCs w:val="22"/>
        </w:rPr>
        <w:t>Parties</w:t>
      </w:r>
      <w:proofErr w:type="spellEnd"/>
      <w:r w:rsidRPr="00D22C9B">
        <w:rPr>
          <w:rFonts w:ascii="Georgia" w:hAnsi="Georgia"/>
          <w:sz w:val="22"/>
          <w:szCs w:val="22"/>
        </w:rPr>
        <w:t xml:space="preserve"> </w:t>
      </w:r>
      <w:proofErr w:type="spellStart"/>
      <w:r w:rsidRPr="00D22C9B">
        <w:rPr>
          <w:rFonts w:ascii="Georgia" w:hAnsi="Georgia"/>
          <w:sz w:val="22"/>
          <w:szCs w:val="22"/>
        </w:rPr>
        <w:t>have</w:t>
      </w:r>
      <w:proofErr w:type="spellEnd"/>
      <w:r w:rsidRPr="00D22C9B">
        <w:rPr>
          <w:rFonts w:ascii="Georgia" w:hAnsi="Georgia"/>
          <w:sz w:val="22"/>
          <w:szCs w:val="22"/>
        </w:rPr>
        <w:t xml:space="preserve"> </w:t>
      </w:r>
      <w:proofErr w:type="spellStart"/>
      <w:r w:rsidRPr="00D22C9B">
        <w:rPr>
          <w:rFonts w:ascii="Georgia" w:hAnsi="Georgia"/>
          <w:sz w:val="22"/>
          <w:szCs w:val="22"/>
        </w:rPr>
        <w:t>agreed</w:t>
      </w:r>
      <w:proofErr w:type="spellEnd"/>
      <w:r w:rsidRPr="00D22C9B">
        <w:rPr>
          <w:rFonts w:ascii="Georgia" w:hAnsi="Georgia"/>
          <w:sz w:val="22"/>
          <w:szCs w:val="22"/>
        </w:rPr>
        <w:t xml:space="preserve"> to </w:t>
      </w:r>
      <w:proofErr w:type="spellStart"/>
      <w:r w:rsidRPr="00D22C9B">
        <w:rPr>
          <w:rFonts w:ascii="Georgia" w:hAnsi="Georgia"/>
          <w:sz w:val="22"/>
          <w:szCs w:val="22"/>
        </w:rPr>
        <w:t>increase</w:t>
      </w:r>
      <w:proofErr w:type="spellEnd"/>
      <w:r w:rsidRPr="00D22C9B">
        <w:rPr>
          <w:rFonts w:ascii="Georgia" w:hAnsi="Georgia"/>
          <w:sz w:val="22"/>
          <w:szCs w:val="22"/>
        </w:rPr>
        <w:t xml:space="preserve"> </w:t>
      </w:r>
      <w:proofErr w:type="spellStart"/>
      <w:r w:rsidRPr="00D22C9B">
        <w:rPr>
          <w:rFonts w:ascii="Georgia" w:hAnsi="Georgia"/>
          <w:sz w:val="22"/>
          <w:szCs w:val="22"/>
        </w:rPr>
        <w:t>the</w:t>
      </w:r>
      <w:proofErr w:type="spellEnd"/>
      <w:r w:rsidRPr="00D22C9B">
        <w:rPr>
          <w:rFonts w:ascii="Georgia" w:hAnsi="Georgia"/>
          <w:sz w:val="22"/>
          <w:szCs w:val="22"/>
        </w:rPr>
        <w:t xml:space="preserve"> minimum </w:t>
      </w:r>
      <w:proofErr w:type="spellStart"/>
      <w:r w:rsidRPr="00D22C9B">
        <w:rPr>
          <w:rFonts w:ascii="Georgia" w:hAnsi="Georgia"/>
          <w:sz w:val="22"/>
          <w:szCs w:val="22"/>
        </w:rPr>
        <w:t>parameters</w:t>
      </w:r>
      <w:proofErr w:type="spellEnd"/>
      <w:r w:rsidRPr="00D22C9B">
        <w:rPr>
          <w:rFonts w:ascii="Georgia" w:hAnsi="Georgia"/>
          <w:sz w:val="22"/>
          <w:szCs w:val="22"/>
        </w:rPr>
        <w:t xml:space="preserve"> </w:t>
      </w:r>
      <w:proofErr w:type="spellStart"/>
      <w:r w:rsidRPr="00D22C9B">
        <w:rPr>
          <w:rFonts w:ascii="Georgia" w:hAnsi="Georgia"/>
          <w:sz w:val="22"/>
          <w:szCs w:val="22"/>
        </w:rPr>
        <w:t>of</w:t>
      </w:r>
      <w:proofErr w:type="spellEnd"/>
      <w:r w:rsidRPr="00D22C9B">
        <w:rPr>
          <w:rFonts w:ascii="Georgia" w:hAnsi="Georgia"/>
          <w:sz w:val="22"/>
          <w:szCs w:val="22"/>
        </w:rPr>
        <w:t xml:space="preserve"> </w:t>
      </w:r>
      <w:proofErr w:type="spellStart"/>
      <w:r w:rsidRPr="00D22C9B">
        <w:rPr>
          <w:rFonts w:ascii="Georgia" w:hAnsi="Georgia"/>
          <w:sz w:val="22"/>
          <w:szCs w:val="22"/>
        </w:rPr>
        <w:t>the</w:t>
      </w:r>
      <w:proofErr w:type="spellEnd"/>
      <w:r w:rsidRPr="00D22C9B">
        <w:rPr>
          <w:rFonts w:ascii="Georgia" w:hAnsi="Georgia"/>
          <w:sz w:val="22"/>
          <w:szCs w:val="22"/>
        </w:rPr>
        <w:t xml:space="preserve"> </w:t>
      </w:r>
      <w:proofErr w:type="spellStart"/>
      <w:r w:rsidRPr="00D22C9B">
        <w:rPr>
          <w:rFonts w:ascii="Georgia" w:hAnsi="Georgia"/>
          <w:sz w:val="22"/>
          <w:szCs w:val="22"/>
        </w:rPr>
        <w:t>required</w:t>
      </w:r>
      <w:proofErr w:type="spellEnd"/>
      <w:r w:rsidRPr="00D22C9B">
        <w:rPr>
          <w:rFonts w:ascii="Georgia" w:hAnsi="Georgia"/>
          <w:sz w:val="22"/>
          <w:szCs w:val="22"/>
        </w:rPr>
        <w:t xml:space="preserve"> performance.</w:t>
      </w:r>
    </w:p>
    <w:p w14:paraId="112951FE" w14:textId="20EC6487" w:rsidR="00095A71" w:rsidRDefault="00D22C9B" w:rsidP="004A3B8F">
      <w:pPr>
        <w:pStyle w:val="Normlnweb"/>
        <w:spacing w:before="0" w:beforeAutospacing="0" w:after="0" w:afterAutospacing="0" w:line="23" w:lineRule="atLeast"/>
        <w:ind w:left="284"/>
        <w:jc w:val="both"/>
        <w:rPr>
          <w:rFonts w:ascii="Georgia" w:hAnsi="Georgia" w:cs="Arial"/>
          <w:color w:val="000000"/>
          <w:sz w:val="22"/>
          <w:szCs w:val="22"/>
        </w:rPr>
      </w:pPr>
      <w:r>
        <w:rPr>
          <w:rFonts w:ascii="Georgia" w:hAnsi="Georgia"/>
          <w:sz w:val="22"/>
          <w:szCs w:val="22"/>
        </w:rPr>
        <w:t xml:space="preserve">1.3 </w:t>
      </w:r>
      <w:proofErr w:type="spellStart"/>
      <w:r w:rsidR="00761D00" w:rsidRPr="00BD6130">
        <w:rPr>
          <w:rFonts w:ascii="Georgia" w:hAnsi="Georgia"/>
          <w:sz w:val="22"/>
          <w:szCs w:val="22"/>
        </w:rPr>
        <w:t>The</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contracting</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parties</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agreed</w:t>
      </w:r>
      <w:proofErr w:type="spellEnd"/>
      <w:r w:rsidR="00761D00" w:rsidRPr="00BD6130">
        <w:rPr>
          <w:rFonts w:ascii="Georgia" w:hAnsi="Georgia"/>
          <w:sz w:val="22"/>
          <w:szCs w:val="22"/>
        </w:rPr>
        <w:t xml:space="preserve"> to </w:t>
      </w:r>
      <w:proofErr w:type="spellStart"/>
      <w:r w:rsidR="00761D00" w:rsidRPr="00BD6130">
        <w:rPr>
          <w:rFonts w:ascii="Georgia" w:hAnsi="Georgia"/>
          <w:sz w:val="22"/>
          <w:szCs w:val="22"/>
        </w:rPr>
        <w:t>amend</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the</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Contract</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specifically</w:t>
      </w:r>
      <w:proofErr w:type="spellEnd"/>
      <w:r w:rsidR="00761D00" w:rsidRPr="00BD6130">
        <w:rPr>
          <w:rFonts w:ascii="Georgia" w:hAnsi="Georgia"/>
          <w:sz w:val="22"/>
          <w:szCs w:val="22"/>
        </w:rPr>
        <w:t xml:space="preserve"> to </w:t>
      </w:r>
      <w:proofErr w:type="spellStart"/>
      <w:r w:rsidR="00761D00" w:rsidRPr="00BD6130">
        <w:rPr>
          <w:rFonts w:ascii="Georgia" w:hAnsi="Georgia"/>
          <w:sz w:val="22"/>
          <w:szCs w:val="22"/>
        </w:rPr>
        <w:t>increase</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the</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price</w:t>
      </w:r>
      <w:proofErr w:type="spellEnd"/>
      <w:r w:rsidR="00761D00" w:rsidRPr="00BD6130">
        <w:rPr>
          <w:rFonts w:ascii="Georgia" w:hAnsi="Georgia"/>
          <w:sz w:val="22"/>
          <w:szCs w:val="22"/>
        </w:rPr>
        <w:t xml:space="preserve"> </w:t>
      </w:r>
      <w:proofErr w:type="spellStart"/>
      <w:r w:rsidR="00761D00" w:rsidRPr="00BD6130">
        <w:rPr>
          <w:rFonts w:ascii="Georgia" w:hAnsi="Georgia"/>
          <w:sz w:val="22"/>
          <w:szCs w:val="22"/>
        </w:rPr>
        <w:t>for</w:t>
      </w:r>
      <w:proofErr w:type="spellEnd"/>
      <w:r w:rsidR="00761D00" w:rsidRPr="00BD6130">
        <w:rPr>
          <w:rFonts w:ascii="Georgia" w:hAnsi="Georgia"/>
          <w:sz w:val="22"/>
          <w:szCs w:val="22"/>
        </w:rPr>
        <w:t xml:space="preserve"> media monitoring. </w:t>
      </w:r>
      <w:proofErr w:type="spellStart"/>
      <w:r w:rsidR="000A50C4" w:rsidRPr="000A50C4">
        <w:rPr>
          <w:rFonts w:ascii="Georgia" w:hAnsi="Georgia"/>
          <w:sz w:val="22"/>
          <w:szCs w:val="22"/>
        </w:rPr>
        <w:t>The</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reason</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for</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the</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change</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is</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an</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increase</w:t>
      </w:r>
      <w:proofErr w:type="spellEnd"/>
      <w:r w:rsidR="000A50C4" w:rsidRPr="000A50C4">
        <w:rPr>
          <w:rFonts w:ascii="Georgia" w:hAnsi="Georgia"/>
          <w:sz w:val="22"/>
          <w:szCs w:val="22"/>
        </w:rPr>
        <w:t xml:space="preserve"> in </w:t>
      </w:r>
      <w:proofErr w:type="spellStart"/>
      <w:r w:rsidR="000A50C4" w:rsidRPr="000A50C4">
        <w:rPr>
          <w:rFonts w:ascii="Georgia" w:hAnsi="Georgia"/>
          <w:sz w:val="22"/>
          <w:szCs w:val="22"/>
        </w:rPr>
        <w:t>monitored</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articles</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related</w:t>
      </w:r>
      <w:proofErr w:type="spellEnd"/>
      <w:r w:rsidR="000A50C4" w:rsidRPr="000A50C4">
        <w:rPr>
          <w:rFonts w:ascii="Georgia" w:hAnsi="Georgia"/>
          <w:sz w:val="22"/>
          <w:szCs w:val="22"/>
        </w:rPr>
        <w:t xml:space="preserve"> to </w:t>
      </w:r>
      <w:proofErr w:type="spellStart"/>
      <w:r w:rsidR="000A50C4" w:rsidRPr="000A50C4">
        <w:rPr>
          <w:rFonts w:ascii="Georgia" w:hAnsi="Georgia"/>
          <w:sz w:val="22"/>
          <w:szCs w:val="22"/>
        </w:rPr>
        <w:t>the</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Provider's</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targeted</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work</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exceeding</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the</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Customer's</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original</w:t>
      </w:r>
      <w:proofErr w:type="spellEnd"/>
      <w:r w:rsidR="000A50C4" w:rsidRPr="000A50C4">
        <w:rPr>
          <w:rFonts w:ascii="Georgia" w:hAnsi="Georgia"/>
          <w:sz w:val="22"/>
          <w:szCs w:val="22"/>
        </w:rPr>
        <w:t xml:space="preserve"> </w:t>
      </w:r>
      <w:proofErr w:type="spellStart"/>
      <w:r w:rsidR="000A50C4" w:rsidRPr="000A50C4">
        <w:rPr>
          <w:rFonts w:ascii="Georgia" w:hAnsi="Georgia"/>
          <w:sz w:val="22"/>
          <w:szCs w:val="22"/>
        </w:rPr>
        <w:t>expectations</w:t>
      </w:r>
      <w:proofErr w:type="spellEnd"/>
      <w:r w:rsidR="000A50C4" w:rsidRPr="000A50C4">
        <w:rPr>
          <w:rFonts w:ascii="Georgia" w:hAnsi="Georgia"/>
          <w:sz w:val="22"/>
          <w:szCs w:val="22"/>
        </w:rPr>
        <w:t>.</w:t>
      </w:r>
    </w:p>
    <w:p w14:paraId="7BD93790" w14:textId="77777777" w:rsidR="00761D00" w:rsidRDefault="00761D00" w:rsidP="00CF54A9">
      <w:pPr>
        <w:pStyle w:val="Normlnweb"/>
        <w:spacing w:before="0" w:beforeAutospacing="0" w:after="0" w:afterAutospacing="0" w:line="23" w:lineRule="atLeast"/>
        <w:jc w:val="both"/>
        <w:rPr>
          <w:rFonts w:ascii="Georgia" w:hAnsi="Georgia" w:cs="Arial"/>
          <w:color w:val="000000"/>
          <w:sz w:val="22"/>
          <w:szCs w:val="22"/>
        </w:rPr>
      </w:pPr>
    </w:p>
    <w:p w14:paraId="3D2B8890" w14:textId="504AE93A" w:rsidR="00761D00" w:rsidRDefault="006F0821" w:rsidP="00C75B48">
      <w:pPr>
        <w:pStyle w:val="Textnadpis1"/>
        <w:numPr>
          <w:ilvl w:val="0"/>
          <w:numId w:val="27"/>
        </w:numPr>
        <w:spacing w:before="0" w:line="23" w:lineRule="atLeast"/>
        <w:rPr>
          <w:rFonts w:ascii="Georgia" w:hAnsi="Georgia" w:cs="Arial"/>
          <w:color w:val="000000"/>
          <w:sz w:val="22"/>
          <w:szCs w:val="22"/>
        </w:rPr>
      </w:pPr>
      <w:proofErr w:type="spellStart"/>
      <w:r w:rsidRPr="006F0821">
        <w:rPr>
          <w:rFonts w:ascii="Georgia" w:hAnsi="Georgia" w:cs="Arial"/>
          <w:color w:val="000000"/>
          <w:sz w:val="22"/>
          <w:szCs w:val="22"/>
        </w:rPr>
        <w:t>Rights</w:t>
      </w:r>
      <w:proofErr w:type="spellEnd"/>
      <w:r w:rsidRPr="006F0821">
        <w:rPr>
          <w:rFonts w:ascii="Georgia" w:hAnsi="Georgia" w:cs="Arial"/>
          <w:color w:val="000000"/>
          <w:sz w:val="22"/>
          <w:szCs w:val="22"/>
        </w:rPr>
        <w:t xml:space="preserve"> and </w:t>
      </w:r>
      <w:proofErr w:type="spellStart"/>
      <w:r w:rsidRPr="006F0821">
        <w:rPr>
          <w:rFonts w:ascii="Georgia" w:hAnsi="Georgia" w:cs="Arial"/>
          <w:color w:val="000000"/>
          <w:sz w:val="22"/>
          <w:szCs w:val="22"/>
        </w:rPr>
        <w:t>obligations</w:t>
      </w:r>
      <w:proofErr w:type="spellEnd"/>
      <w:r w:rsidRPr="006F0821">
        <w:rPr>
          <w:rFonts w:ascii="Georgia" w:hAnsi="Georgia" w:cs="Arial"/>
          <w:color w:val="000000"/>
          <w:sz w:val="22"/>
          <w:szCs w:val="22"/>
        </w:rPr>
        <w:t xml:space="preserve"> </w:t>
      </w:r>
      <w:proofErr w:type="spellStart"/>
      <w:r w:rsidRPr="006F0821">
        <w:rPr>
          <w:rFonts w:ascii="Georgia" w:hAnsi="Georgia" w:cs="Arial"/>
          <w:color w:val="000000"/>
          <w:sz w:val="22"/>
          <w:szCs w:val="22"/>
        </w:rPr>
        <w:t>of</w:t>
      </w:r>
      <w:proofErr w:type="spellEnd"/>
      <w:r w:rsidRPr="006F0821">
        <w:rPr>
          <w:rFonts w:ascii="Georgia" w:hAnsi="Georgia" w:cs="Arial"/>
          <w:color w:val="000000"/>
          <w:sz w:val="22"/>
          <w:szCs w:val="22"/>
        </w:rPr>
        <w:t xml:space="preserve"> </w:t>
      </w:r>
      <w:proofErr w:type="spellStart"/>
      <w:r w:rsidRPr="006F0821">
        <w:rPr>
          <w:rFonts w:ascii="Georgia" w:hAnsi="Georgia" w:cs="Arial"/>
          <w:color w:val="000000"/>
          <w:sz w:val="22"/>
          <w:szCs w:val="22"/>
        </w:rPr>
        <w:t>the</w:t>
      </w:r>
      <w:proofErr w:type="spellEnd"/>
      <w:r w:rsidRPr="006F0821">
        <w:rPr>
          <w:rFonts w:ascii="Georgia" w:hAnsi="Georgia" w:cs="Arial"/>
          <w:color w:val="000000"/>
          <w:sz w:val="22"/>
          <w:szCs w:val="22"/>
        </w:rPr>
        <w:t xml:space="preserve"> </w:t>
      </w:r>
      <w:proofErr w:type="spellStart"/>
      <w:r w:rsidRPr="006F0821">
        <w:rPr>
          <w:rFonts w:ascii="Georgia" w:hAnsi="Georgia" w:cs="Arial"/>
          <w:color w:val="000000"/>
          <w:sz w:val="22"/>
          <w:szCs w:val="22"/>
        </w:rPr>
        <w:t>contracting</w:t>
      </w:r>
      <w:proofErr w:type="spellEnd"/>
      <w:r w:rsidRPr="006F0821">
        <w:rPr>
          <w:rFonts w:ascii="Georgia" w:hAnsi="Georgia" w:cs="Arial"/>
          <w:color w:val="000000"/>
          <w:sz w:val="22"/>
          <w:szCs w:val="22"/>
        </w:rPr>
        <w:t xml:space="preserve"> </w:t>
      </w:r>
      <w:proofErr w:type="spellStart"/>
      <w:r w:rsidRPr="006F0821">
        <w:rPr>
          <w:rFonts w:ascii="Georgia" w:hAnsi="Georgia" w:cs="Arial"/>
          <w:color w:val="000000"/>
          <w:sz w:val="22"/>
          <w:szCs w:val="22"/>
        </w:rPr>
        <w:t>parties</w:t>
      </w:r>
      <w:proofErr w:type="spellEnd"/>
    </w:p>
    <w:p w14:paraId="57FA675F" w14:textId="7A922AF4" w:rsidR="00B3788E" w:rsidRDefault="00C75B48" w:rsidP="00C75B48">
      <w:pPr>
        <w:pStyle w:val="Normlnweb"/>
        <w:spacing w:before="0" w:beforeAutospacing="0" w:after="0" w:afterAutospacing="0" w:line="23" w:lineRule="atLeast"/>
        <w:ind w:left="284"/>
        <w:jc w:val="both"/>
        <w:rPr>
          <w:rFonts w:ascii="Georgia" w:hAnsi="Georgia"/>
          <w:sz w:val="22"/>
          <w:szCs w:val="22"/>
        </w:rPr>
      </w:pPr>
      <w:r>
        <w:rPr>
          <w:rFonts w:ascii="Georgia" w:hAnsi="Georgia"/>
          <w:sz w:val="22"/>
          <w:szCs w:val="22"/>
        </w:rPr>
        <w:t>2.1</w:t>
      </w:r>
      <w:r>
        <w:rPr>
          <w:rFonts w:ascii="Georgia" w:hAnsi="Georgia"/>
          <w:sz w:val="22"/>
          <w:szCs w:val="22"/>
        </w:rPr>
        <w:tab/>
      </w:r>
      <w:proofErr w:type="spellStart"/>
      <w:r w:rsidR="00796F6C" w:rsidRPr="00796F6C">
        <w:rPr>
          <w:rFonts w:ascii="Georgia" w:hAnsi="Georgia"/>
          <w:sz w:val="22"/>
          <w:szCs w:val="22"/>
        </w:rPr>
        <w:t>The</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contracting</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parties</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agree</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that</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this</w:t>
      </w:r>
      <w:proofErr w:type="spellEnd"/>
      <w:r w:rsidR="00796F6C" w:rsidRPr="00796F6C">
        <w:rPr>
          <w:rFonts w:ascii="Georgia" w:hAnsi="Georgia"/>
          <w:sz w:val="22"/>
          <w:szCs w:val="22"/>
        </w:rPr>
        <w:t xml:space="preserve"> Addendum </w:t>
      </w:r>
      <w:proofErr w:type="spellStart"/>
      <w:r w:rsidR="00796F6C" w:rsidRPr="00796F6C">
        <w:rPr>
          <w:rFonts w:ascii="Georgia" w:hAnsi="Georgia"/>
          <w:sz w:val="22"/>
          <w:szCs w:val="22"/>
        </w:rPr>
        <w:t>amends</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Article</w:t>
      </w:r>
      <w:proofErr w:type="spellEnd"/>
      <w:r w:rsidR="00796F6C" w:rsidRPr="00796F6C">
        <w:rPr>
          <w:rFonts w:ascii="Georgia" w:hAnsi="Georgia"/>
          <w:sz w:val="22"/>
          <w:szCs w:val="22"/>
        </w:rPr>
        <w:t xml:space="preserve"> III, </w:t>
      </w:r>
      <w:proofErr w:type="spellStart"/>
      <w:r w:rsidR="00796F6C" w:rsidRPr="00796F6C">
        <w:rPr>
          <w:rFonts w:ascii="Georgia" w:hAnsi="Georgia"/>
          <w:sz w:val="22"/>
          <w:szCs w:val="22"/>
        </w:rPr>
        <w:t>paragraph</w:t>
      </w:r>
      <w:proofErr w:type="spellEnd"/>
      <w:r w:rsidR="00796F6C" w:rsidRPr="00796F6C">
        <w:rPr>
          <w:rFonts w:ascii="Georgia" w:hAnsi="Georgia"/>
          <w:sz w:val="22"/>
          <w:szCs w:val="22"/>
        </w:rPr>
        <w:t xml:space="preserve"> 3.1.3, so </w:t>
      </w:r>
      <w:proofErr w:type="spellStart"/>
      <w:r w:rsidR="00796F6C" w:rsidRPr="00796F6C">
        <w:rPr>
          <w:rFonts w:ascii="Georgia" w:hAnsi="Georgia"/>
          <w:sz w:val="22"/>
          <w:szCs w:val="22"/>
        </w:rPr>
        <w:t>that</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its</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new</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wording</w:t>
      </w:r>
      <w:proofErr w:type="spellEnd"/>
      <w:r w:rsidR="00796F6C" w:rsidRPr="00796F6C">
        <w:rPr>
          <w:rFonts w:ascii="Georgia" w:hAnsi="Georgia"/>
          <w:sz w:val="22"/>
          <w:szCs w:val="22"/>
        </w:rPr>
        <w:t xml:space="preserve"> </w:t>
      </w:r>
      <w:proofErr w:type="spellStart"/>
      <w:r w:rsidR="00796F6C" w:rsidRPr="00796F6C">
        <w:rPr>
          <w:rFonts w:ascii="Georgia" w:hAnsi="Georgia"/>
          <w:sz w:val="22"/>
          <w:szCs w:val="22"/>
        </w:rPr>
        <w:t>is</w:t>
      </w:r>
      <w:proofErr w:type="spellEnd"/>
      <w:r w:rsidR="00796F6C" w:rsidRPr="00796F6C">
        <w:rPr>
          <w:rFonts w:ascii="Georgia" w:hAnsi="Georgia"/>
          <w:sz w:val="22"/>
          <w:szCs w:val="22"/>
        </w:rPr>
        <w:t xml:space="preserve"> as </w:t>
      </w:r>
      <w:proofErr w:type="spellStart"/>
      <w:r w:rsidR="00796F6C" w:rsidRPr="00796F6C">
        <w:rPr>
          <w:rFonts w:ascii="Georgia" w:hAnsi="Georgia"/>
          <w:sz w:val="22"/>
          <w:szCs w:val="22"/>
        </w:rPr>
        <w:t>follows</w:t>
      </w:r>
      <w:proofErr w:type="spellEnd"/>
      <w:r w:rsidR="00796F6C" w:rsidRPr="00796F6C">
        <w:rPr>
          <w:rFonts w:ascii="Georgia" w:hAnsi="Georgia"/>
          <w:sz w:val="22"/>
          <w:szCs w:val="22"/>
        </w:rPr>
        <w:t>:</w:t>
      </w:r>
    </w:p>
    <w:p w14:paraId="6F04E9AB" w14:textId="77777777" w:rsidR="00D7622A" w:rsidRPr="00D7622A" w:rsidRDefault="00D7622A" w:rsidP="00D7622A">
      <w:pPr>
        <w:pStyle w:val="Normlnweb"/>
        <w:spacing w:line="23" w:lineRule="atLeast"/>
        <w:ind w:left="284"/>
        <w:contextualSpacing/>
        <w:rPr>
          <w:rFonts w:ascii="Georgia" w:hAnsi="Georgia"/>
          <w:i/>
          <w:iCs/>
          <w:sz w:val="20"/>
          <w:szCs w:val="20"/>
        </w:rPr>
      </w:pPr>
      <w:proofErr w:type="spellStart"/>
      <w:r w:rsidRPr="00D7622A">
        <w:rPr>
          <w:rFonts w:ascii="Georgia" w:hAnsi="Georgia"/>
          <w:i/>
          <w:iCs/>
          <w:sz w:val="20"/>
          <w:szCs w:val="20"/>
        </w:rPr>
        <w:t>Acquisition</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for</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group</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trips</w:t>
      </w:r>
      <w:proofErr w:type="spellEnd"/>
      <w:r w:rsidRPr="00D7622A">
        <w:rPr>
          <w:rFonts w:ascii="Georgia" w:hAnsi="Georgia"/>
          <w:i/>
          <w:iCs/>
          <w:sz w:val="20"/>
          <w:szCs w:val="20"/>
        </w:rPr>
        <w:t xml:space="preserve"> to </w:t>
      </w:r>
      <w:proofErr w:type="spellStart"/>
      <w:r w:rsidRPr="00D7622A">
        <w:rPr>
          <w:rFonts w:ascii="Georgia" w:hAnsi="Georgia"/>
          <w:i/>
          <w:iCs/>
          <w:sz w:val="20"/>
          <w:szCs w:val="20"/>
        </w:rPr>
        <w:t>Czechia</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usually</w:t>
      </w:r>
      <w:proofErr w:type="spellEnd"/>
      <w:r w:rsidRPr="00D7622A">
        <w:rPr>
          <w:rFonts w:ascii="Georgia" w:hAnsi="Georgia"/>
          <w:i/>
          <w:iCs/>
          <w:sz w:val="20"/>
          <w:szCs w:val="20"/>
        </w:rPr>
        <w:t xml:space="preserve"> 5 </w:t>
      </w:r>
      <w:proofErr w:type="spellStart"/>
      <w:r w:rsidRPr="00D7622A">
        <w:rPr>
          <w:rFonts w:ascii="Georgia" w:hAnsi="Georgia"/>
          <w:i/>
          <w:iCs/>
          <w:sz w:val="20"/>
          <w:szCs w:val="20"/>
        </w:rPr>
        <w:t>times</w:t>
      </w:r>
      <w:proofErr w:type="spellEnd"/>
      <w:r w:rsidRPr="00D7622A">
        <w:rPr>
          <w:rFonts w:ascii="Georgia" w:hAnsi="Georgia"/>
          <w:i/>
          <w:iCs/>
          <w:sz w:val="20"/>
          <w:szCs w:val="20"/>
        </w:rPr>
        <w:t xml:space="preserve"> a </w:t>
      </w:r>
      <w:proofErr w:type="spellStart"/>
      <w:r w:rsidRPr="00D7622A">
        <w:rPr>
          <w:rFonts w:ascii="Georgia" w:hAnsi="Georgia"/>
          <w:i/>
          <w:iCs/>
          <w:sz w:val="20"/>
          <w:szCs w:val="20"/>
        </w:rPr>
        <w:t>year</w:t>
      </w:r>
      <w:proofErr w:type="spellEnd"/>
      <w:r w:rsidRPr="00D7622A">
        <w:rPr>
          <w:rFonts w:ascii="Georgia" w:hAnsi="Georgia"/>
          <w:i/>
          <w:iCs/>
          <w:sz w:val="20"/>
          <w:szCs w:val="20"/>
        </w:rPr>
        <w:t>)</w:t>
      </w:r>
    </w:p>
    <w:p w14:paraId="516EA82B" w14:textId="02CBB5B4" w:rsidR="00D7622A" w:rsidRDefault="00D7622A" w:rsidP="001F6AAA">
      <w:pPr>
        <w:pStyle w:val="Normlnweb"/>
        <w:spacing w:line="23" w:lineRule="atLeast"/>
        <w:ind w:left="284"/>
        <w:contextualSpacing/>
        <w:rPr>
          <w:rFonts w:ascii="Georgia" w:hAnsi="Georgia"/>
          <w:i/>
          <w:iCs/>
          <w:sz w:val="20"/>
          <w:szCs w:val="20"/>
        </w:rPr>
      </w:pPr>
      <w:proofErr w:type="spellStart"/>
      <w:r w:rsidRPr="00D7622A">
        <w:rPr>
          <w:rFonts w:ascii="Georgia" w:hAnsi="Georgia"/>
          <w:i/>
          <w:iCs/>
          <w:sz w:val="20"/>
          <w:szCs w:val="20"/>
        </w:rPr>
        <w:t>The</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expected</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participation</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is</w:t>
      </w:r>
      <w:proofErr w:type="spellEnd"/>
      <w:r w:rsidRPr="00D7622A">
        <w:rPr>
          <w:rFonts w:ascii="Georgia" w:hAnsi="Georgia"/>
          <w:i/>
          <w:iCs/>
          <w:sz w:val="20"/>
          <w:szCs w:val="20"/>
        </w:rPr>
        <w:t xml:space="preserve"> 4-6 </w:t>
      </w:r>
      <w:proofErr w:type="spellStart"/>
      <w:r w:rsidRPr="00D7622A">
        <w:rPr>
          <w:rFonts w:ascii="Georgia" w:hAnsi="Georgia"/>
          <w:i/>
          <w:iCs/>
          <w:sz w:val="20"/>
          <w:szCs w:val="20"/>
        </w:rPr>
        <w:t>relevant</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participants</w:t>
      </w:r>
      <w:proofErr w:type="spellEnd"/>
      <w:r w:rsidRPr="00D7622A">
        <w:rPr>
          <w:rFonts w:ascii="Georgia" w:hAnsi="Georgia"/>
          <w:i/>
          <w:iCs/>
          <w:sz w:val="20"/>
          <w:szCs w:val="20"/>
        </w:rPr>
        <w:t xml:space="preserve"> per </w:t>
      </w:r>
      <w:proofErr w:type="spellStart"/>
      <w:r w:rsidRPr="00D7622A">
        <w:rPr>
          <w:rFonts w:ascii="Georgia" w:hAnsi="Georgia"/>
          <w:i/>
          <w:iCs/>
          <w:sz w:val="20"/>
          <w:szCs w:val="20"/>
        </w:rPr>
        <w:t>trip</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with</w:t>
      </w:r>
      <w:proofErr w:type="spellEnd"/>
      <w:r w:rsidRPr="00D7622A">
        <w:rPr>
          <w:rFonts w:ascii="Georgia" w:hAnsi="Georgia"/>
          <w:i/>
          <w:iCs/>
          <w:sz w:val="20"/>
          <w:szCs w:val="20"/>
        </w:rPr>
        <w:t xml:space="preserve"> 4 </w:t>
      </w:r>
      <w:proofErr w:type="spellStart"/>
      <w:r w:rsidRPr="00D7622A">
        <w:rPr>
          <w:rFonts w:ascii="Georgia" w:hAnsi="Georgia"/>
          <w:i/>
          <w:iCs/>
          <w:sz w:val="20"/>
          <w:szCs w:val="20"/>
        </w:rPr>
        <w:t>being</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the</w:t>
      </w:r>
      <w:proofErr w:type="spellEnd"/>
      <w:r w:rsidRPr="00D7622A">
        <w:rPr>
          <w:rFonts w:ascii="Georgia" w:hAnsi="Georgia"/>
          <w:i/>
          <w:iCs/>
          <w:sz w:val="20"/>
          <w:szCs w:val="20"/>
        </w:rPr>
        <w:t xml:space="preserve"> minimum </w:t>
      </w:r>
      <w:proofErr w:type="spellStart"/>
      <w:r w:rsidRPr="00D7622A">
        <w:rPr>
          <w:rFonts w:ascii="Georgia" w:hAnsi="Georgia"/>
          <w:i/>
          <w:iCs/>
          <w:sz w:val="20"/>
          <w:szCs w:val="20"/>
        </w:rPr>
        <w:t>number</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of</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participants</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unless</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the</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Client</w:t>
      </w:r>
      <w:proofErr w:type="spellEnd"/>
      <w:r w:rsidRPr="00D7622A">
        <w:rPr>
          <w:rFonts w:ascii="Georgia" w:hAnsi="Georgia"/>
          <w:i/>
          <w:iCs/>
          <w:sz w:val="20"/>
          <w:szCs w:val="20"/>
        </w:rPr>
        <w:t xml:space="preserve"> and </w:t>
      </w:r>
      <w:proofErr w:type="spellStart"/>
      <w:r w:rsidRPr="00D7622A">
        <w:rPr>
          <w:rFonts w:ascii="Georgia" w:hAnsi="Georgia"/>
          <w:i/>
          <w:iCs/>
          <w:sz w:val="20"/>
          <w:szCs w:val="20"/>
        </w:rPr>
        <w:t>the</w:t>
      </w:r>
      <w:proofErr w:type="spellEnd"/>
      <w:r w:rsidRPr="00D7622A">
        <w:rPr>
          <w:rFonts w:ascii="Georgia" w:hAnsi="Georgia"/>
          <w:i/>
          <w:iCs/>
          <w:sz w:val="20"/>
          <w:szCs w:val="20"/>
        </w:rPr>
        <w:t xml:space="preserve"> Provider </w:t>
      </w:r>
      <w:proofErr w:type="spellStart"/>
      <w:r w:rsidRPr="00D7622A">
        <w:rPr>
          <w:rFonts w:ascii="Georgia" w:hAnsi="Georgia"/>
          <w:i/>
          <w:iCs/>
          <w:sz w:val="20"/>
          <w:szCs w:val="20"/>
        </w:rPr>
        <w:t>agree</w:t>
      </w:r>
      <w:proofErr w:type="spellEnd"/>
      <w:r w:rsidRPr="00D7622A">
        <w:rPr>
          <w:rFonts w:ascii="Georgia" w:hAnsi="Georgia"/>
          <w:i/>
          <w:iCs/>
          <w:sz w:val="20"/>
          <w:szCs w:val="20"/>
        </w:rPr>
        <w:t xml:space="preserve"> </w:t>
      </w:r>
      <w:proofErr w:type="spellStart"/>
      <w:r w:rsidRPr="00D7622A">
        <w:rPr>
          <w:rFonts w:ascii="Georgia" w:hAnsi="Georgia"/>
          <w:i/>
          <w:iCs/>
          <w:sz w:val="20"/>
          <w:szCs w:val="20"/>
        </w:rPr>
        <w:t>otherwise</w:t>
      </w:r>
      <w:proofErr w:type="spellEnd"/>
      <w:r w:rsidRPr="00D7622A">
        <w:rPr>
          <w:rFonts w:ascii="Georgia" w:hAnsi="Georgia"/>
          <w:i/>
          <w:iCs/>
          <w:sz w:val="20"/>
          <w:szCs w:val="20"/>
        </w:rPr>
        <w:t>.</w:t>
      </w:r>
    </w:p>
    <w:p w14:paraId="043FBF18" w14:textId="277F15A8" w:rsidR="002156D1" w:rsidRPr="00A87C4D" w:rsidRDefault="002156D1" w:rsidP="002B43FC">
      <w:pPr>
        <w:pStyle w:val="Normlnweb"/>
        <w:spacing w:line="23" w:lineRule="atLeast"/>
        <w:ind w:left="284"/>
        <w:contextualSpacing/>
        <w:rPr>
          <w:rFonts w:ascii="Georgia" w:hAnsi="Georgia"/>
          <w:i/>
          <w:iCs/>
          <w:sz w:val="20"/>
          <w:szCs w:val="20"/>
        </w:rPr>
      </w:pPr>
      <w:r w:rsidRPr="00A87C4D">
        <w:rPr>
          <w:rFonts w:ascii="Georgia" w:hAnsi="Georgia"/>
          <w:i/>
          <w:iCs/>
          <w:sz w:val="20"/>
          <w:szCs w:val="20"/>
        </w:rPr>
        <w:t xml:space="preserve">Role </w:t>
      </w:r>
      <w:proofErr w:type="spellStart"/>
      <w:r w:rsidRPr="00A87C4D">
        <w:rPr>
          <w:rFonts w:ascii="Georgia" w:hAnsi="Georgia"/>
          <w:i/>
          <w:iCs/>
          <w:sz w:val="20"/>
          <w:szCs w:val="20"/>
        </w:rPr>
        <w:t>of</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the</w:t>
      </w:r>
      <w:proofErr w:type="spellEnd"/>
      <w:r w:rsidRPr="00A87C4D">
        <w:rPr>
          <w:rFonts w:ascii="Georgia" w:hAnsi="Georgia"/>
          <w:i/>
          <w:iCs/>
          <w:sz w:val="20"/>
          <w:szCs w:val="20"/>
        </w:rPr>
        <w:t xml:space="preserve"> Provider: </w:t>
      </w:r>
      <w:proofErr w:type="spellStart"/>
      <w:r w:rsidRPr="00A87C4D">
        <w:rPr>
          <w:rFonts w:ascii="Georgia" w:hAnsi="Georgia"/>
          <w:i/>
          <w:iCs/>
          <w:sz w:val="20"/>
          <w:szCs w:val="20"/>
        </w:rPr>
        <w:t>preparing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invitations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securing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relevant</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participants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initial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communication</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with</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participants</w:t>
      </w:r>
      <w:proofErr w:type="spellEnd"/>
      <w:r w:rsidRPr="00A87C4D">
        <w:rPr>
          <w:rFonts w:ascii="Georgia" w:hAnsi="Georgia"/>
          <w:i/>
          <w:iCs/>
          <w:sz w:val="20"/>
          <w:szCs w:val="20"/>
        </w:rPr>
        <w:t xml:space="preserve">, monitoring </w:t>
      </w:r>
      <w:proofErr w:type="spellStart"/>
      <w:r w:rsidRPr="00A87C4D">
        <w:rPr>
          <w:rFonts w:ascii="Georgia" w:hAnsi="Georgia"/>
          <w:i/>
          <w:iCs/>
          <w:sz w:val="20"/>
          <w:szCs w:val="20"/>
        </w:rPr>
        <w:t>outputs</w:t>
      </w:r>
      <w:proofErr w:type="spellEnd"/>
    </w:p>
    <w:p w14:paraId="3D2EF6E5" w14:textId="32574B41" w:rsidR="001F416A" w:rsidRPr="00A87C4D" w:rsidRDefault="002156D1" w:rsidP="002B43FC">
      <w:pPr>
        <w:pStyle w:val="Normlnweb"/>
        <w:spacing w:line="23" w:lineRule="atLeast"/>
        <w:ind w:left="284"/>
        <w:contextualSpacing/>
        <w:rPr>
          <w:rFonts w:ascii="Georgia" w:hAnsi="Georgia"/>
          <w:i/>
          <w:iCs/>
          <w:sz w:val="20"/>
          <w:szCs w:val="20"/>
        </w:rPr>
      </w:pPr>
      <w:r w:rsidRPr="00A87C4D">
        <w:rPr>
          <w:rFonts w:ascii="Georgia" w:hAnsi="Georgia"/>
          <w:i/>
          <w:iCs/>
          <w:sz w:val="20"/>
          <w:szCs w:val="20"/>
        </w:rPr>
        <w:t xml:space="preserve">Role </w:t>
      </w:r>
      <w:proofErr w:type="spellStart"/>
      <w:r w:rsidRPr="00A87C4D">
        <w:rPr>
          <w:rFonts w:ascii="Georgia" w:hAnsi="Georgia"/>
          <w:i/>
          <w:iCs/>
          <w:sz w:val="20"/>
          <w:szCs w:val="20"/>
        </w:rPr>
        <w:t>of</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the</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Client</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preparing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the</w:t>
      </w:r>
      <w:proofErr w:type="spellEnd"/>
      <w:r w:rsidRPr="00A87C4D">
        <w:rPr>
          <w:rFonts w:ascii="Georgia" w:hAnsi="Georgia"/>
          <w:i/>
          <w:iCs/>
          <w:sz w:val="20"/>
          <w:szCs w:val="20"/>
        </w:rPr>
        <w:t xml:space="preserve"> program, </w:t>
      </w:r>
      <w:proofErr w:type="spellStart"/>
      <w:r w:rsidRPr="00A87C4D">
        <w:rPr>
          <w:rFonts w:ascii="Georgia" w:hAnsi="Georgia"/>
          <w:i/>
          <w:iCs/>
          <w:sz w:val="20"/>
          <w:szCs w:val="20"/>
        </w:rPr>
        <w:t>communicating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with</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regional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partners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communicating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with</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participants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regarding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transportation</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from</w:t>
      </w:r>
      <w:proofErr w:type="spellEnd"/>
      <w:r w:rsidRPr="00A87C4D">
        <w:rPr>
          <w:rFonts w:ascii="Georgia" w:hAnsi="Georgia"/>
          <w:i/>
          <w:iCs/>
          <w:sz w:val="20"/>
          <w:szCs w:val="20"/>
        </w:rPr>
        <w:t xml:space="preserve"> Germany to </w:t>
      </w:r>
      <w:proofErr w:type="spellStart"/>
      <w:r w:rsidR="00B8509E">
        <w:rPr>
          <w:rFonts w:ascii="Georgia" w:hAnsi="Georgia"/>
          <w:i/>
          <w:iCs/>
          <w:sz w:val="20"/>
          <w:szCs w:val="20"/>
        </w:rPr>
        <w:t>Czechia</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providing</w:t>
      </w:r>
      <w:proofErr w:type="spellEnd"/>
      <w:r w:rsidRPr="00A87C4D">
        <w:rPr>
          <w:rFonts w:ascii="Georgia" w:hAnsi="Georgia"/>
          <w:i/>
          <w:iCs/>
          <w:sz w:val="20"/>
          <w:szCs w:val="20"/>
        </w:rPr>
        <w:t xml:space="preserve"> on-</w:t>
      </w:r>
      <w:proofErr w:type="spellStart"/>
      <w:r w:rsidRPr="00A87C4D">
        <w:rPr>
          <w:rFonts w:ascii="Georgia" w:hAnsi="Georgia"/>
          <w:i/>
          <w:iCs/>
          <w:sz w:val="20"/>
          <w:szCs w:val="20"/>
        </w:rPr>
        <w:t>site</w:t>
      </w:r>
      <w:proofErr w:type="spellEnd"/>
      <w:r w:rsidRPr="00A87C4D">
        <w:rPr>
          <w:rFonts w:ascii="Georgia" w:hAnsi="Georgia"/>
          <w:i/>
          <w:iCs/>
          <w:sz w:val="20"/>
          <w:szCs w:val="20"/>
        </w:rPr>
        <w:t xml:space="preserve"> support, and, </w:t>
      </w:r>
      <w:proofErr w:type="spellStart"/>
      <w:r w:rsidRPr="00A87C4D">
        <w:rPr>
          <w:rFonts w:ascii="Georgia" w:hAnsi="Georgia"/>
          <w:i/>
          <w:iCs/>
          <w:sz w:val="20"/>
          <w:szCs w:val="20"/>
        </w:rPr>
        <w:t>together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with</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regional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partners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covering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the</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costs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incurred</w:t>
      </w:r>
      <w:proofErr w:type="spellEnd"/>
      <w:r w:rsidRPr="00A87C4D">
        <w:rPr>
          <w:rFonts w:ascii="Georgia" w:hAnsi="Georgia"/>
          <w:i/>
          <w:iCs/>
          <w:sz w:val="20"/>
          <w:szCs w:val="20"/>
        </w:rPr>
        <w:t xml:space="preserve"> in </w:t>
      </w:r>
      <w:proofErr w:type="spellStart"/>
      <w:r w:rsidRPr="00A87C4D">
        <w:rPr>
          <w:rFonts w:ascii="Georgia" w:hAnsi="Georgia"/>
          <w:i/>
          <w:iCs/>
          <w:sz w:val="20"/>
          <w:szCs w:val="20"/>
        </w:rPr>
        <w:t>organizing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the</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trips</w:t>
      </w:r>
      <w:proofErr w:type="spellEnd"/>
      <w:r w:rsidRPr="00A87C4D">
        <w:rPr>
          <w:rFonts w:ascii="Georgia" w:hAnsi="Georgia"/>
          <w:i/>
          <w:iCs/>
          <w:sz w:val="20"/>
          <w:szCs w:val="20"/>
        </w:rPr>
        <w:t>.</w:t>
      </w:r>
    </w:p>
    <w:p w14:paraId="58D6A2E2" w14:textId="0BE064BC" w:rsidR="002156D1" w:rsidRPr="00A87C4D" w:rsidRDefault="002156D1" w:rsidP="002B43FC">
      <w:pPr>
        <w:pStyle w:val="Normlnweb"/>
        <w:spacing w:before="0" w:beforeAutospacing="0" w:after="0" w:afterAutospacing="0" w:line="23" w:lineRule="atLeast"/>
        <w:ind w:left="284"/>
        <w:jc w:val="both"/>
        <w:rPr>
          <w:rFonts w:ascii="Georgia" w:hAnsi="Georgia"/>
          <w:i/>
          <w:iCs/>
          <w:sz w:val="20"/>
          <w:szCs w:val="20"/>
        </w:rPr>
      </w:pPr>
      <w:proofErr w:type="spellStart"/>
      <w:r w:rsidRPr="00A87C4D">
        <w:rPr>
          <w:rFonts w:ascii="Georgia" w:hAnsi="Georgia"/>
          <w:i/>
          <w:iCs/>
          <w:sz w:val="20"/>
          <w:szCs w:val="20"/>
        </w:rPr>
        <w:t>The</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Provider's</w:t>
      </w:r>
      <w:proofErr w:type="spellEnd"/>
      <w:r w:rsidRPr="00A87C4D">
        <w:rPr>
          <w:rFonts w:ascii="Georgia" w:hAnsi="Georgia"/>
          <w:i/>
          <w:iCs/>
          <w:sz w:val="20"/>
          <w:szCs w:val="20"/>
        </w:rPr>
        <w:t xml:space="preserve"> support </w:t>
      </w:r>
      <w:proofErr w:type="spellStart"/>
      <w:r w:rsidRPr="00A87C4D">
        <w:rPr>
          <w:rFonts w:ascii="Georgia" w:hAnsi="Georgia"/>
          <w:i/>
          <w:iCs/>
          <w:sz w:val="20"/>
          <w:szCs w:val="20"/>
        </w:rPr>
        <w:t>is</w:t>
      </w:r>
      <w:proofErr w:type="spellEnd"/>
      <w:r w:rsidRPr="00A87C4D">
        <w:rPr>
          <w:rFonts w:ascii="Georgia" w:hAnsi="Georgia"/>
          <w:i/>
          <w:iCs/>
          <w:sz w:val="20"/>
          <w:szCs w:val="20"/>
        </w:rPr>
        <w:t xml:space="preserve"> not </w:t>
      </w:r>
      <w:proofErr w:type="spellStart"/>
      <w:r w:rsidRPr="00A87C4D">
        <w:rPr>
          <w:rFonts w:ascii="Georgia" w:hAnsi="Georgia"/>
          <w:i/>
          <w:iCs/>
          <w:sz w:val="20"/>
          <w:szCs w:val="20"/>
        </w:rPr>
        <w:t>required</w:t>
      </w:r>
      <w:proofErr w:type="spellEnd"/>
      <w:r w:rsidRPr="00A87C4D">
        <w:rPr>
          <w:rFonts w:ascii="Georgia" w:hAnsi="Georgia"/>
          <w:i/>
          <w:iCs/>
          <w:sz w:val="20"/>
          <w:szCs w:val="20"/>
        </w:rPr>
        <w:t xml:space="preserve">, but </w:t>
      </w:r>
      <w:proofErr w:type="spellStart"/>
      <w:r w:rsidRPr="00A87C4D">
        <w:rPr>
          <w:rFonts w:ascii="Georgia" w:hAnsi="Georgia"/>
          <w:i/>
          <w:iCs/>
          <w:sz w:val="20"/>
          <w:szCs w:val="20"/>
        </w:rPr>
        <w:t>will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be</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provided</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if</w:t>
      </w:r>
      <w:proofErr w:type="spellEnd"/>
      <w:r w:rsidRPr="00A87C4D">
        <w:rPr>
          <w:rFonts w:ascii="Georgia" w:hAnsi="Georgia"/>
          <w:i/>
          <w:iCs/>
          <w:sz w:val="20"/>
          <w:szCs w:val="20"/>
        </w:rPr>
        <w:t xml:space="preserve"> </w:t>
      </w:r>
      <w:proofErr w:type="spellStart"/>
      <w:r w:rsidR="00015967" w:rsidRPr="00A87C4D">
        <w:rPr>
          <w:rFonts w:ascii="Georgia" w:hAnsi="Georgia"/>
          <w:i/>
          <w:iCs/>
          <w:sz w:val="20"/>
          <w:szCs w:val="20"/>
        </w:rPr>
        <w:t>needed</w:t>
      </w:r>
      <w:proofErr w:type="spellEnd"/>
      <w:r w:rsidRPr="00A87C4D">
        <w:rPr>
          <w:rFonts w:ascii="Georgia" w:hAnsi="Georgia"/>
          <w:i/>
          <w:iCs/>
          <w:sz w:val="20"/>
          <w:szCs w:val="20"/>
        </w:rPr>
        <w:t>.</w:t>
      </w:r>
    </w:p>
    <w:p w14:paraId="5406DF2B" w14:textId="77777777" w:rsidR="00B3788E" w:rsidRPr="00A87C4D" w:rsidRDefault="00796F6C" w:rsidP="002B43FC">
      <w:pPr>
        <w:pStyle w:val="Normlnweb"/>
        <w:spacing w:line="23" w:lineRule="atLeast"/>
        <w:ind w:left="284"/>
        <w:contextualSpacing/>
        <w:rPr>
          <w:rFonts w:ascii="Georgia" w:hAnsi="Georgia"/>
          <w:i/>
          <w:iCs/>
          <w:sz w:val="20"/>
          <w:szCs w:val="20"/>
        </w:rPr>
      </w:pPr>
      <w:proofErr w:type="spellStart"/>
      <w:r w:rsidRPr="00A87C4D">
        <w:rPr>
          <w:rFonts w:ascii="Georgia" w:hAnsi="Georgia"/>
          <w:i/>
          <w:iCs/>
          <w:sz w:val="20"/>
          <w:szCs w:val="20"/>
        </w:rPr>
        <w:t>Acquisition</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for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individual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press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trips</w:t>
      </w:r>
      <w:proofErr w:type="spellEnd"/>
    </w:p>
    <w:p w14:paraId="75836064" w14:textId="77777777" w:rsidR="00F175DF" w:rsidRDefault="00796F6C" w:rsidP="00F175DF">
      <w:pPr>
        <w:pStyle w:val="Normlnweb"/>
        <w:spacing w:before="0" w:beforeAutospacing="0" w:after="0" w:afterAutospacing="0" w:line="23" w:lineRule="atLeast"/>
        <w:contextualSpacing/>
        <w:jc w:val="both"/>
        <w:rPr>
          <w:rFonts w:ascii="Georgia" w:hAnsi="Georgia" w:cs="Arial"/>
          <w:color w:val="000000"/>
          <w:sz w:val="22"/>
          <w:szCs w:val="22"/>
        </w:rPr>
      </w:pPr>
      <w:proofErr w:type="spellStart"/>
      <w:r w:rsidRPr="00A87C4D">
        <w:rPr>
          <w:rFonts w:ascii="Georgia" w:hAnsi="Georgia"/>
          <w:i/>
          <w:iCs/>
          <w:sz w:val="20"/>
          <w:szCs w:val="20"/>
        </w:rPr>
        <w:t>Acquisition</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or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processing</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of</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requests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for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individual</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press</w:t>
      </w:r>
      <w:proofErr w:type="spellEnd"/>
      <w:r w:rsidRPr="00A87C4D">
        <w:rPr>
          <w:rFonts w:ascii="Georgia" w:hAnsi="Georgia"/>
          <w:i/>
          <w:iCs/>
          <w:sz w:val="20"/>
          <w:szCs w:val="20"/>
        </w:rPr>
        <w:t>/</w:t>
      </w:r>
      <w:proofErr w:type="spellStart"/>
      <w:r w:rsidRPr="00A87C4D">
        <w:rPr>
          <w:rFonts w:ascii="Georgia" w:hAnsi="Georgia"/>
          <w:i/>
          <w:iCs/>
          <w:sz w:val="20"/>
          <w:szCs w:val="20"/>
        </w:rPr>
        <w:t>influencer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trips</w:t>
      </w:r>
      <w:proofErr w:type="spellEnd"/>
      <w:r w:rsidRPr="00A87C4D">
        <w:rPr>
          <w:rFonts w:ascii="Georgia" w:hAnsi="Georgia"/>
          <w:i/>
          <w:iCs/>
          <w:sz w:val="20"/>
          <w:szCs w:val="20"/>
        </w:rPr>
        <w:t xml:space="preserve"> – </w:t>
      </w:r>
      <w:proofErr w:type="spellStart"/>
      <w:r w:rsidRPr="00A87C4D">
        <w:rPr>
          <w:rFonts w:ascii="Georgia" w:hAnsi="Georgia"/>
          <w:i/>
          <w:iCs/>
          <w:sz w:val="20"/>
          <w:szCs w:val="20"/>
        </w:rPr>
        <w:t>based</w:t>
      </w:r>
      <w:proofErr w:type="spellEnd"/>
      <w:r w:rsidRPr="00A87C4D">
        <w:rPr>
          <w:rFonts w:ascii="Georgia" w:hAnsi="Georgia"/>
          <w:i/>
          <w:iCs/>
          <w:sz w:val="20"/>
          <w:szCs w:val="20"/>
        </w:rPr>
        <w:t xml:space="preserve"> on </w:t>
      </w:r>
      <w:proofErr w:type="spellStart"/>
      <w:r w:rsidRPr="00A87C4D">
        <w:rPr>
          <w:rFonts w:ascii="Georgia" w:hAnsi="Georgia"/>
          <w:i/>
          <w:iCs/>
          <w:sz w:val="20"/>
          <w:szCs w:val="20"/>
        </w:rPr>
        <w:t>individual</w:t>
      </w:r>
      <w:proofErr w:type="spellEnd"/>
      <w:r w:rsidRPr="00A87C4D">
        <w:rPr>
          <w:rFonts w:ascii="Georgia" w:hAnsi="Georgia"/>
          <w:i/>
          <w:iCs/>
          <w:sz w:val="20"/>
          <w:szCs w:val="20"/>
        </w:rPr>
        <w:t xml:space="preserve"> media </w:t>
      </w:r>
      <w:proofErr w:type="spellStart"/>
      <w:r w:rsidRPr="00A87C4D">
        <w:rPr>
          <w:rFonts w:ascii="Georgia" w:hAnsi="Georgia"/>
          <w:i/>
          <w:iCs/>
          <w:sz w:val="20"/>
          <w:szCs w:val="20"/>
        </w:rPr>
        <w:t>requests</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or</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specific</w:t>
      </w:r>
      <w:proofErr w:type="spellEnd"/>
      <w:r w:rsidRPr="00A87C4D">
        <w:rPr>
          <w:rFonts w:ascii="Georgia" w:hAnsi="Georgia"/>
          <w:i/>
          <w:iCs/>
          <w:sz w:val="20"/>
          <w:szCs w:val="20"/>
        </w:rPr>
        <w:t xml:space="preserve"> </w:t>
      </w:r>
      <w:proofErr w:type="spellStart"/>
      <w:r w:rsidRPr="00A87C4D">
        <w:rPr>
          <w:rFonts w:ascii="Georgia" w:hAnsi="Georgia"/>
          <w:i/>
          <w:iCs/>
          <w:sz w:val="20"/>
          <w:szCs w:val="20"/>
        </w:rPr>
        <w:t>offers</w:t>
      </w:r>
      <w:proofErr w:type="spellEnd"/>
      <w:r w:rsidRPr="00A87C4D">
        <w:rPr>
          <w:i/>
          <w:iCs/>
          <w:sz w:val="20"/>
          <w:szCs w:val="20"/>
          <w:lang w:val="de-DE" w:eastAsia="de-DE"/>
          <w14:ligatures w14:val="none"/>
        </w:rPr>
        <w:t xml:space="preserve"> </w:t>
      </w:r>
      <w:proofErr w:type="spellStart"/>
      <w:r w:rsidRPr="00A87C4D">
        <w:rPr>
          <w:i/>
          <w:iCs/>
          <w:sz w:val="20"/>
          <w:szCs w:val="20"/>
          <w:lang w:val="de-DE" w:eastAsia="de-DE"/>
          <w14:ligatures w14:val="none"/>
        </w:rPr>
        <w:t>from</w:t>
      </w:r>
      <w:proofErr w:type="spellEnd"/>
      <w:r w:rsidRPr="00A87C4D">
        <w:rPr>
          <w:i/>
          <w:iCs/>
          <w:sz w:val="20"/>
          <w:szCs w:val="20"/>
          <w:lang w:val="de-DE" w:eastAsia="de-DE"/>
          <w14:ligatures w14:val="none"/>
        </w:rPr>
        <w:t xml:space="preserve"> regional </w:t>
      </w:r>
      <w:proofErr w:type="spellStart"/>
      <w:r w:rsidRPr="00A87C4D">
        <w:rPr>
          <w:i/>
          <w:iCs/>
          <w:sz w:val="20"/>
          <w:szCs w:val="20"/>
          <w:lang w:val="de-DE" w:eastAsia="de-DE"/>
          <w14:ligatures w14:val="none"/>
        </w:rPr>
        <w:t>partners</w:t>
      </w:r>
      <w:proofErr w:type="spellEnd"/>
      <w:r w:rsidRPr="00A87C4D">
        <w:rPr>
          <w:i/>
          <w:iCs/>
          <w:sz w:val="20"/>
          <w:szCs w:val="20"/>
          <w:lang w:val="de-DE" w:eastAsia="de-DE"/>
          <w14:ligatures w14:val="none"/>
        </w:rPr>
        <w:t xml:space="preserve"> in </w:t>
      </w:r>
      <w:proofErr w:type="spellStart"/>
      <w:r w:rsidR="00B3788E" w:rsidRPr="00A87C4D">
        <w:rPr>
          <w:i/>
          <w:iCs/>
          <w:sz w:val="20"/>
          <w:szCs w:val="20"/>
          <w:lang w:val="de-DE" w:eastAsia="de-DE"/>
          <w14:ligatures w14:val="none"/>
        </w:rPr>
        <w:t>Czechia</w:t>
      </w:r>
      <w:proofErr w:type="spellEnd"/>
      <w:r w:rsidRPr="00A87C4D">
        <w:rPr>
          <w:i/>
          <w:iCs/>
          <w:sz w:val="20"/>
          <w:szCs w:val="20"/>
          <w:lang w:val="de-DE" w:eastAsia="de-DE"/>
          <w14:ligatures w14:val="none"/>
        </w:rPr>
        <w:t xml:space="preserve"> (</w:t>
      </w:r>
      <w:proofErr w:type="spellStart"/>
      <w:r w:rsidRPr="00A87C4D">
        <w:rPr>
          <w:i/>
          <w:iCs/>
          <w:sz w:val="20"/>
          <w:szCs w:val="20"/>
          <w:lang w:val="de-DE" w:eastAsia="de-DE"/>
          <w14:ligatures w14:val="none"/>
        </w:rPr>
        <w:t>approx</w:t>
      </w:r>
      <w:proofErr w:type="spellEnd"/>
      <w:r w:rsidRPr="00A87C4D">
        <w:rPr>
          <w:i/>
          <w:iCs/>
          <w:sz w:val="20"/>
          <w:szCs w:val="20"/>
          <w:lang w:val="de-DE" w:eastAsia="de-DE"/>
          <w14:ligatures w14:val="none"/>
        </w:rPr>
        <w:t xml:space="preserve">. 30 per </w:t>
      </w:r>
      <w:proofErr w:type="spellStart"/>
      <w:r w:rsidRPr="00A87C4D">
        <w:rPr>
          <w:i/>
          <w:iCs/>
          <w:sz w:val="20"/>
          <w:szCs w:val="20"/>
          <w:lang w:val="de-DE" w:eastAsia="de-DE"/>
          <w14:ligatures w14:val="none"/>
        </w:rPr>
        <w:t>year</w:t>
      </w:r>
      <w:proofErr w:type="spellEnd"/>
      <w:r w:rsidRPr="00B3788E">
        <w:rPr>
          <w:i/>
          <w:iCs/>
          <w:lang w:val="de-DE" w:eastAsia="de-DE"/>
          <w14:ligatures w14:val="none"/>
        </w:rPr>
        <w:t>)</w:t>
      </w:r>
      <w:r w:rsidR="001B7E3A">
        <w:rPr>
          <w:i/>
          <w:iCs/>
          <w:lang w:val="de-DE" w:eastAsia="de-DE"/>
          <w14:ligatures w14:val="none"/>
        </w:rPr>
        <w:br w:type="column"/>
      </w:r>
      <w:r w:rsidR="00F175DF">
        <w:rPr>
          <w:rFonts w:ascii="Georgia" w:hAnsi="Georgia" w:cs="Arial"/>
          <w:color w:val="000000"/>
          <w:sz w:val="22"/>
          <w:szCs w:val="22"/>
        </w:rPr>
        <w:lastRenderedPageBreak/>
        <w:t xml:space="preserve">2.2 Smluvní strany </w:t>
      </w:r>
      <w:r w:rsidR="00F175DF" w:rsidRPr="00454FDC">
        <w:rPr>
          <w:rFonts w:ascii="Georgia" w:hAnsi="Georgia" w:cs="Arial"/>
          <w:color w:val="000000"/>
          <w:sz w:val="22"/>
          <w:szCs w:val="22"/>
        </w:rPr>
        <w:t>se dohodly, že tímto Dodatkem se mění čl.</w:t>
      </w:r>
      <w:r w:rsidR="00F175DF">
        <w:rPr>
          <w:rFonts w:ascii="Georgia" w:hAnsi="Georgia" w:cs="Arial"/>
          <w:color w:val="000000"/>
          <w:sz w:val="22"/>
          <w:szCs w:val="22"/>
        </w:rPr>
        <w:t xml:space="preserve"> </w:t>
      </w:r>
      <w:proofErr w:type="gramStart"/>
      <w:r w:rsidR="00F175DF">
        <w:rPr>
          <w:rFonts w:ascii="Georgia" w:hAnsi="Georgia" w:cs="Arial"/>
          <w:color w:val="000000"/>
          <w:sz w:val="22"/>
          <w:szCs w:val="22"/>
        </w:rPr>
        <w:t>III </w:t>
      </w:r>
      <w:r w:rsidR="00F175DF" w:rsidRPr="00454FDC">
        <w:rPr>
          <w:rFonts w:ascii="Georgia" w:hAnsi="Georgia" w:cs="Arial"/>
          <w:color w:val="000000"/>
          <w:sz w:val="22"/>
          <w:szCs w:val="22"/>
        </w:rPr>
        <w:t>.</w:t>
      </w:r>
      <w:proofErr w:type="gramEnd"/>
      <w:r w:rsidR="00F175DF" w:rsidRPr="00454FDC">
        <w:rPr>
          <w:rFonts w:ascii="Georgia" w:hAnsi="Georgia" w:cs="Arial"/>
          <w:color w:val="000000"/>
          <w:sz w:val="22"/>
          <w:szCs w:val="22"/>
        </w:rPr>
        <w:t xml:space="preserve"> odst.</w:t>
      </w:r>
      <w:r w:rsidR="00F175DF">
        <w:rPr>
          <w:rFonts w:ascii="Georgia" w:hAnsi="Georgia" w:cs="Arial"/>
          <w:color w:val="000000"/>
          <w:sz w:val="22"/>
          <w:szCs w:val="22"/>
        </w:rPr>
        <w:t>3.1.10</w:t>
      </w:r>
      <w:r w:rsidR="00F175DF" w:rsidRPr="00454FDC">
        <w:rPr>
          <w:rFonts w:ascii="Georgia" w:hAnsi="Georgia" w:cs="Arial"/>
          <w:color w:val="000000"/>
          <w:sz w:val="22"/>
          <w:szCs w:val="22"/>
        </w:rPr>
        <w:t xml:space="preserve"> tak, že jeho nové znění je následující:</w:t>
      </w:r>
    </w:p>
    <w:p w14:paraId="4C15C0CE" w14:textId="77777777" w:rsidR="00F175DF" w:rsidRPr="00DA27A3" w:rsidRDefault="00F175DF" w:rsidP="00F175DF">
      <w:pPr>
        <w:pStyle w:val="Normlnweb"/>
        <w:spacing w:after="0" w:line="23" w:lineRule="atLeast"/>
        <w:ind w:left="142"/>
        <w:contextualSpacing/>
        <w:rPr>
          <w:rFonts w:ascii="Georgia" w:hAnsi="Georgia" w:cs="Arial"/>
          <w:i/>
          <w:iCs/>
          <w:color w:val="000000"/>
          <w:sz w:val="22"/>
          <w:szCs w:val="22"/>
        </w:rPr>
      </w:pPr>
      <w:r w:rsidRPr="00DA27A3">
        <w:rPr>
          <w:rFonts w:ascii="Georgia" w:hAnsi="Georgia" w:cs="Arial"/>
          <w:i/>
          <w:iCs/>
          <w:color w:val="000000"/>
          <w:sz w:val="22"/>
          <w:szCs w:val="22"/>
        </w:rPr>
        <w:t xml:space="preserve">Průběžné vyhodnocování efektivity </w:t>
      </w:r>
    </w:p>
    <w:p w14:paraId="79928F00" w14:textId="77777777" w:rsidR="00F175DF" w:rsidRPr="00DA27A3" w:rsidRDefault="00F175DF" w:rsidP="00F175DF">
      <w:pPr>
        <w:pStyle w:val="Normlnweb"/>
        <w:spacing w:line="23" w:lineRule="atLeast"/>
        <w:ind w:left="142"/>
        <w:contextualSpacing/>
        <w:rPr>
          <w:rFonts w:ascii="Georgia" w:hAnsi="Georgia" w:cs="Arial"/>
          <w:i/>
          <w:iCs/>
          <w:color w:val="000000"/>
          <w:sz w:val="22"/>
          <w:szCs w:val="22"/>
        </w:rPr>
      </w:pPr>
      <w:r w:rsidRPr="00DA27A3">
        <w:rPr>
          <w:rFonts w:ascii="Georgia" w:hAnsi="Georgia" w:cs="Arial"/>
          <w:i/>
          <w:iCs/>
          <w:color w:val="000000"/>
          <w:sz w:val="22"/>
          <w:szCs w:val="22"/>
        </w:rPr>
        <w:t xml:space="preserve">1 x týdně: Shrnutí týdenní agendy s body pro další zpracování v dalším týdnu. </w:t>
      </w:r>
    </w:p>
    <w:p w14:paraId="0684EFFC" w14:textId="77777777" w:rsidR="00F175DF" w:rsidRDefault="00F175DF" w:rsidP="00F175DF">
      <w:pPr>
        <w:pStyle w:val="Normlnweb"/>
        <w:spacing w:line="23" w:lineRule="atLeast"/>
        <w:ind w:left="142"/>
        <w:contextualSpacing/>
        <w:rPr>
          <w:rFonts w:ascii="Georgia" w:hAnsi="Georgia" w:cs="Arial"/>
          <w:i/>
          <w:iCs/>
          <w:color w:val="000000"/>
          <w:sz w:val="22"/>
          <w:szCs w:val="22"/>
        </w:rPr>
      </w:pPr>
      <w:r>
        <w:rPr>
          <w:rFonts w:ascii="Georgia" w:hAnsi="Georgia" w:cs="Arial"/>
          <w:i/>
          <w:iCs/>
          <w:color w:val="000000"/>
          <w:sz w:val="22"/>
          <w:szCs w:val="22"/>
        </w:rPr>
        <w:t>1</w:t>
      </w:r>
      <w:r w:rsidRPr="00DA27A3">
        <w:rPr>
          <w:rFonts w:ascii="Georgia" w:hAnsi="Georgia" w:cs="Arial"/>
          <w:i/>
          <w:iCs/>
          <w:color w:val="000000"/>
          <w:sz w:val="22"/>
          <w:szCs w:val="22"/>
        </w:rPr>
        <w:t xml:space="preserve">x měsíčně: Na konci měsíce měsíční report provedených prací s vyčíslením efektu práce </w:t>
      </w:r>
      <w:proofErr w:type="gramStart"/>
      <w:r w:rsidRPr="00DA27A3">
        <w:rPr>
          <w:rFonts w:ascii="Georgia" w:hAnsi="Georgia" w:cs="Arial"/>
          <w:i/>
          <w:iCs/>
          <w:color w:val="000000"/>
          <w:sz w:val="22"/>
          <w:szCs w:val="22"/>
        </w:rPr>
        <w:t>Poskytovatele(</w:t>
      </w:r>
      <w:proofErr w:type="gramEnd"/>
      <w:r w:rsidRPr="00DA27A3">
        <w:rPr>
          <w:rFonts w:ascii="Georgia" w:hAnsi="Georgia" w:cs="Arial"/>
          <w:i/>
          <w:iCs/>
          <w:color w:val="000000"/>
          <w:sz w:val="22"/>
          <w:szCs w:val="22"/>
        </w:rPr>
        <w:t xml:space="preserve">tiskový servis, výstupy z </w:t>
      </w:r>
      <w:proofErr w:type="spellStart"/>
      <w:r w:rsidRPr="00DA27A3">
        <w:rPr>
          <w:rFonts w:ascii="Georgia" w:hAnsi="Georgia" w:cs="Arial"/>
          <w:i/>
          <w:iCs/>
          <w:color w:val="000000"/>
          <w:sz w:val="22"/>
          <w:szCs w:val="22"/>
        </w:rPr>
        <w:t>tripů</w:t>
      </w:r>
      <w:proofErr w:type="spellEnd"/>
      <w:r w:rsidRPr="00DA27A3">
        <w:rPr>
          <w:rFonts w:ascii="Georgia" w:hAnsi="Georgia" w:cs="Arial"/>
          <w:i/>
          <w:iCs/>
          <w:color w:val="000000"/>
          <w:sz w:val="22"/>
          <w:szCs w:val="22"/>
        </w:rPr>
        <w:t xml:space="preserve">). Cílem mediálních aktivit je dosažené AVE v hodnotě min. </w:t>
      </w:r>
      <w:r>
        <w:rPr>
          <w:rFonts w:ascii="Georgia" w:hAnsi="Georgia" w:cs="Arial"/>
          <w:i/>
          <w:iCs/>
          <w:color w:val="000000"/>
          <w:sz w:val="22"/>
          <w:szCs w:val="22"/>
        </w:rPr>
        <w:t>10</w:t>
      </w:r>
      <w:r w:rsidRPr="00DA27A3">
        <w:rPr>
          <w:rFonts w:ascii="Georgia" w:hAnsi="Georgia" w:cs="Arial"/>
          <w:i/>
          <w:iCs/>
          <w:color w:val="000000"/>
          <w:sz w:val="22"/>
          <w:szCs w:val="22"/>
        </w:rPr>
        <w:t xml:space="preserve"> milion</w:t>
      </w:r>
      <w:r>
        <w:rPr>
          <w:rFonts w:ascii="Georgia" w:hAnsi="Georgia" w:cs="Arial"/>
          <w:i/>
          <w:iCs/>
          <w:color w:val="000000"/>
          <w:sz w:val="22"/>
          <w:szCs w:val="22"/>
        </w:rPr>
        <w:t>ů</w:t>
      </w:r>
      <w:r w:rsidRPr="00DA27A3">
        <w:rPr>
          <w:rFonts w:ascii="Georgia" w:hAnsi="Georgia" w:cs="Arial"/>
          <w:i/>
          <w:iCs/>
          <w:color w:val="000000"/>
          <w:sz w:val="22"/>
          <w:szCs w:val="22"/>
        </w:rPr>
        <w:t xml:space="preserve"> EUR ročně.</w:t>
      </w:r>
    </w:p>
    <w:p w14:paraId="613BFF76" w14:textId="34F74920" w:rsidR="00796F6C" w:rsidRPr="001B7E3A" w:rsidRDefault="00796F6C" w:rsidP="001B7E3A">
      <w:pPr>
        <w:pStyle w:val="Normlnweb"/>
        <w:spacing w:line="23" w:lineRule="atLeast"/>
        <w:ind w:left="284"/>
        <w:contextualSpacing/>
        <w:rPr>
          <w:lang w:val="de-DE" w:eastAsia="de-DE"/>
          <w14:ligatures w14:val="none"/>
        </w:rPr>
      </w:pPr>
    </w:p>
    <w:p w14:paraId="2E3F7987" w14:textId="77777777" w:rsidR="00AA2591" w:rsidRPr="003B02B4" w:rsidRDefault="00AA2591" w:rsidP="00AA2591">
      <w:pPr>
        <w:pStyle w:val="Normlnweb"/>
        <w:spacing w:before="0" w:beforeAutospacing="0" w:after="0" w:afterAutospacing="0" w:line="23" w:lineRule="atLeast"/>
        <w:ind w:left="142"/>
        <w:jc w:val="both"/>
        <w:rPr>
          <w:rFonts w:ascii="Georgia" w:hAnsi="Georgia" w:cs="Arial"/>
          <w:color w:val="000000"/>
          <w:sz w:val="22"/>
          <w:szCs w:val="22"/>
        </w:rPr>
      </w:pPr>
      <w:r w:rsidRPr="003B02B4">
        <w:rPr>
          <w:rFonts w:ascii="Georgia" w:hAnsi="Georgia" w:cs="Arial"/>
          <w:color w:val="000000"/>
          <w:sz w:val="22"/>
          <w:szCs w:val="22"/>
        </w:rPr>
        <w:t xml:space="preserve">2.3.Smluvní strany se dohodly, že tímto Dodatkem se mění čl. </w:t>
      </w:r>
      <w:proofErr w:type="gramStart"/>
      <w:r w:rsidRPr="003B02B4">
        <w:rPr>
          <w:rFonts w:ascii="Georgia" w:hAnsi="Georgia" w:cs="Arial"/>
          <w:color w:val="000000"/>
          <w:sz w:val="22"/>
          <w:szCs w:val="22"/>
        </w:rPr>
        <w:t>V .</w:t>
      </w:r>
      <w:proofErr w:type="gramEnd"/>
      <w:r w:rsidRPr="003B02B4">
        <w:rPr>
          <w:rFonts w:ascii="Georgia" w:hAnsi="Georgia" w:cs="Arial"/>
          <w:color w:val="000000"/>
          <w:sz w:val="22"/>
          <w:szCs w:val="22"/>
        </w:rPr>
        <w:t xml:space="preserve"> odst.5.1 tak, že jeho nové znění je následující:</w:t>
      </w:r>
    </w:p>
    <w:p w14:paraId="54260037" w14:textId="77777777" w:rsidR="00AA2591" w:rsidRPr="00016337" w:rsidRDefault="00AA2591" w:rsidP="00AA2591">
      <w:pPr>
        <w:pStyle w:val="Odstavecseseznamem"/>
        <w:spacing w:after="0" w:line="23" w:lineRule="atLeast"/>
        <w:ind w:left="142" w:firstLine="0"/>
        <w:rPr>
          <w:rFonts w:ascii="Georgia" w:hAnsi="Georgia"/>
          <w:i/>
          <w:iCs/>
          <w:sz w:val="22"/>
          <w:szCs w:val="22"/>
        </w:rPr>
      </w:pPr>
      <w:r w:rsidRPr="00016337">
        <w:rPr>
          <w:rFonts w:ascii="Georgia" w:hAnsi="Georgia"/>
          <w:i/>
          <w:iCs/>
          <w:sz w:val="22"/>
          <w:szCs w:val="22"/>
        </w:rPr>
        <w:t xml:space="preserve">Celková cena plnění dle této Smlouvy činí: </w:t>
      </w:r>
    </w:p>
    <w:p w14:paraId="50E32575" w14:textId="70CA1287" w:rsidR="00AA2591" w:rsidRPr="00016337" w:rsidRDefault="00AA2591" w:rsidP="00AA2591">
      <w:pPr>
        <w:pStyle w:val="Odstavecseseznamem"/>
        <w:spacing w:after="0" w:line="23" w:lineRule="atLeast"/>
        <w:ind w:left="142" w:firstLine="0"/>
        <w:rPr>
          <w:rFonts w:ascii="Georgia" w:hAnsi="Georgia"/>
          <w:i/>
          <w:iCs/>
          <w:sz w:val="22"/>
          <w:szCs w:val="22"/>
        </w:rPr>
      </w:pPr>
      <w:r w:rsidRPr="00016337">
        <w:rPr>
          <w:rFonts w:ascii="Georgia" w:hAnsi="Georgia"/>
          <w:i/>
          <w:iCs/>
          <w:sz w:val="22"/>
          <w:szCs w:val="22"/>
        </w:rPr>
        <w:t>83 1</w:t>
      </w:r>
      <w:r>
        <w:rPr>
          <w:rFonts w:ascii="Georgia" w:hAnsi="Georgia"/>
          <w:i/>
          <w:iCs/>
          <w:sz w:val="22"/>
          <w:szCs w:val="22"/>
        </w:rPr>
        <w:t>0</w:t>
      </w:r>
      <w:r w:rsidRPr="00016337">
        <w:rPr>
          <w:rFonts w:ascii="Georgia" w:hAnsi="Georgia"/>
          <w:i/>
          <w:iCs/>
          <w:sz w:val="22"/>
          <w:szCs w:val="22"/>
        </w:rPr>
        <w:t xml:space="preserve">0 EUR bez DPH. (dále „Cena“), </w:t>
      </w:r>
    </w:p>
    <w:p w14:paraId="3520CD6D" w14:textId="77777777" w:rsidR="00AA2591" w:rsidRDefault="00AA2591" w:rsidP="00AA2591">
      <w:pPr>
        <w:pStyle w:val="Odstavecseseznamem"/>
        <w:spacing w:after="0" w:line="23" w:lineRule="atLeast"/>
        <w:ind w:left="142" w:firstLine="0"/>
        <w:rPr>
          <w:rFonts w:ascii="Georgia" w:hAnsi="Georgia"/>
          <w:i/>
          <w:iCs/>
          <w:sz w:val="22"/>
          <w:szCs w:val="22"/>
        </w:rPr>
      </w:pPr>
      <w:r w:rsidRPr="00FE2A34">
        <w:rPr>
          <w:rFonts w:ascii="Georgia" w:hAnsi="Georgia"/>
          <w:i/>
          <w:iCs/>
          <w:sz w:val="22"/>
          <w:szCs w:val="22"/>
        </w:rPr>
        <w:t xml:space="preserve">přičemž cena za 1 kalendářní měsíc PR služeb činí 3000 EUR bez DPH a cena za 1 kalendářní měsíc monitoringu médií činí max. 150 EUR bez DPH. </w:t>
      </w:r>
    </w:p>
    <w:p w14:paraId="467592DB" w14:textId="77777777" w:rsidR="00AA2591" w:rsidRPr="00FE2A34" w:rsidRDefault="00AA2591" w:rsidP="00AA2591">
      <w:pPr>
        <w:pStyle w:val="Odstavecseseznamem"/>
        <w:spacing w:after="0" w:line="23" w:lineRule="atLeast"/>
        <w:ind w:left="142" w:firstLine="0"/>
        <w:rPr>
          <w:rFonts w:ascii="Georgia" w:hAnsi="Georgia"/>
          <w:i/>
          <w:iCs/>
          <w:sz w:val="22"/>
          <w:szCs w:val="22"/>
        </w:rPr>
      </w:pPr>
      <w:r>
        <w:rPr>
          <w:rFonts w:ascii="Georgia" w:hAnsi="Georgia"/>
          <w:i/>
          <w:iCs/>
          <w:sz w:val="22"/>
          <w:szCs w:val="22"/>
        </w:rPr>
        <w:t>Cena za monitorovací služby nad běžný měsíční rámec do maximální souhrnné výše 7500 EUR.</w:t>
      </w:r>
    </w:p>
    <w:p w14:paraId="278FC79B" w14:textId="77777777" w:rsidR="00AA2591" w:rsidRDefault="00AA2591" w:rsidP="00AA2591">
      <w:pPr>
        <w:pStyle w:val="Odstavecseseznamem"/>
        <w:spacing w:after="0" w:line="23" w:lineRule="atLeast"/>
        <w:ind w:left="142" w:firstLine="0"/>
        <w:rPr>
          <w:rFonts w:ascii="Georgia" w:hAnsi="Georgia"/>
          <w:i/>
          <w:iCs/>
          <w:sz w:val="22"/>
          <w:szCs w:val="22"/>
        </w:rPr>
      </w:pPr>
      <w:r w:rsidRPr="00FE2A34">
        <w:rPr>
          <w:rFonts w:ascii="Georgia" w:hAnsi="Georgia"/>
          <w:i/>
          <w:iCs/>
          <w:sz w:val="22"/>
          <w:szCs w:val="22"/>
        </w:rPr>
        <w:t xml:space="preserve">Plnění proběhne v rámci reverse </w:t>
      </w:r>
      <w:proofErr w:type="spellStart"/>
      <w:r w:rsidRPr="00FE2A34">
        <w:rPr>
          <w:rFonts w:ascii="Georgia" w:hAnsi="Georgia"/>
          <w:i/>
          <w:iCs/>
          <w:sz w:val="22"/>
          <w:szCs w:val="22"/>
        </w:rPr>
        <w:t>charge</w:t>
      </w:r>
      <w:proofErr w:type="spellEnd"/>
      <w:r w:rsidRPr="00FE2A34">
        <w:rPr>
          <w:rFonts w:ascii="Georgia" w:hAnsi="Georgia"/>
          <w:i/>
          <w:iCs/>
          <w:sz w:val="22"/>
          <w:szCs w:val="22"/>
        </w:rPr>
        <w:t>, DPH bude odvedeno následovně v České republice</w:t>
      </w:r>
    </w:p>
    <w:p w14:paraId="4EE9A5FA" w14:textId="77777777" w:rsidR="00A507B5" w:rsidRPr="00FE2A34" w:rsidRDefault="00A507B5" w:rsidP="00AA2591">
      <w:pPr>
        <w:pStyle w:val="Odstavecseseznamem"/>
        <w:spacing w:after="0" w:line="23" w:lineRule="atLeast"/>
        <w:ind w:left="142" w:firstLine="0"/>
        <w:rPr>
          <w:rFonts w:ascii="Georgia" w:hAnsi="Georgia"/>
          <w:i/>
          <w:iCs/>
          <w:sz w:val="22"/>
          <w:szCs w:val="22"/>
        </w:rPr>
      </w:pPr>
    </w:p>
    <w:p w14:paraId="4286A0C6" w14:textId="77777777" w:rsidR="00A507B5" w:rsidRDefault="00A507B5" w:rsidP="00A507B5">
      <w:pPr>
        <w:pStyle w:val="Normlnweb"/>
        <w:spacing w:before="0" w:beforeAutospacing="0" w:after="0" w:afterAutospacing="0" w:line="23" w:lineRule="atLeast"/>
        <w:ind w:left="142"/>
        <w:jc w:val="both"/>
        <w:rPr>
          <w:rFonts w:ascii="Georgia" w:hAnsi="Georgia" w:cs="Arial"/>
          <w:color w:val="000000"/>
          <w:sz w:val="22"/>
          <w:szCs w:val="22"/>
        </w:rPr>
      </w:pPr>
      <w:r w:rsidRPr="00FE2A34">
        <w:rPr>
          <w:rFonts w:ascii="Georgia" w:hAnsi="Georgia" w:cs="Arial"/>
          <w:color w:val="000000"/>
          <w:sz w:val="22"/>
          <w:szCs w:val="22"/>
        </w:rPr>
        <w:t xml:space="preserve">2.4.Smluvní strany se dohodly, že tímto Dodatkem se mění čl. </w:t>
      </w:r>
      <w:proofErr w:type="gramStart"/>
      <w:r w:rsidRPr="00FE2A34">
        <w:rPr>
          <w:rFonts w:ascii="Georgia" w:hAnsi="Georgia" w:cs="Arial"/>
          <w:color w:val="000000"/>
          <w:sz w:val="22"/>
          <w:szCs w:val="22"/>
        </w:rPr>
        <w:t>V .</w:t>
      </w:r>
      <w:proofErr w:type="gramEnd"/>
      <w:r w:rsidRPr="00FE2A34">
        <w:rPr>
          <w:rFonts w:ascii="Georgia" w:hAnsi="Georgia" w:cs="Arial"/>
          <w:color w:val="000000"/>
          <w:sz w:val="22"/>
          <w:szCs w:val="22"/>
        </w:rPr>
        <w:t xml:space="preserve"> odst.5.3 tak, že jeho nové znění je následující:</w:t>
      </w:r>
    </w:p>
    <w:p w14:paraId="56158ADE" w14:textId="77777777" w:rsidR="0022133A" w:rsidRPr="009746E4" w:rsidRDefault="0022133A" w:rsidP="0022133A">
      <w:pPr>
        <w:pStyle w:val="Normlnweb"/>
        <w:tabs>
          <w:tab w:val="left" w:pos="142"/>
        </w:tabs>
        <w:spacing w:before="0" w:beforeAutospacing="0" w:after="0" w:afterAutospacing="0" w:line="23" w:lineRule="atLeast"/>
        <w:ind w:left="142"/>
        <w:jc w:val="both"/>
        <w:rPr>
          <w:rFonts w:ascii="Georgia" w:hAnsi="Georgia" w:cs="Arial"/>
          <w:i/>
          <w:iCs/>
          <w:sz w:val="21"/>
          <w:szCs w:val="21"/>
          <w:lang w:val="de-DE"/>
        </w:rPr>
      </w:pPr>
      <w:r w:rsidRPr="009746E4">
        <w:rPr>
          <w:rFonts w:ascii="Georgia" w:hAnsi="Georgia"/>
          <w:i/>
          <w:iCs/>
          <w:sz w:val="22"/>
          <w:szCs w:val="22"/>
        </w:rPr>
        <w:t>Cena plnění bude Objednatelem uhrazena na základě měsíčních faktur vystavených Poskytovatelem:</w:t>
      </w:r>
    </w:p>
    <w:p w14:paraId="137D54CC" w14:textId="77777777" w:rsidR="0022133A" w:rsidRPr="00BF1DC9" w:rsidRDefault="0022133A" w:rsidP="0022133A">
      <w:pPr>
        <w:pStyle w:val="Odstavecseseznamem"/>
        <w:numPr>
          <w:ilvl w:val="0"/>
          <w:numId w:val="23"/>
        </w:numPr>
        <w:spacing w:after="0" w:line="23" w:lineRule="atLeast"/>
        <w:ind w:left="142" w:hanging="142"/>
        <w:rPr>
          <w:rFonts w:ascii="Georgia" w:hAnsi="Georgia"/>
          <w:i/>
          <w:iCs/>
          <w:sz w:val="22"/>
          <w:szCs w:val="22"/>
          <w:lang w:val="de-DE"/>
        </w:rPr>
      </w:pPr>
      <w:proofErr w:type="spellStart"/>
      <w:r w:rsidRPr="00BF1DC9">
        <w:rPr>
          <w:rFonts w:ascii="Georgia" w:hAnsi="Georgia"/>
          <w:i/>
          <w:iCs/>
          <w:sz w:val="22"/>
          <w:szCs w:val="22"/>
          <w:lang w:val="de-DE"/>
        </w:rPr>
        <w:t>za</w:t>
      </w:r>
      <w:proofErr w:type="spellEnd"/>
      <w:r w:rsidRPr="00BF1DC9">
        <w:rPr>
          <w:rFonts w:ascii="Georgia" w:hAnsi="Georgia"/>
          <w:i/>
          <w:iCs/>
          <w:sz w:val="22"/>
          <w:szCs w:val="22"/>
          <w:lang w:val="de-DE"/>
        </w:rPr>
        <w:t xml:space="preserve"> PR </w:t>
      </w:r>
      <w:proofErr w:type="spellStart"/>
      <w:r w:rsidRPr="00BF1DC9">
        <w:rPr>
          <w:rFonts w:ascii="Georgia" w:hAnsi="Georgia"/>
          <w:i/>
          <w:iCs/>
          <w:sz w:val="22"/>
          <w:szCs w:val="22"/>
          <w:lang w:val="de-DE"/>
        </w:rPr>
        <w:t>služby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ve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výši</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sjednaného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měsíčního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paušálu</w:t>
      </w:r>
      <w:proofErr w:type="spellEnd"/>
      <w:r w:rsidRPr="00BF1DC9">
        <w:rPr>
          <w:rFonts w:ascii="Georgia" w:hAnsi="Georgia"/>
          <w:i/>
          <w:iCs/>
          <w:sz w:val="22"/>
          <w:szCs w:val="22"/>
          <w:lang w:val="de-DE"/>
        </w:rPr>
        <w:t>,</w:t>
      </w:r>
    </w:p>
    <w:p w14:paraId="4A2ACA09" w14:textId="77777777" w:rsidR="0022133A" w:rsidRPr="00BF1DC9" w:rsidRDefault="0022133A" w:rsidP="0022133A">
      <w:pPr>
        <w:pStyle w:val="Odstavecseseznamem"/>
        <w:numPr>
          <w:ilvl w:val="0"/>
          <w:numId w:val="23"/>
        </w:numPr>
        <w:spacing w:after="0" w:line="23" w:lineRule="atLeast"/>
        <w:ind w:left="142" w:hanging="142"/>
        <w:rPr>
          <w:rFonts w:ascii="Georgia" w:hAnsi="Georgia"/>
          <w:i/>
          <w:iCs/>
          <w:sz w:val="22"/>
          <w:szCs w:val="22"/>
          <w:lang w:val="de-DE"/>
        </w:rPr>
      </w:pPr>
      <w:proofErr w:type="spellStart"/>
      <w:r w:rsidRPr="00BF1DC9">
        <w:rPr>
          <w:rFonts w:ascii="Georgia" w:hAnsi="Georgia"/>
          <w:i/>
          <w:iCs/>
          <w:sz w:val="22"/>
          <w:szCs w:val="22"/>
          <w:lang w:val="de-DE"/>
        </w:rPr>
        <w:t>za</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monitoring</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médií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ve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výši</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sjednaného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měsíčního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paušálu</w:t>
      </w:r>
      <w:proofErr w:type="spellEnd"/>
      <w:r w:rsidRPr="00BF1DC9">
        <w:rPr>
          <w:rFonts w:ascii="Georgia" w:hAnsi="Georgia"/>
          <w:i/>
          <w:iCs/>
          <w:sz w:val="22"/>
          <w:szCs w:val="22"/>
          <w:lang w:val="de-DE"/>
        </w:rPr>
        <w:t>,</w:t>
      </w:r>
    </w:p>
    <w:p w14:paraId="66959063" w14:textId="77777777" w:rsidR="0022133A" w:rsidRPr="00BF1DC9" w:rsidRDefault="0022133A" w:rsidP="0022133A">
      <w:pPr>
        <w:pStyle w:val="Odstavecseseznamem"/>
        <w:numPr>
          <w:ilvl w:val="0"/>
          <w:numId w:val="23"/>
        </w:numPr>
        <w:spacing w:after="0" w:line="23" w:lineRule="atLeast"/>
        <w:ind w:left="142" w:hanging="142"/>
        <w:rPr>
          <w:rFonts w:ascii="Georgia" w:hAnsi="Georgia"/>
          <w:i/>
          <w:iCs/>
          <w:sz w:val="22"/>
          <w:szCs w:val="22"/>
          <w:lang w:val="de-DE"/>
        </w:rPr>
      </w:pPr>
      <w:proofErr w:type="spellStart"/>
      <w:r w:rsidRPr="00BF1DC9">
        <w:rPr>
          <w:rFonts w:ascii="Georgia" w:hAnsi="Georgia"/>
          <w:i/>
          <w:iCs/>
          <w:sz w:val="22"/>
          <w:szCs w:val="22"/>
          <w:lang w:val="de-DE"/>
        </w:rPr>
        <w:t>za</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doručení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monitorovaných</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článků</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přesahujících</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měsíční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hodnotu</w:t>
      </w:r>
      <w:proofErr w:type="spellEnd"/>
      <w:r w:rsidRPr="00BF1DC9">
        <w:rPr>
          <w:rFonts w:ascii="Georgia" w:hAnsi="Georgia"/>
          <w:i/>
          <w:iCs/>
          <w:sz w:val="22"/>
          <w:szCs w:val="22"/>
          <w:lang w:val="de-DE"/>
        </w:rPr>
        <w:t xml:space="preserve"> 500 EUR </w:t>
      </w:r>
      <w:proofErr w:type="spellStart"/>
      <w:r w:rsidRPr="00BF1DC9">
        <w:rPr>
          <w:rFonts w:ascii="Georgia" w:hAnsi="Georgia"/>
          <w:i/>
          <w:iCs/>
          <w:sz w:val="22"/>
          <w:szCs w:val="22"/>
          <w:lang w:val="de-DE"/>
        </w:rPr>
        <w:t>dle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skutečných</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nákladů</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uvedených</w:t>
      </w:r>
      <w:proofErr w:type="spellEnd"/>
      <w:r w:rsidRPr="00BF1DC9">
        <w:rPr>
          <w:rFonts w:ascii="Georgia" w:hAnsi="Georgia"/>
          <w:i/>
          <w:iCs/>
          <w:sz w:val="22"/>
          <w:szCs w:val="22"/>
          <w:lang w:val="de-DE"/>
        </w:rPr>
        <w:t xml:space="preserve"> v </w:t>
      </w:r>
      <w:proofErr w:type="spellStart"/>
      <w:r w:rsidRPr="00BF1DC9">
        <w:rPr>
          <w:rFonts w:ascii="Georgia" w:hAnsi="Georgia"/>
          <w:i/>
          <w:iCs/>
          <w:sz w:val="22"/>
          <w:szCs w:val="22"/>
          <w:lang w:val="de-DE"/>
        </w:rPr>
        <w:t>měsíčních</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reportech</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monitorovací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služby</w:t>
      </w:r>
      <w:proofErr w:type="spellEnd"/>
      <w:r w:rsidRPr="00BF1DC9">
        <w:rPr>
          <w:rFonts w:ascii="Georgia" w:hAnsi="Georgia"/>
          <w:i/>
          <w:iCs/>
          <w:sz w:val="22"/>
          <w:szCs w:val="22"/>
          <w:lang w:val="de-DE"/>
        </w:rPr>
        <w:t xml:space="preserve"> Landau.</w:t>
      </w:r>
    </w:p>
    <w:p w14:paraId="12D10CFF" w14:textId="77777777" w:rsidR="0022133A" w:rsidRDefault="0022133A" w:rsidP="0022133A">
      <w:pPr>
        <w:pStyle w:val="Odstavecseseznamem"/>
        <w:spacing w:after="0" w:line="23" w:lineRule="atLeast"/>
        <w:ind w:left="142" w:firstLine="0"/>
        <w:rPr>
          <w:rFonts w:ascii="Georgia" w:hAnsi="Georgia"/>
          <w:b/>
          <w:bCs/>
          <w:i/>
          <w:iCs/>
          <w:sz w:val="22"/>
          <w:szCs w:val="22"/>
          <w:lang w:val="de-DE"/>
        </w:rPr>
      </w:pPr>
      <w:proofErr w:type="spellStart"/>
      <w:r w:rsidRPr="00BF1DC9">
        <w:rPr>
          <w:rFonts w:ascii="Georgia" w:hAnsi="Georgia"/>
          <w:i/>
          <w:iCs/>
          <w:sz w:val="22"/>
          <w:szCs w:val="22"/>
          <w:lang w:val="de-DE"/>
        </w:rPr>
        <w:t>Celková</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částka</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za</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takto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dodatečně</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reportované</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články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nesmí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dobu</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trvání</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smlouvy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od</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podpisu</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tohoto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dodatku</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přesáhnout</w:t>
      </w:r>
      <w:proofErr w:type="spellEnd"/>
      <w:r w:rsidRPr="00BF1DC9">
        <w:rPr>
          <w:rFonts w:ascii="Georgia" w:hAnsi="Georgia"/>
          <w:i/>
          <w:iCs/>
          <w:sz w:val="22"/>
          <w:szCs w:val="22"/>
          <w:lang w:val="de-DE"/>
        </w:rPr>
        <w:t xml:space="preserve"> 7 500 EUR</w:t>
      </w:r>
      <w:r>
        <w:rPr>
          <w:rFonts w:ascii="Georgia" w:hAnsi="Georgia"/>
          <w:b/>
          <w:bCs/>
          <w:i/>
          <w:iCs/>
          <w:sz w:val="22"/>
          <w:szCs w:val="22"/>
          <w:lang w:val="de-DE"/>
        </w:rPr>
        <w:t>.</w:t>
      </w:r>
    </w:p>
    <w:p w14:paraId="0442E15B" w14:textId="2E7AF82F" w:rsidR="00212854" w:rsidRPr="00A76CB4" w:rsidRDefault="00A76CB4" w:rsidP="003001D6">
      <w:pPr>
        <w:pStyle w:val="Normlnweb"/>
        <w:spacing w:line="23" w:lineRule="atLeast"/>
        <w:contextualSpacing/>
        <w:rPr>
          <w:rFonts w:ascii="Georgia" w:hAnsi="Georgia"/>
          <w:sz w:val="22"/>
          <w:szCs w:val="22"/>
        </w:rPr>
      </w:pPr>
      <w:r>
        <w:rPr>
          <w:rFonts w:ascii="Georgia" w:hAnsi="Georgia"/>
          <w:sz w:val="22"/>
          <w:szCs w:val="22"/>
        </w:rPr>
        <w:br w:type="column"/>
      </w:r>
      <w:r w:rsidR="00212854">
        <w:rPr>
          <w:rFonts w:ascii="Georgia" w:hAnsi="Georgia" w:cs="Arial"/>
          <w:sz w:val="22"/>
          <w:szCs w:val="22"/>
          <w:lang w:val="de-DE"/>
        </w:rPr>
        <w:t xml:space="preserve">2.2 </w:t>
      </w:r>
      <w:r w:rsidR="00212854" w:rsidRPr="00212854">
        <w:rPr>
          <w:rFonts w:ascii="Georgia" w:hAnsi="Georgia" w:cs="Arial"/>
          <w:sz w:val="22"/>
          <w:szCs w:val="22"/>
          <w:lang w:val="de-DE"/>
        </w:rPr>
        <w:t xml:space="preserve">The </w:t>
      </w:r>
      <w:proofErr w:type="spellStart"/>
      <w:r w:rsidR="00212854" w:rsidRPr="00212854">
        <w:rPr>
          <w:rFonts w:ascii="Georgia" w:hAnsi="Georgia" w:cs="Arial"/>
          <w:sz w:val="22"/>
          <w:szCs w:val="22"/>
          <w:lang w:val="de-DE"/>
        </w:rPr>
        <w:t>Contracting</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Parties</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agree</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that</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this</w:t>
      </w:r>
      <w:proofErr w:type="spellEnd"/>
      <w:r w:rsidR="00212854" w:rsidRPr="00212854">
        <w:rPr>
          <w:rFonts w:ascii="Georgia" w:hAnsi="Georgia" w:cs="Arial"/>
          <w:sz w:val="22"/>
          <w:szCs w:val="22"/>
          <w:lang w:val="de-DE"/>
        </w:rPr>
        <w:t xml:space="preserve"> Addendum </w:t>
      </w:r>
      <w:proofErr w:type="spellStart"/>
      <w:r w:rsidR="00212854" w:rsidRPr="00212854">
        <w:rPr>
          <w:rFonts w:ascii="Georgia" w:hAnsi="Georgia" w:cs="Arial"/>
          <w:sz w:val="22"/>
          <w:szCs w:val="22"/>
          <w:lang w:val="de-DE"/>
        </w:rPr>
        <w:t>amends</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Article</w:t>
      </w:r>
      <w:proofErr w:type="spellEnd"/>
      <w:r w:rsidR="00212854" w:rsidRPr="00212854">
        <w:rPr>
          <w:rFonts w:ascii="Georgia" w:hAnsi="Georgia" w:cs="Arial"/>
          <w:sz w:val="22"/>
          <w:szCs w:val="22"/>
          <w:lang w:val="de-DE"/>
        </w:rPr>
        <w:t xml:space="preserve"> III, </w:t>
      </w:r>
      <w:proofErr w:type="spellStart"/>
      <w:r w:rsidR="00212854" w:rsidRPr="00212854">
        <w:rPr>
          <w:rFonts w:ascii="Georgia" w:hAnsi="Georgia" w:cs="Arial"/>
          <w:sz w:val="22"/>
          <w:szCs w:val="22"/>
          <w:lang w:val="de-DE"/>
        </w:rPr>
        <w:t>paragraph</w:t>
      </w:r>
      <w:proofErr w:type="spellEnd"/>
      <w:r w:rsidR="00212854" w:rsidRPr="00212854">
        <w:rPr>
          <w:rFonts w:ascii="Georgia" w:hAnsi="Georgia" w:cs="Arial"/>
          <w:sz w:val="22"/>
          <w:szCs w:val="22"/>
          <w:lang w:val="de-DE"/>
        </w:rPr>
        <w:t xml:space="preserve"> 3.1.10, so </w:t>
      </w:r>
      <w:proofErr w:type="spellStart"/>
      <w:r w:rsidR="00212854" w:rsidRPr="00212854">
        <w:rPr>
          <w:rFonts w:ascii="Georgia" w:hAnsi="Georgia" w:cs="Arial"/>
          <w:sz w:val="22"/>
          <w:szCs w:val="22"/>
          <w:lang w:val="de-DE"/>
        </w:rPr>
        <w:t>that</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its</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new</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wording</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is</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as</w:t>
      </w:r>
      <w:proofErr w:type="spellEnd"/>
      <w:r w:rsidR="00212854" w:rsidRPr="00212854">
        <w:rPr>
          <w:rFonts w:ascii="Georgia" w:hAnsi="Georgia" w:cs="Arial"/>
          <w:sz w:val="22"/>
          <w:szCs w:val="22"/>
          <w:lang w:val="de-DE"/>
        </w:rPr>
        <w:t xml:space="preserve"> </w:t>
      </w:r>
      <w:proofErr w:type="spellStart"/>
      <w:r w:rsidR="00212854" w:rsidRPr="00212854">
        <w:rPr>
          <w:rFonts w:ascii="Georgia" w:hAnsi="Georgia" w:cs="Arial"/>
          <w:sz w:val="22"/>
          <w:szCs w:val="22"/>
          <w:lang w:val="de-DE"/>
        </w:rPr>
        <w:t>follows</w:t>
      </w:r>
      <w:proofErr w:type="spellEnd"/>
      <w:r w:rsidR="00212854" w:rsidRPr="00212854">
        <w:rPr>
          <w:rFonts w:ascii="Georgia" w:hAnsi="Georgia" w:cs="Arial"/>
          <w:sz w:val="22"/>
          <w:szCs w:val="22"/>
          <w:lang w:val="de-DE"/>
        </w:rPr>
        <w:t>:</w:t>
      </w:r>
    </w:p>
    <w:p w14:paraId="14CC11E4" w14:textId="77777777" w:rsidR="00212854" w:rsidRPr="00212854" w:rsidRDefault="00212854" w:rsidP="00C10EEA">
      <w:pPr>
        <w:pStyle w:val="Normlnweb"/>
        <w:spacing w:before="0" w:beforeAutospacing="0" w:after="0" w:afterAutospacing="0" w:line="23" w:lineRule="atLeast"/>
        <w:jc w:val="both"/>
        <w:rPr>
          <w:rFonts w:ascii="Georgia" w:hAnsi="Georgia" w:cs="Arial"/>
          <w:sz w:val="22"/>
          <w:szCs w:val="22"/>
          <w:lang w:val="de-DE"/>
        </w:rPr>
      </w:pPr>
      <w:proofErr w:type="spellStart"/>
      <w:r w:rsidRPr="00212854">
        <w:rPr>
          <w:rFonts w:ascii="Georgia" w:hAnsi="Georgia" w:cs="Arial"/>
          <w:i/>
          <w:iCs/>
          <w:sz w:val="22"/>
          <w:szCs w:val="22"/>
          <w:lang w:val="de-DE"/>
        </w:rPr>
        <w:t>Ongoing</w:t>
      </w:r>
      <w:proofErr w:type="spellEnd"/>
      <w:r w:rsidRPr="00212854">
        <w:rPr>
          <w:rFonts w:ascii="Georgia" w:hAnsi="Georgia" w:cs="Arial"/>
          <w:i/>
          <w:iCs/>
          <w:sz w:val="22"/>
          <w:szCs w:val="22"/>
          <w:lang w:val="de-DE"/>
        </w:rPr>
        <w:t xml:space="preserve"> </w:t>
      </w:r>
      <w:proofErr w:type="spellStart"/>
      <w:r w:rsidRPr="00212854">
        <w:rPr>
          <w:rFonts w:ascii="Georgia" w:hAnsi="Georgia" w:cs="Arial"/>
          <w:i/>
          <w:iCs/>
          <w:sz w:val="22"/>
          <w:szCs w:val="22"/>
          <w:lang w:val="de-DE"/>
        </w:rPr>
        <w:t>evaluation</w:t>
      </w:r>
      <w:proofErr w:type="spellEnd"/>
      <w:r w:rsidRPr="00212854">
        <w:rPr>
          <w:rFonts w:ascii="Georgia" w:hAnsi="Georgia" w:cs="Arial"/>
          <w:i/>
          <w:iCs/>
          <w:sz w:val="22"/>
          <w:szCs w:val="22"/>
          <w:lang w:val="de-DE"/>
        </w:rPr>
        <w:t xml:space="preserve"> </w:t>
      </w:r>
      <w:proofErr w:type="spellStart"/>
      <w:r w:rsidRPr="00212854">
        <w:rPr>
          <w:rFonts w:ascii="Georgia" w:hAnsi="Georgia" w:cs="Arial"/>
          <w:i/>
          <w:iCs/>
          <w:sz w:val="22"/>
          <w:szCs w:val="22"/>
          <w:lang w:val="de-DE"/>
        </w:rPr>
        <w:t>of</w:t>
      </w:r>
      <w:proofErr w:type="spellEnd"/>
      <w:r w:rsidRPr="00212854">
        <w:rPr>
          <w:rFonts w:ascii="Georgia" w:hAnsi="Georgia" w:cs="Arial"/>
          <w:i/>
          <w:iCs/>
          <w:sz w:val="22"/>
          <w:szCs w:val="22"/>
          <w:lang w:val="de-DE"/>
        </w:rPr>
        <w:t xml:space="preserve"> </w:t>
      </w:r>
      <w:proofErr w:type="spellStart"/>
      <w:r w:rsidRPr="00212854">
        <w:rPr>
          <w:rFonts w:ascii="Georgia" w:hAnsi="Georgia" w:cs="Arial"/>
          <w:i/>
          <w:iCs/>
          <w:sz w:val="22"/>
          <w:szCs w:val="22"/>
          <w:lang w:val="de-DE"/>
        </w:rPr>
        <w:t>effectiveness</w:t>
      </w:r>
      <w:proofErr w:type="spellEnd"/>
    </w:p>
    <w:p w14:paraId="018FB534" w14:textId="1ABAE7D3" w:rsidR="00BC3D72" w:rsidRPr="00A76CB4" w:rsidRDefault="00661538" w:rsidP="003001D6">
      <w:pPr>
        <w:pStyle w:val="Normlnweb"/>
        <w:spacing w:before="0" w:beforeAutospacing="0" w:after="0" w:afterAutospacing="0" w:line="23" w:lineRule="atLeast"/>
        <w:jc w:val="both"/>
        <w:rPr>
          <w:rFonts w:ascii="Georgia" w:hAnsi="Georgia" w:cs="Arial"/>
          <w:sz w:val="22"/>
          <w:szCs w:val="22"/>
          <w:lang w:val="de-DE"/>
        </w:rPr>
      </w:pPr>
      <w:r>
        <w:rPr>
          <w:rFonts w:ascii="Georgia" w:hAnsi="Georgia" w:cs="Arial"/>
          <w:i/>
          <w:iCs/>
          <w:sz w:val="22"/>
          <w:szCs w:val="22"/>
          <w:lang w:val="de-DE"/>
        </w:rPr>
        <w:t>Weekly</w:t>
      </w:r>
      <w:r w:rsidR="00212854" w:rsidRPr="00212854">
        <w:rPr>
          <w:rFonts w:ascii="Georgia" w:hAnsi="Georgia" w:cs="Arial"/>
          <w:i/>
          <w:iCs/>
          <w:sz w:val="22"/>
          <w:szCs w:val="22"/>
          <w:lang w:val="de-DE"/>
        </w:rPr>
        <w:t xml:space="preserve">: Summary </w:t>
      </w:r>
      <w:proofErr w:type="spellStart"/>
      <w:r w:rsidR="00212854" w:rsidRPr="00212854">
        <w:rPr>
          <w:rFonts w:ascii="Georgia" w:hAnsi="Georgia" w:cs="Arial"/>
          <w:i/>
          <w:iCs/>
          <w:sz w:val="22"/>
          <w:szCs w:val="22"/>
          <w:lang w:val="de-DE"/>
        </w:rPr>
        <w:t>of</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weekly</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agenda</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with</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items</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for</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further</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processing</w:t>
      </w:r>
      <w:proofErr w:type="spellEnd"/>
      <w:r w:rsidR="00212854" w:rsidRPr="00212854">
        <w:rPr>
          <w:rFonts w:ascii="Georgia" w:hAnsi="Georgia" w:cs="Arial"/>
          <w:i/>
          <w:iCs/>
          <w:sz w:val="22"/>
          <w:szCs w:val="22"/>
          <w:lang w:val="de-DE"/>
        </w:rPr>
        <w:t xml:space="preserve"> in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following</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week</w:t>
      </w:r>
      <w:proofErr w:type="spellEnd"/>
      <w:r w:rsidR="00212854" w:rsidRPr="00212854">
        <w:rPr>
          <w:rFonts w:ascii="Georgia" w:hAnsi="Georgia" w:cs="Arial"/>
          <w:i/>
          <w:iCs/>
          <w:sz w:val="22"/>
          <w:szCs w:val="22"/>
          <w:lang w:val="de-DE"/>
        </w:rPr>
        <w:t>.</w:t>
      </w:r>
    </w:p>
    <w:p w14:paraId="5F94A096" w14:textId="557195E1" w:rsidR="00761D00" w:rsidRDefault="00661538" w:rsidP="009F0E01">
      <w:pPr>
        <w:pStyle w:val="Normlnweb"/>
        <w:spacing w:before="0" w:beforeAutospacing="0" w:after="0" w:afterAutospacing="0" w:line="23" w:lineRule="atLeast"/>
        <w:jc w:val="both"/>
        <w:rPr>
          <w:rFonts w:ascii="Georgia" w:hAnsi="Georgia" w:cs="Arial"/>
          <w:i/>
          <w:iCs/>
          <w:sz w:val="22"/>
          <w:szCs w:val="22"/>
          <w:lang w:val="de-DE"/>
        </w:rPr>
      </w:pPr>
      <w:proofErr w:type="spellStart"/>
      <w:r>
        <w:rPr>
          <w:rFonts w:ascii="Georgia" w:hAnsi="Georgia" w:cs="Arial"/>
          <w:i/>
          <w:iCs/>
          <w:sz w:val="22"/>
          <w:szCs w:val="22"/>
          <w:lang w:val="de-DE"/>
        </w:rPr>
        <w:t>Monhly</w:t>
      </w:r>
      <w:proofErr w:type="spellEnd"/>
      <w:r w:rsidR="00212854" w:rsidRPr="00212854">
        <w:rPr>
          <w:rFonts w:ascii="Georgia" w:hAnsi="Georgia" w:cs="Arial"/>
          <w:i/>
          <w:iCs/>
          <w:sz w:val="22"/>
          <w:szCs w:val="22"/>
          <w:lang w:val="de-DE"/>
        </w:rPr>
        <w:t xml:space="preserve">: At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end</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of</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month</w:t>
      </w:r>
      <w:proofErr w:type="spellEnd"/>
      <w:r w:rsidR="00212854" w:rsidRPr="00212854">
        <w:rPr>
          <w:rFonts w:ascii="Georgia" w:hAnsi="Georgia" w:cs="Arial"/>
          <w:i/>
          <w:iCs/>
          <w:sz w:val="22"/>
          <w:szCs w:val="22"/>
          <w:lang w:val="de-DE"/>
        </w:rPr>
        <w:t xml:space="preserve">, a </w:t>
      </w:r>
      <w:proofErr w:type="spellStart"/>
      <w:r w:rsidR="00212854" w:rsidRPr="00212854">
        <w:rPr>
          <w:rFonts w:ascii="Georgia" w:hAnsi="Georgia" w:cs="Arial"/>
          <w:i/>
          <w:iCs/>
          <w:sz w:val="22"/>
          <w:szCs w:val="22"/>
          <w:lang w:val="de-DE"/>
        </w:rPr>
        <w:t>monthly</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report</w:t>
      </w:r>
      <w:proofErr w:type="spellEnd"/>
      <w:r w:rsidR="00212854" w:rsidRPr="00212854">
        <w:rPr>
          <w:rFonts w:ascii="Georgia" w:hAnsi="Georgia" w:cs="Arial"/>
          <w:i/>
          <w:iCs/>
          <w:sz w:val="22"/>
          <w:szCs w:val="22"/>
          <w:lang w:val="de-DE"/>
        </w:rPr>
        <w:t xml:space="preserve"> on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work</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performed</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quantifying</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effect</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of</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the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Provider's</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work</w:t>
      </w:r>
      <w:proofErr w:type="spellEnd"/>
      <w:r w:rsidR="00212854" w:rsidRPr="00212854">
        <w:rPr>
          <w:rFonts w:ascii="Georgia" w:hAnsi="Georgia" w:cs="Arial"/>
          <w:i/>
          <w:iCs/>
          <w:sz w:val="22"/>
          <w:szCs w:val="22"/>
          <w:lang w:val="de-DE"/>
        </w:rPr>
        <w:t xml:space="preserve"> (press </w:t>
      </w:r>
      <w:proofErr w:type="spellStart"/>
      <w:r w:rsidR="00212854" w:rsidRPr="00212854">
        <w:rPr>
          <w:rFonts w:ascii="Georgia" w:hAnsi="Georgia" w:cs="Arial"/>
          <w:i/>
          <w:iCs/>
          <w:sz w:val="22"/>
          <w:szCs w:val="22"/>
          <w:lang w:val="de-DE"/>
        </w:rPr>
        <w:t>service</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trip</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outputs</w:t>
      </w:r>
      <w:proofErr w:type="spellEnd"/>
      <w:r w:rsidR="00212854" w:rsidRPr="00212854">
        <w:rPr>
          <w:rFonts w:ascii="Georgia" w:hAnsi="Georgia" w:cs="Arial"/>
          <w:i/>
          <w:iCs/>
          <w:sz w:val="22"/>
          <w:szCs w:val="22"/>
          <w:lang w:val="de-DE"/>
        </w:rPr>
        <w:t xml:space="preserve">). The </w:t>
      </w:r>
      <w:proofErr w:type="spellStart"/>
      <w:r w:rsidR="00212854" w:rsidRPr="00212854">
        <w:rPr>
          <w:rFonts w:ascii="Georgia" w:hAnsi="Georgia" w:cs="Arial"/>
          <w:i/>
          <w:iCs/>
          <w:sz w:val="22"/>
          <w:szCs w:val="22"/>
          <w:lang w:val="de-DE"/>
        </w:rPr>
        <w:t>goal</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of</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media</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activities</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is</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to</w:t>
      </w:r>
      <w:proofErr w:type="spellEnd"/>
      <w:r w:rsidR="00212854" w:rsidRPr="00212854">
        <w:rPr>
          <w:rFonts w:ascii="Georgia" w:hAnsi="Georgia" w:cs="Arial"/>
          <w:i/>
          <w:iCs/>
          <w:sz w:val="22"/>
          <w:szCs w:val="22"/>
          <w:lang w:val="de-DE"/>
        </w:rPr>
        <w:t xml:space="preserve"> </w:t>
      </w:r>
      <w:proofErr w:type="spellStart"/>
      <w:r w:rsidR="00212854" w:rsidRPr="00212854">
        <w:rPr>
          <w:rFonts w:ascii="Georgia" w:hAnsi="Georgia" w:cs="Arial"/>
          <w:i/>
          <w:iCs/>
          <w:sz w:val="22"/>
          <w:szCs w:val="22"/>
          <w:lang w:val="de-DE"/>
        </w:rPr>
        <w:t>achieve</w:t>
      </w:r>
      <w:proofErr w:type="spellEnd"/>
      <w:r w:rsidR="00212854" w:rsidRPr="00212854">
        <w:rPr>
          <w:rFonts w:ascii="Georgia" w:hAnsi="Georgia" w:cs="Arial"/>
          <w:i/>
          <w:iCs/>
          <w:sz w:val="22"/>
          <w:szCs w:val="22"/>
          <w:lang w:val="de-DE"/>
        </w:rPr>
        <w:t xml:space="preserve"> an AVE </w:t>
      </w:r>
      <w:proofErr w:type="spellStart"/>
      <w:r w:rsidR="00212854" w:rsidRPr="00212854">
        <w:rPr>
          <w:rFonts w:ascii="Georgia" w:hAnsi="Georgia" w:cs="Arial"/>
          <w:i/>
          <w:iCs/>
          <w:sz w:val="22"/>
          <w:szCs w:val="22"/>
          <w:lang w:val="de-DE"/>
        </w:rPr>
        <w:t>of</w:t>
      </w:r>
      <w:proofErr w:type="spellEnd"/>
      <w:r w:rsidR="00212854" w:rsidRPr="00212854">
        <w:rPr>
          <w:rFonts w:ascii="Georgia" w:hAnsi="Georgia" w:cs="Arial"/>
          <w:i/>
          <w:iCs/>
          <w:sz w:val="22"/>
          <w:szCs w:val="22"/>
          <w:lang w:val="de-DE"/>
        </w:rPr>
        <w:t xml:space="preserve"> at least EUR 10 </w:t>
      </w:r>
      <w:proofErr w:type="spellStart"/>
      <w:r w:rsidR="00212854" w:rsidRPr="00212854">
        <w:rPr>
          <w:rFonts w:ascii="Georgia" w:hAnsi="Georgia" w:cs="Arial"/>
          <w:i/>
          <w:iCs/>
          <w:sz w:val="22"/>
          <w:szCs w:val="22"/>
          <w:lang w:val="de-DE"/>
        </w:rPr>
        <w:t>million</w:t>
      </w:r>
      <w:proofErr w:type="spellEnd"/>
      <w:r w:rsidR="00212854" w:rsidRPr="00212854">
        <w:rPr>
          <w:rFonts w:ascii="Georgia" w:hAnsi="Georgia" w:cs="Arial"/>
          <w:i/>
          <w:iCs/>
          <w:sz w:val="22"/>
          <w:szCs w:val="22"/>
          <w:lang w:val="de-DE"/>
        </w:rPr>
        <w:t xml:space="preserve"> per </w:t>
      </w:r>
      <w:proofErr w:type="spellStart"/>
      <w:r w:rsidR="00212854" w:rsidRPr="00212854">
        <w:rPr>
          <w:rFonts w:ascii="Georgia" w:hAnsi="Georgia" w:cs="Arial"/>
          <w:i/>
          <w:iCs/>
          <w:sz w:val="22"/>
          <w:szCs w:val="22"/>
          <w:lang w:val="de-DE"/>
        </w:rPr>
        <w:t>year</w:t>
      </w:r>
      <w:proofErr w:type="spellEnd"/>
      <w:r w:rsidR="00212854" w:rsidRPr="00212854">
        <w:rPr>
          <w:rFonts w:ascii="Georgia" w:hAnsi="Georgia" w:cs="Arial"/>
          <w:i/>
          <w:iCs/>
          <w:sz w:val="22"/>
          <w:szCs w:val="22"/>
          <w:lang w:val="de-DE"/>
        </w:rPr>
        <w:t>.</w:t>
      </w:r>
    </w:p>
    <w:p w14:paraId="6FC048C8" w14:textId="77777777" w:rsidR="00A76CB4" w:rsidRDefault="00A76CB4" w:rsidP="00AA7B19">
      <w:pPr>
        <w:pStyle w:val="Normlnweb"/>
        <w:spacing w:before="0" w:beforeAutospacing="0" w:after="0" w:afterAutospacing="0" w:line="23" w:lineRule="atLeast"/>
        <w:ind w:left="567"/>
        <w:jc w:val="both"/>
        <w:rPr>
          <w:rFonts w:ascii="Georgia" w:hAnsi="Georgia" w:cs="Arial"/>
          <w:i/>
          <w:iCs/>
          <w:sz w:val="22"/>
          <w:szCs w:val="22"/>
          <w:lang w:val="de-DE"/>
        </w:rPr>
      </w:pPr>
    </w:p>
    <w:p w14:paraId="4BC6051B" w14:textId="77777777" w:rsidR="00A76CB4" w:rsidRPr="00B42674" w:rsidRDefault="00A76CB4" w:rsidP="003001D6">
      <w:pPr>
        <w:pStyle w:val="Odstavecseseznamem"/>
        <w:spacing w:after="0" w:line="23" w:lineRule="atLeast"/>
        <w:ind w:left="0" w:firstLine="0"/>
        <w:rPr>
          <w:rFonts w:ascii="Georgia" w:hAnsi="Georgia"/>
          <w:sz w:val="22"/>
          <w:szCs w:val="22"/>
          <w:lang w:val="de-DE"/>
        </w:rPr>
      </w:pPr>
      <w:r w:rsidRPr="00B42674">
        <w:rPr>
          <w:rFonts w:ascii="Georgia" w:hAnsi="Georgia"/>
          <w:sz w:val="22"/>
          <w:szCs w:val="22"/>
          <w:lang w:val="de-DE"/>
        </w:rPr>
        <w:t xml:space="preserve">2.3. The </w:t>
      </w:r>
      <w:proofErr w:type="spellStart"/>
      <w:r w:rsidRPr="00B42674">
        <w:rPr>
          <w:rFonts w:ascii="Georgia" w:hAnsi="Georgia"/>
          <w:sz w:val="22"/>
          <w:szCs w:val="22"/>
          <w:lang w:val="de-DE"/>
        </w:rPr>
        <w:t>Contracting</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Parties</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agree</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that</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this</w:t>
      </w:r>
      <w:proofErr w:type="spellEnd"/>
      <w:r w:rsidRPr="00B42674">
        <w:rPr>
          <w:rFonts w:ascii="Georgia" w:hAnsi="Georgia"/>
          <w:sz w:val="22"/>
          <w:szCs w:val="22"/>
          <w:lang w:val="de-DE"/>
        </w:rPr>
        <w:t xml:space="preserve"> Amendment </w:t>
      </w:r>
      <w:proofErr w:type="spellStart"/>
      <w:r w:rsidRPr="00B42674">
        <w:rPr>
          <w:rFonts w:ascii="Georgia" w:hAnsi="Georgia"/>
          <w:sz w:val="22"/>
          <w:szCs w:val="22"/>
          <w:lang w:val="de-DE"/>
        </w:rPr>
        <w:t>amends</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Article</w:t>
      </w:r>
      <w:proofErr w:type="spellEnd"/>
      <w:r w:rsidRPr="00B42674">
        <w:rPr>
          <w:rFonts w:ascii="Georgia" w:hAnsi="Georgia"/>
          <w:sz w:val="22"/>
          <w:szCs w:val="22"/>
          <w:lang w:val="de-DE"/>
        </w:rPr>
        <w:t xml:space="preserve"> V, </w:t>
      </w:r>
      <w:proofErr w:type="spellStart"/>
      <w:r w:rsidRPr="00B42674">
        <w:rPr>
          <w:rFonts w:ascii="Georgia" w:hAnsi="Georgia"/>
          <w:sz w:val="22"/>
          <w:szCs w:val="22"/>
          <w:lang w:val="de-DE"/>
        </w:rPr>
        <w:t>paragraph</w:t>
      </w:r>
      <w:proofErr w:type="spellEnd"/>
      <w:r w:rsidRPr="00B42674">
        <w:rPr>
          <w:rFonts w:ascii="Georgia" w:hAnsi="Georgia"/>
          <w:sz w:val="22"/>
          <w:szCs w:val="22"/>
          <w:lang w:val="de-DE"/>
        </w:rPr>
        <w:t xml:space="preserve"> 5.1, so </w:t>
      </w:r>
      <w:proofErr w:type="spellStart"/>
      <w:r w:rsidRPr="00B42674">
        <w:rPr>
          <w:rFonts w:ascii="Georgia" w:hAnsi="Georgia"/>
          <w:sz w:val="22"/>
          <w:szCs w:val="22"/>
          <w:lang w:val="de-DE"/>
        </w:rPr>
        <w:t>that</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its</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new</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wording</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is</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as</w:t>
      </w:r>
      <w:proofErr w:type="spellEnd"/>
      <w:r w:rsidRPr="00B42674">
        <w:rPr>
          <w:rFonts w:ascii="Georgia" w:hAnsi="Georgia"/>
          <w:sz w:val="22"/>
          <w:szCs w:val="22"/>
          <w:lang w:val="de-DE"/>
        </w:rPr>
        <w:t xml:space="preserve"> </w:t>
      </w:r>
      <w:proofErr w:type="spellStart"/>
      <w:r w:rsidRPr="00B42674">
        <w:rPr>
          <w:rFonts w:ascii="Georgia" w:hAnsi="Georgia"/>
          <w:sz w:val="22"/>
          <w:szCs w:val="22"/>
          <w:lang w:val="de-DE"/>
        </w:rPr>
        <w:t>follows</w:t>
      </w:r>
      <w:proofErr w:type="spellEnd"/>
      <w:r w:rsidRPr="00B42674">
        <w:rPr>
          <w:rFonts w:ascii="Georgia" w:hAnsi="Georgia"/>
          <w:sz w:val="22"/>
          <w:szCs w:val="22"/>
          <w:lang w:val="de-DE"/>
        </w:rPr>
        <w:t>:</w:t>
      </w:r>
    </w:p>
    <w:p w14:paraId="06BEBA9F" w14:textId="0C0D2BBF" w:rsidR="00A76CB4" w:rsidRPr="00B42674" w:rsidRDefault="00A76CB4" w:rsidP="003001D6">
      <w:pPr>
        <w:pStyle w:val="Odstavecseseznamem"/>
        <w:tabs>
          <w:tab w:val="left" w:pos="284"/>
        </w:tabs>
        <w:spacing w:after="0" w:line="23" w:lineRule="atLeast"/>
        <w:ind w:left="284" w:hanging="142"/>
        <w:rPr>
          <w:rFonts w:ascii="Georgia" w:hAnsi="Georgia"/>
          <w:sz w:val="22"/>
          <w:szCs w:val="22"/>
          <w:lang w:val="de-DE"/>
        </w:rPr>
      </w:pPr>
      <w:r w:rsidRPr="00B42674">
        <w:rPr>
          <w:rFonts w:ascii="Georgia" w:hAnsi="Georgia"/>
          <w:i/>
          <w:iCs/>
          <w:sz w:val="22"/>
          <w:szCs w:val="22"/>
          <w:lang w:val="de-DE"/>
        </w:rPr>
        <w:t xml:space="preserve">The total </w:t>
      </w:r>
      <w:proofErr w:type="spellStart"/>
      <w:r w:rsidRPr="00B42674">
        <w:rPr>
          <w:rFonts w:ascii="Georgia" w:hAnsi="Georgia"/>
          <w:i/>
          <w:iCs/>
          <w:sz w:val="22"/>
          <w:szCs w:val="22"/>
          <w:lang w:val="de-DE"/>
        </w:rPr>
        <w:t>price</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of</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performance</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under</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this</w:t>
      </w:r>
      <w:proofErr w:type="spellEnd"/>
      <w:r w:rsidRPr="00B42674">
        <w:rPr>
          <w:rFonts w:ascii="Georgia" w:hAnsi="Georgia"/>
          <w:i/>
          <w:iCs/>
          <w:sz w:val="22"/>
          <w:szCs w:val="22"/>
          <w:lang w:val="de-DE"/>
        </w:rPr>
        <w:t xml:space="preserve"> </w:t>
      </w:r>
      <w:proofErr w:type="spellStart"/>
      <w:r w:rsidR="009F0E01">
        <w:rPr>
          <w:rFonts w:ascii="Georgia" w:hAnsi="Georgia"/>
          <w:i/>
          <w:iCs/>
          <w:sz w:val="22"/>
          <w:szCs w:val="22"/>
          <w:lang w:val="de-DE"/>
        </w:rPr>
        <w:t>Contract</w:t>
      </w:r>
      <w:proofErr w:type="spellEnd"/>
      <w:r w:rsidR="009F0E01">
        <w:rPr>
          <w:rFonts w:ascii="Georgia" w:hAnsi="Georgia"/>
          <w:i/>
          <w:iCs/>
          <w:sz w:val="22"/>
          <w:szCs w:val="22"/>
          <w:lang w:val="de-DE"/>
        </w:rPr>
        <w:t xml:space="preserve"> </w:t>
      </w:r>
      <w:proofErr w:type="spellStart"/>
      <w:r w:rsidRPr="00B42674">
        <w:rPr>
          <w:rFonts w:ascii="Georgia" w:hAnsi="Georgia"/>
          <w:i/>
          <w:iCs/>
          <w:sz w:val="22"/>
          <w:szCs w:val="22"/>
          <w:lang w:val="de-DE"/>
        </w:rPr>
        <w:t>is</w:t>
      </w:r>
      <w:proofErr w:type="spellEnd"/>
      <w:r w:rsidRPr="00B42674">
        <w:rPr>
          <w:rFonts w:ascii="Georgia" w:hAnsi="Georgia"/>
          <w:i/>
          <w:iCs/>
          <w:sz w:val="22"/>
          <w:szCs w:val="22"/>
          <w:lang w:val="de-DE"/>
        </w:rPr>
        <w:t>:</w:t>
      </w:r>
    </w:p>
    <w:p w14:paraId="46D86F6A" w14:textId="071BD1B7" w:rsidR="00A76CB4" w:rsidRPr="005F1488" w:rsidRDefault="00A76CB4" w:rsidP="003001D6">
      <w:pPr>
        <w:pStyle w:val="Odstavecseseznamem"/>
        <w:tabs>
          <w:tab w:val="left" w:pos="284"/>
        </w:tabs>
        <w:spacing w:after="0" w:line="23" w:lineRule="atLeast"/>
        <w:ind w:left="284" w:hanging="142"/>
        <w:rPr>
          <w:rFonts w:ascii="Georgia" w:hAnsi="Georgia"/>
          <w:sz w:val="22"/>
          <w:szCs w:val="22"/>
          <w:lang w:val="de-DE"/>
        </w:rPr>
      </w:pPr>
      <w:r w:rsidRPr="00B42674">
        <w:rPr>
          <w:rFonts w:ascii="Georgia" w:hAnsi="Georgia"/>
          <w:i/>
          <w:iCs/>
          <w:sz w:val="22"/>
          <w:szCs w:val="22"/>
          <w:lang w:val="de-DE"/>
        </w:rPr>
        <w:t>EUR 83,1</w:t>
      </w:r>
      <w:r w:rsidR="00F64C21">
        <w:rPr>
          <w:rFonts w:ascii="Georgia" w:hAnsi="Georgia"/>
          <w:i/>
          <w:iCs/>
          <w:sz w:val="22"/>
          <w:szCs w:val="22"/>
          <w:lang w:val="de-DE"/>
        </w:rPr>
        <w:t>0</w:t>
      </w:r>
      <w:r w:rsidRPr="00B42674">
        <w:rPr>
          <w:rFonts w:ascii="Georgia" w:hAnsi="Georgia"/>
          <w:i/>
          <w:iCs/>
          <w:sz w:val="22"/>
          <w:szCs w:val="22"/>
          <w:lang w:val="de-DE"/>
        </w:rPr>
        <w:t xml:space="preserve">0 </w:t>
      </w:r>
      <w:proofErr w:type="spellStart"/>
      <w:r w:rsidRPr="00B42674">
        <w:rPr>
          <w:rFonts w:ascii="Georgia" w:hAnsi="Georgia"/>
          <w:i/>
          <w:iCs/>
          <w:sz w:val="22"/>
          <w:szCs w:val="22"/>
          <w:lang w:val="de-DE"/>
        </w:rPr>
        <w:t>excluding</w:t>
      </w:r>
      <w:proofErr w:type="spellEnd"/>
      <w:r w:rsidRPr="00B42674">
        <w:rPr>
          <w:rFonts w:ascii="Georgia" w:hAnsi="Georgia"/>
          <w:i/>
          <w:iCs/>
          <w:sz w:val="22"/>
          <w:szCs w:val="22"/>
          <w:lang w:val="de-DE"/>
        </w:rPr>
        <w:t xml:space="preserve"> VAT (hereinafter </w:t>
      </w:r>
      <w:proofErr w:type="spellStart"/>
      <w:r w:rsidRPr="00B42674">
        <w:rPr>
          <w:rFonts w:ascii="Georgia" w:hAnsi="Georgia"/>
          <w:i/>
          <w:iCs/>
          <w:sz w:val="22"/>
          <w:szCs w:val="22"/>
          <w:lang w:val="de-DE"/>
        </w:rPr>
        <w:t>the</w:t>
      </w:r>
      <w:proofErr w:type="spellEnd"/>
      <w:r w:rsidRPr="00B42674">
        <w:rPr>
          <w:rFonts w:ascii="Georgia" w:hAnsi="Georgia"/>
          <w:i/>
          <w:iCs/>
          <w:sz w:val="22"/>
          <w:szCs w:val="22"/>
          <w:lang w:val="de-DE"/>
        </w:rPr>
        <w:t xml:space="preserve"> "Price"</w:t>
      </w:r>
      <w:proofErr w:type="gramStart"/>
      <w:r w:rsidRPr="00B42674">
        <w:rPr>
          <w:rFonts w:ascii="Georgia" w:hAnsi="Georgia"/>
          <w:i/>
          <w:iCs/>
          <w:sz w:val="22"/>
          <w:szCs w:val="22"/>
          <w:lang w:val="de-DE"/>
        </w:rPr>
        <w:t>),</w:t>
      </w:r>
      <w:proofErr w:type="spellStart"/>
      <w:r w:rsidRPr="005F1488">
        <w:rPr>
          <w:rFonts w:ascii="Georgia" w:hAnsi="Georgia"/>
          <w:i/>
          <w:iCs/>
          <w:sz w:val="22"/>
          <w:szCs w:val="22"/>
          <w:lang w:val="de-DE"/>
        </w:rPr>
        <w:t>whereby</w:t>
      </w:r>
      <w:proofErr w:type="spellEnd"/>
      <w:proofErr w:type="gram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the</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price</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for</w:t>
      </w:r>
      <w:proofErr w:type="spellEnd"/>
      <w:r w:rsidRPr="005F1488">
        <w:rPr>
          <w:rFonts w:ascii="Georgia" w:hAnsi="Georgia"/>
          <w:i/>
          <w:iCs/>
          <w:sz w:val="22"/>
          <w:szCs w:val="22"/>
          <w:lang w:val="de-DE"/>
        </w:rPr>
        <w:t xml:space="preserve"> 1 </w:t>
      </w:r>
      <w:proofErr w:type="spellStart"/>
      <w:r w:rsidRPr="005F1488">
        <w:rPr>
          <w:rFonts w:ascii="Georgia" w:hAnsi="Georgia"/>
          <w:i/>
          <w:iCs/>
          <w:sz w:val="22"/>
          <w:szCs w:val="22"/>
          <w:lang w:val="de-DE"/>
        </w:rPr>
        <w:t>calendar</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month</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of</w:t>
      </w:r>
      <w:proofErr w:type="spellEnd"/>
      <w:r w:rsidRPr="005F1488">
        <w:rPr>
          <w:rFonts w:ascii="Georgia" w:hAnsi="Georgia"/>
          <w:i/>
          <w:iCs/>
          <w:sz w:val="22"/>
          <w:szCs w:val="22"/>
          <w:lang w:val="de-DE"/>
        </w:rPr>
        <w:t xml:space="preserve"> PR </w:t>
      </w:r>
      <w:proofErr w:type="spellStart"/>
      <w:r w:rsidRPr="005F1488">
        <w:rPr>
          <w:rFonts w:ascii="Georgia" w:hAnsi="Georgia"/>
          <w:i/>
          <w:iCs/>
          <w:sz w:val="22"/>
          <w:szCs w:val="22"/>
          <w:lang w:val="de-DE"/>
        </w:rPr>
        <w:t>services</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is</w:t>
      </w:r>
      <w:proofErr w:type="spellEnd"/>
      <w:r w:rsidRPr="005F1488">
        <w:rPr>
          <w:rFonts w:ascii="Georgia" w:hAnsi="Georgia"/>
          <w:i/>
          <w:iCs/>
          <w:sz w:val="22"/>
          <w:szCs w:val="22"/>
          <w:lang w:val="de-DE"/>
        </w:rPr>
        <w:t xml:space="preserve"> EUR 3,000 </w:t>
      </w:r>
      <w:proofErr w:type="spellStart"/>
      <w:r w:rsidRPr="005F1488">
        <w:rPr>
          <w:rFonts w:ascii="Georgia" w:hAnsi="Georgia"/>
          <w:i/>
          <w:iCs/>
          <w:sz w:val="22"/>
          <w:szCs w:val="22"/>
          <w:lang w:val="de-DE"/>
        </w:rPr>
        <w:t>excluding</w:t>
      </w:r>
      <w:proofErr w:type="spellEnd"/>
      <w:r w:rsidRPr="005F1488">
        <w:rPr>
          <w:rFonts w:ascii="Georgia" w:hAnsi="Georgia"/>
          <w:i/>
          <w:iCs/>
          <w:sz w:val="22"/>
          <w:szCs w:val="22"/>
          <w:lang w:val="de-DE"/>
        </w:rPr>
        <w:t xml:space="preserve"> VAT and </w:t>
      </w:r>
      <w:proofErr w:type="spellStart"/>
      <w:r w:rsidRPr="005F1488">
        <w:rPr>
          <w:rFonts w:ascii="Georgia" w:hAnsi="Georgia"/>
          <w:i/>
          <w:iCs/>
          <w:sz w:val="22"/>
          <w:szCs w:val="22"/>
          <w:lang w:val="de-DE"/>
        </w:rPr>
        <w:t>the</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price</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for</w:t>
      </w:r>
      <w:proofErr w:type="spellEnd"/>
      <w:r w:rsidRPr="005F1488">
        <w:rPr>
          <w:rFonts w:ascii="Georgia" w:hAnsi="Georgia"/>
          <w:i/>
          <w:iCs/>
          <w:sz w:val="22"/>
          <w:szCs w:val="22"/>
          <w:lang w:val="de-DE"/>
        </w:rPr>
        <w:t xml:space="preserve"> 1 </w:t>
      </w:r>
      <w:proofErr w:type="spellStart"/>
      <w:r w:rsidRPr="005F1488">
        <w:rPr>
          <w:rFonts w:ascii="Georgia" w:hAnsi="Georgia"/>
          <w:i/>
          <w:iCs/>
          <w:sz w:val="22"/>
          <w:szCs w:val="22"/>
          <w:lang w:val="de-DE"/>
        </w:rPr>
        <w:t>calendar</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month</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of</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media</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monitoring</w:t>
      </w:r>
      <w:proofErr w:type="spellEnd"/>
      <w:r w:rsidRPr="005F1488">
        <w:rPr>
          <w:rFonts w:ascii="Georgia" w:hAnsi="Georgia"/>
          <w:i/>
          <w:iCs/>
          <w:sz w:val="22"/>
          <w:szCs w:val="22"/>
          <w:lang w:val="de-DE"/>
        </w:rPr>
        <w:t xml:space="preserve"> </w:t>
      </w:r>
      <w:proofErr w:type="spellStart"/>
      <w:r w:rsidRPr="005F1488">
        <w:rPr>
          <w:rFonts w:ascii="Georgia" w:hAnsi="Georgia"/>
          <w:i/>
          <w:iCs/>
          <w:sz w:val="22"/>
          <w:szCs w:val="22"/>
          <w:lang w:val="de-DE"/>
        </w:rPr>
        <w:t>is</w:t>
      </w:r>
      <w:proofErr w:type="spellEnd"/>
      <w:r w:rsidRPr="005F1488">
        <w:rPr>
          <w:rFonts w:ascii="Georgia" w:hAnsi="Georgia"/>
          <w:i/>
          <w:iCs/>
          <w:sz w:val="22"/>
          <w:szCs w:val="22"/>
          <w:lang w:val="de-DE"/>
        </w:rPr>
        <w:t xml:space="preserve"> a maximum </w:t>
      </w:r>
      <w:proofErr w:type="spellStart"/>
      <w:r w:rsidRPr="005F1488">
        <w:rPr>
          <w:rFonts w:ascii="Georgia" w:hAnsi="Georgia"/>
          <w:i/>
          <w:iCs/>
          <w:sz w:val="22"/>
          <w:szCs w:val="22"/>
          <w:lang w:val="de-DE"/>
        </w:rPr>
        <w:t>of</w:t>
      </w:r>
      <w:proofErr w:type="spellEnd"/>
      <w:r w:rsidRPr="005F1488">
        <w:rPr>
          <w:rFonts w:ascii="Georgia" w:hAnsi="Georgia"/>
          <w:i/>
          <w:iCs/>
          <w:sz w:val="22"/>
          <w:szCs w:val="22"/>
          <w:lang w:val="de-DE"/>
        </w:rPr>
        <w:t xml:space="preserve"> EUR 150 exc</w:t>
      </w:r>
      <w:r w:rsidR="009F0E01">
        <w:rPr>
          <w:rFonts w:ascii="Georgia" w:hAnsi="Georgia"/>
          <w:i/>
          <w:iCs/>
          <w:sz w:val="22"/>
          <w:szCs w:val="22"/>
          <w:lang w:val="de-DE"/>
        </w:rPr>
        <w:t>l.</w:t>
      </w:r>
      <w:r w:rsidRPr="005F1488">
        <w:rPr>
          <w:rFonts w:ascii="Georgia" w:hAnsi="Georgia"/>
          <w:i/>
          <w:iCs/>
          <w:sz w:val="22"/>
          <w:szCs w:val="22"/>
          <w:lang w:val="de-DE"/>
        </w:rPr>
        <w:t xml:space="preserve"> VAT.</w:t>
      </w:r>
    </w:p>
    <w:p w14:paraId="7490CCC6" w14:textId="7BE6FAB6" w:rsidR="00A76CB4" w:rsidRPr="00F64C21" w:rsidRDefault="00A76CB4" w:rsidP="003001D6">
      <w:pPr>
        <w:pStyle w:val="Odstavecseseznamem"/>
        <w:tabs>
          <w:tab w:val="left" w:pos="284"/>
        </w:tabs>
        <w:spacing w:after="0" w:line="23" w:lineRule="atLeast"/>
        <w:ind w:left="284" w:hanging="142"/>
        <w:rPr>
          <w:rFonts w:ascii="Georgia" w:hAnsi="Georgia"/>
          <w:i/>
          <w:iCs/>
          <w:sz w:val="22"/>
          <w:szCs w:val="22"/>
          <w:lang w:val="de-DE"/>
        </w:rPr>
      </w:pPr>
      <w:r w:rsidRPr="005102AD">
        <w:rPr>
          <w:rFonts w:ascii="Georgia" w:hAnsi="Georgia"/>
          <w:i/>
          <w:iCs/>
          <w:sz w:val="22"/>
          <w:szCs w:val="22"/>
          <w:lang w:val="de-DE"/>
        </w:rPr>
        <w:t xml:space="preserve">Price </w:t>
      </w:r>
      <w:proofErr w:type="spellStart"/>
      <w:r w:rsidRPr="005102AD">
        <w:rPr>
          <w:rFonts w:ascii="Georgia" w:hAnsi="Georgia"/>
          <w:i/>
          <w:iCs/>
          <w:sz w:val="22"/>
          <w:szCs w:val="22"/>
          <w:lang w:val="de-DE"/>
        </w:rPr>
        <w:t>for</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monitoring</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services</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beyond</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the</w:t>
      </w:r>
      <w:proofErr w:type="spellEnd"/>
      <w:r w:rsidRPr="005102AD">
        <w:rPr>
          <w:rFonts w:ascii="Georgia" w:hAnsi="Georgia"/>
          <w:i/>
          <w:iCs/>
          <w:sz w:val="22"/>
          <w:szCs w:val="22"/>
          <w:lang w:val="de-DE"/>
        </w:rPr>
        <w:t xml:space="preserve"> normal </w:t>
      </w:r>
      <w:proofErr w:type="spellStart"/>
      <w:r w:rsidRPr="005102AD">
        <w:rPr>
          <w:rFonts w:ascii="Georgia" w:hAnsi="Georgia"/>
          <w:i/>
          <w:iCs/>
          <w:sz w:val="22"/>
          <w:szCs w:val="22"/>
          <w:lang w:val="de-DE"/>
        </w:rPr>
        <w:t>monthly</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scope</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up</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to</w:t>
      </w:r>
      <w:proofErr w:type="spellEnd"/>
      <w:r w:rsidRPr="005102AD">
        <w:rPr>
          <w:rFonts w:ascii="Georgia" w:hAnsi="Georgia"/>
          <w:i/>
          <w:iCs/>
          <w:sz w:val="22"/>
          <w:szCs w:val="22"/>
          <w:lang w:val="de-DE"/>
        </w:rPr>
        <w:t xml:space="preserve"> a maximum total </w:t>
      </w:r>
      <w:proofErr w:type="spellStart"/>
      <w:r w:rsidRPr="005102AD">
        <w:rPr>
          <w:rFonts w:ascii="Georgia" w:hAnsi="Georgia"/>
          <w:i/>
          <w:iCs/>
          <w:sz w:val="22"/>
          <w:szCs w:val="22"/>
          <w:lang w:val="de-DE"/>
        </w:rPr>
        <w:t>amount</w:t>
      </w:r>
      <w:proofErr w:type="spellEnd"/>
      <w:r w:rsidRPr="005102AD">
        <w:rPr>
          <w:rFonts w:ascii="Georgia" w:hAnsi="Georgia"/>
          <w:i/>
          <w:iCs/>
          <w:sz w:val="22"/>
          <w:szCs w:val="22"/>
          <w:lang w:val="de-DE"/>
        </w:rPr>
        <w:t xml:space="preserve"> </w:t>
      </w:r>
      <w:proofErr w:type="spellStart"/>
      <w:r w:rsidRPr="005102AD">
        <w:rPr>
          <w:rFonts w:ascii="Georgia" w:hAnsi="Georgia"/>
          <w:i/>
          <w:iCs/>
          <w:sz w:val="22"/>
          <w:szCs w:val="22"/>
          <w:lang w:val="de-DE"/>
        </w:rPr>
        <w:t>of</w:t>
      </w:r>
      <w:proofErr w:type="spellEnd"/>
      <w:r w:rsidRPr="005102AD">
        <w:rPr>
          <w:rFonts w:ascii="Georgia" w:hAnsi="Georgia"/>
          <w:i/>
          <w:iCs/>
          <w:sz w:val="22"/>
          <w:szCs w:val="22"/>
          <w:lang w:val="de-DE"/>
        </w:rPr>
        <w:t xml:space="preserve"> EUR 7,500.</w:t>
      </w:r>
    </w:p>
    <w:p w14:paraId="720CCEB9" w14:textId="77777777" w:rsidR="00A76CB4" w:rsidRPr="00B42674" w:rsidRDefault="00A76CB4" w:rsidP="003001D6">
      <w:pPr>
        <w:pStyle w:val="Odstavecseseznamem"/>
        <w:tabs>
          <w:tab w:val="left" w:pos="284"/>
        </w:tabs>
        <w:spacing w:after="0" w:line="23" w:lineRule="atLeast"/>
        <w:ind w:left="284" w:hanging="142"/>
        <w:rPr>
          <w:rFonts w:ascii="Georgia" w:hAnsi="Georgia"/>
          <w:sz w:val="22"/>
          <w:szCs w:val="22"/>
          <w:lang w:val="de-DE"/>
        </w:rPr>
      </w:pPr>
      <w:r w:rsidRPr="00B42674">
        <w:rPr>
          <w:rFonts w:ascii="Georgia" w:hAnsi="Georgia"/>
          <w:i/>
          <w:iCs/>
          <w:sz w:val="22"/>
          <w:szCs w:val="22"/>
          <w:lang w:val="de-DE"/>
        </w:rPr>
        <w:t xml:space="preserve">The </w:t>
      </w:r>
      <w:proofErr w:type="spellStart"/>
      <w:r w:rsidRPr="00B42674">
        <w:rPr>
          <w:rFonts w:ascii="Georgia" w:hAnsi="Georgia"/>
          <w:i/>
          <w:iCs/>
          <w:sz w:val="22"/>
          <w:szCs w:val="22"/>
          <w:lang w:val="de-DE"/>
        </w:rPr>
        <w:t>performance</w:t>
      </w:r>
      <w:proofErr w:type="spellEnd"/>
      <w:r w:rsidRPr="00B42674">
        <w:rPr>
          <w:rFonts w:ascii="Georgia" w:hAnsi="Georgia"/>
          <w:i/>
          <w:iCs/>
          <w:sz w:val="22"/>
          <w:szCs w:val="22"/>
          <w:lang w:val="de-DE"/>
        </w:rPr>
        <w:t xml:space="preserve"> will </w:t>
      </w:r>
      <w:proofErr w:type="spellStart"/>
      <w:r w:rsidRPr="00B42674">
        <w:rPr>
          <w:rFonts w:ascii="Georgia" w:hAnsi="Georgia"/>
          <w:i/>
          <w:iCs/>
          <w:sz w:val="22"/>
          <w:szCs w:val="22"/>
          <w:lang w:val="de-DE"/>
        </w:rPr>
        <w:t>take</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place</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under</w:t>
      </w:r>
      <w:proofErr w:type="spellEnd"/>
      <w:r w:rsidRPr="00B42674">
        <w:rPr>
          <w:rFonts w:ascii="Georgia" w:hAnsi="Georgia"/>
          <w:i/>
          <w:iCs/>
          <w:sz w:val="22"/>
          <w:szCs w:val="22"/>
          <w:lang w:val="de-DE"/>
        </w:rPr>
        <w:t xml:space="preserve"> reverse </w:t>
      </w:r>
      <w:proofErr w:type="spellStart"/>
      <w:r w:rsidRPr="00B42674">
        <w:rPr>
          <w:rFonts w:ascii="Georgia" w:hAnsi="Georgia"/>
          <w:i/>
          <w:iCs/>
          <w:sz w:val="22"/>
          <w:szCs w:val="22"/>
          <w:lang w:val="de-DE"/>
        </w:rPr>
        <w:t>charge</w:t>
      </w:r>
      <w:proofErr w:type="spellEnd"/>
      <w:r w:rsidRPr="00B42674">
        <w:rPr>
          <w:rFonts w:ascii="Georgia" w:hAnsi="Georgia"/>
          <w:i/>
          <w:iCs/>
          <w:sz w:val="22"/>
          <w:szCs w:val="22"/>
          <w:lang w:val="de-DE"/>
        </w:rPr>
        <w:t xml:space="preserve">, VAT will </w:t>
      </w:r>
      <w:proofErr w:type="spellStart"/>
      <w:r w:rsidRPr="00B42674">
        <w:rPr>
          <w:rFonts w:ascii="Georgia" w:hAnsi="Georgia"/>
          <w:i/>
          <w:iCs/>
          <w:sz w:val="22"/>
          <w:szCs w:val="22"/>
          <w:lang w:val="de-DE"/>
        </w:rPr>
        <w:t>be</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paid</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as</w:t>
      </w:r>
      <w:proofErr w:type="spellEnd"/>
      <w:r w:rsidRPr="00B42674">
        <w:rPr>
          <w:rFonts w:ascii="Georgia" w:hAnsi="Georgia"/>
          <w:i/>
          <w:iCs/>
          <w:sz w:val="22"/>
          <w:szCs w:val="22"/>
          <w:lang w:val="de-DE"/>
        </w:rPr>
        <w:t xml:space="preserve"> </w:t>
      </w:r>
      <w:proofErr w:type="spellStart"/>
      <w:r w:rsidRPr="00B42674">
        <w:rPr>
          <w:rFonts w:ascii="Georgia" w:hAnsi="Georgia"/>
          <w:i/>
          <w:iCs/>
          <w:sz w:val="22"/>
          <w:szCs w:val="22"/>
          <w:lang w:val="de-DE"/>
        </w:rPr>
        <w:t>follows</w:t>
      </w:r>
      <w:proofErr w:type="spellEnd"/>
      <w:r w:rsidRPr="00B42674">
        <w:rPr>
          <w:rFonts w:ascii="Georgia" w:hAnsi="Georgia"/>
          <w:i/>
          <w:iCs/>
          <w:sz w:val="22"/>
          <w:szCs w:val="22"/>
          <w:lang w:val="de-DE"/>
        </w:rPr>
        <w:t xml:space="preserve"> in </w:t>
      </w:r>
      <w:proofErr w:type="spellStart"/>
      <w:r w:rsidRPr="00B42674">
        <w:rPr>
          <w:rFonts w:ascii="Georgia" w:hAnsi="Georgia"/>
          <w:i/>
          <w:iCs/>
          <w:sz w:val="22"/>
          <w:szCs w:val="22"/>
          <w:lang w:val="de-DE"/>
        </w:rPr>
        <w:t>the</w:t>
      </w:r>
      <w:proofErr w:type="spellEnd"/>
      <w:r w:rsidRPr="00B42674">
        <w:rPr>
          <w:rFonts w:ascii="Georgia" w:hAnsi="Georgia"/>
          <w:i/>
          <w:iCs/>
          <w:sz w:val="22"/>
          <w:szCs w:val="22"/>
          <w:lang w:val="de-DE"/>
        </w:rPr>
        <w:t xml:space="preserve"> Czech </w:t>
      </w:r>
      <w:proofErr w:type="spellStart"/>
      <w:r w:rsidRPr="00B42674">
        <w:rPr>
          <w:rFonts w:ascii="Georgia" w:hAnsi="Georgia"/>
          <w:i/>
          <w:iCs/>
          <w:sz w:val="22"/>
          <w:szCs w:val="22"/>
          <w:lang w:val="de-DE"/>
        </w:rPr>
        <w:t>Republic</w:t>
      </w:r>
      <w:proofErr w:type="spellEnd"/>
    </w:p>
    <w:p w14:paraId="44A67615" w14:textId="77777777" w:rsidR="00A76CB4" w:rsidRDefault="00A76CB4" w:rsidP="00F64C21">
      <w:pPr>
        <w:pStyle w:val="Normlnweb"/>
        <w:tabs>
          <w:tab w:val="left" w:pos="567"/>
        </w:tabs>
        <w:spacing w:before="0" w:beforeAutospacing="0" w:after="0" w:afterAutospacing="0" w:line="23" w:lineRule="atLeast"/>
        <w:ind w:left="567" w:hanging="142"/>
        <w:jc w:val="both"/>
        <w:rPr>
          <w:rFonts w:ascii="Georgia" w:hAnsi="Georgia" w:cs="Arial"/>
          <w:i/>
          <w:iCs/>
          <w:sz w:val="22"/>
          <w:szCs w:val="22"/>
          <w:lang w:val="de-DE"/>
        </w:rPr>
      </w:pPr>
    </w:p>
    <w:p w14:paraId="2688A953" w14:textId="77777777" w:rsidR="005F1488" w:rsidRPr="00FE2A34" w:rsidRDefault="005F1488" w:rsidP="003001D6">
      <w:pPr>
        <w:pStyle w:val="Odstavecseseznamem"/>
        <w:spacing w:after="0" w:line="23" w:lineRule="atLeast"/>
        <w:ind w:left="0" w:firstLine="0"/>
        <w:rPr>
          <w:rFonts w:ascii="Georgia" w:hAnsi="Georgia"/>
          <w:sz w:val="22"/>
          <w:szCs w:val="22"/>
          <w:lang w:val="de-DE"/>
        </w:rPr>
      </w:pPr>
      <w:r w:rsidRPr="00FE2A34">
        <w:rPr>
          <w:rFonts w:ascii="Georgia" w:hAnsi="Georgia"/>
          <w:sz w:val="22"/>
          <w:szCs w:val="22"/>
          <w:lang w:val="de-DE"/>
        </w:rPr>
        <w:t xml:space="preserve">2.4. The </w:t>
      </w:r>
      <w:proofErr w:type="spellStart"/>
      <w:r w:rsidRPr="00FE2A34">
        <w:rPr>
          <w:rFonts w:ascii="Georgia" w:hAnsi="Georgia"/>
          <w:sz w:val="22"/>
          <w:szCs w:val="22"/>
          <w:lang w:val="de-DE"/>
        </w:rPr>
        <w:t>contracting</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parties</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agree</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that</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this</w:t>
      </w:r>
      <w:proofErr w:type="spellEnd"/>
      <w:r w:rsidRPr="00FE2A34">
        <w:rPr>
          <w:rFonts w:ascii="Georgia" w:hAnsi="Georgia"/>
          <w:sz w:val="22"/>
          <w:szCs w:val="22"/>
          <w:lang w:val="de-DE"/>
        </w:rPr>
        <w:t xml:space="preserve"> Addendum </w:t>
      </w:r>
      <w:proofErr w:type="spellStart"/>
      <w:r w:rsidRPr="00FE2A34">
        <w:rPr>
          <w:rFonts w:ascii="Georgia" w:hAnsi="Georgia"/>
          <w:sz w:val="22"/>
          <w:szCs w:val="22"/>
          <w:lang w:val="de-DE"/>
        </w:rPr>
        <w:t>amends</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Article</w:t>
      </w:r>
      <w:proofErr w:type="spellEnd"/>
      <w:r w:rsidRPr="00FE2A34">
        <w:rPr>
          <w:rFonts w:ascii="Georgia" w:hAnsi="Georgia"/>
          <w:sz w:val="22"/>
          <w:szCs w:val="22"/>
          <w:lang w:val="de-DE"/>
        </w:rPr>
        <w:t xml:space="preserve"> V, </w:t>
      </w:r>
      <w:proofErr w:type="spellStart"/>
      <w:r w:rsidRPr="00FE2A34">
        <w:rPr>
          <w:rFonts w:ascii="Georgia" w:hAnsi="Georgia"/>
          <w:sz w:val="22"/>
          <w:szCs w:val="22"/>
          <w:lang w:val="de-DE"/>
        </w:rPr>
        <w:t>paragraph</w:t>
      </w:r>
      <w:proofErr w:type="spellEnd"/>
      <w:r w:rsidRPr="00FE2A34">
        <w:rPr>
          <w:rFonts w:ascii="Georgia" w:hAnsi="Georgia"/>
          <w:sz w:val="22"/>
          <w:szCs w:val="22"/>
          <w:lang w:val="de-DE"/>
        </w:rPr>
        <w:t xml:space="preserve"> 5.3, so </w:t>
      </w:r>
      <w:proofErr w:type="spellStart"/>
      <w:r w:rsidRPr="00FE2A34">
        <w:rPr>
          <w:rFonts w:ascii="Georgia" w:hAnsi="Georgia"/>
          <w:sz w:val="22"/>
          <w:szCs w:val="22"/>
          <w:lang w:val="de-DE"/>
        </w:rPr>
        <w:t>that</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its</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new</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wording</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is</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as</w:t>
      </w:r>
      <w:proofErr w:type="spellEnd"/>
      <w:r w:rsidRPr="00FE2A34">
        <w:rPr>
          <w:rFonts w:ascii="Georgia" w:hAnsi="Georgia"/>
          <w:sz w:val="22"/>
          <w:szCs w:val="22"/>
          <w:lang w:val="de-DE"/>
        </w:rPr>
        <w:t xml:space="preserve"> </w:t>
      </w:r>
      <w:proofErr w:type="spellStart"/>
      <w:r w:rsidRPr="00FE2A34">
        <w:rPr>
          <w:rFonts w:ascii="Georgia" w:hAnsi="Georgia"/>
          <w:sz w:val="22"/>
          <w:szCs w:val="22"/>
          <w:lang w:val="de-DE"/>
        </w:rPr>
        <w:t>follows</w:t>
      </w:r>
      <w:proofErr w:type="spellEnd"/>
      <w:r w:rsidRPr="00FE2A34">
        <w:rPr>
          <w:rFonts w:ascii="Georgia" w:hAnsi="Georgia"/>
          <w:sz w:val="22"/>
          <w:szCs w:val="22"/>
          <w:lang w:val="de-DE"/>
        </w:rPr>
        <w:t>:</w:t>
      </w:r>
    </w:p>
    <w:p w14:paraId="121B6E52" w14:textId="77777777" w:rsidR="008234FB" w:rsidRPr="00444CC5" w:rsidRDefault="008234FB" w:rsidP="008234FB">
      <w:pPr>
        <w:pStyle w:val="Odstavecseseznamem"/>
        <w:spacing w:after="0" w:line="23" w:lineRule="atLeast"/>
        <w:ind w:left="142" w:firstLine="0"/>
        <w:contextualSpacing w:val="0"/>
        <w:rPr>
          <w:rFonts w:ascii="Georgia" w:hAnsi="Georgia"/>
          <w:sz w:val="22"/>
          <w:szCs w:val="22"/>
        </w:rPr>
      </w:pPr>
      <w:r w:rsidRPr="00444CC5">
        <w:rPr>
          <w:rFonts w:ascii="Georgia" w:hAnsi="Georgia"/>
          <w:i/>
          <w:iCs/>
          <w:sz w:val="22"/>
          <w:szCs w:val="22"/>
          <w:lang w:val="de-DE"/>
        </w:rPr>
        <w:t xml:space="preserve">The </w:t>
      </w:r>
      <w:proofErr w:type="spellStart"/>
      <w:r w:rsidRPr="00444CC5">
        <w:rPr>
          <w:rFonts w:ascii="Georgia" w:hAnsi="Georgia"/>
          <w:i/>
          <w:iCs/>
          <w:sz w:val="22"/>
          <w:szCs w:val="22"/>
          <w:lang w:val="de-DE"/>
        </w:rPr>
        <w:t>price</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of</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the</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service</w:t>
      </w:r>
      <w:proofErr w:type="spellEnd"/>
      <w:r w:rsidRPr="00444CC5">
        <w:rPr>
          <w:rFonts w:ascii="Georgia" w:hAnsi="Georgia"/>
          <w:i/>
          <w:iCs/>
          <w:sz w:val="22"/>
          <w:szCs w:val="22"/>
          <w:lang w:val="de-DE"/>
        </w:rPr>
        <w:t xml:space="preserve"> will </w:t>
      </w:r>
      <w:proofErr w:type="spellStart"/>
      <w:r w:rsidRPr="00444CC5">
        <w:rPr>
          <w:rFonts w:ascii="Georgia" w:hAnsi="Georgia"/>
          <w:i/>
          <w:iCs/>
          <w:sz w:val="22"/>
          <w:szCs w:val="22"/>
          <w:lang w:val="de-DE"/>
        </w:rPr>
        <w:t>be</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paid</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by</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the</w:t>
      </w:r>
      <w:proofErr w:type="spellEnd"/>
      <w:r w:rsidRPr="00444CC5">
        <w:rPr>
          <w:rFonts w:ascii="Georgia" w:hAnsi="Georgia"/>
          <w:i/>
          <w:iCs/>
          <w:sz w:val="22"/>
          <w:szCs w:val="22"/>
          <w:lang w:val="de-DE"/>
        </w:rPr>
        <w:t xml:space="preserve"> Client on </w:t>
      </w:r>
      <w:proofErr w:type="spellStart"/>
      <w:r w:rsidRPr="00444CC5">
        <w:rPr>
          <w:rFonts w:ascii="Georgia" w:hAnsi="Georgia"/>
          <w:i/>
          <w:iCs/>
          <w:sz w:val="22"/>
          <w:szCs w:val="22"/>
          <w:lang w:val="de-DE"/>
        </w:rPr>
        <w:t>the</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basis</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of</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monthly</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invoices</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issued</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by</w:t>
      </w:r>
      <w:proofErr w:type="spellEnd"/>
      <w:r w:rsidRPr="00444CC5">
        <w:rPr>
          <w:rFonts w:ascii="Georgia" w:hAnsi="Georgia"/>
          <w:i/>
          <w:iCs/>
          <w:sz w:val="22"/>
          <w:szCs w:val="22"/>
          <w:lang w:val="de-DE"/>
        </w:rPr>
        <w:t xml:space="preserve"> </w:t>
      </w:r>
      <w:proofErr w:type="spellStart"/>
      <w:r w:rsidRPr="00444CC5">
        <w:rPr>
          <w:rFonts w:ascii="Georgia" w:hAnsi="Georgia"/>
          <w:i/>
          <w:iCs/>
          <w:sz w:val="22"/>
          <w:szCs w:val="22"/>
          <w:lang w:val="de-DE"/>
        </w:rPr>
        <w:t>the</w:t>
      </w:r>
      <w:proofErr w:type="spellEnd"/>
      <w:r w:rsidRPr="00444CC5">
        <w:rPr>
          <w:rFonts w:ascii="Georgia" w:hAnsi="Georgia"/>
          <w:i/>
          <w:iCs/>
          <w:sz w:val="22"/>
          <w:szCs w:val="22"/>
          <w:lang w:val="de-DE"/>
        </w:rPr>
        <w:t xml:space="preserve"> Provider:</w:t>
      </w:r>
    </w:p>
    <w:p w14:paraId="41640972" w14:textId="77777777" w:rsidR="008234FB" w:rsidRPr="00BF1DC9" w:rsidRDefault="008234FB" w:rsidP="008234FB">
      <w:pPr>
        <w:pStyle w:val="Odstavecseseznamem"/>
        <w:numPr>
          <w:ilvl w:val="0"/>
          <w:numId w:val="22"/>
        </w:numPr>
        <w:spacing w:after="0" w:line="23" w:lineRule="atLeast"/>
        <w:ind w:left="142" w:firstLine="0"/>
        <w:rPr>
          <w:rFonts w:ascii="Georgia" w:hAnsi="Georgia"/>
          <w:sz w:val="22"/>
          <w:szCs w:val="22"/>
          <w:lang w:val="de-DE"/>
        </w:rPr>
      </w:pPr>
      <w:proofErr w:type="spellStart"/>
      <w:r w:rsidRPr="00BF1DC9">
        <w:rPr>
          <w:rFonts w:ascii="Georgia" w:hAnsi="Georgia"/>
          <w:i/>
          <w:iCs/>
          <w:sz w:val="22"/>
          <w:szCs w:val="22"/>
          <w:lang w:val="de-DE"/>
        </w:rPr>
        <w:t>for</w:t>
      </w:r>
      <w:proofErr w:type="spellEnd"/>
      <w:r w:rsidRPr="00BF1DC9">
        <w:rPr>
          <w:rFonts w:ascii="Georgia" w:hAnsi="Georgia"/>
          <w:i/>
          <w:iCs/>
          <w:sz w:val="22"/>
          <w:szCs w:val="22"/>
          <w:lang w:val="de-DE"/>
        </w:rPr>
        <w:t xml:space="preserve"> PR </w:t>
      </w:r>
      <w:proofErr w:type="spellStart"/>
      <w:r w:rsidRPr="00BF1DC9">
        <w:rPr>
          <w:rFonts w:ascii="Georgia" w:hAnsi="Georgia"/>
          <w:i/>
          <w:iCs/>
          <w:sz w:val="22"/>
          <w:szCs w:val="22"/>
          <w:lang w:val="de-DE"/>
        </w:rPr>
        <w:t>services</w:t>
      </w:r>
      <w:proofErr w:type="spellEnd"/>
      <w:r w:rsidRPr="00BF1DC9">
        <w:rPr>
          <w:rFonts w:ascii="Georgia" w:hAnsi="Georgia"/>
          <w:i/>
          <w:iCs/>
          <w:sz w:val="22"/>
          <w:szCs w:val="22"/>
          <w:lang w:val="de-DE"/>
        </w:rPr>
        <w:t xml:space="preserve"> in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amount</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agreed</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monthly</w:t>
      </w:r>
      <w:proofErr w:type="spellEnd"/>
      <w:r w:rsidRPr="00BF1DC9">
        <w:rPr>
          <w:rFonts w:ascii="Georgia" w:hAnsi="Georgia"/>
          <w:i/>
          <w:iCs/>
          <w:sz w:val="22"/>
          <w:szCs w:val="22"/>
          <w:lang w:val="de-DE"/>
        </w:rPr>
        <w:t xml:space="preserve"> flat rate,</w:t>
      </w:r>
    </w:p>
    <w:p w14:paraId="35CB2318" w14:textId="77777777" w:rsidR="008234FB" w:rsidRPr="00BF1DC9" w:rsidRDefault="008234FB" w:rsidP="008234FB">
      <w:pPr>
        <w:pStyle w:val="Odstavecseseznamem"/>
        <w:numPr>
          <w:ilvl w:val="0"/>
          <w:numId w:val="22"/>
        </w:numPr>
        <w:spacing w:after="0" w:line="23" w:lineRule="atLeast"/>
        <w:ind w:left="142" w:firstLine="0"/>
        <w:rPr>
          <w:rFonts w:ascii="Georgia" w:hAnsi="Georgia"/>
          <w:sz w:val="22"/>
          <w:szCs w:val="22"/>
          <w:lang w:val="de-DE"/>
        </w:rPr>
      </w:pPr>
      <w:proofErr w:type="spellStart"/>
      <w:r w:rsidRPr="00BF1DC9">
        <w:rPr>
          <w:rFonts w:ascii="Georgia" w:hAnsi="Georgia"/>
          <w:i/>
          <w:iCs/>
          <w:sz w:val="22"/>
          <w:szCs w:val="22"/>
          <w:lang w:val="de-DE"/>
        </w:rPr>
        <w:t>for</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media</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monitoring</w:t>
      </w:r>
      <w:proofErr w:type="spellEnd"/>
      <w:r w:rsidRPr="00BF1DC9">
        <w:rPr>
          <w:rFonts w:ascii="Georgia" w:hAnsi="Georgia"/>
          <w:i/>
          <w:iCs/>
          <w:sz w:val="22"/>
          <w:szCs w:val="22"/>
          <w:lang w:val="de-DE"/>
        </w:rPr>
        <w:t xml:space="preserve"> in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amount</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agreed</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monthly</w:t>
      </w:r>
      <w:proofErr w:type="spellEnd"/>
      <w:r w:rsidRPr="00BF1DC9">
        <w:rPr>
          <w:rFonts w:ascii="Georgia" w:hAnsi="Georgia"/>
          <w:i/>
          <w:iCs/>
          <w:sz w:val="22"/>
          <w:szCs w:val="22"/>
          <w:lang w:val="de-DE"/>
        </w:rPr>
        <w:t xml:space="preserve"> flat rate,</w:t>
      </w:r>
    </w:p>
    <w:p w14:paraId="4D0E30E6" w14:textId="77777777" w:rsidR="008234FB" w:rsidRPr="00BF1DC9" w:rsidRDefault="008234FB" w:rsidP="008234FB">
      <w:pPr>
        <w:pStyle w:val="Odstavecseseznamem"/>
        <w:numPr>
          <w:ilvl w:val="0"/>
          <w:numId w:val="22"/>
        </w:numPr>
        <w:spacing w:after="0" w:line="23" w:lineRule="atLeast"/>
        <w:ind w:left="142" w:firstLine="0"/>
        <w:rPr>
          <w:rFonts w:ascii="Georgia" w:hAnsi="Georgia"/>
          <w:sz w:val="22"/>
          <w:szCs w:val="22"/>
          <w:lang w:val="de-DE"/>
        </w:rPr>
      </w:pPr>
      <w:proofErr w:type="spellStart"/>
      <w:r w:rsidRPr="00BF1DC9">
        <w:rPr>
          <w:rFonts w:ascii="Georgia" w:hAnsi="Georgia"/>
          <w:i/>
          <w:iCs/>
          <w:sz w:val="22"/>
          <w:szCs w:val="22"/>
          <w:lang w:val="de-DE"/>
        </w:rPr>
        <w:t>for</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delivery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monitored</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articles</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exceeding</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monthly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value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EUR 500 </w:t>
      </w:r>
      <w:proofErr w:type="spellStart"/>
      <w:r w:rsidRPr="00BF1DC9">
        <w:rPr>
          <w:rFonts w:ascii="Georgia" w:hAnsi="Georgia"/>
          <w:i/>
          <w:iCs/>
          <w:sz w:val="22"/>
          <w:szCs w:val="22"/>
          <w:lang w:val="de-DE"/>
        </w:rPr>
        <w:t>according</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to</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actual</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costs</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stated</w:t>
      </w:r>
      <w:proofErr w:type="spellEnd"/>
      <w:r w:rsidRPr="00BF1DC9">
        <w:rPr>
          <w:rFonts w:ascii="Georgia" w:hAnsi="Georgia"/>
          <w:i/>
          <w:iCs/>
          <w:sz w:val="22"/>
          <w:szCs w:val="22"/>
          <w:lang w:val="de-DE"/>
        </w:rPr>
        <w:t xml:space="preserve"> in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monthly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reports</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Landau </w:t>
      </w:r>
      <w:proofErr w:type="spellStart"/>
      <w:r w:rsidRPr="00BF1DC9">
        <w:rPr>
          <w:rFonts w:ascii="Georgia" w:hAnsi="Georgia"/>
          <w:i/>
          <w:iCs/>
          <w:sz w:val="22"/>
          <w:szCs w:val="22"/>
          <w:lang w:val="de-DE"/>
        </w:rPr>
        <w:t>monitoring</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service</w:t>
      </w:r>
      <w:proofErr w:type="spellEnd"/>
      <w:r w:rsidRPr="00BF1DC9">
        <w:rPr>
          <w:rFonts w:ascii="Georgia" w:hAnsi="Georgia"/>
          <w:i/>
          <w:iCs/>
          <w:sz w:val="22"/>
          <w:szCs w:val="22"/>
          <w:lang w:val="de-DE"/>
        </w:rPr>
        <w:t>.</w:t>
      </w:r>
    </w:p>
    <w:p w14:paraId="35B594D5" w14:textId="08AA6EB6" w:rsidR="008234FB" w:rsidRPr="008234FB" w:rsidRDefault="008234FB" w:rsidP="008234FB">
      <w:pPr>
        <w:pStyle w:val="Odstavecseseznamem"/>
        <w:spacing w:after="0" w:line="23" w:lineRule="atLeast"/>
        <w:ind w:left="142" w:firstLine="0"/>
        <w:rPr>
          <w:rFonts w:ascii="Georgia" w:hAnsi="Georgia"/>
          <w:sz w:val="22"/>
          <w:szCs w:val="22"/>
          <w:lang w:val="de-DE"/>
        </w:rPr>
      </w:pPr>
      <w:r w:rsidRPr="00BF1DC9">
        <w:rPr>
          <w:rFonts w:ascii="Georgia" w:hAnsi="Georgia"/>
          <w:i/>
          <w:iCs/>
          <w:sz w:val="22"/>
          <w:szCs w:val="22"/>
          <w:lang w:val="de-DE"/>
        </w:rPr>
        <w:t xml:space="preserve">The total </w:t>
      </w:r>
      <w:proofErr w:type="spellStart"/>
      <w:r w:rsidRPr="00BF1DC9">
        <w:rPr>
          <w:rFonts w:ascii="Georgia" w:hAnsi="Georgia"/>
          <w:i/>
          <w:iCs/>
          <w:sz w:val="22"/>
          <w:szCs w:val="22"/>
          <w:lang w:val="de-DE"/>
        </w:rPr>
        <w:t>amount</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for</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these</w:t>
      </w:r>
      <w:proofErr w:type="spellEnd"/>
      <w:r w:rsidRPr="00BF1DC9">
        <w:rPr>
          <w:rFonts w:ascii="Georgia" w:hAnsi="Georgia"/>
          <w:i/>
          <w:iCs/>
          <w:sz w:val="22"/>
          <w:szCs w:val="22"/>
          <w:lang w:val="de-DE"/>
        </w:rPr>
        <w:t xml:space="preserve"> extra </w:t>
      </w:r>
      <w:proofErr w:type="spellStart"/>
      <w:r w:rsidRPr="00BF1DC9">
        <w:rPr>
          <w:rFonts w:ascii="Georgia" w:hAnsi="Georgia"/>
          <w:i/>
          <w:iCs/>
          <w:sz w:val="22"/>
          <w:szCs w:val="22"/>
          <w:lang w:val="de-DE"/>
        </w:rPr>
        <w:t>articles</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reported</w:t>
      </w:r>
      <w:proofErr w:type="spellEnd"/>
      <w:r w:rsidRPr="00BF1DC9">
        <w:rPr>
          <w:rFonts w:ascii="Georgia" w:hAnsi="Georgia"/>
          <w:i/>
          <w:iCs/>
          <w:sz w:val="22"/>
          <w:szCs w:val="22"/>
          <w:lang w:val="de-DE"/>
        </w:rPr>
        <w:t xml:space="preserve"> in </w:t>
      </w:r>
      <w:proofErr w:type="spellStart"/>
      <w:r w:rsidRPr="00BF1DC9">
        <w:rPr>
          <w:rFonts w:ascii="Georgia" w:hAnsi="Georgia"/>
          <w:i/>
          <w:iCs/>
          <w:sz w:val="22"/>
          <w:szCs w:val="22"/>
          <w:lang w:val="de-DE"/>
        </w:rPr>
        <w:t>this</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way</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may</w:t>
      </w:r>
      <w:proofErr w:type="spellEnd"/>
      <w:r w:rsidRPr="00BF1DC9">
        <w:rPr>
          <w:rFonts w:ascii="Georgia" w:hAnsi="Georgia"/>
          <w:i/>
          <w:iCs/>
          <w:sz w:val="22"/>
          <w:szCs w:val="22"/>
          <w:lang w:val="de-DE"/>
        </w:rPr>
        <w:t xml:space="preserve"> not </w:t>
      </w:r>
      <w:proofErr w:type="spellStart"/>
      <w:r w:rsidRPr="00BF1DC9">
        <w:rPr>
          <w:rFonts w:ascii="Georgia" w:hAnsi="Georgia"/>
          <w:i/>
          <w:iCs/>
          <w:sz w:val="22"/>
          <w:szCs w:val="22"/>
          <w:lang w:val="de-DE"/>
        </w:rPr>
        <w:t>exceed</w:t>
      </w:r>
      <w:proofErr w:type="spellEnd"/>
      <w:r w:rsidRPr="00BF1DC9">
        <w:rPr>
          <w:rFonts w:ascii="Georgia" w:hAnsi="Georgia"/>
          <w:i/>
          <w:iCs/>
          <w:sz w:val="22"/>
          <w:szCs w:val="22"/>
          <w:lang w:val="de-DE"/>
        </w:rPr>
        <w:t xml:space="preserve"> EUR 7,500 </w:t>
      </w:r>
      <w:proofErr w:type="spellStart"/>
      <w:r w:rsidRPr="00BF1DC9">
        <w:rPr>
          <w:rFonts w:ascii="Georgia" w:hAnsi="Georgia"/>
          <w:i/>
          <w:iCs/>
          <w:sz w:val="22"/>
          <w:szCs w:val="22"/>
          <w:lang w:val="de-DE"/>
        </w:rPr>
        <w:t>during</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term</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of</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the</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contract</w:t>
      </w:r>
      <w:proofErr w:type="spellEnd"/>
      <w:r w:rsidRPr="00BF1DC9">
        <w:rPr>
          <w:rFonts w:ascii="Georgia" w:hAnsi="Georgia"/>
          <w:i/>
          <w:iCs/>
          <w:sz w:val="22"/>
          <w:szCs w:val="22"/>
          <w:lang w:val="de-DE"/>
        </w:rPr>
        <w:t xml:space="preserve"> </w:t>
      </w:r>
      <w:proofErr w:type="spellStart"/>
      <w:r w:rsidRPr="00BF1DC9">
        <w:rPr>
          <w:rFonts w:ascii="Georgia" w:hAnsi="Georgia"/>
          <w:i/>
          <w:iCs/>
          <w:sz w:val="22"/>
          <w:szCs w:val="22"/>
          <w:lang w:val="de-DE"/>
        </w:rPr>
        <w:t>from</w:t>
      </w:r>
      <w:proofErr w:type="spellEnd"/>
      <w:r w:rsidRPr="00FE2A34">
        <w:rPr>
          <w:rFonts w:ascii="Georgia" w:hAnsi="Georgia"/>
          <w:i/>
          <w:iCs/>
          <w:sz w:val="22"/>
          <w:szCs w:val="22"/>
          <w:lang w:val="de-DE"/>
        </w:rPr>
        <w:t xml:space="preserve"> </w:t>
      </w:r>
      <w:proofErr w:type="spellStart"/>
      <w:r w:rsidRPr="00FE2A34">
        <w:rPr>
          <w:rFonts w:ascii="Georgia" w:hAnsi="Georgia"/>
          <w:i/>
          <w:iCs/>
          <w:sz w:val="22"/>
          <w:szCs w:val="22"/>
          <w:lang w:val="de-DE"/>
        </w:rPr>
        <w:t>the</w:t>
      </w:r>
      <w:proofErr w:type="spellEnd"/>
      <w:r w:rsidRPr="00FE2A34">
        <w:rPr>
          <w:rFonts w:ascii="Georgia" w:hAnsi="Georgia"/>
          <w:i/>
          <w:iCs/>
          <w:sz w:val="22"/>
          <w:szCs w:val="22"/>
          <w:lang w:val="de-DE"/>
        </w:rPr>
        <w:t xml:space="preserve"> </w:t>
      </w:r>
      <w:proofErr w:type="spellStart"/>
      <w:r w:rsidRPr="00FE2A34">
        <w:rPr>
          <w:rFonts w:ascii="Georgia" w:hAnsi="Georgia"/>
          <w:i/>
          <w:iCs/>
          <w:sz w:val="22"/>
          <w:szCs w:val="22"/>
          <w:lang w:val="de-DE"/>
        </w:rPr>
        <w:t>signing</w:t>
      </w:r>
      <w:proofErr w:type="spellEnd"/>
      <w:r w:rsidRPr="00FE2A34">
        <w:rPr>
          <w:rFonts w:ascii="Georgia" w:hAnsi="Georgia"/>
          <w:i/>
          <w:iCs/>
          <w:sz w:val="22"/>
          <w:szCs w:val="22"/>
          <w:lang w:val="de-DE"/>
        </w:rPr>
        <w:t xml:space="preserve"> </w:t>
      </w:r>
      <w:proofErr w:type="spellStart"/>
      <w:r w:rsidRPr="00FE2A34">
        <w:rPr>
          <w:rFonts w:ascii="Georgia" w:hAnsi="Georgia"/>
          <w:i/>
          <w:iCs/>
          <w:sz w:val="22"/>
          <w:szCs w:val="22"/>
          <w:lang w:val="de-DE"/>
        </w:rPr>
        <w:t>of</w:t>
      </w:r>
      <w:proofErr w:type="spellEnd"/>
      <w:r w:rsidRPr="00FE2A34">
        <w:rPr>
          <w:rFonts w:ascii="Georgia" w:hAnsi="Georgia"/>
          <w:i/>
          <w:iCs/>
          <w:sz w:val="22"/>
          <w:szCs w:val="22"/>
          <w:lang w:val="de-DE"/>
        </w:rPr>
        <w:t xml:space="preserve"> </w:t>
      </w:r>
      <w:proofErr w:type="spellStart"/>
      <w:r w:rsidRPr="00FE2A34">
        <w:rPr>
          <w:rFonts w:ascii="Georgia" w:hAnsi="Georgia"/>
          <w:i/>
          <w:iCs/>
          <w:sz w:val="22"/>
          <w:szCs w:val="22"/>
          <w:lang w:val="de-DE"/>
        </w:rPr>
        <w:t>this</w:t>
      </w:r>
      <w:proofErr w:type="spellEnd"/>
      <w:r w:rsidRPr="00FE2A34">
        <w:rPr>
          <w:rFonts w:ascii="Georgia" w:hAnsi="Georgia"/>
          <w:i/>
          <w:iCs/>
          <w:sz w:val="22"/>
          <w:szCs w:val="22"/>
          <w:lang w:val="de-DE"/>
        </w:rPr>
        <w:t xml:space="preserve"> </w:t>
      </w:r>
      <w:proofErr w:type="spellStart"/>
      <w:r>
        <w:rPr>
          <w:rFonts w:ascii="Georgia" w:hAnsi="Georgia"/>
          <w:i/>
          <w:iCs/>
          <w:sz w:val="22"/>
          <w:szCs w:val="22"/>
          <w:lang w:val="de-DE"/>
        </w:rPr>
        <w:t>adendum</w:t>
      </w:r>
      <w:proofErr w:type="spellEnd"/>
      <w:r>
        <w:rPr>
          <w:rFonts w:ascii="Georgia" w:hAnsi="Georgia"/>
          <w:i/>
          <w:iCs/>
          <w:sz w:val="22"/>
          <w:szCs w:val="22"/>
          <w:lang w:val="de-DE"/>
        </w:rPr>
        <w:t>.</w:t>
      </w:r>
    </w:p>
    <w:p w14:paraId="35280D1F" w14:textId="57E65623" w:rsidR="0022133A" w:rsidRPr="00043B28" w:rsidRDefault="00935CEE" w:rsidP="005F3883">
      <w:pPr>
        <w:pStyle w:val="Normlnweb"/>
        <w:spacing w:before="0" w:beforeAutospacing="0" w:after="0" w:afterAutospacing="0" w:line="23" w:lineRule="atLeast"/>
        <w:jc w:val="both"/>
        <w:rPr>
          <w:rFonts w:ascii="Georgia" w:hAnsi="Georgia" w:cs="Arial"/>
          <w:color w:val="000000"/>
          <w:sz w:val="22"/>
          <w:szCs w:val="22"/>
        </w:rPr>
      </w:pPr>
      <w:r>
        <w:rPr>
          <w:rFonts w:ascii="Georgia" w:hAnsi="Georgia" w:cs="Arial"/>
          <w:i/>
          <w:iCs/>
          <w:sz w:val="21"/>
          <w:szCs w:val="21"/>
          <w:lang w:val="de-DE"/>
        </w:rPr>
        <w:br w:type="column"/>
      </w:r>
      <w:r w:rsidR="0022133A" w:rsidRPr="00507205">
        <w:rPr>
          <w:rFonts w:ascii="Georgia" w:hAnsi="Georgia"/>
          <w:i/>
          <w:iCs/>
          <w:sz w:val="22"/>
          <w:szCs w:val="22"/>
        </w:rPr>
        <w:lastRenderedPageBreak/>
        <w:t>Pokud Poskytovatel neposkytoval</w:t>
      </w:r>
      <w:r w:rsidR="0022133A" w:rsidRPr="00A76CB4">
        <w:rPr>
          <w:rFonts w:ascii="Georgia" w:hAnsi="Georgia"/>
          <w:sz w:val="22"/>
          <w:szCs w:val="22"/>
        </w:rPr>
        <w:t xml:space="preserve"> </w:t>
      </w:r>
      <w:r w:rsidR="0022133A" w:rsidRPr="00A76CB4">
        <w:rPr>
          <w:rFonts w:ascii="Georgia" w:hAnsi="Georgia"/>
          <w:i/>
          <w:iCs/>
          <w:sz w:val="22"/>
          <w:szCs w:val="22"/>
        </w:rPr>
        <w:t>služby hrazené měsíčním paušálem po dobu celého kalendářního měsíce, bude cena za 1 měsíc poskytování služeb hrazena poměrně podle počtu dnů poskytovaného plnění z celkového počtu dnů v daném měsíci.</w:t>
      </w:r>
    </w:p>
    <w:p w14:paraId="5C8C2A50" w14:textId="77777777" w:rsidR="0022133A" w:rsidRPr="00A76CB4" w:rsidRDefault="0022133A" w:rsidP="00043B28">
      <w:pPr>
        <w:pStyle w:val="Normlnweb"/>
        <w:spacing w:line="23" w:lineRule="atLeast"/>
        <w:contextualSpacing/>
        <w:rPr>
          <w:rFonts w:ascii="Georgia" w:hAnsi="Georgia"/>
          <w:i/>
          <w:iCs/>
          <w:sz w:val="22"/>
          <w:szCs w:val="22"/>
        </w:rPr>
      </w:pPr>
      <w:r w:rsidRPr="00A76CB4">
        <w:rPr>
          <w:rFonts w:ascii="Georgia" w:hAnsi="Georgia"/>
          <w:i/>
          <w:iCs/>
          <w:sz w:val="22"/>
          <w:szCs w:val="22"/>
        </w:rPr>
        <w:t xml:space="preserve">Splatnost faktury je 21 (dvacet jedna) dnů od jejího vystavení. Poskytovatel je povinen doručit Objednateli fakturu alespoň 14 (čtrnáct) dnů přede dnem její splatnosti, jinak se přiměřeně posouvá termín splatnosti. Součástí faktury bude předem odsouhlasený přehled o činnosti a zpráva o plnění služeb včetně vyčíslení efektu práce </w:t>
      </w:r>
      <w:proofErr w:type="spellStart"/>
      <w:r w:rsidRPr="00A76CB4">
        <w:rPr>
          <w:rFonts w:ascii="Georgia" w:hAnsi="Georgia"/>
          <w:i/>
          <w:iCs/>
          <w:sz w:val="22"/>
          <w:szCs w:val="22"/>
        </w:rPr>
        <w:t>aaktuálního</w:t>
      </w:r>
      <w:proofErr w:type="spellEnd"/>
      <w:r w:rsidRPr="00A76CB4">
        <w:rPr>
          <w:rFonts w:ascii="Georgia" w:hAnsi="Georgia"/>
          <w:i/>
          <w:iCs/>
          <w:sz w:val="22"/>
          <w:szCs w:val="22"/>
        </w:rPr>
        <w:t xml:space="preserve"> dosaženého AVE dle č. 3.1 Smlouvy bod 10.</w:t>
      </w:r>
    </w:p>
    <w:p w14:paraId="429A26D4" w14:textId="084026EB" w:rsidR="000B36F0" w:rsidRDefault="000B36F0" w:rsidP="0022133A">
      <w:pPr>
        <w:pStyle w:val="Normlnweb"/>
        <w:tabs>
          <w:tab w:val="left" w:pos="142"/>
        </w:tabs>
        <w:spacing w:before="0" w:beforeAutospacing="0" w:after="0" w:afterAutospacing="0" w:line="23" w:lineRule="atLeast"/>
        <w:ind w:left="142"/>
        <w:jc w:val="both"/>
        <w:rPr>
          <w:rFonts w:ascii="Georgia" w:hAnsi="Georgia"/>
          <w:b/>
          <w:bCs/>
          <w:i/>
          <w:iCs/>
          <w:sz w:val="22"/>
          <w:szCs w:val="22"/>
          <w:lang w:val="de-DE"/>
        </w:rPr>
      </w:pPr>
    </w:p>
    <w:p w14:paraId="3DF13769" w14:textId="77777777" w:rsidR="004950C3" w:rsidRDefault="004950C3" w:rsidP="00507205">
      <w:pPr>
        <w:spacing w:after="0" w:line="23" w:lineRule="atLeast"/>
        <w:ind w:firstLine="0"/>
        <w:rPr>
          <w:rFonts w:ascii="Georgia" w:hAnsi="Georgia"/>
          <w:i/>
          <w:iCs/>
          <w:sz w:val="22"/>
          <w:szCs w:val="22"/>
          <w:lang w:val="de-DE"/>
        </w:rPr>
      </w:pPr>
    </w:p>
    <w:p w14:paraId="04C4832A" w14:textId="77777777" w:rsidR="00043B28" w:rsidRDefault="00043B28" w:rsidP="00507205">
      <w:pPr>
        <w:spacing w:after="0" w:line="23" w:lineRule="atLeast"/>
        <w:ind w:firstLine="0"/>
        <w:rPr>
          <w:rFonts w:ascii="Georgia" w:hAnsi="Georgia"/>
          <w:i/>
          <w:iCs/>
          <w:sz w:val="22"/>
          <w:szCs w:val="22"/>
          <w:lang w:val="de-DE"/>
        </w:rPr>
      </w:pPr>
    </w:p>
    <w:p w14:paraId="50AB9727" w14:textId="77777777" w:rsidR="00043B28" w:rsidRDefault="00043B28" w:rsidP="00507205">
      <w:pPr>
        <w:spacing w:after="0" w:line="23" w:lineRule="atLeast"/>
        <w:ind w:firstLine="0"/>
        <w:rPr>
          <w:rFonts w:ascii="Georgia" w:hAnsi="Georgia"/>
          <w:i/>
          <w:iCs/>
          <w:sz w:val="22"/>
          <w:szCs w:val="22"/>
          <w:lang w:val="de-DE"/>
        </w:rPr>
      </w:pPr>
    </w:p>
    <w:p w14:paraId="65E8895B" w14:textId="77777777" w:rsidR="00043B28" w:rsidRDefault="00043B28" w:rsidP="00507205">
      <w:pPr>
        <w:spacing w:after="0" w:line="23" w:lineRule="atLeast"/>
        <w:ind w:firstLine="0"/>
        <w:rPr>
          <w:rFonts w:ascii="Georgia" w:hAnsi="Georgia"/>
          <w:i/>
          <w:iCs/>
          <w:sz w:val="22"/>
          <w:szCs w:val="22"/>
          <w:lang w:val="de-DE"/>
        </w:rPr>
      </w:pPr>
    </w:p>
    <w:p w14:paraId="4D2AC0FB" w14:textId="77777777" w:rsidR="00043B28" w:rsidRPr="00507205" w:rsidRDefault="00043B28" w:rsidP="00507205">
      <w:pPr>
        <w:spacing w:after="0" w:line="23" w:lineRule="atLeast"/>
        <w:ind w:firstLine="0"/>
        <w:rPr>
          <w:rFonts w:ascii="Georgia" w:hAnsi="Georgia"/>
          <w:i/>
          <w:iCs/>
          <w:sz w:val="22"/>
          <w:szCs w:val="22"/>
          <w:lang w:val="de-DE"/>
        </w:rPr>
      </w:pPr>
    </w:p>
    <w:p w14:paraId="51917749" w14:textId="63F65161" w:rsidR="00444CC5" w:rsidRPr="000762E7" w:rsidRDefault="00444CC5" w:rsidP="00444CC5">
      <w:pPr>
        <w:pStyle w:val="Textnadpis1"/>
        <w:spacing w:before="0" w:line="23" w:lineRule="atLeast"/>
        <w:ind w:left="357"/>
        <w:rPr>
          <w:szCs w:val="22"/>
        </w:rPr>
      </w:pPr>
      <w:r>
        <w:rPr>
          <w:rFonts w:ascii="Georgia" w:hAnsi="Georgia"/>
          <w:sz w:val="22"/>
          <w:szCs w:val="22"/>
        </w:rPr>
        <w:t>3</w:t>
      </w:r>
      <w:r w:rsidRPr="00BD6130">
        <w:rPr>
          <w:rFonts w:ascii="Georgia" w:hAnsi="Georgia"/>
          <w:sz w:val="22"/>
          <w:szCs w:val="22"/>
        </w:rPr>
        <w:t>.</w:t>
      </w:r>
      <w:r w:rsidRPr="000762E7">
        <w:rPr>
          <w:rFonts w:ascii="Georgia" w:hAnsi="Georgia" w:cs="Arial"/>
          <w:color w:val="000000"/>
          <w:sz w:val="22"/>
          <w:szCs w:val="22"/>
        </w:rPr>
        <w:t>Závěrečná ustanovení</w:t>
      </w:r>
    </w:p>
    <w:p w14:paraId="11950714" w14:textId="77777777" w:rsidR="000B36F0" w:rsidRPr="00444CC5" w:rsidRDefault="000B36F0" w:rsidP="00444CC5">
      <w:pPr>
        <w:spacing w:after="0" w:line="23" w:lineRule="atLeast"/>
        <w:ind w:firstLine="0"/>
        <w:rPr>
          <w:rFonts w:ascii="Georgia" w:hAnsi="Georgia"/>
          <w:sz w:val="22"/>
          <w:szCs w:val="22"/>
        </w:rPr>
      </w:pPr>
    </w:p>
    <w:p w14:paraId="4037DFBA" w14:textId="509AA7A7" w:rsidR="00444CC5" w:rsidRPr="000762E7" w:rsidRDefault="00444CC5" w:rsidP="004950C3">
      <w:pPr>
        <w:pStyle w:val="ListNumber-ContinueHeadingCzechTourism"/>
        <w:numPr>
          <w:ilvl w:val="0"/>
          <w:numId w:val="0"/>
        </w:numPr>
        <w:spacing w:line="23" w:lineRule="atLeast"/>
        <w:ind w:firstLine="142"/>
        <w:rPr>
          <w:szCs w:val="22"/>
        </w:rPr>
      </w:pPr>
      <w:r>
        <w:rPr>
          <w:szCs w:val="22"/>
        </w:rPr>
        <w:t>3.1</w:t>
      </w:r>
      <w:proofErr w:type="gramStart"/>
      <w:r>
        <w:rPr>
          <w:szCs w:val="22"/>
        </w:rPr>
        <w:tab/>
        <w:t xml:space="preserve"> </w:t>
      </w:r>
      <w:r w:rsidRPr="000762E7">
        <w:rPr>
          <w:szCs w:val="22"/>
        </w:rPr>
        <w:t xml:space="preserve"> Tento</w:t>
      </w:r>
      <w:proofErr w:type="gramEnd"/>
      <w:r w:rsidRPr="000762E7">
        <w:rPr>
          <w:szCs w:val="22"/>
        </w:rPr>
        <w:t xml:space="preserve"> Dodatek nabývá platnosti </w:t>
      </w:r>
      <w:r>
        <w:rPr>
          <w:szCs w:val="22"/>
        </w:rPr>
        <w:t xml:space="preserve">a účinnosti </w:t>
      </w:r>
      <w:r w:rsidRPr="000762E7">
        <w:rPr>
          <w:szCs w:val="22"/>
        </w:rPr>
        <w:t>dnem jeho podpisu oběma smluvními stranami a jeho uveřejněním v registru smluv.</w:t>
      </w:r>
      <w:r>
        <w:rPr>
          <w:szCs w:val="22"/>
        </w:rPr>
        <w:t xml:space="preserve"> </w:t>
      </w:r>
      <w:r w:rsidRPr="004B0692">
        <w:rPr>
          <w:szCs w:val="22"/>
        </w:rPr>
        <w:t>Tento Dodatek bude uveřejněn v</w:t>
      </w:r>
      <w:r>
        <w:rPr>
          <w:szCs w:val="22"/>
        </w:rPr>
        <w:t> </w:t>
      </w:r>
      <w:r w:rsidRPr="004B0692">
        <w:rPr>
          <w:szCs w:val="22"/>
        </w:rPr>
        <w:t>registru</w:t>
      </w:r>
      <w:r>
        <w:rPr>
          <w:szCs w:val="22"/>
        </w:rPr>
        <w:t xml:space="preserve"> </w:t>
      </w:r>
      <w:r w:rsidRPr="004B0692">
        <w:rPr>
          <w:szCs w:val="22"/>
        </w:rPr>
        <w:t>smluv, přičemž toto uveřejnění nemá vliv na účinnost dodatku.</w:t>
      </w:r>
    </w:p>
    <w:p w14:paraId="3A8EBFEE" w14:textId="77777777" w:rsidR="00444CC5" w:rsidRPr="000762E7" w:rsidRDefault="00444CC5" w:rsidP="00444CC5">
      <w:pPr>
        <w:pStyle w:val="ListNumber-ContinueHeadingCzechTourism"/>
        <w:numPr>
          <w:ilvl w:val="0"/>
          <w:numId w:val="0"/>
        </w:numPr>
        <w:spacing w:line="23" w:lineRule="atLeast"/>
        <w:ind w:firstLine="142"/>
        <w:rPr>
          <w:szCs w:val="22"/>
        </w:rPr>
      </w:pPr>
      <w:r>
        <w:rPr>
          <w:szCs w:val="22"/>
        </w:rPr>
        <w:t>3.2</w:t>
      </w:r>
      <w:r>
        <w:rPr>
          <w:szCs w:val="22"/>
        </w:rPr>
        <w:tab/>
        <w:t xml:space="preserve"> </w:t>
      </w:r>
      <w:r w:rsidRPr="000762E7">
        <w:rPr>
          <w:szCs w:val="22"/>
        </w:rPr>
        <w:t>Změny tohoto Dodatku jsou možné pouze na základě dohody obou smluvních stran formou písemných dodatků.</w:t>
      </w:r>
    </w:p>
    <w:p w14:paraId="1165F3BE" w14:textId="77777777" w:rsidR="00444CC5" w:rsidRPr="000762E7" w:rsidRDefault="00444CC5" w:rsidP="00444CC5">
      <w:pPr>
        <w:pStyle w:val="ListNumber-ContinueHeadingCzechTourism"/>
        <w:numPr>
          <w:ilvl w:val="0"/>
          <w:numId w:val="0"/>
        </w:numPr>
        <w:spacing w:line="23" w:lineRule="atLeast"/>
        <w:ind w:firstLine="142"/>
        <w:rPr>
          <w:szCs w:val="22"/>
        </w:rPr>
      </w:pPr>
      <w:r>
        <w:rPr>
          <w:szCs w:val="22"/>
        </w:rPr>
        <w:t>3.3</w:t>
      </w:r>
      <w:r>
        <w:rPr>
          <w:szCs w:val="22"/>
        </w:rPr>
        <w:tab/>
      </w:r>
      <w:r w:rsidRPr="000762E7">
        <w:rPr>
          <w:szCs w:val="22"/>
        </w:rPr>
        <w:t>Tento Dodatek je vyhotoven ve dvou stejnopisech, z nichž každá smluvní strana obdrží jedno vyhotovení.</w:t>
      </w:r>
    </w:p>
    <w:p w14:paraId="0F44712E" w14:textId="77777777" w:rsidR="00444CC5" w:rsidRPr="000762E7" w:rsidRDefault="00444CC5" w:rsidP="00444CC5">
      <w:pPr>
        <w:pStyle w:val="ListNumber-ContinueHeadingCzechTourism"/>
        <w:numPr>
          <w:ilvl w:val="0"/>
          <w:numId w:val="0"/>
        </w:numPr>
        <w:spacing w:line="23" w:lineRule="atLeast"/>
        <w:ind w:firstLine="142"/>
        <w:rPr>
          <w:szCs w:val="22"/>
        </w:rPr>
      </w:pPr>
      <w:r>
        <w:rPr>
          <w:szCs w:val="22"/>
        </w:rPr>
        <w:t>3.4</w:t>
      </w:r>
      <w:r>
        <w:rPr>
          <w:szCs w:val="22"/>
        </w:rPr>
        <w:tab/>
        <w:t>T</w:t>
      </w:r>
      <w:r w:rsidRPr="000762E7">
        <w:rPr>
          <w:szCs w:val="22"/>
        </w:rPr>
        <w:t>ento Dodatek a vztahy z něj vyplývající se řídí právním řádem České republiky, zejména zákonem č. 89/2012 Sb., občanský zákoník.</w:t>
      </w:r>
    </w:p>
    <w:p w14:paraId="4FB6AB2E" w14:textId="77777777" w:rsidR="00444CC5" w:rsidRDefault="00444CC5" w:rsidP="00444CC5">
      <w:pPr>
        <w:pStyle w:val="ListNumber-ContinueHeadingCzechTourism"/>
        <w:numPr>
          <w:ilvl w:val="0"/>
          <w:numId w:val="0"/>
        </w:numPr>
        <w:spacing w:line="23" w:lineRule="atLeast"/>
        <w:ind w:firstLine="142"/>
        <w:jc w:val="both"/>
        <w:rPr>
          <w:szCs w:val="22"/>
        </w:rPr>
      </w:pPr>
      <w:r>
        <w:rPr>
          <w:szCs w:val="22"/>
        </w:rPr>
        <w:t>3.5</w:t>
      </w:r>
      <w:r>
        <w:rPr>
          <w:szCs w:val="22"/>
        </w:rPr>
        <w:tab/>
        <w:t xml:space="preserve"> </w:t>
      </w:r>
      <w:r w:rsidRPr="000762E7">
        <w:rPr>
          <w:szCs w:val="22"/>
        </w:rPr>
        <w:t>Smluvní strany prohlašují, že si tento Dodatek přečetly, že s ním souhlasí a na důkaz své pravé a svobodné vůle připojují své podpisy.</w:t>
      </w:r>
    </w:p>
    <w:p w14:paraId="52F1E2A0" w14:textId="77777777" w:rsidR="000B36F0" w:rsidRPr="00FE2A34" w:rsidRDefault="000B36F0" w:rsidP="003B02B4">
      <w:pPr>
        <w:pStyle w:val="Odstavecseseznamem"/>
        <w:spacing w:after="0" w:line="23" w:lineRule="atLeast"/>
        <w:ind w:left="567" w:firstLine="0"/>
        <w:rPr>
          <w:rFonts w:ascii="Georgia" w:hAnsi="Georgia"/>
          <w:sz w:val="22"/>
          <w:szCs w:val="22"/>
        </w:rPr>
      </w:pPr>
    </w:p>
    <w:p w14:paraId="3B97FC02" w14:textId="77777777" w:rsidR="003A7117" w:rsidRPr="00FE2A34" w:rsidRDefault="003A7117" w:rsidP="004902F4">
      <w:pPr>
        <w:pStyle w:val="Odstavecseseznamem"/>
        <w:spacing w:after="0" w:line="23" w:lineRule="atLeast"/>
        <w:ind w:left="567" w:firstLine="0"/>
        <w:contextualSpacing w:val="0"/>
        <w:rPr>
          <w:rFonts w:ascii="Georgia" w:hAnsi="Georgia"/>
          <w:sz w:val="22"/>
          <w:szCs w:val="22"/>
        </w:rPr>
      </w:pPr>
    </w:p>
    <w:p w14:paraId="66BD2D09" w14:textId="77777777" w:rsidR="003A7117" w:rsidRPr="00FE2A34" w:rsidRDefault="003A7117" w:rsidP="004902F4">
      <w:pPr>
        <w:pStyle w:val="Odstavecseseznamem"/>
        <w:spacing w:after="0" w:line="23" w:lineRule="atLeast"/>
        <w:ind w:left="567" w:firstLine="0"/>
        <w:contextualSpacing w:val="0"/>
        <w:rPr>
          <w:rFonts w:ascii="Georgia" w:hAnsi="Georgia"/>
          <w:sz w:val="22"/>
          <w:szCs w:val="22"/>
        </w:rPr>
      </w:pPr>
    </w:p>
    <w:p w14:paraId="5549D3D2" w14:textId="398BDF80" w:rsidR="0022133A" w:rsidRPr="00F40BF5" w:rsidRDefault="00507205" w:rsidP="00043B28">
      <w:pPr>
        <w:pStyle w:val="Odstavecseseznamem"/>
        <w:spacing w:after="0" w:line="23" w:lineRule="atLeast"/>
        <w:ind w:left="142" w:firstLine="0"/>
        <w:contextualSpacing w:val="0"/>
        <w:rPr>
          <w:rFonts w:ascii="Georgia" w:hAnsi="Georgia"/>
          <w:sz w:val="22"/>
          <w:szCs w:val="22"/>
        </w:rPr>
      </w:pPr>
      <w:r>
        <w:rPr>
          <w:rFonts w:ascii="Georgia" w:hAnsi="Georgia"/>
          <w:sz w:val="22"/>
          <w:szCs w:val="22"/>
        </w:rPr>
        <w:br w:type="column"/>
      </w:r>
      <w:proofErr w:type="spellStart"/>
      <w:r w:rsidR="0022133A" w:rsidRPr="00F40BF5">
        <w:rPr>
          <w:rFonts w:ascii="Georgia" w:eastAsiaTheme="minorHAnsi" w:hAnsi="Georgia" w:cs="Arial"/>
          <w:i/>
          <w:iCs/>
          <w:color w:val="auto"/>
          <w:sz w:val="22"/>
          <w:szCs w:val="22"/>
          <w:lang w:val="de-DE" w:eastAsia="cs-CZ" w:bidi="ar-SA"/>
        </w:rPr>
        <w:t>If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Provider </w:t>
      </w:r>
      <w:proofErr w:type="spellStart"/>
      <w:r w:rsidR="0022133A" w:rsidRPr="00F40BF5">
        <w:rPr>
          <w:rFonts w:ascii="Georgia" w:eastAsiaTheme="minorHAnsi" w:hAnsi="Georgia" w:cs="Arial"/>
          <w:i/>
          <w:iCs/>
          <w:color w:val="auto"/>
          <w:sz w:val="22"/>
          <w:szCs w:val="22"/>
          <w:lang w:val="de-DE" w:eastAsia="cs-CZ" w:bidi="ar-SA"/>
        </w:rPr>
        <w:t>did</w:t>
      </w:r>
      <w:proofErr w:type="spellEnd"/>
      <w:r w:rsidR="0022133A" w:rsidRPr="00F40BF5">
        <w:rPr>
          <w:rFonts w:ascii="Georgia" w:eastAsiaTheme="minorHAnsi" w:hAnsi="Georgia" w:cs="Arial"/>
          <w:i/>
          <w:iCs/>
          <w:color w:val="auto"/>
          <w:sz w:val="22"/>
          <w:szCs w:val="22"/>
          <w:lang w:val="de-DE" w:eastAsia="cs-CZ" w:bidi="ar-SA"/>
        </w:rPr>
        <w:t xml:space="preserve"> not </w:t>
      </w:r>
      <w:proofErr w:type="spellStart"/>
      <w:r w:rsidR="0022133A" w:rsidRPr="00F40BF5">
        <w:rPr>
          <w:rFonts w:ascii="Georgia" w:eastAsiaTheme="minorHAnsi" w:hAnsi="Georgia" w:cs="Arial"/>
          <w:i/>
          <w:iCs/>
          <w:color w:val="auto"/>
          <w:sz w:val="22"/>
          <w:szCs w:val="22"/>
          <w:lang w:val="de-DE" w:eastAsia="cs-CZ" w:bidi="ar-SA"/>
        </w:rPr>
        <w:t>provide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services</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covered</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by</w:t>
      </w:r>
      <w:proofErr w:type="spellEnd"/>
      <w:r w:rsidR="0022133A" w:rsidRPr="00F40BF5">
        <w:rPr>
          <w:rFonts w:ascii="Georgia" w:eastAsiaTheme="minorHAnsi" w:hAnsi="Georgia" w:cs="Arial"/>
          <w:i/>
          <w:iCs/>
          <w:color w:val="auto"/>
          <w:sz w:val="22"/>
          <w:szCs w:val="22"/>
          <w:lang w:val="de-DE" w:eastAsia="cs-CZ" w:bidi="ar-SA"/>
        </w:rPr>
        <w:t xml:space="preserve"> a </w:t>
      </w:r>
      <w:proofErr w:type="spellStart"/>
      <w:r w:rsidR="0022133A" w:rsidRPr="00F40BF5">
        <w:rPr>
          <w:rFonts w:ascii="Georgia" w:eastAsiaTheme="minorHAnsi" w:hAnsi="Georgia" w:cs="Arial"/>
          <w:i/>
          <w:iCs/>
          <w:color w:val="auto"/>
          <w:sz w:val="22"/>
          <w:szCs w:val="22"/>
          <w:lang w:val="de-DE" w:eastAsia="cs-CZ" w:bidi="ar-SA"/>
        </w:rPr>
        <w:t>monthly</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flat</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fee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for</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entire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calendar</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month</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price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for</w:t>
      </w:r>
      <w:proofErr w:type="spellEnd"/>
      <w:r w:rsidR="0022133A" w:rsidRPr="00F40BF5">
        <w:rPr>
          <w:rFonts w:ascii="Georgia" w:eastAsiaTheme="minorHAnsi" w:hAnsi="Georgia" w:cs="Arial"/>
          <w:i/>
          <w:iCs/>
          <w:color w:val="auto"/>
          <w:sz w:val="22"/>
          <w:szCs w:val="22"/>
          <w:lang w:val="de-DE" w:eastAsia="cs-CZ" w:bidi="ar-SA"/>
        </w:rPr>
        <w:t xml:space="preserve"> 1 </w:t>
      </w:r>
      <w:proofErr w:type="spellStart"/>
      <w:r w:rsidR="0022133A" w:rsidRPr="00F40BF5">
        <w:rPr>
          <w:rFonts w:ascii="Georgia" w:eastAsiaTheme="minorHAnsi" w:hAnsi="Georgia" w:cs="Arial"/>
          <w:i/>
          <w:iCs/>
          <w:color w:val="auto"/>
          <w:sz w:val="22"/>
          <w:szCs w:val="22"/>
          <w:lang w:val="de-DE" w:eastAsia="cs-CZ" w:bidi="ar-SA"/>
        </w:rPr>
        <w:t>month</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of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service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provision</w:t>
      </w:r>
      <w:proofErr w:type="spellEnd"/>
      <w:r w:rsidR="0022133A" w:rsidRPr="00F40BF5">
        <w:rPr>
          <w:rFonts w:ascii="Georgia" w:eastAsiaTheme="minorHAnsi" w:hAnsi="Georgia" w:cs="Arial"/>
          <w:i/>
          <w:iCs/>
          <w:color w:val="auto"/>
          <w:sz w:val="22"/>
          <w:szCs w:val="22"/>
          <w:lang w:val="de-DE" w:eastAsia="cs-CZ" w:bidi="ar-SA"/>
        </w:rPr>
        <w:t xml:space="preserve"> will </w:t>
      </w:r>
      <w:proofErr w:type="spellStart"/>
      <w:r w:rsidR="0022133A" w:rsidRPr="00F40BF5">
        <w:rPr>
          <w:rFonts w:ascii="Georgia" w:eastAsiaTheme="minorHAnsi" w:hAnsi="Georgia" w:cs="Arial"/>
          <w:i/>
          <w:iCs/>
          <w:color w:val="auto"/>
          <w:sz w:val="22"/>
          <w:szCs w:val="22"/>
          <w:lang w:val="de-DE" w:eastAsia="cs-CZ" w:bidi="ar-SA"/>
        </w:rPr>
        <w:t>be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paid</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proportionally</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according</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to</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number</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of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days</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of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service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provision</w:t>
      </w:r>
      <w:proofErr w:type="spellEnd"/>
      <w:r w:rsidR="0022133A" w:rsidRPr="00F40BF5">
        <w:rPr>
          <w:rFonts w:ascii="Georgia" w:eastAsiaTheme="minorHAnsi" w:hAnsi="Georgia" w:cs="Arial"/>
          <w:i/>
          <w:iCs/>
          <w:color w:val="auto"/>
          <w:sz w:val="22"/>
          <w:szCs w:val="22"/>
          <w:lang w:val="de-DE" w:eastAsia="cs-CZ" w:bidi="ar-SA"/>
        </w:rPr>
        <w:t xml:space="preserve"> out </w:t>
      </w:r>
      <w:proofErr w:type="spellStart"/>
      <w:r w:rsidR="0022133A" w:rsidRPr="00F40BF5">
        <w:rPr>
          <w:rFonts w:ascii="Georgia" w:eastAsiaTheme="minorHAnsi" w:hAnsi="Georgia" w:cs="Arial"/>
          <w:i/>
          <w:iCs/>
          <w:color w:val="auto"/>
          <w:sz w:val="22"/>
          <w:szCs w:val="22"/>
          <w:lang w:val="de-DE" w:eastAsia="cs-CZ" w:bidi="ar-SA"/>
        </w:rPr>
        <w:t>of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total </w:t>
      </w:r>
      <w:proofErr w:type="spellStart"/>
      <w:r w:rsidR="0022133A" w:rsidRPr="00F40BF5">
        <w:rPr>
          <w:rFonts w:ascii="Georgia" w:eastAsiaTheme="minorHAnsi" w:hAnsi="Georgia" w:cs="Arial"/>
          <w:i/>
          <w:iCs/>
          <w:color w:val="auto"/>
          <w:sz w:val="22"/>
          <w:szCs w:val="22"/>
          <w:lang w:val="de-DE" w:eastAsia="cs-CZ" w:bidi="ar-SA"/>
        </w:rPr>
        <w:t>number</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of</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days</w:t>
      </w:r>
      <w:proofErr w:type="spellEnd"/>
      <w:r w:rsidR="0022133A" w:rsidRPr="00F40BF5">
        <w:rPr>
          <w:rFonts w:ascii="Georgia" w:eastAsiaTheme="minorHAnsi" w:hAnsi="Georgia" w:cs="Arial"/>
          <w:i/>
          <w:iCs/>
          <w:color w:val="auto"/>
          <w:sz w:val="22"/>
          <w:szCs w:val="22"/>
          <w:lang w:val="de-DE" w:eastAsia="cs-CZ" w:bidi="ar-SA"/>
        </w:rPr>
        <w:t xml:space="preserve"> in </w:t>
      </w:r>
      <w:proofErr w:type="spellStart"/>
      <w:r w:rsidR="0022133A" w:rsidRPr="00F40BF5">
        <w:rPr>
          <w:rFonts w:ascii="Georgia" w:eastAsiaTheme="minorHAnsi" w:hAnsi="Georgia" w:cs="Arial"/>
          <w:i/>
          <w:iCs/>
          <w:color w:val="auto"/>
          <w:sz w:val="22"/>
          <w:szCs w:val="22"/>
          <w:lang w:val="de-DE" w:eastAsia="cs-CZ" w:bidi="ar-SA"/>
        </w:rPr>
        <w:t>the</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given</w:t>
      </w:r>
      <w:proofErr w:type="spellEnd"/>
      <w:r w:rsidR="0022133A" w:rsidRPr="00F40BF5">
        <w:rPr>
          <w:rFonts w:ascii="Georgia" w:eastAsiaTheme="minorHAnsi" w:hAnsi="Georgia" w:cs="Arial"/>
          <w:i/>
          <w:iCs/>
          <w:color w:val="auto"/>
          <w:sz w:val="22"/>
          <w:szCs w:val="22"/>
          <w:lang w:val="de-DE" w:eastAsia="cs-CZ" w:bidi="ar-SA"/>
        </w:rPr>
        <w:t xml:space="preserve"> </w:t>
      </w:r>
      <w:proofErr w:type="spellStart"/>
      <w:r w:rsidR="0022133A" w:rsidRPr="00F40BF5">
        <w:rPr>
          <w:rFonts w:ascii="Georgia" w:eastAsiaTheme="minorHAnsi" w:hAnsi="Georgia" w:cs="Arial"/>
          <w:i/>
          <w:iCs/>
          <w:color w:val="auto"/>
          <w:sz w:val="22"/>
          <w:szCs w:val="22"/>
          <w:lang w:val="de-DE" w:eastAsia="cs-CZ" w:bidi="ar-SA"/>
        </w:rPr>
        <w:t>month</w:t>
      </w:r>
      <w:proofErr w:type="spellEnd"/>
      <w:r w:rsidR="0022133A" w:rsidRPr="00F40BF5">
        <w:rPr>
          <w:rFonts w:ascii="Georgia" w:eastAsiaTheme="minorHAnsi" w:hAnsi="Georgia" w:cs="Arial"/>
          <w:i/>
          <w:iCs/>
          <w:color w:val="auto"/>
          <w:sz w:val="22"/>
          <w:szCs w:val="22"/>
          <w:lang w:val="de-DE" w:eastAsia="cs-CZ" w:bidi="ar-SA"/>
        </w:rPr>
        <w:t>.</w:t>
      </w:r>
    </w:p>
    <w:p w14:paraId="2E59ADE1" w14:textId="0C4FFCBA" w:rsidR="0022133A" w:rsidRPr="00043B28" w:rsidRDefault="0022133A" w:rsidP="00507205">
      <w:pPr>
        <w:pStyle w:val="Odstavecseseznamem"/>
        <w:spacing w:after="0" w:line="23" w:lineRule="atLeast"/>
        <w:ind w:left="142" w:firstLine="0"/>
        <w:contextualSpacing w:val="0"/>
        <w:rPr>
          <w:rFonts w:ascii="Georgia" w:hAnsi="Georgia"/>
          <w:sz w:val="22"/>
          <w:szCs w:val="22"/>
        </w:rPr>
      </w:pPr>
      <w:r w:rsidRPr="00F40BF5">
        <w:rPr>
          <w:rFonts w:ascii="Georgia" w:eastAsiaTheme="minorHAnsi" w:hAnsi="Georgia" w:cs="Arial"/>
          <w:i/>
          <w:iCs/>
          <w:color w:val="auto"/>
          <w:sz w:val="22"/>
          <w:szCs w:val="22"/>
          <w:lang w:val="de-DE" w:eastAsia="cs-CZ" w:bidi="ar-SA"/>
        </w:rPr>
        <w:t xml:space="preserve">The </w:t>
      </w:r>
      <w:proofErr w:type="spellStart"/>
      <w:r w:rsidRPr="00F40BF5">
        <w:rPr>
          <w:rFonts w:ascii="Georgia" w:eastAsiaTheme="minorHAnsi" w:hAnsi="Georgia" w:cs="Arial"/>
          <w:i/>
          <w:iCs/>
          <w:color w:val="auto"/>
          <w:sz w:val="22"/>
          <w:szCs w:val="22"/>
          <w:lang w:val="de-DE" w:eastAsia="cs-CZ" w:bidi="ar-SA"/>
        </w:rPr>
        <w:t>invoice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is</w:t>
      </w:r>
      <w:proofErr w:type="spellEnd"/>
      <w:r w:rsidRPr="00F40BF5">
        <w:rPr>
          <w:rFonts w:ascii="Georgia" w:eastAsiaTheme="minorHAnsi" w:hAnsi="Georgia" w:cs="Arial"/>
          <w:i/>
          <w:iCs/>
          <w:color w:val="auto"/>
          <w:sz w:val="22"/>
          <w:szCs w:val="22"/>
          <w:lang w:val="de-DE" w:eastAsia="cs-CZ" w:bidi="ar-SA"/>
        </w:rPr>
        <w:t xml:space="preserve"> due 21 (</w:t>
      </w:r>
      <w:proofErr w:type="spellStart"/>
      <w:r w:rsidRPr="00F40BF5">
        <w:rPr>
          <w:rFonts w:ascii="Georgia" w:eastAsiaTheme="minorHAnsi" w:hAnsi="Georgia" w:cs="Arial"/>
          <w:i/>
          <w:iCs/>
          <w:color w:val="auto"/>
          <w:sz w:val="22"/>
          <w:szCs w:val="22"/>
          <w:lang w:val="de-DE" w:eastAsia="cs-CZ" w:bidi="ar-SA"/>
        </w:rPr>
        <w:t>twenty-one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days</w:t>
      </w:r>
      <w:proofErr w:type="spellEnd"/>
      <w:r w:rsidRPr="00F40BF5">
        <w:rPr>
          <w:rFonts w:ascii="Georgia" w:eastAsiaTheme="minorHAnsi" w:hAnsi="Georgia" w:cs="Arial"/>
          <w:i/>
          <w:iCs/>
          <w:color w:val="auto"/>
          <w:sz w:val="22"/>
          <w:szCs w:val="22"/>
          <w:lang w:val="de-DE" w:eastAsia="cs-CZ" w:bidi="ar-SA"/>
        </w:rPr>
        <w:t xml:space="preserve"> after </w:t>
      </w:r>
      <w:proofErr w:type="spellStart"/>
      <w:r w:rsidRPr="00F40BF5">
        <w:rPr>
          <w:rFonts w:ascii="Georgia" w:eastAsiaTheme="minorHAnsi" w:hAnsi="Georgia" w:cs="Arial"/>
          <w:i/>
          <w:iCs/>
          <w:color w:val="auto"/>
          <w:sz w:val="22"/>
          <w:szCs w:val="22"/>
          <w:lang w:val="de-DE" w:eastAsia="cs-CZ" w:bidi="ar-SA"/>
        </w:rPr>
        <w:t>it</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is</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issued</w:t>
      </w:r>
      <w:proofErr w:type="spellEnd"/>
      <w:r w:rsidRPr="00F40BF5">
        <w:rPr>
          <w:rFonts w:ascii="Georgia" w:eastAsiaTheme="minorHAnsi" w:hAnsi="Georgia" w:cs="Arial"/>
          <w:i/>
          <w:iCs/>
          <w:color w:val="auto"/>
          <w:sz w:val="22"/>
          <w:szCs w:val="22"/>
          <w:lang w:val="de-DE" w:eastAsia="cs-CZ" w:bidi="ar-SA"/>
        </w:rPr>
        <w:t xml:space="preserve">. The Provider </w:t>
      </w:r>
      <w:proofErr w:type="spellStart"/>
      <w:r w:rsidRPr="00F40BF5">
        <w:rPr>
          <w:rFonts w:ascii="Georgia" w:eastAsiaTheme="minorHAnsi" w:hAnsi="Georgia" w:cs="Arial"/>
          <w:i/>
          <w:iCs/>
          <w:color w:val="auto"/>
          <w:sz w:val="22"/>
          <w:szCs w:val="22"/>
          <w:lang w:val="de-DE" w:eastAsia="cs-CZ" w:bidi="ar-SA"/>
        </w:rPr>
        <w:t>is</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obliged</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to</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deliver</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invoice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to</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Client at least 14 (</w:t>
      </w:r>
      <w:proofErr w:type="spellStart"/>
      <w:r w:rsidRPr="00F40BF5">
        <w:rPr>
          <w:rFonts w:ascii="Georgia" w:eastAsiaTheme="minorHAnsi" w:hAnsi="Georgia" w:cs="Arial"/>
          <w:i/>
          <w:iCs/>
          <w:color w:val="auto"/>
          <w:sz w:val="22"/>
          <w:szCs w:val="22"/>
          <w:lang w:val="de-DE" w:eastAsia="cs-CZ" w:bidi="ar-SA"/>
        </w:rPr>
        <w:t>fourteen</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days</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before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due date, </w:t>
      </w:r>
      <w:proofErr w:type="spellStart"/>
      <w:r w:rsidRPr="00F40BF5">
        <w:rPr>
          <w:rFonts w:ascii="Georgia" w:eastAsiaTheme="minorHAnsi" w:hAnsi="Georgia" w:cs="Arial"/>
          <w:i/>
          <w:iCs/>
          <w:color w:val="auto"/>
          <w:sz w:val="22"/>
          <w:szCs w:val="22"/>
          <w:lang w:val="de-DE" w:eastAsia="cs-CZ" w:bidi="ar-SA"/>
        </w:rPr>
        <w:t>otherwise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due date </w:t>
      </w:r>
      <w:proofErr w:type="spellStart"/>
      <w:r w:rsidRPr="00F40BF5">
        <w:rPr>
          <w:rFonts w:ascii="Georgia" w:eastAsiaTheme="minorHAnsi" w:hAnsi="Georgia" w:cs="Arial"/>
          <w:i/>
          <w:iCs/>
          <w:color w:val="auto"/>
          <w:sz w:val="22"/>
          <w:szCs w:val="22"/>
          <w:lang w:val="de-DE" w:eastAsia="cs-CZ" w:bidi="ar-SA"/>
        </w:rPr>
        <w:t>shall</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be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postponed</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accordingly</w:t>
      </w:r>
      <w:proofErr w:type="spellEnd"/>
      <w:r w:rsidRPr="00F40BF5">
        <w:rPr>
          <w:rFonts w:ascii="Georgia" w:eastAsiaTheme="minorHAnsi" w:hAnsi="Georgia" w:cs="Arial"/>
          <w:i/>
          <w:iCs/>
          <w:color w:val="auto"/>
          <w:sz w:val="22"/>
          <w:szCs w:val="22"/>
          <w:lang w:val="de-DE" w:eastAsia="cs-CZ" w:bidi="ar-SA"/>
        </w:rPr>
        <w:t xml:space="preserve">. The </w:t>
      </w:r>
      <w:proofErr w:type="spellStart"/>
      <w:r w:rsidRPr="00F40BF5">
        <w:rPr>
          <w:rFonts w:ascii="Georgia" w:eastAsiaTheme="minorHAnsi" w:hAnsi="Georgia" w:cs="Arial"/>
          <w:i/>
          <w:iCs/>
          <w:color w:val="auto"/>
          <w:sz w:val="22"/>
          <w:szCs w:val="22"/>
          <w:lang w:val="de-DE" w:eastAsia="cs-CZ" w:bidi="ar-SA"/>
        </w:rPr>
        <w:t>invoice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shall</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include</w:t>
      </w:r>
      <w:proofErr w:type="spellEnd"/>
      <w:r w:rsidRPr="00F40BF5">
        <w:rPr>
          <w:rFonts w:ascii="Georgia" w:eastAsiaTheme="minorHAnsi" w:hAnsi="Georgia" w:cs="Arial"/>
          <w:i/>
          <w:iCs/>
          <w:color w:val="auto"/>
          <w:sz w:val="22"/>
          <w:szCs w:val="22"/>
          <w:lang w:val="de-DE" w:eastAsia="cs-CZ" w:bidi="ar-SA"/>
        </w:rPr>
        <w:t xml:space="preserve"> a </w:t>
      </w:r>
      <w:proofErr w:type="spellStart"/>
      <w:r w:rsidRPr="00F40BF5">
        <w:rPr>
          <w:rFonts w:ascii="Georgia" w:eastAsiaTheme="minorHAnsi" w:hAnsi="Georgia" w:cs="Arial"/>
          <w:i/>
          <w:iCs/>
          <w:color w:val="auto"/>
          <w:sz w:val="22"/>
          <w:szCs w:val="22"/>
          <w:lang w:val="de-DE" w:eastAsia="cs-CZ" w:bidi="ar-SA"/>
        </w:rPr>
        <w:t>pre-agreed</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overview</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of</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activities</w:t>
      </w:r>
      <w:proofErr w:type="spellEnd"/>
      <w:r w:rsidRPr="00F40BF5">
        <w:rPr>
          <w:rFonts w:ascii="Georgia" w:eastAsiaTheme="minorHAnsi" w:hAnsi="Georgia" w:cs="Arial"/>
          <w:i/>
          <w:iCs/>
          <w:color w:val="auto"/>
          <w:sz w:val="22"/>
          <w:szCs w:val="22"/>
          <w:lang w:val="de-DE" w:eastAsia="cs-CZ" w:bidi="ar-SA"/>
        </w:rPr>
        <w:t xml:space="preserve"> and a </w:t>
      </w:r>
      <w:proofErr w:type="spellStart"/>
      <w:r w:rsidRPr="00F40BF5">
        <w:rPr>
          <w:rFonts w:ascii="Georgia" w:eastAsiaTheme="minorHAnsi" w:hAnsi="Georgia" w:cs="Arial"/>
          <w:i/>
          <w:iCs/>
          <w:color w:val="auto"/>
          <w:sz w:val="22"/>
          <w:szCs w:val="22"/>
          <w:lang w:val="de-DE" w:eastAsia="cs-CZ" w:bidi="ar-SA"/>
        </w:rPr>
        <w:t>report</w:t>
      </w:r>
      <w:proofErr w:type="spellEnd"/>
      <w:r w:rsidRPr="00F40BF5">
        <w:rPr>
          <w:rFonts w:ascii="Georgia" w:eastAsiaTheme="minorHAnsi" w:hAnsi="Georgia" w:cs="Arial"/>
          <w:i/>
          <w:iCs/>
          <w:color w:val="auto"/>
          <w:sz w:val="22"/>
          <w:szCs w:val="22"/>
          <w:lang w:val="de-DE" w:eastAsia="cs-CZ" w:bidi="ar-SA"/>
        </w:rPr>
        <w:t xml:space="preserve"> on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performance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of</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services</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including</w:t>
      </w:r>
      <w:proofErr w:type="spellEnd"/>
      <w:r w:rsidRPr="00F40BF5">
        <w:rPr>
          <w:rFonts w:ascii="Georgia" w:eastAsiaTheme="minorHAnsi" w:hAnsi="Georgia" w:cs="Arial"/>
          <w:i/>
          <w:iCs/>
          <w:color w:val="auto"/>
          <w:sz w:val="22"/>
          <w:szCs w:val="22"/>
          <w:lang w:val="de-DE" w:eastAsia="cs-CZ" w:bidi="ar-SA"/>
        </w:rPr>
        <w:t xml:space="preserve"> a </w:t>
      </w:r>
      <w:proofErr w:type="spellStart"/>
      <w:r w:rsidRPr="00F40BF5">
        <w:rPr>
          <w:rFonts w:ascii="Georgia" w:eastAsiaTheme="minorHAnsi" w:hAnsi="Georgia" w:cs="Arial"/>
          <w:i/>
          <w:iCs/>
          <w:color w:val="auto"/>
          <w:sz w:val="22"/>
          <w:szCs w:val="22"/>
          <w:lang w:val="de-DE" w:eastAsia="cs-CZ" w:bidi="ar-SA"/>
        </w:rPr>
        <w:t>quantification</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of</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effect</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of</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work</w:t>
      </w:r>
      <w:proofErr w:type="spellEnd"/>
      <w:r w:rsidRPr="00F40BF5">
        <w:rPr>
          <w:rFonts w:ascii="Georgia" w:eastAsiaTheme="minorHAnsi" w:hAnsi="Georgia" w:cs="Arial"/>
          <w:i/>
          <w:iCs/>
          <w:color w:val="auto"/>
          <w:sz w:val="22"/>
          <w:szCs w:val="22"/>
          <w:lang w:val="de-DE" w:eastAsia="cs-CZ" w:bidi="ar-SA"/>
        </w:rPr>
        <w:t xml:space="preserve"> and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current</w:t>
      </w:r>
      <w:proofErr w:type="spellEnd"/>
      <w:r w:rsidRPr="00F40BF5">
        <w:rPr>
          <w:rFonts w:ascii="Georgia" w:eastAsiaTheme="minorHAnsi" w:hAnsi="Georgia" w:cs="Arial"/>
          <w:i/>
          <w:iCs/>
          <w:color w:val="auto"/>
          <w:sz w:val="22"/>
          <w:szCs w:val="22"/>
          <w:lang w:val="de-DE" w:eastAsia="cs-CZ" w:bidi="ar-SA"/>
        </w:rPr>
        <w:t xml:space="preserve"> AVE </w:t>
      </w:r>
      <w:proofErr w:type="spellStart"/>
      <w:r w:rsidRPr="00F40BF5">
        <w:rPr>
          <w:rFonts w:ascii="Georgia" w:eastAsiaTheme="minorHAnsi" w:hAnsi="Georgia" w:cs="Arial"/>
          <w:i/>
          <w:iCs/>
          <w:color w:val="auto"/>
          <w:sz w:val="22"/>
          <w:szCs w:val="22"/>
          <w:lang w:val="de-DE" w:eastAsia="cs-CZ" w:bidi="ar-SA"/>
        </w:rPr>
        <w:t>achieved</w:t>
      </w:r>
      <w:proofErr w:type="spellEnd"/>
      <w:r w:rsidRPr="00F40BF5">
        <w:rPr>
          <w:rFonts w:ascii="Georgia" w:eastAsiaTheme="minorHAnsi" w:hAnsi="Georgia" w:cs="Arial"/>
          <w:i/>
          <w:iCs/>
          <w:color w:val="auto"/>
          <w:sz w:val="22"/>
          <w:szCs w:val="22"/>
          <w:lang w:val="de-DE" w:eastAsia="cs-CZ" w:bidi="ar-SA"/>
        </w:rPr>
        <w:t xml:space="preserve"> in </w:t>
      </w:r>
      <w:proofErr w:type="spellStart"/>
      <w:r w:rsidRPr="00F40BF5">
        <w:rPr>
          <w:rFonts w:ascii="Georgia" w:eastAsiaTheme="minorHAnsi" w:hAnsi="Georgia" w:cs="Arial"/>
          <w:i/>
          <w:iCs/>
          <w:color w:val="auto"/>
          <w:sz w:val="22"/>
          <w:szCs w:val="22"/>
          <w:lang w:val="de-DE" w:eastAsia="cs-CZ" w:bidi="ar-SA"/>
        </w:rPr>
        <w:t>accordance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with</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Section</w:t>
      </w:r>
      <w:proofErr w:type="spellEnd"/>
      <w:r w:rsidRPr="00F40BF5">
        <w:rPr>
          <w:rFonts w:ascii="Georgia" w:eastAsiaTheme="minorHAnsi" w:hAnsi="Georgia" w:cs="Arial"/>
          <w:i/>
          <w:iCs/>
          <w:color w:val="auto"/>
          <w:sz w:val="22"/>
          <w:szCs w:val="22"/>
          <w:lang w:val="de-DE" w:eastAsia="cs-CZ" w:bidi="ar-SA"/>
        </w:rPr>
        <w:t xml:space="preserve"> 3.1, </w:t>
      </w:r>
      <w:proofErr w:type="spellStart"/>
      <w:r w:rsidRPr="00F40BF5">
        <w:rPr>
          <w:rFonts w:ascii="Georgia" w:eastAsiaTheme="minorHAnsi" w:hAnsi="Georgia" w:cs="Arial"/>
          <w:i/>
          <w:iCs/>
          <w:color w:val="auto"/>
          <w:sz w:val="22"/>
          <w:szCs w:val="22"/>
          <w:lang w:val="de-DE" w:eastAsia="cs-CZ" w:bidi="ar-SA"/>
        </w:rPr>
        <w:t>Clause</w:t>
      </w:r>
      <w:proofErr w:type="spellEnd"/>
      <w:r w:rsidRPr="00F40BF5">
        <w:rPr>
          <w:rFonts w:ascii="Georgia" w:eastAsiaTheme="minorHAnsi" w:hAnsi="Georgia" w:cs="Arial"/>
          <w:i/>
          <w:iCs/>
          <w:color w:val="auto"/>
          <w:sz w:val="22"/>
          <w:szCs w:val="22"/>
          <w:lang w:val="de-DE" w:eastAsia="cs-CZ" w:bidi="ar-SA"/>
        </w:rPr>
        <w:t xml:space="preserve"> 10 </w:t>
      </w:r>
      <w:proofErr w:type="spellStart"/>
      <w:r w:rsidRPr="00F40BF5">
        <w:rPr>
          <w:rFonts w:ascii="Georgia" w:eastAsiaTheme="minorHAnsi" w:hAnsi="Georgia" w:cs="Arial"/>
          <w:i/>
          <w:iCs/>
          <w:color w:val="auto"/>
          <w:sz w:val="22"/>
          <w:szCs w:val="22"/>
          <w:lang w:val="de-DE" w:eastAsia="cs-CZ" w:bidi="ar-SA"/>
        </w:rPr>
        <w:t>of</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the</w:t>
      </w:r>
      <w:proofErr w:type="spellEnd"/>
      <w:r w:rsidRPr="00F40BF5">
        <w:rPr>
          <w:rFonts w:ascii="Georgia" w:eastAsiaTheme="minorHAnsi" w:hAnsi="Georgia" w:cs="Arial"/>
          <w:i/>
          <w:iCs/>
          <w:color w:val="auto"/>
          <w:sz w:val="22"/>
          <w:szCs w:val="22"/>
          <w:lang w:val="de-DE" w:eastAsia="cs-CZ" w:bidi="ar-SA"/>
        </w:rPr>
        <w:t xml:space="preserve"> </w:t>
      </w:r>
      <w:proofErr w:type="spellStart"/>
      <w:r w:rsidRPr="00F40BF5">
        <w:rPr>
          <w:rFonts w:ascii="Georgia" w:eastAsiaTheme="minorHAnsi" w:hAnsi="Georgia" w:cs="Arial"/>
          <w:i/>
          <w:iCs/>
          <w:color w:val="auto"/>
          <w:sz w:val="22"/>
          <w:szCs w:val="22"/>
          <w:lang w:val="de-DE" w:eastAsia="cs-CZ" w:bidi="ar-SA"/>
        </w:rPr>
        <w:t>Contract</w:t>
      </w:r>
      <w:proofErr w:type="spellEnd"/>
      <w:r w:rsidRPr="00F40BF5">
        <w:rPr>
          <w:rFonts w:ascii="Georgia" w:eastAsiaTheme="minorHAnsi" w:hAnsi="Georgia" w:cs="Arial"/>
          <w:i/>
          <w:iCs/>
          <w:color w:val="auto"/>
          <w:sz w:val="22"/>
          <w:szCs w:val="22"/>
          <w:lang w:val="de-DE" w:eastAsia="cs-CZ" w:bidi="ar-SA"/>
        </w:rPr>
        <w:t>.</w:t>
      </w:r>
    </w:p>
    <w:p w14:paraId="0C2F158F" w14:textId="77777777" w:rsidR="0022133A" w:rsidRDefault="0022133A" w:rsidP="004902F4">
      <w:pPr>
        <w:pStyle w:val="Odstavecseseznamem"/>
        <w:spacing w:after="0" w:line="23" w:lineRule="atLeast"/>
        <w:ind w:left="567" w:firstLine="0"/>
        <w:contextualSpacing w:val="0"/>
        <w:rPr>
          <w:rFonts w:ascii="Georgia" w:hAnsi="Georgia"/>
          <w:sz w:val="22"/>
          <w:szCs w:val="22"/>
        </w:rPr>
      </w:pPr>
    </w:p>
    <w:p w14:paraId="077CAEC8" w14:textId="77777777" w:rsidR="0022133A" w:rsidRPr="00FE2A34" w:rsidRDefault="0022133A" w:rsidP="004902F4">
      <w:pPr>
        <w:pStyle w:val="Odstavecseseznamem"/>
        <w:spacing w:after="0" w:line="23" w:lineRule="atLeast"/>
        <w:ind w:left="567" w:firstLine="0"/>
        <w:contextualSpacing w:val="0"/>
        <w:rPr>
          <w:rFonts w:ascii="Georgia" w:hAnsi="Georgia"/>
          <w:sz w:val="22"/>
          <w:szCs w:val="22"/>
        </w:rPr>
      </w:pPr>
    </w:p>
    <w:p w14:paraId="0D2E1408" w14:textId="77777777" w:rsidR="00B42674" w:rsidRDefault="00B42674" w:rsidP="004902F4">
      <w:pPr>
        <w:pStyle w:val="Odstavecseseznamem"/>
        <w:spacing w:after="0" w:line="23" w:lineRule="atLeast"/>
        <w:ind w:left="567" w:firstLine="0"/>
        <w:contextualSpacing w:val="0"/>
        <w:rPr>
          <w:rFonts w:ascii="Georgia" w:hAnsi="Georgia"/>
          <w:sz w:val="22"/>
          <w:szCs w:val="22"/>
        </w:rPr>
      </w:pPr>
    </w:p>
    <w:p w14:paraId="58FCC604" w14:textId="77777777" w:rsidR="00043B28" w:rsidRPr="00AD43AE" w:rsidRDefault="00043B28" w:rsidP="00043B28">
      <w:pPr>
        <w:pStyle w:val="Textnadpis1"/>
        <w:numPr>
          <w:ilvl w:val="0"/>
          <w:numId w:val="26"/>
        </w:numPr>
        <w:spacing w:before="0" w:line="23" w:lineRule="atLeast"/>
        <w:rPr>
          <w:rFonts w:ascii="Georgia" w:hAnsi="Georgia"/>
          <w:sz w:val="22"/>
          <w:szCs w:val="22"/>
        </w:rPr>
      </w:pPr>
      <w:proofErr w:type="spellStart"/>
      <w:r w:rsidRPr="00AD43AE">
        <w:rPr>
          <w:rFonts w:ascii="Georgia" w:hAnsi="Georgia"/>
          <w:sz w:val="22"/>
          <w:szCs w:val="22"/>
        </w:rPr>
        <w:t>Final</w:t>
      </w:r>
      <w:proofErr w:type="spellEnd"/>
      <w:r w:rsidRPr="00AD43AE">
        <w:rPr>
          <w:rFonts w:ascii="Georgia" w:hAnsi="Georgia"/>
          <w:sz w:val="22"/>
          <w:szCs w:val="22"/>
        </w:rPr>
        <w:t xml:space="preserve"> </w:t>
      </w:r>
      <w:proofErr w:type="spellStart"/>
      <w:r w:rsidRPr="00AD43AE">
        <w:rPr>
          <w:rFonts w:ascii="Georgia" w:hAnsi="Georgia" w:cs="Arial"/>
          <w:color w:val="000000"/>
          <w:sz w:val="22"/>
          <w:szCs w:val="22"/>
        </w:rPr>
        <w:t>provisions</w:t>
      </w:r>
      <w:proofErr w:type="spellEnd"/>
    </w:p>
    <w:p w14:paraId="74455DD8" w14:textId="77777777" w:rsidR="00043B28" w:rsidRPr="00AD43AE" w:rsidRDefault="00043B28" w:rsidP="00043B28">
      <w:pPr>
        <w:pStyle w:val="Odstavecseseznamem"/>
        <w:spacing w:after="0" w:line="23" w:lineRule="atLeast"/>
        <w:ind w:left="709" w:hanging="283"/>
        <w:rPr>
          <w:rFonts w:ascii="Georgia" w:hAnsi="Georgia"/>
          <w:sz w:val="22"/>
          <w:szCs w:val="22"/>
        </w:rPr>
      </w:pPr>
      <w:r>
        <w:rPr>
          <w:rFonts w:ascii="Georgia" w:hAnsi="Georgia"/>
          <w:sz w:val="22"/>
          <w:szCs w:val="22"/>
        </w:rPr>
        <w:t>3.1</w:t>
      </w:r>
      <w:r>
        <w:rPr>
          <w:rFonts w:ascii="Georgia" w:hAnsi="Georgia"/>
          <w:sz w:val="22"/>
          <w:szCs w:val="22"/>
        </w:rPr>
        <w:tab/>
      </w:r>
      <w:r w:rsidRPr="00AD43AE">
        <w:rPr>
          <w:rFonts w:ascii="Georgia" w:hAnsi="Georgia"/>
          <w:sz w:val="22"/>
          <w:szCs w:val="22"/>
        </w:rPr>
        <w:t xml:space="preserve"> </w:t>
      </w:r>
      <w:proofErr w:type="spellStart"/>
      <w:r w:rsidRPr="004950C3">
        <w:rPr>
          <w:rFonts w:ascii="Georgia" w:hAnsi="Georgia"/>
          <w:sz w:val="22"/>
          <w:szCs w:val="22"/>
        </w:rPr>
        <w:t>This</w:t>
      </w:r>
      <w:proofErr w:type="spellEnd"/>
      <w:r w:rsidRPr="004950C3">
        <w:rPr>
          <w:rFonts w:ascii="Georgia" w:hAnsi="Georgia"/>
          <w:sz w:val="22"/>
          <w:szCs w:val="22"/>
        </w:rPr>
        <w:t xml:space="preserve"> Addendum </w:t>
      </w:r>
      <w:proofErr w:type="spellStart"/>
      <w:r w:rsidRPr="004950C3">
        <w:rPr>
          <w:rFonts w:ascii="Georgia" w:hAnsi="Georgia"/>
          <w:sz w:val="22"/>
          <w:szCs w:val="22"/>
        </w:rPr>
        <w:t>shall</w:t>
      </w:r>
      <w:proofErr w:type="spellEnd"/>
      <w:r w:rsidRPr="004950C3">
        <w:rPr>
          <w:rFonts w:ascii="Georgia" w:hAnsi="Georgia"/>
          <w:sz w:val="22"/>
          <w:szCs w:val="22"/>
        </w:rPr>
        <w:t xml:space="preserve"> </w:t>
      </w:r>
      <w:proofErr w:type="spellStart"/>
      <w:r w:rsidRPr="004950C3">
        <w:rPr>
          <w:rFonts w:ascii="Georgia" w:hAnsi="Georgia"/>
          <w:sz w:val="22"/>
          <w:szCs w:val="22"/>
        </w:rPr>
        <w:t>become</w:t>
      </w:r>
      <w:proofErr w:type="spellEnd"/>
      <w:r w:rsidRPr="004950C3">
        <w:rPr>
          <w:rFonts w:ascii="Georgia" w:hAnsi="Georgia"/>
          <w:sz w:val="22"/>
          <w:szCs w:val="22"/>
        </w:rPr>
        <w:t xml:space="preserve"> </w:t>
      </w:r>
      <w:proofErr w:type="spellStart"/>
      <w:r w:rsidRPr="004950C3">
        <w:rPr>
          <w:rFonts w:ascii="Georgia" w:hAnsi="Georgia"/>
          <w:sz w:val="22"/>
          <w:szCs w:val="22"/>
        </w:rPr>
        <w:t>valid</w:t>
      </w:r>
      <w:proofErr w:type="spellEnd"/>
      <w:r w:rsidRPr="004950C3">
        <w:rPr>
          <w:rFonts w:ascii="Georgia" w:hAnsi="Georgia"/>
          <w:sz w:val="22"/>
          <w:szCs w:val="22"/>
        </w:rPr>
        <w:t xml:space="preserve"> and </w:t>
      </w:r>
      <w:proofErr w:type="spellStart"/>
      <w:r w:rsidRPr="004950C3">
        <w:rPr>
          <w:rFonts w:ascii="Georgia" w:hAnsi="Georgia"/>
          <w:sz w:val="22"/>
          <w:szCs w:val="22"/>
        </w:rPr>
        <w:t>effective</w:t>
      </w:r>
      <w:proofErr w:type="spellEnd"/>
      <w:r w:rsidRPr="004950C3">
        <w:rPr>
          <w:rFonts w:ascii="Georgia" w:hAnsi="Georgia"/>
          <w:sz w:val="22"/>
          <w:szCs w:val="22"/>
        </w:rPr>
        <w:t xml:space="preserve"> on </w:t>
      </w:r>
      <w:proofErr w:type="spellStart"/>
      <w:r w:rsidRPr="004950C3">
        <w:rPr>
          <w:rFonts w:ascii="Georgia" w:hAnsi="Georgia"/>
          <w:sz w:val="22"/>
          <w:szCs w:val="22"/>
        </w:rPr>
        <w:t>the</w:t>
      </w:r>
      <w:proofErr w:type="spellEnd"/>
      <w:r w:rsidRPr="004950C3">
        <w:rPr>
          <w:rFonts w:ascii="Georgia" w:hAnsi="Georgia"/>
          <w:sz w:val="22"/>
          <w:szCs w:val="22"/>
        </w:rPr>
        <w:t xml:space="preserve"> </w:t>
      </w:r>
      <w:proofErr w:type="spellStart"/>
      <w:r w:rsidRPr="004950C3">
        <w:rPr>
          <w:rFonts w:ascii="Georgia" w:hAnsi="Georgia"/>
          <w:sz w:val="22"/>
          <w:szCs w:val="22"/>
        </w:rPr>
        <w:t>date</w:t>
      </w:r>
      <w:proofErr w:type="spellEnd"/>
      <w:r w:rsidRPr="004950C3">
        <w:rPr>
          <w:rFonts w:ascii="Georgia" w:hAnsi="Georgia"/>
          <w:sz w:val="22"/>
          <w:szCs w:val="22"/>
        </w:rPr>
        <w:t xml:space="preserve"> </w:t>
      </w:r>
      <w:proofErr w:type="spellStart"/>
      <w:r w:rsidRPr="004950C3">
        <w:rPr>
          <w:rFonts w:ascii="Georgia" w:hAnsi="Georgia"/>
          <w:sz w:val="22"/>
          <w:szCs w:val="22"/>
        </w:rPr>
        <w:t>of</w:t>
      </w:r>
      <w:proofErr w:type="spellEnd"/>
      <w:r w:rsidRPr="004950C3">
        <w:rPr>
          <w:rFonts w:ascii="Georgia" w:hAnsi="Georgia"/>
          <w:sz w:val="22"/>
          <w:szCs w:val="22"/>
        </w:rPr>
        <w:t xml:space="preserve"> </w:t>
      </w:r>
      <w:proofErr w:type="spellStart"/>
      <w:r w:rsidRPr="004950C3">
        <w:rPr>
          <w:rFonts w:ascii="Georgia" w:hAnsi="Georgia"/>
          <w:sz w:val="22"/>
          <w:szCs w:val="22"/>
        </w:rPr>
        <w:t>its</w:t>
      </w:r>
      <w:proofErr w:type="spellEnd"/>
      <w:r w:rsidRPr="004950C3">
        <w:rPr>
          <w:rFonts w:ascii="Georgia" w:hAnsi="Georgia"/>
          <w:sz w:val="22"/>
          <w:szCs w:val="22"/>
        </w:rPr>
        <w:t xml:space="preserve"> </w:t>
      </w:r>
      <w:proofErr w:type="spellStart"/>
      <w:r w:rsidRPr="004950C3">
        <w:rPr>
          <w:rFonts w:ascii="Georgia" w:hAnsi="Georgia"/>
          <w:sz w:val="22"/>
          <w:szCs w:val="22"/>
        </w:rPr>
        <w:t>signing</w:t>
      </w:r>
      <w:proofErr w:type="spellEnd"/>
      <w:r w:rsidRPr="004950C3">
        <w:rPr>
          <w:rFonts w:ascii="Georgia" w:hAnsi="Georgia"/>
          <w:sz w:val="22"/>
          <w:szCs w:val="22"/>
        </w:rPr>
        <w:t xml:space="preserve"> by </w:t>
      </w:r>
      <w:proofErr w:type="spellStart"/>
      <w:r w:rsidRPr="004950C3">
        <w:rPr>
          <w:rFonts w:ascii="Georgia" w:hAnsi="Georgia"/>
          <w:sz w:val="22"/>
          <w:szCs w:val="22"/>
        </w:rPr>
        <w:t>both</w:t>
      </w:r>
      <w:proofErr w:type="spellEnd"/>
      <w:r w:rsidRPr="004950C3">
        <w:rPr>
          <w:rFonts w:ascii="Georgia" w:hAnsi="Georgia"/>
          <w:sz w:val="22"/>
          <w:szCs w:val="22"/>
        </w:rPr>
        <w:t xml:space="preserve"> </w:t>
      </w:r>
      <w:proofErr w:type="spellStart"/>
      <w:r w:rsidRPr="004950C3">
        <w:rPr>
          <w:rFonts w:ascii="Georgia" w:hAnsi="Georgia"/>
          <w:sz w:val="22"/>
          <w:szCs w:val="22"/>
        </w:rPr>
        <w:t>contracting</w:t>
      </w:r>
      <w:proofErr w:type="spellEnd"/>
      <w:r w:rsidRPr="004950C3">
        <w:rPr>
          <w:rFonts w:ascii="Georgia" w:hAnsi="Georgia"/>
          <w:sz w:val="22"/>
          <w:szCs w:val="22"/>
        </w:rPr>
        <w:t xml:space="preserve"> </w:t>
      </w:r>
      <w:proofErr w:type="spellStart"/>
      <w:r w:rsidRPr="004950C3">
        <w:rPr>
          <w:rFonts w:ascii="Georgia" w:hAnsi="Georgia"/>
          <w:sz w:val="22"/>
          <w:szCs w:val="22"/>
        </w:rPr>
        <w:t>parties</w:t>
      </w:r>
      <w:proofErr w:type="spellEnd"/>
      <w:r w:rsidRPr="004950C3">
        <w:rPr>
          <w:rFonts w:ascii="Georgia" w:hAnsi="Georgia"/>
          <w:sz w:val="22"/>
          <w:szCs w:val="22"/>
        </w:rPr>
        <w:t xml:space="preserve"> and </w:t>
      </w:r>
      <w:proofErr w:type="spellStart"/>
      <w:r w:rsidRPr="004950C3">
        <w:rPr>
          <w:rFonts w:ascii="Georgia" w:hAnsi="Georgia"/>
          <w:sz w:val="22"/>
          <w:szCs w:val="22"/>
        </w:rPr>
        <w:t>its</w:t>
      </w:r>
      <w:proofErr w:type="spellEnd"/>
      <w:r w:rsidRPr="004950C3">
        <w:rPr>
          <w:rFonts w:ascii="Georgia" w:hAnsi="Georgia"/>
          <w:sz w:val="22"/>
          <w:szCs w:val="22"/>
        </w:rPr>
        <w:t xml:space="preserve"> </w:t>
      </w:r>
      <w:proofErr w:type="spellStart"/>
      <w:r w:rsidRPr="004950C3">
        <w:rPr>
          <w:rFonts w:ascii="Georgia" w:hAnsi="Georgia"/>
          <w:sz w:val="22"/>
          <w:szCs w:val="22"/>
        </w:rPr>
        <w:t>publication</w:t>
      </w:r>
      <w:proofErr w:type="spellEnd"/>
      <w:r w:rsidRPr="004950C3">
        <w:rPr>
          <w:rFonts w:ascii="Georgia" w:hAnsi="Georgia"/>
          <w:sz w:val="22"/>
          <w:szCs w:val="22"/>
        </w:rPr>
        <w:t xml:space="preserve"> in </w:t>
      </w:r>
      <w:proofErr w:type="spellStart"/>
      <w:r w:rsidRPr="004950C3">
        <w:rPr>
          <w:rFonts w:ascii="Georgia" w:hAnsi="Georgia"/>
          <w:sz w:val="22"/>
          <w:szCs w:val="22"/>
        </w:rPr>
        <w:t>the</w:t>
      </w:r>
      <w:proofErr w:type="spellEnd"/>
      <w:r w:rsidRPr="004950C3">
        <w:rPr>
          <w:rFonts w:ascii="Georgia" w:hAnsi="Georgia"/>
          <w:sz w:val="22"/>
          <w:szCs w:val="22"/>
        </w:rPr>
        <w:t xml:space="preserve"> </w:t>
      </w:r>
      <w:proofErr w:type="spellStart"/>
      <w:r w:rsidRPr="004950C3">
        <w:rPr>
          <w:rFonts w:ascii="Georgia" w:hAnsi="Georgia"/>
          <w:sz w:val="22"/>
          <w:szCs w:val="22"/>
        </w:rPr>
        <w:t>register</w:t>
      </w:r>
      <w:proofErr w:type="spellEnd"/>
      <w:r w:rsidRPr="004950C3">
        <w:rPr>
          <w:rFonts w:ascii="Georgia" w:hAnsi="Georgia"/>
          <w:sz w:val="22"/>
          <w:szCs w:val="22"/>
        </w:rPr>
        <w:t xml:space="preserve"> </w:t>
      </w:r>
      <w:proofErr w:type="spellStart"/>
      <w:r w:rsidRPr="004950C3">
        <w:rPr>
          <w:rFonts w:ascii="Georgia" w:hAnsi="Georgia"/>
          <w:sz w:val="22"/>
          <w:szCs w:val="22"/>
        </w:rPr>
        <w:t>of</w:t>
      </w:r>
      <w:proofErr w:type="spellEnd"/>
      <w:r w:rsidRPr="004950C3">
        <w:rPr>
          <w:rFonts w:ascii="Georgia" w:hAnsi="Georgia"/>
          <w:sz w:val="22"/>
          <w:szCs w:val="22"/>
        </w:rPr>
        <w:t xml:space="preserve"> </w:t>
      </w:r>
      <w:proofErr w:type="spellStart"/>
      <w:r w:rsidRPr="004950C3">
        <w:rPr>
          <w:rFonts w:ascii="Georgia" w:hAnsi="Georgia"/>
          <w:sz w:val="22"/>
          <w:szCs w:val="22"/>
        </w:rPr>
        <w:t>contracts</w:t>
      </w:r>
      <w:proofErr w:type="spellEnd"/>
      <w:r w:rsidRPr="004950C3">
        <w:rPr>
          <w:rFonts w:ascii="Georgia" w:hAnsi="Georgia"/>
          <w:sz w:val="22"/>
          <w:szCs w:val="22"/>
        </w:rPr>
        <w:t xml:space="preserve">. </w:t>
      </w:r>
      <w:proofErr w:type="spellStart"/>
      <w:r w:rsidRPr="004950C3">
        <w:rPr>
          <w:rFonts w:ascii="Georgia" w:hAnsi="Georgia"/>
          <w:sz w:val="22"/>
          <w:szCs w:val="22"/>
        </w:rPr>
        <w:t>This</w:t>
      </w:r>
      <w:proofErr w:type="spellEnd"/>
      <w:r w:rsidRPr="004950C3">
        <w:rPr>
          <w:rFonts w:ascii="Georgia" w:hAnsi="Georgia"/>
          <w:sz w:val="22"/>
          <w:szCs w:val="22"/>
        </w:rPr>
        <w:t xml:space="preserve"> Addendum </w:t>
      </w:r>
      <w:proofErr w:type="spellStart"/>
      <w:r w:rsidRPr="004950C3">
        <w:rPr>
          <w:rFonts w:ascii="Georgia" w:hAnsi="Georgia"/>
          <w:sz w:val="22"/>
          <w:szCs w:val="22"/>
        </w:rPr>
        <w:t>shall</w:t>
      </w:r>
      <w:proofErr w:type="spellEnd"/>
      <w:r w:rsidRPr="004950C3">
        <w:rPr>
          <w:rFonts w:ascii="Georgia" w:hAnsi="Georgia"/>
          <w:sz w:val="22"/>
          <w:szCs w:val="22"/>
        </w:rPr>
        <w:t xml:space="preserve"> </w:t>
      </w:r>
      <w:proofErr w:type="spellStart"/>
      <w:r w:rsidRPr="004950C3">
        <w:rPr>
          <w:rFonts w:ascii="Georgia" w:hAnsi="Georgia"/>
          <w:sz w:val="22"/>
          <w:szCs w:val="22"/>
        </w:rPr>
        <w:t>be</w:t>
      </w:r>
      <w:proofErr w:type="spellEnd"/>
      <w:r w:rsidRPr="004950C3">
        <w:rPr>
          <w:rFonts w:ascii="Georgia" w:hAnsi="Georgia"/>
          <w:sz w:val="22"/>
          <w:szCs w:val="22"/>
        </w:rPr>
        <w:t xml:space="preserve"> </w:t>
      </w:r>
      <w:proofErr w:type="spellStart"/>
      <w:r w:rsidRPr="004950C3">
        <w:rPr>
          <w:rFonts w:ascii="Georgia" w:hAnsi="Georgia"/>
          <w:sz w:val="22"/>
          <w:szCs w:val="22"/>
        </w:rPr>
        <w:t>published</w:t>
      </w:r>
      <w:proofErr w:type="spellEnd"/>
      <w:r w:rsidRPr="004950C3">
        <w:rPr>
          <w:rFonts w:ascii="Georgia" w:hAnsi="Georgia"/>
          <w:sz w:val="22"/>
          <w:szCs w:val="22"/>
        </w:rPr>
        <w:t xml:space="preserve"> in </w:t>
      </w:r>
      <w:proofErr w:type="spellStart"/>
      <w:r w:rsidRPr="004950C3">
        <w:rPr>
          <w:rFonts w:ascii="Georgia" w:hAnsi="Georgia"/>
          <w:sz w:val="22"/>
          <w:szCs w:val="22"/>
        </w:rPr>
        <w:t>the</w:t>
      </w:r>
      <w:proofErr w:type="spellEnd"/>
      <w:r w:rsidRPr="004950C3">
        <w:rPr>
          <w:rFonts w:ascii="Georgia" w:hAnsi="Georgia"/>
          <w:sz w:val="22"/>
          <w:szCs w:val="22"/>
        </w:rPr>
        <w:t xml:space="preserve"> </w:t>
      </w:r>
      <w:proofErr w:type="spellStart"/>
      <w:r w:rsidRPr="004950C3">
        <w:rPr>
          <w:rFonts w:ascii="Georgia" w:hAnsi="Georgia"/>
          <w:sz w:val="22"/>
          <w:szCs w:val="22"/>
        </w:rPr>
        <w:t>register</w:t>
      </w:r>
      <w:proofErr w:type="spellEnd"/>
      <w:r w:rsidRPr="004950C3">
        <w:rPr>
          <w:rFonts w:ascii="Georgia" w:hAnsi="Georgia"/>
          <w:sz w:val="22"/>
          <w:szCs w:val="22"/>
        </w:rPr>
        <w:t xml:space="preserve"> </w:t>
      </w:r>
      <w:proofErr w:type="spellStart"/>
      <w:r w:rsidRPr="004950C3">
        <w:rPr>
          <w:rFonts w:ascii="Georgia" w:hAnsi="Georgia"/>
          <w:sz w:val="22"/>
          <w:szCs w:val="22"/>
        </w:rPr>
        <w:t>of</w:t>
      </w:r>
      <w:proofErr w:type="spellEnd"/>
      <w:r w:rsidRPr="004950C3">
        <w:rPr>
          <w:rFonts w:ascii="Georgia" w:hAnsi="Georgia"/>
          <w:sz w:val="22"/>
          <w:szCs w:val="22"/>
        </w:rPr>
        <w:t xml:space="preserve"> </w:t>
      </w:r>
      <w:proofErr w:type="spellStart"/>
      <w:r w:rsidRPr="004950C3">
        <w:rPr>
          <w:rFonts w:ascii="Georgia" w:hAnsi="Georgia"/>
          <w:sz w:val="22"/>
          <w:szCs w:val="22"/>
        </w:rPr>
        <w:t>contracts</w:t>
      </w:r>
      <w:proofErr w:type="spellEnd"/>
      <w:r w:rsidRPr="004950C3">
        <w:rPr>
          <w:rFonts w:ascii="Georgia" w:hAnsi="Georgia"/>
          <w:sz w:val="22"/>
          <w:szCs w:val="22"/>
        </w:rPr>
        <w:t xml:space="preserve">, </w:t>
      </w:r>
      <w:proofErr w:type="spellStart"/>
      <w:r w:rsidRPr="004950C3">
        <w:rPr>
          <w:rFonts w:ascii="Georgia" w:hAnsi="Georgia"/>
          <w:sz w:val="22"/>
          <w:szCs w:val="22"/>
        </w:rPr>
        <w:t>whereby</w:t>
      </w:r>
      <w:proofErr w:type="spellEnd"/>
      <w:r w:rsidRPr="004950C3">
        <w:rPr>
          <w:rFonts w:ascii="Georgia" w:hAnsi="Georgia"/>
          <w:sz w:val="22"/>
          <w:szCs w:val="22"/>
        </w:rPr>
        <w:t xml:space="preserve"> such </w:t>
      </w:r>
      <w:proofErr w:type="spellStart"/>
      <w:r w:rsidRPr="004950C3">
        <w:rPr>
          <w:rFonts w:ascii="Georgia" w:hAnsi="Georgia"/>
          <w:sz w:val="22"/>
          <w:szCs w:val="22"/>
        </w:rPr>
        <w:t>publication</w:t>
      </w:r>
      <w:proofErr w:type="spellEnd"/>
      <w:r w:rsidRPr="004950C3">
        <w:rPr>
          <w:rFonts w:ascii="Georgia" w:hAnsi="Georgia"/>
          <w:sz w:val="22"/>
          <w:szCs w:val="22"/>
        </w:rPr>
        <w:t xml:space="preserve"> </w:t>
      </w:r>
      <w:proofErr w:type="spellStart"/>
      <w:r w:rsidRPr="004950C3">
        <w:rPr>
          <w:rFonts w:ascii="Georgia" w:hAnsi="Georgia"/>
          <w:sz w:val="22"/>
          <w:szCs w:val="22"/>
        </w:rPr>
        <w:t>shall</w:t>
      </w:r>
      <w:proofErr w:type="spellEnd"/>
      <w:r w:rsidRPr="004950C3">
        <w:rPr>
          <w:rFonts w:ascii="Georgia" w:hAnsi="Georgia"/>
          <w:sz w:val="22"/>
          <w:szCs w:val="22"/>
        </w:rPr>
        <w:t xml:space="preserve"> not </w:t>
      </w:r>
      <w:proofErr w:type="spellStart"/>
      <w:r w:rsidRPr="004950C3">
        <w:rPr>
          <w:rFonts w:ascii="Georgia" w:hAnsi="Georgia"/>
          <w:sz w:val="22"/>
          <w:szCs w:val="22"/>
        </w:rPr>
        <w:t>affect</w:t>
      </w:r>
      <w:proofErr w:type="spellEnd"/>
      <w:r w:rsidRPr="004950C3">
        <w:rPr>
          <w:rFonts w:ascii="Georgia" w:hAnsi="Georgia"/>
          <w:sz w:val="22"/>
          <w:szCs w:val="22"/>
        </w:rPr>
        <w:t xml:space="preserve"> </w:t>
      </w:r>
      <w:proofErr w:type="spellStart"/>
      <w:r w:rsidRPr="004950C3">
        <w:rPr>
          <w:rFonts w:ascii="Georgia" w:hAnsi="Georgia"/>
          <w:sz w:val="22"/>
          <w:szCs w:val="22"/>
        </w:rPr>
        <w:t>the</w:t>
      </w:r>
      <w:proofErr w:type="spellEnd"/>
      <w:r w:rsidRPr="004950C3">
        <w:rPr>
          <w:rFonts w:ascii="Georgia" w:hAnsi="Georgia"/>
          <w:sz w:val="22"/>
          <w:szCs w:val="22"/>
        </w:rPr>
        <w:t xml:space="preserve"> </w:t>
      </w:r>
      <w:proofErr w:type="spellStart"/>
      <w:r w:rsidRPr="004950C3">
        <w:rPr>
          <w:rFonts w:ascii="Georgia" w:hAnsi="Georgia"/>
          <w:sz w:val="22"/>
          <w:szCs w:val="22"/>
        </w:rPr>
        <w:t>effectiveness</w:t>
      </w:r>
      <w:proofErr w:type="spellEnd"/>
      <w:r w:rsidRPr="004950C3">
        <w:rPr>
          <w:rFonts w:ascii="Georgia" w:hAnsi="Georgia"/>
          <w:sz w:val="22"/>
          <w:szCs w:val="22"/>
        </w:rPr>
        <w:t xml:space="preserve"> </w:t>
      </w:r>
      <w:proofErr w:type="spellStart"/>
      <w:r w:rsidRPr="004950C3">
        <w:rPr>
          <w:rFonts w:ascii="Georgia" w:hAnsi="Georgia"/>
          <w:sz w:val="22"/>
          <w:szCs w:val="22"/>
        </w:rPr>
        <w:t>of</w:t>
      </w:r>
      <w:proofErr w:type="spellEnd"/>
      <w:r w:rsidRPr="004950C3">
        <w:rPr>
          <w:rFonts w:ascii="Georgia" w:hAnsi="Georgia"/>
          <w:sz w:val="22"/>
          <w:szCs w:val="22"/>
        </w:rPr>
        <w:t xml:space="preserve"> </w:t>
      </w:r>
      <w:proofErr w:type="spellStart"/>
      <w:r w:rsidRPr="004950C3">
        <w:rPr>
          <w:rFonts w:ascii="Georgia" w:hAnsi="Georgia"/>
          <w:sz w:val="22"/>
          <w:szCs w:val="22"/>
        </w:rPr>
        <w:t>the</w:t>
      </w:r>
      <w:proofErr w:type="spellEnd"/>
      <w:r w:rsidRPr="004950C3">
        <w:rPr>
          <w:rFonts w:ascii="Georgia" w:hAnsi="Georgia"/>
          <w:sz w:val="22"/>
          <w:szCs w:val="22"/>
        </w:rPr>
        <w:t xml:space="preserve"> addendum.</w:t>
      </w:r>
    </w:p>
    <w:p w14:paraId="242E11DE" w14:textId="77777777" w:rsidR="00043B28" w:rsidRPr="00AD43AE" w:rsidRDefault="00043B28" w:rsidP="00043B28">
      <w:pPr>
        <w:pStyle w:val="Odstavecseseznamem"/>
        <w:spacing w:after="0" w:line="23" w:lineRule="atLeast"/>
        <w:ind w:left="709" w:hanging="283"/>
        <w:rPr>
          <w:rFonts w:ascii="Georgia" w:hAnsi="Georgia"/>
          <w:sz w:val="22"/>
          <w:szCs w:val="22"/>
        </w:rPr>
      </w:pPr>
      <w:r>
        <w:rPr>
          <w:rFonts w:ascii="Georgia" w:hAnsi="Georgia"/>
          <w:sz w:val="22"/>
          <w:szCs w:val="22"/>
        </w:rPr>
        <w:t>3.2</w:t>
      </w:r>
      <w:r>
        <w:rPr>
          <w:rFonts w:ascii="Georgia" w:hAnsi="Georgia"/>
          <w:sz w:val="22"/>
          <w:szCs w:val="22"/>
        </w:rPr>
        <w:tab/>
      </w:r>
      <w:r w:rsidRPr="00AD43AE">
        <w:rPr>
          <w:rFonts w:ascii="Georgia" w:hAnsi="Georgia"/>
          <w:sz w:val="22"/>
          <w:szCs w:val="22"/>
        </w:rPr>
        <w:t xml:space="preserve"> </w:t>
      </w:r>
      <w:proofErr w:type="spellStart"/>
      <w:r w:rsidRPr="00AD43AE">
        <w:rPr>
          <w:rFonts w:ascii="Georgia" w:hAnsi="Georgia"/>
          <w:sz w:val="22"/>
          <w:szCs w:val="22"/>
        </w:rPr>
        <w:t>Changes</w:t>
      </w:r>
      <w:proofErr w:type="spellEnd"/>
      <w:r w:rsidRPr="00AD43AE">
        <w:rPr>
          <w:rFonts w:ascii="Georgia" w:hAnsi="Georgia"/>
          <w:sz w:val="22"/>
          <w:szCs w:val="22"/>
        </w:rPr>
        <w:t xml:space="preserve"> to </w:t>
      </w:r>
      <w:proofErr w:type="spellStart"/>
      <w:r w:rsidRPr="00AD43AE">
        <w:rPr>
          <w:rFonts w:ascii="Georgia" w:hAnsi="Georgia"/>
          <w:sz w:val="22"/>
          <w:szCs w:val="22"/>
        </w:rPr>
        <w:t>this</w:t>
      </w:r>
      <w:proofErr w:type="spellEnd"/>
      <w:r w:rsidRPr="00AD43AE">
        <w:rPr>
          <w:rFonts w:ascii="Georgia" w:hAnsi="Georgia"/>
          <w:sz w:val="22"/>
          <w:szCs w:val="22"/>
        </w:rPr>
        <w:t xml:space="preserve"> Addendum are </w:t>
      </w:r>
      <w:proofErr w:type="spellStart"/>
      <w:r w:rsidRPr="00AD43AE">
        <w:rPr>
          <w:rFonts w:ascii="Georgia" w:hAnsi="Georgia"/>
          <w:sz w:val="22"/>
          <w:szCs w:val="22"/>
        </w:rPr>
        <w:t>only</w:t>
      </w:r>
      <w:proofErr w:type="spellEnd"/>
      <w:r w:rsidRPr="00AD43AE">
        <w:rPr>
          <w:rFonts w:ascii="Georgia" w:hAnsi="Georgia"/>
          <w:sz w:val="22"/>
          <w:szCs w:val="22"/>
        </w:rPr>
        <w:t xml:space="preserve"> </w:t>
      </w:r>
      <w:proofErr w:type="spellStart"/>
      <w:r w:rsidRPr="00AD43AE">
        <w:rPr>
          <w:rFonts w:ascii="Georgia" w:hAnsi="Georgia"/>
          <w:sz w:val="22"/>
          <w:szCs w:val="22"/>
        </w:rPr>
        <w:t>possible</w:t>
      </w:r>
      <w:proofErr w:type="spellEnd"/>
      <w:r w:rsidRPr="00AD43AE">
        <w:rPr>
          <w:rFonts w:ascii="Georgia" w:hAnsi="Georgia"/>
          <w:sz w:val="22"/>
          <w:szCs w:val="22"/>
        </w:rPr>
        <w:t xml:space="preserve"> on </w:t>
      </w:r>
      <w:proofErr w:type="spellStart"/>
      <w:r w:rsidRPr="00AD43AE">
        <w:rPr>
          <w:rFonts w:ascii="Georgia" w:hAnsi="Georgia"/>
          <w:sz w:val="22"/>
          <w:szCs w:val="22"/>
        </w:rPr>
        <w:t>the</w:t>
      </w:r>
      <w:proofErr w:type="spellEnd"/>
      <w:r w:rsidRPr="00AD43AE">
        <w:rPr>
          <w:rFonts w:ascii="Georgia" w:hAnsi="Georgia"/>
          <w:sz w:val="22"/>
          <w:szCs w:val="22"/>
        </w:rPr>
        <w:t xml:space="preserve"> </w:t>
      </w:r>
      <w:proofErr w:type="spellStart"/>
      <w:r w:rsidRPr="00AD43AE">
        <w:rPr>
          <w:rFonts w:ascii="Georgia" w:hAnsi="Georgia"/>
          <w:sz w:val="22"/>
          <w:szCs w:val="22"/>
        </w:rPr>
        <w:t>basis</w:t>
      </w:r>
      <w:proofErr w:type="spellEnd"/>
      <w:r w:rsidRPr="00AD43AE">
        <w:rPr>
          <w:rFonts w:ascii="Georgia" w:hAnsi="Georgia"/>
          <w:sz w:val="22"/>
          <w:szCs w:val="22"/>
        </w:rPr>
        <w:t xml:space="preserve"> </w:t>
      </w:r>
      <w:proofErr w:type="spellStart"/>
      <w:r w:rsidRPr="00AD43AE">
        <w:rPr>
          <w:rFonts w:ascii="Georgia" w:hAnsi="Georgia"/>
          <w:sz w:val="22"/>
          <w:szCs w:val="22"/>
        </w:rPr>
        <w:t>of</w:t>
      </w:r>
      <w:proofErr w:type="spellEnd"/>
      <w:r w:rsidRPr="00AD43AE">
        <w:rPr>
          <w:rFonts w:ascii="Georgia" w:hAnsi="Georgia"/>
          <w:sz w:val="22"/>
          <w:szCs w:val="22"/>
        </w:rPr>
        <w:t xml:space="preserve"> </w:t>
      </w:r>
      <w:proofErr w:type="spellStart"/>
      <w:r w:rsidRPr="00AD43AE">
        <w:rPr>
          <w:rFonts w:ascii="Georgia" w:hAnsi="Georgia"/>
          <w:sz w:val="22"/>
          <w:szCs w:val="22"/>
        </w:rPr>
        <w:t>an</w:t>
      </w:r>
      <w:proofErr w:type="spellEnd"/>
      <w:r w:rsidRPr="00AD43AE">
        <w:rPr>
          <w:rFonts w:ascii="Georgia" w:hAnsi="Georgia"/>
          <w:sz w:val="22"/>
          <w:szCs w:val="22"/>
        </w:rPr>
        <w:t xml:space="preserve"> </w:t>
      </w:r>
      <w:proofErr w:type="spellStart"/>
      <w:r w:rsidRPr="00AD43AE">
        <w:rPr>
          <w:rFonts w:ascii="Georgia" w:hAnsi="Georgia"/>
          <w:sz w:val="22"/>
          <w:szCs w:val="22"/>
        </w:rPr>
        <w:t>agreement</w:t>
      </w:r>
      <w:proofErr w:type="spellEnd"/>
      <w:r w:rsidRPr="00AD43AE">
        <w:rPr>
          <w:rFonts w:ascii="Georgia" w:hAnsi="Georgia"/>
          <w:sz w:val="22"/>
          <w:szCs w:val="22"/>
        </w:rPr>
        <w:t xml:space="preserve"> </w:t>
      </w:r>
      <w:proofErr w:type="spellStart"/>
      <w:r w:rsidRPr="00AD43AE">
        <w:rPr>
          <w:rFonts w:ascii="Georgia" w:hAnsi="Georgia"/>
          <w:sz w:val="22"/>
          <w:szCs w:val="22"/>
        </w:rPr>
        <w:t>between</w:t>
      </w:r>
      <w:proofErr w:type="spellEnd"/>
      <w:r w:rsidRPr="00AD43AE">
        <w:rPr>
          <w:rFonts w:ascii="Georgia" w:hAnsi="Georgia"/>
          <w:sz w:val="22"/>
          <w:szCs w:val="22"/>
        </w:rPr>
        <w:t xml:space="preserve"> </w:t>
      </w:r>
      <w:proofErr w:type="spellStart"/>
      <w:r w:rsidRPr="00AD43AE">
        <w:rPr>
          <w:rFonts w:ascii="Georgia" w:hAnsi="Georgia"/>
          <w:sz w:val="22"/>
          <w:szCs w:val="22"/>
        </w:rPr>
        <w:t>both</w:t>
      </w:r>
      <w:proofErr w:type="spellEnd"/>
      <w:r w:rsidRPr="00AD43AE">
        <w:rPr>
          <w:rFonts w:ascii="Georgia" w:hAnsi="Georgia"/>
          <w:sz w:val="22"/>
          <w:szCs w:val="22"/>
        </w:rPr>
        <w:t xml:space="preserve"> </w:t>
      </w:r>
      <w:proofErr w:type="spellStart"/>
      <w:r w:rsidRPr="00AD43AE">
        <w:rPr>
          <w:rFonts w:ascii="Georgia" w:hAnsi="Georgia"/>
          <w:sz w:val="22"/>
          <w:szCs w:val="22"/>
        </w:rPr>
        <w:t>contracting</w:t>
      </w:r>
      <w:proofErr w:type="spellEnd"/>
      <w:r w:rsidRPr="00AD43AE">
        <w:rPr>
          <w:rFonts w:ascii="Georgia" w:hAnsi="Georgia"/>
          <w:sz w:val="22"/>
          <w:szCs w:val="22"/>
        </w:rPr>
        <w:t xml:space="preserve"> </w:t>
      </w:r>
      <w:proofErr w:type="spellStart"/>
      <w:r w:rsidRPr="00AD43AE">
        <w:rPr>
          <w:rFonts w:ascii="Georgia" w:hAnsi="Georgia"/>
          <w:sz w:val="22"/>
          <w:szCs w:val="22"/>
        </w:rPr>
        <w:t>parties</w:t>
      </w:r>
      <w:proofErr w:type="spellEnd"/>
      <w:r w:rsidRPr="00AD43AE">
        <w:rPr>
          <w:rFonts w:ascii="Georgia" w:hAnsi="Georgia"/>
          <w:sz w:val="22"/>
          <w:szCs w:val="22"/>
        </w:rPr>
        <w:t xml:space="preserve"> in </w:t>
      </w:r>
      <w:proofErr w:type="spellStart"/>
      <w:r w:rsidRPr="00AD43AE">
        <w:rPr>
          <w:rFonts w:ascii="Georgia" w:hAnsi="Georgia"/>
          <w:sz w:val="22"/>
          <w:szCs w:val="22"/>
        </w:rPr>
        <w:t>the</w:t>
      </w:r>
      <w:proofErr w:type="spellEnd"/>
      <w:r w:rsidRPr="00AD43AE">
        <w:rPr>
          <w:rFonts w:ascii="Georgia" w:hAnsi="Georgia"/>
          <w:sz w:val="22"/>
          <w:szCs w:val="22"/>
        </w:rPr>
        <w:t xml:space="preserve"> </w:t>
      </w:r>
      <w:proofErr w:type="spellStart"/>
      <w:r w:rsidRPr="00AD43AE">
        <w:rPr>
          <w:rFonts w:ascii="Georgia" w:hAnsi="Georgia"/>
          <w:sz w:val="22"/>
          <w:szCs w:val="22"/>
        </w:rPr>
        <w:t>form</w:t>
      </w:r>
      <w:proofErr w:type="spellEnd"/>
      <w:r w:rsidRPr="00AD43AE">
        <w:rPr>
          <w:rFonts w:ascii="Georgia" w:hAnsi="Georgia"/>
          <w:sz w:val="22"/>
          <w:szCs w:val="22"/>
        </w:rPr>
        <w:t xml:space="preserve"> </w:t>
      </w:r>
      <w:proofErr w:type="spellStart"/>
      <w:r w:rsidRPr="00AD43AE">
        <w:rPr>
          <w:rFonts w:ascii="Georgia" w:hAnsi="Georgia"/>
          <w:sz w:val="22"/>
          <w:szCs w:val="22"/>
        </w:rPr>
        <w:t>of</w:t>
      </w:r>
      <w:proofErr w:type="spellEnd"/>
      <w:r w:rsidRPr="00AD43AE">
        <w:rPr>
          <w:rFonts w:ascii="Georgia" w:hAnsi="Georgia"/>
          <w:sz w:val="22"/>
          <w:szCs w:val="22"/>
        </w:rPr>
        <w:t xml:space="preserve"> </w:t>
      </w:r>
      <w:proofErr w:type="spellStart"/>
      <w:r w:rsidRPr="00AD43AE">
        <w:rPr>
          <w:rFonts w:ascii="Georgia" w:hAnsi="Georgia"/>
          <w:sz w:val="22"/>
          <w:szCs w:val="22"/>
        </w:rPr>
        <w:t>written</w:t>
      </w:r>
      <w:proofErr w:type="spellEnd"/>
      <w:r w:rsidRPr="00AD43AE">
        <w:rPr>
          <w:rFonts w:ascii="Georgia" w:hAnsi="Georgia"/>
          <w:sz w:val="22"/>
          <w:szCs w:val="22"/>
        </w:rPr>
        <w:t xml:space="preserve"> addenda.</w:t>
      </w:r>
    </w:p>
    <w:p w14:paraId="167048CB" w14:textId="77777777" w:rsidR="00043B28" w:rsidRPr="00AD43AE" w:rsidRDefault="00043B28" w:rsidP="00043B28">
      <w:pPr>
        <w:pStyle w:val="Odstavecseseznamem"/>
        <w:spacing w:after="0" w:line="23" w:lineRule="atLeast"/>
        <w:ind w:left="709" w:hanging="283"/>
        <w:rPr>
          <w:rFonts w:ascii="Georgia" w:hAnsi="Georgia"/>
          <w:sz w:val="22"/>
          <w:szCs w:val="22"/>
        </w:rPr>
      </w:pPr>
      <w:r>
        <w:rPr>
          <w:rFonts w:ascii="Georgia" w:hAnsi="Georgia"/>
          <w:sz w:val="22"/>
          <w:szCs w:val="22"/>
        </w:rPr>
        <w:t>3.3</w:t>
      </w:r>
      <w:r>
        <w:rPr>
          <w:rFonts w:ascii="Georgia" w:hAnsi="Georgia"/>
          <w:sz w:val="22"/>
          <w:szCs w:val="22"/>
        </w:rPr>
        <w:tab/>
      </w:r>
      <w:r w:rsidRPr="00AD43AE">
        <w:rPr>
          <w:rFonts w:ascii="Georgia" w:hAnsi="Georgia"/>
          <w:sz w:val="22"/>
          <w:szCs w:val="22"/>
        </w:rPr>
        <w:t xml:space="preserve"> </w:t>
      </w:r>
      <w:proofErr w:type="spellStart"/>
      <w:r w:rsidRPr="00AD43AE">
        <w:rPr>
          <w:rFonts w:ascii="Georgia" w:hAnsi="Georgia"/>
          <w:sz w:val="22"/>
          <w:szCs w:val="22"/>
        </w:rPr>
        <w:t>This</w:t>
      </w:r>
      <w:proofErr w:type="spellEnd"/>
      <w:r w:rsidRPr="00AD43AE">
        <w:rPr>
          <w:rFonts w:ascii="Georgia" w:hAnsi="Georgia"/>
          <w:sz w:val="22"/>
          <w:szCs w:val="22"/>
        </w:rPr>
        <w:t xml:space="preserve"> Addendum </w:t>
      </w:r>
      <w:proofErr w:type="spellStart"/>
      <w:r w:rsidRPr="00AD43AE">
        <w:rPr>
          <w:rFonts w:ascii="Georgia" w:hAnsi="Georgia"/>
          <w:sz w:val="22"/>
          <w:szCs w:val="22"/>
        </w:rPr>
        <w:t>is</w:t>
      </w:r>
      <w:proofErr w:type="spellEnd"/>
      <w:r w:rsidRPr="00AD43AE">
        <w:rPr>
          <w:rFonts w:ascii="Georgia" w:hAnsi="Georgia"/>
          <w:sz w:val="22"/>
          <w:szCs w:val="22"/>
        </w:rPr>
        <w:t xml:space="preserve"> made in </w:t>
      </w:r>
      <w:proofErr w:type="spellStart"/>
      <w:r w:rsidRPr="00AD43AE">
        <w:rPr>
          <w:rFonts w:ascii="Georgia" w:hAnsi="Georgia"/>
          <w:sz w:val="22"/>
          <w:szCs w:val="22"/>
        </w:rPr>
        <w:t>two</w:t>
      </w:r>
      <w:proofErr w:type="spellEnd"/>
      <w:r w:rsidRPr="00AD43AE">
        <w:rPr>
          <w:rFonts w:ascii="Georgia" w:hAnsi="Georgia"/>
          <w:sz w:val="22"/>
          <w:szCs w:val="22"/>
        </w:rPr>
        <w:t xml:space="preserve"> </w:t>
      </w:r>
      <w:proofErr w:type="spellStart"/>
      <w:r w:rsidRPr="00AD43AE">
        <w:rPr>
          <w:rFonts w:ascii="Georgia" w:hAnsi="Georgia"/>
          <w:sz w:val="22"/>
          <w:szCs w:val="22"/>
        </w:rPr>
        <w:t>copies</w:t>
      </w:r>
      <w:proofErr w:type="spellEnd"/>
      <w:r w:rsidRPr="00AD43AE">
        <w:rPr>
          <w:rFonts w:ascii="Georgia" w:hAnsi="Georgia"/>
          <w:sz w:val="22"/>
          <w:szCs w:val="22"/>
        </w:rPr>
        <w:t xml:space="preserve">, </w:t>
      </w:r>
      <w:proofErr w:type="spellStart"/>
      <w:r w:rsidRPr="00AD43AE">
        <w:rPr>
          <w:rFonts w:ascii="Georgia" w:hAnsi="Georgia"/>
          <w:sz w:val="22"/>
          <w:szCs w:val="22"/>
        </w:rPr>
        <w:t>each</w:t>
      </w:r>
      <w:proofErr w:type="spellEnd"/>
      <w:r w:rsidRPr="00AD43AE">
        <w:rPr>
          <w:rFonts w:ascii="Georgia" w:hAnsi="Georgia"/>
          <w:sz w:val="22"/>
          <w:szCs w:val="22"/>
        </w:rPr>
        <w:t xml:space="preserve"> party </w:t>
      </w:r>
      <w:proofErr w:type="spellStart"/>
      <w:r w:rsidRPr="00AD43AE">
        <w:rPr>
          <w:rFonts w:ascii="Georgia" w:hAnsi="Georgia"/>
          <w:sz w:val="22"/>
          <w:szCs w:val="22"/>
        </w:rPr>
        <w:t>receiving</w:t>
      </w:r>
      <w:proofErr w:type="spellEnd"/>
      <w:r w:rsidRPr="00AD43AE">
        <w:rPr>
          <w:rFonts w:ascii="Georgia" w:hAnsi="Georgia"/>
          <w:sz w:val="22"/>
          <w:szCs w:val="22"/>
        </w:rPr>
        <w:t xml:space="preserve"> </w:t>
      </w:r>
      <w:proofErr w:type="spellStart"/>
      <w:r w:rsidRPr="00AD43AE">
        <w:rPr>
          <w:rFonts w:ascii="Georgia" w:hAnsi="Georgia"/>
          <w:sz w:val="22"/>
          <w:szCs w:val="22"/>
        </w:rPr>
        <w:t>one</w:t>
      </w:r>
      <w:proofErr w:type="spellEnd"/>
      <w:r w:rsidRPr="00AD43AE">
        <w:rPr>
          <w:rFonts w:ascii="Georgia" w:hAnsi="Georgia"/>
          <w:sz w:val="22"/>
          <w:szCs w:val="22"/>
        </w:rPr>
        <w:t xml:space="preserve"> copy.</w:t>
      </w:r>
    </w:p>
    <w:p w14:paraId="6CA550BC" w14:textId="77777777" w:rsidR="00043B28" w:rsidRPr="00AD43AE" w:rsidRDefault="00043B28" w:rsidP="00043B28">
      <w:pPr>
        <w:pStyle w:val="Odstavecseseznamem"/>
        <w:spacing w:after="0" w:line="23" w:lineRule="atLeast"/>
        <w:ind w:left="709" w:hanging="283"/>
        <w:rPr>
          <w:rFonts w:ascii="Georgia" w:hAnsi="Georgia"/>
          <w:sz w:val="22"/>
          <w:szCs w:val="22"/>
        </w:rPr>
      </w:pPr>
      <w:r>
        <w:rPr>
          <w:rFonts w:ascii="Georgia" w:hAnsi="Georgia"/>
          <w:sz w:val="22"/>
          <w:szCs w:val="22"/>
        </w:rPr>
        <w:t>3.4</w:t>
      </w:r>
      <w:r>
        <w:rPr>
          <w:rFonts w:ascii="Georgia" w:hAnsi="Georgia"/>
          <w:sz w:val="22"/>
          <w:szCs w:val="22"/>
        </w:rPr>
        <w:tab/>
      </w:r>
      <w:proofErr w:type="spellStart"/>
      <w:r w:rsidRPr="00AD43AE">
        <w:rPr>
          <w:rFonts w:ascii="Georgia" w:hAnsi="Georgia"/>
          <w:sz w:val="22"/>
          <w:szCs w:val="22"/>
        </w:rPr>
        <w:t>This</w:t>
      </w:r>
      <w:proofErr w:type="spellEnd"/>
      <w:r w:rsidRPr="00AD43AE">
        <w:rPr>
          <w:rFonts w:ascii="Georgia" w:hAnsi="Georgia"/>
          <w:sz w:val="22"/>
          <w:szCs w:val="22"/>
        </w:rPr>
        <w:t xml:space="preserve"> Addendum and </w:t>
      </w:r>
      <w:proofErr w:type="spellStart"/>
      <w:r w:rsidRPr="00AD43AE">
        <w:rPr>
          <w:rFonts w:ascii="Georgia" w:hAnsi="Georgia"/>
          <w:sz w:val="22"/>
          <w:szCs w:val="22"/>
        </w:rPr>
        <w:t>the</w:t>
      </w:r>
      <w:proofErr w:type="spellEnd"/>
      <w:r w:rsidRPr="00AD43AE">
        <w:rPr>
          <w:rFonts w:ascii="Georgia" w:hAnsi="Georgia"/>
          <w:sz w:val="22"/>
          <w:szCs w:val="22"/>
        </w:rPr>
        <w:t xml:space="preserve"> </w:t>
      </w:r>
      <w:proofErr w:type="spellStart"/>
      <w:r w:rsidRPr="00AD43AE">
        <w:rPr>
          <w:rFonts w:ascii="Georgia" w:hAnsi="Georgia"/>
          <w:sz w:val="22"/>
          <w:szCs w:val="22"/>
        </w:rPr>
        <w:t>relationships</w:t>
      </w:r>
      <w:proofErr w:type="spellEnd"/>
      <w:r w:rsidRPr="00AD43AE">
        <w:rPr>
          <w:rFonts w:ascii="Georgia" w:hAnsi="Georgia"/>
          <w:sz w:val="22"/>
          <w:szCs w:val="22"/>
        </w:rPr>
        <w:t xml:space="preserve"> </w:t>
      </w:r>
      <w:proofErr w:type="spellStart"/>
      <w:r w:rsidRPr="00AD43AE">
        <w:rPr>
          <w:rFonts w:ascii="Georgia" w:hAnsi="Georgia"/>
          <w:sz w:val="22"/>
          <w:szCs w:val="22"/>
        </w:rPr>
        <w:t>arising</w:t>
      </w:r>
      <w:proofErr w:type="spellEnd"/>
      <w:r w:rsidRPr="00AD43AE">
        <w:rPr>
          <w:rFonts w:ascii="Georgia" w:hAnsi="Georgia"/>
          <w:sz w:val="22"/>
          <w:szCs w:val="22"/>
        </w:rPr>
        <w:t xml:space="preserve"> </w:t>
      </w:r>
      <w:proofErr w:type="spellStart"/>
      <w:r w:rsidRPr="00AD43AE">
        <w:rPr>
          <w:rFonts w:ascii="Georgia" w:hAnsi="Georgia"/>
          <w:sz w:val="22"/>
          <w:szCs w:val="22"/>
        </w:rPr>
        <w:t>therefrom</w:t>
      </w:r>
      <w:proofErr w:type="spellEnd"/>
      <w:r w:rsidRPr="00AD43AE">
        <w:rPr>
          <w:rFonts w:ascii="Georgia" w:hAnsi="Georgia"/>
          <w:sz w:val="22"/>
          <w:szCs w:val="22"/>
        </w:rPr>
        <w:t xml:space="preserve"> are </w:t>
      </w:r>
      <w:proofErr w:type="spellStart"/>
      <w:r w:rsidRPr="00AD43AE">
        <w:rPr>
          <w:rFonts w:ascii="Georgia" w:hAnsi="Georgia"/>
          <w:sz w:val="22"/>
          <w:szCs w:val="22"/>
        </w:rPr>
        <w:t>governed</w:t>
      </w:r>
      <w:proofErr w:type="spellEnd"/>
      <w:r w:rsidRPr="00AD43AE">
        <w:rPr>
          <w:rFonts w:ascii="Georgia" w:hAnsi="Georgia"/>
          <w:sz w:val="22"/>
          <w:szCs w:val="22"/>
        </w:rPr>
        <w:t xml:space="preserve"> by </w:t>
      </w:r>
      <w:proofErr w:type="spellStart"/>
      <w:r w:rsidRPr="00AD43AE">
        <w:rPr>
          <w:rFonts w:ascii="Georgia" w:hAnsi="Georgia"/>
          <w:sz w:val="22"/>
          <w:szCs w:val="22"/>
        </w:rPr>
        <w:t>the</w:t>
      </w:r>
      <w:proofErr w:type="spellEnd"/>
      <w:r w:rsidRPr="00AD43AE">
        <w:rPr>
          <w:rFonts w:ascii="Georgia" w:hAnsi="Georgia"/>
          <w:sz w:val="22"/>
          <w:szCs w:val="22"/>
        </w:rPr>
        <w:t xml:space="preserve"> </w:t>
      </w:r>
      <w:proofErr w:type="spellStart"/>
      <w:r w:rsidRPr="00AD43AE">
        <w:rPr>
          <w:rFonts w:ascii="Georgia" w:hAnsi="Georgia"/>
          <w:sz w:val="22"/>
          <w:szCs w:val="22"/>
        </w:rPr>
        <w:t>laws</w:t>
      </w:r>
      <w:proofErr w:type="spellEnd"/>
      <w:r w:rsidRPr="00AD43AE">
        <w:rPr>
          <w:rFonts w:ascii="Georgia" w:hAnsi="Georgia"/>
          <w:sz w:val="22"/>
          <w:szCs w:val="22"/>
        </w:rPr>
        <w:t xml:space="preserve"> </w:t>
      </w:r>
      <w:proofErr w:type="spellStart"/>
      <w:r w:rsidRPr="00AD43AE">
        <w:rPr>
          <w:rFonts w:ascii="Georgia" w:hAnsi="Georgia"/>
          <w:sz w:val="22"/>
          <w:szCs w:val="22"/>
        </w:rPr>
        <w:t>of</w:t>
      </w:r>
      <w:proofErr w:type="spellEnd"/>
      <w:r w:rsidRPr="00AD43AE">
        <w:rPr>
          <w:rFonts w:ascii="Georgia" w:hAnsi="Georgia"/>
          <w:sz w:val="22"/>
          <w:szCs w:val="22"/>
        </w:rPr>
        <w:t xml:space="preserve"> </w:t>
      </w:r>
      <w:proofErr w:type="spellStart"/>
      <w:r w:rsidRPr="00AD43AE">
        <w:rPr>
          <w:rFonts w:ascii="Georgia" w:hAnsi="Georgia"/>
          <w:sz w:val="22"/>
          <w:szCs w:val="22"/>
        </w:rPr>
        <w:t>the</w:t>
      </w:r>
      <w:proofErr w:type="spellEnd"/>
      <w:r w:rsidRPr="00AD43AE">
        <w:rPr>
          <w:rFonts w:ascii="Georgia" w:hAnsi="Georgia"/>
          <w:sz w:val="22"/>
          <w:szCs w:val="22"/>
        </w:rPr>
        <w:t xml:space="preserve"> Czech Republic, in </w:t>
      </w:r>
      <w:proofErr w:type="spellStart"/>
      <w:r w:rsidRPr="00AD43AE">
        <w:rPr>
          <w:rFonts w:ascii="Georgia" w:hAnsi="Georgia"/>
          <w:sz w:val="22"/>
          <w:szCs w:val="22"/>
        </w:rPr>
        <w:t>particular</w:t>
      </w:r>
      <w:proofErr w:type="spellEnd"/>
      <w:r w:rsidRPr="00AD43AE">
        <w:rPr>
          <w:rFonts w:ascii="Georgia" w:hAnsi="Georgia"/>
          <w:sz w:val="22"/>
          <w:szCs w:val="22"/>
        </w:rPr>
        <w:t xml:space="preserve"> </w:t>
      </w:r>
      <w:proofErr w:type="spellStart"/>
      <w:r w:rsidRPr="00AD43AE">
        <w:rPr>
          <w:rFonts w:ascii="Georgia" w:hAnsi="Georgia"/>
          <w:sz w:val="22"/>
          <w:szCs w:val="22"/>
        </w:rPr>
        <w:t>Act</w:t>
      </w:r>
      <w:proofErr w:type="spellEnd"/>
      <w:r w:rsidRPr="00AD43AE">
        <w:rPr>
          <w:rFonts w:ascii="Georgia" w:hAnsi="Georgia"/>
          <w:sz w:val="22"/>
          <w:szCs w:val="22"/>
        </w:rPr>
        <w:t xml:space="preserve"> No. 89/2012 </w:t>
      </w:r>
      <w:proofErr w:type="spellStart"/>
      <w:r w:rsidRPr="00AD43AE">
        <w:rPr>
          <w:rFonts w:ascii="Georgia" w:hAnsi="Georgia"/>
          <w:sz w:val="22"/>
          <w:szCs w:val="22"/>
        </w:rPr>
        <w:t>Coll</w:t>
      </w:r>
      <w:proofErr w:type="spellEnd"/>
      <w:r w:rsidRPr="00AD43AE">
        <w:rPr>
          <w:rFonts w:ascii="Georgia" w:hAnsi="Georgia"/>
          <w:sz w:val="22"/>
          <w:szCs w:val="22"/>
        </w:rPr>
        <w:t xml:space="preserve">., </w:t>
      </w:r>
      <w:proofErr w:type="spellStart"/>
      <w:r w:rsidRPr="00AD43AE">
        <w:rPr>
          <w:rFonts w:ascii="Georgia" w:hAnsi="Georgia"/>
          <w:sz w:val="22"/>
          <w:szCs w:val="22"/>
        </w:rPr>
        <w:t>the</w:t>
      </w:r>
      <w:proofErr w:type="spellEnd"/>
      <w:r w:rsidRPr="00AD43AE">
        <w:rPr>
          <w:rFonts w:ascii="Georgia" w:hAnsi="Georgia"/>
          <w:sz w:val="22"/>
          <w:szCs w:val="22"/>
        </w:rPr>
        <w:t xml:space="preserve"> Civil </w:t>
      </w:r>
      <w:proofErr w:type="spellStart"/>
      <w:r w:rsidRPr="00AD43AE">
        <w:rPr>
          <w:rFonts w:ascii="Georgia" w:hAnsi="Georgia"/>
          <w:sz w:val="22"/>
          <w:szCs w:val="22"/>
        </w:rPr>
        <w:t>Code</w:t>
      </w:r>
      <w:proofErr w:type="spellEnd"/>
      <w:r w:rsidRPr="00AD43AE">
        <w:rPr>
          <w:rFonts w:ascii="Georgia" w:hAnsi="Georgia"/>
          <w:sz w:val="22"/>
          <w:szCs w:val="22"/>
        </w:rPr>
        <w:t>.</w:t>
      </w:r>
    </w:p>
    <w:p w14:paraId="1D1736F5" w14:textId="77777777" w:rsidR="00043B28" w:rsidRDefault="00043B28" w:rsidP="00043B28">
      <w:pPr>
        <w:pStyle w:val="Odstavecseseznamem"/>
        <w:spacing w:after="0" w:line="23" w:lineRule="atLeast"/>
        <w:ind w:left="709" w:hanging="283"/>
        <w:contextualSpacing w:val="0"/>
        <w:rPr>
          <w:rFonts w:ascii="Georgia" w:hAnsi="Georgia"/>
          <w:sz w:val="22"/>
          <w:szCs w:val="22"/>
        </w:rPr>
      </w:pPr>
      <w:r>
        <w:rPr>
          <w:rFonts w:ascii="Georgia" w:hAnsi="Georgia"/>
          <w:sz w:val="22"/>
          <w:szCs w:val="22"/>
        </w:rPr>
        <w:t>3.5</w:t>
      </w:r>
      <w:r>
        <w:rPr>
          <w:rFonts w:ascii="Georgia" w:hAnsi="Georgia"/>
          <w:sz w:val="22"/>
          <w:szCs w:val="22"/>
        </w:rPr>
        <w:tab/>
      </w:r>
      <w:proofErr w:type="spellStart"/>
      <w:r w:rsidRPr="00AD43AE">
        <w:rPr>
          <w:rFonts w:ascii="Georgia" w:hAnsi="Georgia"/>
          <w:sz w:val="22"/>
          <w:szCs w:val="22"/>
        </w:rPr>
        <w:t>The</w:t>
      </w:r>
      <w:proofErr w:type="spellEnd"/>
      <w:r w:rsidRPr="00AD43AE">
        <w:rPr>
          <w:rFonts w:ascii="Georgia" w:hAnsi="Georgia"/>
          <w:sz w:val="22"/>
          <w:szCs w:val="22"/>
        </w:rPr>
        <w:t xml:space="preserve"> </w:t>
      </w:r>
      <w:proofErr w:type="spellStart"/>
      <w:r w:rsidRPr="00AD43AE">
        <w:rPr>
          <w:rFonts w:ascii="Georgia" w:hAnsi="Georgia"/>
          <w:sz w:val="22"/>
          <w:szCs w:val="22"/>
        </w:rPr>
        <w:t>contracting</w:t>
      </w:r>
      <w:proofErr w:type="spellEnd"/>
      <w:r w:rsidRPr="00AD43AE">
        <w:rPr>
          <w:rFonts w:ascii="Georgia" w:hAnsi="Georgia"/>
          <w:sz w:val="22"/>
          <w:szCs w:val="22"/>
        </w:rPr>
        <w:t xml:space="preserve"> </w:t>
      </w:r>
      <w:proofErr w:type="spellStart"/>
      <w:r w:rsidRPr="00AD43AE">
        <w:rPr>
          <w:rFonts w:ascii="Georgia" w:hAnsi="Georgia"/>
          <w:sz w:val="22"/>
          <w:szCs w:val="22"/>
        </w:rPr>
        <w:t>parties</w:t>
      </w:r>
      <w:proofErr w:type="spellEnd"/>
      <w:r w:rsidRPr="00AD43AE">
        <w:rPr>
          <w:rFonts w:ascii="Georgia" w:hAnsi="Georgia"/>
          <w:sz w:val="22"/>
          <w:szCs w:val="22"/>
        </w:rPr>
        <w:t xml:space="preserve"> </w:t>
      </w:r>
      <w:proofErr w:type="spellStart"/>
      <w:r w:rsidRPr="00AD43AE">
        <w:rPr>
          <w:rFonts w:ascii="Georgia" w:hAnsi="Georgia"/>
          <w:sz w:val="22"/>
          <w:szCs w:val="22"/>
        </w:rPr>
        <w:t>declare</w:t>
      </w:r>
      <w:proofErr w:type="spellEnd"/>
      <w:r w:rsidRPr="00AD43AE">
        <w:rPr>
          <w:rFonts w:ascii="Georgia" w:hAnsi="Georgia"/>
          <w:sz w:val="22"/>
          <w:szCs w:val="22"/>
        </w:rPr>
        <w:t xml:space="preserve"> </w:t>
      </w:r>
      <w:proofErr w:type="spellStart"/>
      <w:r w:rsidRPr="00AD43AE">
        <w:rPr>
          <w:rFonts w:ascii="Georgia" w:hAnsi="Georgia"/>
          <w:sz w:val="22"/>
          <w:szCs w:val="22"/>
        </w:rPr>
        <w:t>that</w:t>
      </w:r>
      <w:proofErr w:type="spellEnd"/>
      <w:r w:rsidRPr="00AD43AE">
        <w:rPr>
          <w:rFonts w:ascii="Georgia" w:hAnsi="Georgia"/>
          <w:sz w:val="22"/>
          <w:szCs w:val="22"/>
        </w:rPr>
        <w:t xml:space="preserve"> </w:t>
      </w:r>
      <w:proofErr w:type="spellStart"/>
      <w:r w:rsidRPr="00AD43AE">
        <w:rPr>
          <w:rFonts w:ascii="Georgia" w:hAnsi="Georgia"/>
          <w:sz w:val="22"/>
          <w:szCs w:val="22"/>
        </w:rPr>
        <w:t>they</w:t>
      </w:r>
      <w:proofErr w:type="spellEnd"/>
      <w:r w:rsidRPr="00AD43AE">
        <w:rPr>
          <w:rFonts w:ascii="Georgia" w:hAnsi="Georgia"/>
          <w:sz w:val="22"/>
          <w:szCs w:val="22"/>
        </w:rPr>
        <w:t xml:space="preserve"> </w:t>
      </w:r>
      <w:proofErr w:type="spellStart"/>
      <w:r w:rsidRPr="00AD43AE">
        <w:rPr>
          <w:rFonts w:ascii="Georgia" w:hAnsi="Georgia"/>
          <w:sz w:val="22"/>
          <w:szCs w:val="22"/>
        </w:rPr>
        <w:t>have</w:t>
      </w:r>
      <w:proofErr w:type="spellEnd"/>
      <w:r w:rsidRPr="00AD43AE">
        <w:rPr>
          <w:rFonts w:ascii="Georgia" w:hAnsi="Georgia"/>
          <w:sz w:val="22"/>
          <w:szCs w:val="22"/>
        </w:rPr>
        <w:t xml:space="preserve"> </w:t>
      </w:r>
      <w:proofErr w:type="spellStart"/>
      <w:r w:rsidRPr="00AD43AE">
        <w:rPr>
          <w:rFonts w:ascii="Georgia" w:hAnsi="Georgia"/>
          <w:sz w:val="22"/>
          <w:szCs w:val="22"/>
        </w:rPr>
        <w:t>read</w:t>
      </w:r>
      <w:proofErr w:type="spellEnd"/>
      <w:r w:rsidRPr="00AD43AE">
        <w:rPr>
          <w:rFonts w:ascii="Georgia" w:hAnsi="Georgia"/>
          <w:sz w:val="22"/>
          <w:szCs w:val="22"/>
        </w:rPr>
        <w:t xml:space="preserve"> </w:t>
      </w:r>
      <w:proofErr w:type="spellStart"/>
      <w:r w:rsidRPr="00AD43AE">
        <w:rPr>
          <w:rFonts w:ascii="Georgia" w:hAnsi="Georgia"/>
          <w:sz w:val="22"/>
          <w:szCs w:val="22"/>
        </w:rPr>
        <w:t>this</w:t>
      </w:r>
      <w:proofErr w:type="spellEnd"/>
      <w:r w:rsidRPr="00AD43AE">
        <w:rPr>
          <w:rFonts w:ascii="Georgia" w:hAnsi="Georgia"/>
          <w:sz w:val="22"/>
          <w:szCs w:val="22"/>
        </w:rPr>
        <w:t xml:space="preserve"> </w:t>
      </w:r>
      <w:proofErr w:type="spellStart"/>
      <w:r w:rsidRPr="00AD43AE">
        <w:rPr>
          <w:rFonts w:ascii="Georgia" w:hAnsi="Georgia"/>
          <w:sz w:val="22"/>
          <w:szCs w:val="22"/>
        </w:rPr>
        <w:t>Amendment</w:t>
      </w:r>
      <w:proofErr w:type="spellEnd"/>
      <w:r w:rsidRPr="00AD43AE">
        <w:rPr>
          <w:rFonts w:ascii="Georgia" w:hAnsi="Georgia"/>
          <w:sz w:val="22"/>
          <w:szCs w:val="22"/>
        </w:rPr>
        <w:t xml:space="preserve">, </w:t>
      </w:r>
      <w:proofErr w:type="spellStart"/>
      <w:r w:rsidRPr="00AD43AE">
        <w:rPr>
          <w:rFonts w:ascii="Georgia" w:hAnsi="Georgia"/>
          <w:sz w:val="22"/>
          <w:szCs w:val="22"/>
        </w:rPr>
        <w:t>that</w:t>
      </w:r>
      <w:proofErr w:type="spellEnd"/>
      <w:r w:rsidRPr="00AD43AE">
        <w:rPr>
          <w:rFonts w:ascii="Georgia" w:hAnsi="Georgia"/>
          <w:sz w:val="22"/>
          <w:szCs w:val="22"/>
        </w:rPr>
        <w:t xml:space="preserve"> </w:t>
      </w:r>
      <w:proofErr w:type="spellStart"/>
      <w:r w:rsidRPr="00AD43AE">
        <w:rPr>
          <w:rFonts w:ascii="Georgia" w:hAnsi="Georgia"/>
          <w:sz w:val="22"/>
          <w:szCs w:val="22"/>
        </w:rPr>
        <w:t>they</w:t>
      </w:r>
      <w:proofErr w:type="spellEnd"/>
      <w:r w:rsidRPr="00AD43AE">
        <w:rPr>
          <w:rFonts w:ascii="Georgia" w:hAnsi="Georgia"/>
          <w:sz w:val="22"/>
          <w:szCs w:val="22"/>
        </w:rPr>
        <w:t xml:space="preserve"> </w:t>
      </w:r>
      <w:proofErr w:type="spellStart"/>
      <w:r w:rsidRPr="00AD43AE">
        <w:rPr>
          <w:rFonts w:ascii="Georgia" w:hAnsi="Georgia"/>
          <w:sz w:val="22"/>
          <w:szCs w:val="22"/>
        </w:rPr>
        <w:t>agree</w:t>
      </w:r>
      <w:proofErr w:type="spellEnd"/>
      <w:r w:rsidRPr="00AD43AE">
        <w:rPr>
          <w:rFonts w:ascii="Georgia" w:hAnsi="Georgia"/>
          <w:sz w:val="22"/>
          <w:szCs w:val="22"/>
        </w:rPr>
        <w:t xml:space="preserve"> </w:t>
      </w:r>
      <w:proofErr w:type="spellStart"/>
      <w:r w:rsidRPr="00AD43AE">
        <w:rPr>
          <w:rFonts w:ascii="Georgia" w:hAnsi="Georgia"/>
          <w:sz w:val="22"/>
          <w:szCs w:val="22"/>
        </w:rPr>
        <w:t>with</w:t>
      </w:r>
      <w:proofErr w:type="spellEnd"/>
      <w:r w:rsidRPr="00AD43AE">
        <w:rPr>
          <w:rFonts w:ascii="Georgia" w:hAnsi="Georgia"/>
          <w:sz w:val="22"/>
          <w:szCs w:val="22"/>
        </w:rPr>
        <w:t xml:space="preserve"> </w:t>
      </w:r>
      <w:proofErr w:type="spellStart"/>
      <w:r w:rsidRPr="00AD43AE">
        <w:rPr>
          <w:rFonts w:ascii="Georgia" w:hAnsi="Georgia"/>
          <w:sz w:val="22"/>
          <w:szCs w:val="22"/>
        </w:rPr>
        <w:t>it</w:t>
      </w:r>
      <w:proofErr w:type="spellEnd"/>
      <w:r w:rsidRPr="00AD43AE">
        <w:rPr>
          <w:rFonts w:ascii="Georgia" w:hAnsi="Georgia"/>
          <w:sz w:val="22"/>
          <w:szCs w:val="22"/>
        </w:rPr>
        <w:t xml:space="preserve">, and </w:t>
      </w:r>
      <w:proofErr w:type="spellStart"/>
      <w:r w:rsidRPr="00AD43AE">
        <w:rPr>
          <w:rFonts w:ascii="Georgia" w:hAnsi="Georgia"/>
          <w:sz w:val="22"/>
          <w:szCs w:val="22"/>
        </w:rPr>
        <w:t>that</w:t>
      </w:r>
      <w:proofErr w:type="spellEnd"/>
      <w:r w:rsidRPr="00AD43AE">
        <w:rPr>
          <w:rFonts w:ascii="Georgia" w:hAnsi="Georgia"/>
          <w:sz w:val="22"/>
          <w:szCs w:val="22"/>
        </w:rPr>
        <w:t xml:space="preserve"> </w:t>
      </w:r>
      <w:proofErr w:type="spellStart"/>
      <w:r w:rsidRPr="00AD43AE">
        <w:rPr>
          <w:rFonts w:ascii="Georgia" w:hAnsi="Georgia"/>
          <w:sz w:val="22"/>
          <w:szCs w:val="22"/>
        </w:rPr>
        <w:t>they</w:t>
      </w:r>
      <w:proofErr w:type="spellEnd"/>
      <w:r w:rsidRPr="00AD43AE">
        <w:rPr>
          <w:rFonts w:ascii="Georgia" w:hAnsi="Georgia"/>
          <w:sz w:val="22"/>
          <w:szCs w:val="22"/>
        </w:rPr>
        <w:t xml:space="preserve"> </w:t>
      </w:r>
      <w:proofErr w:type="spellStart"/>
      <w:r w:rsidRPr="00AD43AE">
        <w:rPr>
          <w:rFonts w:ascii="Georgia" w:hAnsi="Georgia"/>
          <w:sz w:val="22"/>
          <w:szCs w:val="22"/>
        </w:rPr>
        <w:t>affix</w:t>
      </w:r>
      <w:proofErr w:type="spellEnd"/>
      <w:r w:rsidRPr="00AD43AE">
        <w:rPr>
          <w:rFonts w:ascii="Georgia" w:hAnsi="Georgia"/>
          <w:sz w:val="22"/>
          <w:szCs w:val="22"/>
        </w:rPr>
        <w:t xml:space="preserve"> </w:t>
      </w:r>
      <w:proofErr w:type="spellStart"/>
      <w:r w:rsidRPr="00AD43AE">
        <w:rPr>
          <w:rFonts w:ascii="Georgia" w:hAnsi="Georgia"/>
          <w:sz w:val="22"/>
          <w:szCs w:val="22"/>
        </w:rPr>
        <w:t>their</w:t>
      </w:r>
      <w:proofErr w:type="spellEnd"/>
      <w:r w:rsidRPr="00AD43AE">
        <w:rPr>
          <w:rFonts w:ascii="Georgia" w:hAnsi="Georgia"/>
          <w:sz w:val="22"/>
          <w:szCs w:val="22"/>
        </w:rPr>
        <w:t xml:space="preserve"> </w:t>
      </w:r>
      <w:proofErr w:type="spellStart"/>
      <w:r w:rsidRPr="00AD43AE">
        <w:rPr>
          <w:rFonts w:ascii="Georgia" w:hAnsi="Georgia"/>
          <w:sz w:val="22"/>
          <w:szCs w:val="22"/>
        </w:rPr>
        <w:t>signatures</w:t>
      </w:r>
      <w:proofErr w:type="spellEnd"/>
      <w:r w:rsidRPr="00AD43AE">
        <w:rPr>
          <w:rFonts w:ascii="Georgia" w:hAnsi="Georgia"/>
          <w:sz w:val="22"/>
          <w:szCs w:val="22"/>
        </w:rPr>
        <w:t xml:space="preserve"> as </w:t>
      </w:r>
      <w:proofErr w:type="spellStart"/>
      <w:r w:rsidRPr="00AD43AE">
        <w:rPr>
          <w:rFonts w:ascii="Georgia" w:hAnsi="Georgia"/>
          <w:sz w:val="22"/>
          <w:szCs w:val="22"/>
        </w:rPr>
        <w:t>proof</w:t>
      </w:r>
      <w:proofErr w:type="spellEnd"/>
      <w:r w:rsidRPr="00AD43AE">
        <w:rPr>
          <w:rFonts w:ascii="Georgia" w:hAnsi="Georgia"/>
          <w:sz w:val="22"/>
          <w:szCs w:val="22"/>
        </w:rPr>
        <w:t xml:space="preserve"> </w:t>
      </w:r>
      <w:proofErr w:type="spellStart"/>
      <w:r w:rsidRPr="00AD43AE">
        <w:rPr>
          <w:rFonts w:ascii="Georgia" w:hAnsi="Georgia"/>
          <w:sz w:val="22"/>
          <w:szCs w:val="22"/>
        </w:rPr>
        <w:t>of</w:t>
      </w:r>
      <w:proofErr w:type="spellEnd"/>
      <w:r w:rsidRPr="00AD43AE">
        <w:rPr>
          <w:rFonts w:ascii="Georgia" w:hAnsi="Georgia"/>
          <w:sz w:val="22"/>
          <w:szCs w:val="22"/>
        </w:rPr>
        <w:t xml:space="preserve"> </w:t>
      </w:r>
      <w:proofErr w:type="spellStart"/>
      <w:r w:rsidRPr="00AD43AE">
        <w:rPr>
          <w:rFonts w:ascii="Georgia" w:hAnsi="Georgia"/>
          <w:sz w:val="22"/>
          <w:szCs w:val="22"/>
        </w:rPr>
        <w:t>their</w:t>
      </w:r>
      <w:proofErr w:type="spellEnd"/>
      <w:r w:rsidRPr="00AD43AE">
        <w:rPr>
          <w:rFonts w:ascii="Georgia" w:hAnsi="Georgia"/>
          <w:sz w:val="22"/>
          <w:szCs w:val="22"/>
        </w:rPr>
        <w:t xml:space="preserve"> </w:t>
      </w:r>
      <w:proofErr w:type="spellStart"/>
      <w:r w:rsidRPr="00AD43AE">
        <w:rPr>
          <w:rFonts w:ascii="Georgia" w:hAnsi="Georgia"/>
          <w:sz w:val="22"/>
          <w:szCs w:val="22"/>
        </w:rPr>
        <w:t>true</w:t>
      </w:r>
      <w:proofErr w:type="spellEnd"/>
      <w:r w:rsidRPr="00AD43AE">
        <w:rPr>
          <w:rFonts w:ascii="Georgia" w:hAnsi="Georgia"/>
          <w:sz w:val="22"/>
          <w:szCs w:val="22"/>
        </w:rPr>
        <w:t xml:space="preserve"> and free </w:t>
      </w:r>
      <w:proofErr w:type="spellStart"/>
      <w:r w:rsidRPr="00AD43AE">
        <w:rPr>
          <w:rFonts w:ascii="Georgia" w:hAnsi="Georgia"/>
          <w:sz w:val="22"/>
          <w:szCs w:val="22"/>
        </w:rPr>
        <w:t>will</w:t>
      </w:r>
      <w:proofErr w:type="spellEnd"/>
      <w:r w:rsidRPr="00AD43AE">
        <w:rPr>
          <w:rFonts w:ascii="Georgia" w:hAnsi="Georgia"/>
          <w:sz w:val="22"/>
          <w:szCs w:val="22"/>
        </w:rPr>
        <w:t>.</w:t>
      </w:r>
    </w:p>
    <w:p w14:paraId="2F42FF8B" w14:textId="77777777" w:rsidR="00507205" w:rsidRDefault="00507205" w:rsidP="004902F4">
      <w:pPr>
        <w:pStyle w:val="Odstavecseseznamem"/>
        <w:spacing w:after="0" w:line="23" w:lineRule="atLeast"/>
        <w:ind w:left="567" w:firstLine="0"/>
        <w:contextualSpacing w:val="0"/>
        <w:rPr>
          <w:rFonts w:ascii="Georgia" w:hAnsi="Georgia"/>
          <w:sz w:val="22"/>
          <w:szCs w:val="22"/>
        </w:rPr>
      </w:pPr>
    </w:p>
    <w:p w14:paraId="24EFD49A" w14:textId="77777777" w:rsidR="00507205" w:rsidRPr="00043B28" w:rsidRDefault="00507205" w:rsidP="00043B28">
      <w:pPr>
        <w:spacing w:after="0" w:line="23" w:lineRule="atLeast"/>
        <w:ind w:firstLine="0"/>
        <w:rPr>
          <w:rFonts w:ascii="Georgia" w:hAnsi="Georgia"/>
          <w:sz w:val="22"/>
          <w:szCs w:val="22"/>
        </w:rPr>
      </w:pPr>
    </w:p>
    <w:p w14:paraId="63C42574" w14:textId="77777777" w:rsidR="00043B28" w:rsidRDefault="00444CC5" w:rsidP="00043B28">
      <w:pPr>
        <w:spacing w:after="0" w:line="23" w:lineRule="atLeast"/>
        <w:ind w:firstLine="0"/>
        <w:rPr>
          <w:rFonts w:ascii="Georgia" w:hAnsi="Georgia"/>
          <w:sz w:val="22"/>
          <w:szCs w:val="22"/>
        </w:rPr>
      </w:pPr>
      <w:r>
        <w:rPr>
          <w:rFonts w:ascii="Georgia" w:hAnsi="Georgia"/>
          <w:sz w:val="22"/>
          <w:szCs w:val="22"/>
        </w:rPr>
        <w:br w:type="column"/>
      </w:r>
    </w:p>
    <w:p w14:paraId="76DDD1EB" w14:textId="77777777" w:rsidR="00043B28" w:rsidRPr="009D5EC5" w:rsidRDefault="00043B28" w:rsidP="00043B28">
      <w:pPr>
        <w:spacing w:after="0" w:line="23" w:lineRule="atLeast"/>
        <w:ind w:firstLine="0"/>
        <w:rPr>
          <w:rFonts w:ascii="Georgia" w:hAnsi="Georgia"/>
          <w:sz w:val="22"/>
          <w:szCs w:val="22"/>
        </w:rPr>
      </w:pPr>
    </w:p>
    <w:p w14:paraId="36CB0B19" w14:textId="77777777" w:rsidR="00043B28" w:rsidRDefault="00043B28" w:rsidP="00043B28">
      <w:pPr>
        <w:pStyle w:val="Odstavecseseznamem"/>
        <w:spacing w:after="0" w:line="23" w:lineRule="atLeast"/>
        <w:ind w:left="0" w:firstLine="0"/>
        <w:contextualSpacing w:val="0"/>
        <w:rPr>
          <w:rFonts w:ascii="Georgia" w:hAnsi="Georgia"/>
          <w:sz w:val="22"/>
          <w:szCs w:val="22"/>
        </w:rPr>
      </w:pPr>
      <w:r w:rsidRPr="00EC6DD8">
        <w:rPr>
          <w:rFonts w:ascii="Georgia" w:hAnsi="Georgia"/>
          <w:sz w:val="22"/>
          <w:szCs w:val="22"/>
        </w:rPr>
        <w:t>Objednatel</w:t>
      </w:r>
      <w:r>
        <w:rPr>
          <w:rFonts w:ascii="Georgia" w:hAnsi="Georgia"/>
          <w:sz w:val="22"/>
          <w:szCs w:val="22"/>
        </w:rPr>
        <w:t xml:space="preserve"> v Praze dne:</w:t>
      </w:r>
    </w:p>
    <w:p w14:paraId="2675991F" w14:textId="77777777" w:rsidR="00043B28" w:rsidRDefault="00043B28" w:rsidP="00043B28">
      <w:pPr>
        <w:pStyle w:val="Odstavecseseznamem"/>
        <w:spacing w:after="0" w:line="23" w:lineRule="atLeast"/>
        <w:ind w:left="0" w:firstLine="0"/>
        <w:contextualSpacing w:val="0"/>
        <w:rPr>
          <w:rFonts w:ascii="Georgia" w:hAnsi="Georgia"/>
          <w:sz w:val="22"/>
          <w:szCs w:val="22"/>
        </w:rPr>
      </w:pPr>
    </w:p>
    <w:p w14:paraId="08800857" w14:textId="77777777" w:rsidR="00043B28" w:rsidRDefault="00043B28" w:rsidP="00043B28">
      <w:pPr>
        <w:pStyle w:val="Odstavecseseznamem"/>
        <w:spacing w:after="0" w:line="23" w:lineRule="atLeast"/>
        <w:ind w:left="0" w:firstLine="0"/>
        <w:contextualSpacing w:val="0"/>
        <w:rPr>
          <w:rFonts w:ascii="Georgia" w:hAnsi="Georgia"/>
          <w:sz w:val="22"/>
          <w:szCs w:val="22"/>
        </w:rPr>
      </w:pPr>
    </w:p>
    <w:p w14:paraId="58FF6BFB" w14:textId="77777777" w:rsidR="00363687" w:rsidRDefault="00363687" w:rsidP="00043B28">
      <w:pPr>
        <w:pStyle w:val="Odstavecseseznamem"/>
        <w:spacing w:after="0" w:line="23" w:lineRule="atLeast"/>
        <w:ind w:left="0" w:firstLine="0"/>
        <w:contextualSpacing w:val="0"/>
        <w:rPr>
          <w:rFonts w:ascii="Georgia" w:hAnsi="Georgia"/>
          <w:sz w:val="22"/>
          <w:szCs w:val="22"/>
        </w:rPr>
      </w:pPr>
    </w:p>
    <w:p w14:paraId="45CFC53A" w14:textId="77777777" w:rsidR="00363687" w:rsidRDefault="00363687" w:rsidP="00043B28">
      <w:pPr>
        <w:pStyle w:val="Odstavecseseznamem"/>
        <w:spacing w:after="0" w:line="23" w:lineRule="atLeast"/>
        <w:ind w:left="0" w:firstLine="0"/>
        <w:contextualSpacing w:val="0"/>
        <w:rPr>
          <w:rFonts w:ascii="Georgia" w:hAnsi="Georgia"/>
          <w:sz w:val="22"/>
          <w:szCs w:val="22"/>
        </w:rPr>
      </w:pPr>
    </w:p>
    <w:p w14:paraId="32CCAF6C" w14:textId="77777777" w:rsidR="00043B28" w:rsidRDefault="00043B28" w:rsidP="00043B28">
      <w:pPr>
        <w:pStyle w:val="Odstavecseseznamem"/>
        <w:spacing w:after="0" w:line="23" w:lineRule="atLeast"/>
        <w:ind w:left="0" w:firstLine="0"/>
        <w:contextualSpacing w:val="0"/>
        <w:rPr>
          <w:rFonts w:ascii="Georgia" w:hAnsi="Georgia"/>
          <w:sz w:val="22"/>
          <w:szCs w:val="22"/>
        </w:rPr>
      </w:pPr>
    </w:p>
    <w:p w14:paraId="71729673" w14:textId="77777777" w:rsidR="00043B28" w:rsidRDefault="00043B28" w:rsidP="00043B28">
      <w:pPr>
        <w:pStyle w:val="Odstavecseseznamem"/>
        <w:spacing w:after="0" w:line="23" w:lineRule="atLeast"/>
        <w:ind w:left="0" w:firstLine="0"/>
        <w:contextualSpacing w:val="0"/>
        <w:rPr>
          <w:rFonts w:ascii="Georgia" w:hAnsi="Georgia"/>
          <w:sz w:val="22"/>
          <w:szCs w:val="22"/>
        </w:rPr>
      </w:pPr>
    </w:p>
    <w:p w14:paraId="5402C046" w14:textId="77777777" w:rsidR="00043B28" w:rsidRDefault="00043B28" w:rsidP="00043B28">
      <w:pPr>
        <w:pStyle w:val="Odstavecseseznamem"/>
        <w:spacing w:after="0" w:line="23" w:lineRule="atLeast"/>
        <w:ind w:left="0" w:firstLine="0"/>
        <w:contextualSpacing w:val="0"/>
        <w:rPr>
          <w:rFonts w:ascii="Georgia" w:hAnsi="Georgia"/>
          <w:sz w:val="22"/>
          <w:szCs w:val="22"/>
        </w:rPr>
      </w:pPr>
      <w:r w:rsidRPr="00EC6DD8">
        <w:rPr>
          <w:rFonts w:ascii="Georgia" w:hAnsi="Georgia"/>
          <w:sz w:val="22"/>
          <w:szCs w:val="22"/>
        </w:rPr>
        <w:t>………………………………</w:t>
      </w:r>
    </w:p>
    <w:p w14:paraId="08971912" w14:textId="77777777" w:rsidR="00043B28" w:rsidRPr="00EC6DD8" w:rsidRDefault="00043B28" w:rsidP="00043B28">
      <w:pPr>
        <w:widowControl w:val="0"/>
        <w:ind w:firstLine="0"/>
        <w:contextualSpacing/>
        <w:rPr>
          <w:rFonts w:ascii="Georgia" w:hAnsi="Georgia"/>
          <w:sz w:val="22"/>
          <w:szCs w:val="22"/>
        </w:rPr>
      </w:pPr>
      <w:r w:rsidRPr="00EC6DD8">
        <w:rPr>
          <w:rFonts w:ascii="Georgia" w:hAnsi="Georgia"/>
          <w:sz w:val="22"/>
          <w:szCs w:val="22"/>
        </w:rPr>
        <w:t>Česká centrála cestovního ruchu-CzechTourism</w:t>
      </w:r>
      <w:r w:rsidRPr="00EC6DD8">
        <w:rPr>
          <w:rFonts w:ascii="Georgia" w:hAnsi="Georgia"/>
          <w:sz w:val="22"/>
          <w:szCs w:val="22"/>
        </w:rPr>
        <w:tab/>
      </w:r>
      <w:r>
        <w:rPr>
          <w:rFonts w:ascii="Georgia" w:hAnsi="Georgia"/>
          <w:sz w:val="22"/>
          <w:szCs w:val="22"/>
        </w:rPr>
        <w:tab/>
      </w:r>
    </w:p>
    <w:p w14:paraId="27A980A3" w14:textId="77777777" w:rsidR="00043B28" w:rsidRPr="00576BF7" w:rsidRDefault="00043B28" w:rsidP="00043B28">
      <w:pPr>
        <w:ind w:firstLine="0"/>
        <w:contextualSpacing/>
        <w:rPr>
          <w:rFonts w:ascii="Georgia" w:hAnsi="Georgia"/>
          <w:sz w:val="22"/>
          <w:szCs w:val="22"/>
        </w:rPr>
      </w:pPr>
      <w:r>
        <w:rPr>
          <w:rFonts w:ascii="Georgia" w:hAnsi="Georgia"/>
          <w:sz w:val="22"/>
          <w:szCs w:val="22"/>
        </w:rPr>
        <w:t xml:space="preserve">František </w:t>
      </w:r>
      <w:proofErr w:type="spellStart"/>
      <w:r>
        <w:rPr>
          <w:rFonts w:ascii="Georgia" w:hAnsi="Georgia"/>
          <w:sz w:val="22"/>
          <w:szCs w:val="22"/>
        </w:rPr>
        <w:t>Reismüller</w:t>
      </w:r>
      <w:proofErr w:type="spellEnd"/>
      <w:r w:rsidRPr="00EC6DD8">
        <w:rPr>
          <w:rFonts w:ascii="Georgia" w:hAnsi="Georgia"/>
          <w:sz w:val="22"/>
          <w:szCs w:val="22"/>
        </w:rPr>
        <w:t>, Ph.D.</w:t>
      </w:r>
    </w:p>
    <w:p w14:paraId="2CB8B06D" w14:textId="77777777" w:rsidR="00043B28" w:rsidRDefault="00043B28" w:rsidP="00043B28">
      <w:pPr>
        <w:pStyle w:val="Odstavecseseznamem"/>
        <w:spacing w:after="0" w:line="23" w:lineRule="atLeast"/>
        <w:ind w:left="0" w:firstLine="0"/>
        <w:contextualSpacing w:val="0"/>
        <w:rPr>
          <w:rFonts w:ascii="Georgia" w:hAnsi="Georgia"/>
          <w:sz w:val="22"/>
          <w:szCs w:val="22"/>
        </w:rPr>
      </w:pPr>
      <w:r w:rsidRPr="00576BF7">
        <w:rPr>
          <w:rFonts w:ascii="Georgia" w:hAnsi="Georgia"/>
          <w:sz w:val="22"/>
          <w:szCs w:val="22"/>
        </w:rPr>
        <w:t xml:space="preserve">Ředitel </w:t>
      </w:r>
      <w:proofErr w:type="gramStart"/>
      <w:r w:rsidRPr="00576BF7">
        <w:rPr>
          <w:rFonts w:ascii="Georgia" w:hAnsi="Georgia"/>
          <w:sz w:val="22"/>
          <w:szCs w:val="22"/>
        </w:rPr>
        <w:t>ČCCR - CzechTourism</w:t>
      </w:r>
      <w:proofErr w:type="gramEnd"/>
    </w:p>
    <w:p w14:paraId="44551CD0"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103F41E4"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01B6B408"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06F0FFCA"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65CF71A3" w14:textId="77777777" w:rsidR="00043B28" w:rsidRDefault="00043B28" w:rsidP="00043B28">
      <w:pPr>
        <w:pStyle w:val="Odstavecseseznamem"/>
        <w:spacing w:after="0" w:line="23" w:lineRule="atLeast"/>
        <w:ind w:left="-142" w:firstLine="0"/>
        <w:contextualSpacing w:val="0"/>
        <w:rPr>
          <w:rFonts w:ascii="Georgia" w:hAnsi="Georgia"/>
          <w:sz w:val="22"/>
          <w:szCs w:val="22"/>
        </w:rPr>
      </w:pPr>
      <w:r w:rsidRPr="00EC6DD8">
        <w:rPr>
          <w:rFonts w:ascii="Georgia" w:hAnsi="Georgia"/>
          <w:sz w:val="22"/>
          <w:szCs w:val="22"/>
        </w:rPr>
        <w:t>Poskytovatel:</w:t>
      </w:r>
    </w:p>
    <w:p w14:paraId="624761B0"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677B9738"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0B6529F8"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2CC7C5B7" w14:textId="77777777" w:rsidR="00363687" w:rsidRDefault="00363687" w:rsidP="00043B28">
      <w:pPr>
        <w:pStyle w:val="Odstavecseseznamem"/>
        <w:spacing w:after="0" w:line="23" w:lineRule="atLeast"/>
        <w:ind w:left="567" w:firstLine="0"/>
        <w:contextualSpacing w:val="0"/>
        <w:rPr>
          <w:rFonts w:ascii="Georgia" w:hAnsi="Georgia"/>
          <w:sz w:val="22"/>
          <w:szCs w:val="22"/>
        </w:rPr>
      </w:pPr>
    </w:p>
    <w:p w14:paraId="7E092630" w14:textId="77777777" w:rsidR="00363687" w:rsidRDefault="00363687" w:rsidP="00043B28">
      <w:pPr>
        <w:pStyle w:val="Odstavecseseznamem"/>
        <w:spacing w:after="0" w:line="23" w:lineRule="atLeast"/>
        <w:ind w:left="567" w:firstLine="0"/>
        <w:contextualSpacing w:val="0"/>
        <w:rPr>
          <w:rFonts w:ascii="Georgia" w:hAnsi="Georgia"/>
          <w:sz w:val="22"/>
          <w:szCs w:val="22"/>
        </w:rPr>
      </w:pPr>
    </w:p>
    <w:p w14:paraId="4307D4C7"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1E7AAD49" w14:textId="77777777" w:rsidR="00043B28" w:rsidRDefault="00043B28" w:rsidP="00043B28">
      <w:pPr>
        <w:pStyle w:val="Odstavecseseznamem"/>
        <w:spacing w:after="0" w:line="23" w:lineRule="atLeast"/>
        <w:ind w:left="567" w:firstLine="0"/>
        <w:contextualSpacing w:val="0"/>
        <w:rPr>
          <w:rFonts w:ascii="Georgia" w:hAnsi="Georgia"/>
          <w:sz w:val="22"/>
          <w:szCs w:val="22"/>
        </w:rPr>
      </w:pPr>
    </w:p>
    <w:p w14:paraId="63569EF0" w14:textId="77777777" w:rsidR="00043B28" w:rsidRPr="009D5EC5" w:rsidRDefault="00043B28" w:rsidP="00043B28">
      <w:pPr>
        <w:pStyle w:val="Odstavecseseznamem"/>
        <w:spacing w:after="0" w:line="23" w:lineRule="atLeast"/>
        <w:ind w:left="0" w:firstLine="0"/>
        <w:contextualSpacing w:val="0"/>
        <w:rPr>
          <w:rFonts w:ascii="Georgia" w:hAnsi="Georgia"/>
          <w:sz w:val="22"/>
          <w:szCs w:val="22"/>
        </w:rPr>
      </w:pPr>
      <w:r w:rsidRPr="00EC6DD8">
        <w:rPr>
          <w:rFonts w:ascii="Georgia" w:hAnsi="Georgia"/>
          <w:sz w:val="22"/>
          <w:szCs w:val="22"/>
        </w:rPr>
        <w:t>………………………………</w:t>
      </w:r>
    </w:p>
    <w:p w14:paraId="0D1C39BA" w14:textId="77777777" w:rsidR="00043B28" w:rsidRDefault="00043B28" w:rsidP="00043B28">
      <w:pPr>
        <w:pStyle w:val="Odstavecseseznamem"/>
        <w:spacing w:after="0" w:line="23" w:lineRule="atLeast"/>
        <w:ind w:left="-142" w:firstLine="0"/>
        <w:contextualSpacing w:val="0"/>
        <w:rPr>
          <w:rFonts w:ascii="Georgia" w:hAnsi="Georgia"/>
          <w:sz w:val="22"/>
          <w:szCs w:val="22"/>
        </w:rPr>
      </w:pPr>
      <w:r>
        <w:rPr>
          <w:rFonts w:ascii="Georgia" w:hAnsi="Georgia"/>
          <w:sz w:val="22"/>
          <w:szCs w:val="22"/>
        </w:rPr>
        <w:t xml:space="preserve">AHM </w:t>
      </w:r>
      <w:proofErr w:type="spellStart"/>
      <w:r>
        <w:rPr>
          <w:rFonts w:ascii="Georgia" w:hAnsi="Georgia"/>
          <w:sz w:val="22"/>
          <w:szCs w:val="22"/>
        </w:rPr>
        <w:t>GmbH</w:t>
      </w:r>
      <w:proofErr w:type="spellEnd"/>
      <w:r>
        <w:rPr>
          <w:rFonts w:ascii="Georgia" w:hAnsi="Georgia"/>
          <w:sz w:val="22"/>
          <w:szCs w:val="22"/>
        </w:rPr>
        <w:t>.</w:t>
      </w:r>
    </w:p>
    <w:p w14:paraId="0EDF5490" w14:textId="77777777" w:rsidR="00043B28" w:rsidRDefault="00043B28" w:rsidP="00043B28">
      <w:pPr>
        <w:pStyle w:val="Odstavecseseznamem"/>
        <w:spacing w:after="0" w:line="23" w:lineRule="atLeast"/>
        <w:ind w:left="-142" w:firstLine="0"/>
        <w:contextualSpacing w:val="0"/>
        <w:rPr>
          <w:rFonts w:ascii="Georgia" w:hAnsi="Georgia"/>
          <w:sz w:val="22"/>
          <w:szCs w:val="22"/>
        </w:rPr>
      </w:pPr>
      <w:r w:rsidRPr="00C05ABA">
        <w:rPr>
          <w:rFonts w:ascii="Georgia" w:hAnsi="Georgia"/>
          <w:sz w:val="22"/>
          <w:szCs w:val="22"/>
        </w:rPr>
        <w:t>Angelika Hermann-Meier</w:t>
      </w:r>
    </w:p>
    <w:p w14:paraId="28BBD06F" w14:textId="77777777" w:rsidR="00043B28" w:rsidRPr="001B4432" w:rsidRDefault="00043B28" w:rsidP="00043B28">
      <w:pPr>
        <w:spacing w:after="0" w:line="23" w:lineRule="atLeast"/>
        <w:ind w:firstLine="0"/>
        <w:rPr>
          <w:rFonts w:ascii="Georgia" w:hAnsi="Georgia"/>
          <w:sz w:val="22"/>
          <w:szCs w:val="22"/>
        </w:rPr>
      </w:pPr>
    </w:p>
    <w:p w14:paraId="7E93B4E2" w14:textId="48380E09" w:rsidR="00FE2A34" w:rsidRPr="00FE2A34" w:rsidRDefault="00FE2A34" w:rsidP="008234FB">
      <w:pPr>
        <w:pStyle w:val="Odstavecseseznamem"/>
        <w:spacing w:after="0" w:line="23" w:lineRule="atLeast"/>
        <w:ind w:left="567" w:firstLine="0"/>
        <w:contextualSpacing w:val="0"/>
        <w:rPr>
          <w:rFonts w:ascii="Georgia" w:hAnsi="Georgia"/>
          <w:sz w:val="22"/>
          <w:szCs w:val="22"/>
          <w:lang w:val="de-DE"/>
        </w:rPr>
      </w:pPr>
    </w:p>
    <w:p w14:paraId="1E6BD277"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28B3D4D5"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0CA0A9A2" w14:textId="77777777" w:rsidR="006F2234" w:rsidRDefault="006F2234" w:rsidP="006F2234">
      <w:pPr>
        <w:pStyle w:val="Odstavecseseznamem"/>
        <w:spacing w:after="0" w:line="23" w:lineRule="atLeast"/>
        <w:ind w:left="567" w:firstLine="0"/>
        <w:contextualSpacing w:val="0"/>
        <w:rPr>
          <w:rFonts w:ascii="Georgia" w:hAnsi="Georgia"/>
          <w:sz w:val="22"/>
          <w:szCs w:val="22"/>
        </w:rPr>
      </w:pPr>
    </w:p>
    <w:p w14:paraId="0A985BA9" w14:textId="581E836A" w:rsidR="006F2234" w:rsidRDefault="004950C3" w:rsidP="006F2234">
      <w:pPr>
        <w:pStyle w:val="Odstavecseseznamem"/>
        <w:spacing w:after="0" w:line="23" w:lineRule="atLeast"/>
        <w:ind w:left="567" w:firstLine="0"/>
        <w:contextualSpacing w:val="0"/>
        <w:rPr>
          <w:rFonts w:ascii="Georgia" w:hAnsi="Georgia"/>
          <w:sz w:val="22"/>
          <w:szCs w:val="22"/>
        </w:rPr>
      </w:pPr>
      <w:r>
        <w:rPr>
          <w:rFonts w:ascii="Georgia" w:hAnsi="Georgia"/>
          <w:sz w:val="22"/>
          <w:szCs w:val="22"/>
        </w:rPr>
        <w:br w:type="column"/>
      </w:r>
    </w:p>
    <w:p w14:paraId="23369517" w14:textId="77777777" w:rsidR="00043B28" w:rsidRDefault="00043B28" w:rsidP="000D7DD1">
      <w:pPr>
        <w:pStyle w:val="Odstavecseseznamem"/>
        <w:spacing w:after="0" w:line="23" w:lineRule="atLeast"/>
        <w:ind w:left="0" w:firstLine="0"/>
        <w:contextualSpacing w:val="0"/>
        <w:rPr>
          <w:rFonts w:ascii="Georgia" w:hAnsi="Georgia"/>
          <w:sz w:val="22"/>
          <w:szCs w:val="22"/>
        </w:rPr>
      </w:pPr>
    </w:p>
    <w:p w14:paraId="31466DA7" w14:textId="71FA1CFA" w:rsidR="000756B8" w:rsidRDefault="000D7DD1" w:rsidP="000D7DD1">
      <w:pPr>
        <w:pStyle w:val="Odstavecseseznamem"/>
        <w:spacing w:after="0" w:line="23" w:lineRule="atLeast"/>
        <w:ind w:left="0" w:firstLine="0"/>
        <w:contextualSpacing w:val="0"/>
        <w:rPr>
          <w:rFonts w:ascii="Georgia" w:hAnsi="Georgia"/>
          <w:sz w:val="22"/>
          <w:szCs w:val="22"/>
        </w:rPr>
      </w:pPr>
      <w:proofErr w:type="spellStart"/>
      <w:r>
        <w:rPr>
          <w:rFonts w:ascii="Georgia" w:hAnsi="Georgia"/>
          <w:sz w:val="22"/>
          <w:szCs w:val="22"/>
        </w:rPr>
        <w:t>Client</w:t>
      </w:r>
      <w:proofErr w:type="spellEnd"/>
      <w:r>
        <w:rPr>
          <w:rFonts w:ascii="Georgia" w:hAnsi="Georgia"/>
          <w:sz w:val="22"/>
          <w:szCs w:val="22"/>
        </w:rPr>
        <w:t xml:space="preserve"> in Prague on: </w:t>
      </w:r>
    </w:p>
    <w:p w14:paraId="19181FB4"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00E45E76"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7A6A259E" w14:textId="77777777" w:rsidR="000D7DD1" w:rsidRDefault="000D7DD1" w:rsidP="004902F4">
      <w:pPr>
        <w:pStyle w:val="Odstavecseseznamem"/>
        <w:spacing w:after="0" w:line="23" w:lineRule="atLeast"/>
        <w:ind w:left="567" w:firstLine="0"/>
        <w:contextualSpacing w:val="0"/>
        <w:rPr>
          <w:rFonts w:ascii="Georgia" w:hAnsi="Georgia"/>
          <w:sz w:val="22"/>
          <w:szCs w:val="22"/>
        </w:rPr>
      </w:pPr>
    </w:p>
    <w:p w14:paraId="51C165F5" w14:textId="77777777" w:rsidR="00363687" w:rsidRDefault="00363687" w:rsidP="004902F4">
      <w:pPr>
        <w:pStyle w:val="Odstavecseseznamem"/>
        <w:spacing w:after="0" w:line="23" w:lineRule="atLeast"/>
        <w:ind w:left="567" w:firstLine="0"/>
        <w:contextualSpacing w:val="0"/>
        <w:rPr>
          <w:rFonts w:ascii="Georgia" w:hAnsi="Georgia"/>
          <w:sz w:val="22"/>
          <w:szCs w:val="22"/>
        </w:rPr>
      </w:pPr>
    </w:p>
    <w:p w14:paraId="2BA44562" w14:textId="77777777" w:rsidR="00363687" w:rsidRDefault="00363687" w:rsidP="004902F4">
      <w:pPr>
        <w:pStyle w:val="Odstavecseseznamem"/>
        <w:spacing w:after="0" w:line="23" w:lineRule="atLeast"/>
        <w:ind w:left="567" w:firstLine="0"/>
        <w:contextualSpacing w:val="0"/>
        <w:rPr>
          <w:rFonts w:ascii="Georgia" w:hAnsi="Georgia"/>
          <w:sz w:val="22"/>
          <w:szCs w:val="22"/>
        </w:rPr>
      </w:pPr>
    </w:p>
    <w:p w14:paraId="7269EACA" w14:textId="77777777" w:rsidR="00043B28" w:rsidRDefault="00043B28" w:rsidP="004902F4">
      <w:pPr>
        <w:pStyle w:val="Odstavecseseznamem"/>
        <w:spacing w:after="0" w:line="23" w:lineRule="atLeast"/>
        <w:ind w:left="567" w:firstLine="0"/>
        <w:contextualSpacing w:val="0"/>
        <w:rPr>
          <w:rFonts w:ascii="Georgia" w:hAnsi="Georgia"/>
          <w:sz w:val="22"/>
          <w:szCs w:val="22"/>
        </w:rPr>
      </w:pPr>
    </w:p>
    <w:p w14:paraId="662FABF8" w14:textId="63F5E0B3" w:rsidR="000756B8" w:rsidRPr="000D7DD1" w:rsidRDefault="000D7DD1" w:rsidP="000D7DD1">
      <w:pPr>
        <w:pStyle w:val="Odstavecseseznamem"/>
        <w:spacing w:after="0" w:line="23" w:lineRule="atLeast"/>
        <w:ind w:left="0" w:firstLine="0"/>
        <w:contextualSpacing w:val="0"/>
        <w:rPr>
          <w:rFonts w:ascii="Georgia" w:hAnsi="Georgia"/>
          <w:sz w:val="22"/>
          <w:szCs w:val="22"/>
        </w:rPr>
      </w:pPr>
      <w:r w:rsidRPr="00EC6DD8">
        <w:rPr>
          <w:rFonts w:ascii="Georgia" w:hAnsi="Georgia"/>
          <w:sz w:val="22"/>
          <w:szCs w:val="22"/>
        </w:rPr>
        <w:t>………………………………</w:t>
      </w:r>
    </w:p>
    <w:p w14:paraId="79D73385" w14:textId="77777777" w:rsidR="000D7DD1" w:rsidRPr="00EC6DD8" w:rsidRDefault="000D7DD1" w:rsidP="000D7DD1">
      <w:pPr>
        <w:widowControl w:val="0"/>
        <w:ind w:firstLine="0"/>
        <w:contextualSpacing/>
        <w:rPr>
          <w:rFonts w:ascii="Georgia" w:hAnsi="Georgia"/>
          <w:sz w:val="22"/>
          <w:szCs w:val="22"/>
        </w:rPr>
      </w:pPr>
      <w:r w:rsidRPr="00EC6DD8">
        <w:rPr>
          <w:rFonts w:ascii="Georgia" w:hAnsi="Georgia"/>
          <w:sz w:val="22"/>
          <w:szCs w:val="22"/>
        </w:rPr>
        <w:t>Česká centrála cestovního ruchu-CzechTourism</w:t>
      </w:r>
      <w:r w:rsidRPr="00EC6DD8">
        <w:rPr>
          <w:rFonts w:ascii="Georgia" w:hAnsi="Georgia"/>
          <w:sz w:val="22"/>
          <w:szCs w:val="22"/>
        </w:rPr>
        <w:tab/>
      </w:r>
      <w:r>
        <w:rPr>
          <w:rFonts w:ascii="Georgia" w:hAnsi="Georgia"/>
          <w:sz w:val="22"/>
          <w:szCs w:val="22"/>
        </w:rPr>
        <w:tab/>
      </w:r>
    </w:p>
    <w:p w14:paraId="4FE0784A" w14:textId="77777777" w:rsidR="000D7DD1" w:rsidRPr="00576BF7" w:rsidRDefault="000D7DD1" w:rsidP="000D7DD1">
      <w:pPr>
        <w:ind w:firstLine="0"/>
        <w:contextualSpacing/>
        <w:rPr>
          <w:rFonts w:ascii="Georgia" w:hAnsi="Georgia"/>
          <w:sz w:val="22"/>
          <w:szCs w:val="22"/>
        </w:rPr>
      </w:pPr>
      <w:r>
        <w:rPr>
          <w:rFonts w:ascii="Georgia" w:hAnsi="Georgia"/>
          <w:sz w:val="22"/>
          <w:szCs w:val="22"/>
        </w:rPr>
        <w:t xml:space="preserve">František </w:t>
      </w:r>
      <w:proofErr w:type="spellStart"/>
      <w:r>
        <w:rPr>
          <w:rFonts w:ascii="Georgia" w:hAnsi="Georgia"/>
          <w:sz w:val="22"/>
          <w:szCs w:val="22"/>
        </w:rPr>
        <w:t>Reismüller</w:t>
      </w:r>
      <w:proofErr w:type="spellEnd"/>
      <w:r w:rsidRPr="00EC6DD8">
        <w:rPr>
          <w:rFonts w:ascii="Georgia" w:hAnsi="Georgia"/>
          <w:sz w:val="22"/>
          <w:szCs w:val="22"/>
        </w:rPr>
        <w:t>, Ph.D.</w:t>
      </w:r>
    </w:p>
    <w:p w14:paraId="71739C33" w14:textId="1BFE5C4B" w:rsidR="000D7DD1" w:rsidRDefault="000D7DD1" w:rsidP="000D7DD1">
      <w:pPr>
        <w:pStyle w:val="Odstavecseseznamem"/>
        <w:spacing w:after="0" w:line="23" w:lineRule="atLeast"/>
        <w:ind w:left="0" w:firstLine="0"/>
        <w:contextualSpacing w:val="0"/>
        <w:rPr>
          <w:rFonts w:ascii="Georgia" w:hAnsi="Georgia"/>
          <w:sz w:val="22"/>
          <w:szCs w:val="22"/>
        </w:rPr>
      </w:pPr>
      <w:proofErr w:type="spellStart"/>
      <w:r>
        <w:rPr>
          <w:rFonts w:ascii="Georgia" w:hAnsi="Georgia"/>
          <w:sz w:val="22"/>
          <w:szCs w:val="22"/>
        </w:rPr>
        <w:t>Director</w:t>
      </w:r>
      <w:proofErr w:type="spellEnd"/>
      <w:r w:rsidRPr="00576BF7">
        <w:rPr>
          <w:rFonts w:ascii="Georgia" w:hAnsi="Georgia"/>
          <w:sz w:val="22"/>
          <w:szCs w:val="22"/>
        </w:rPr>
        <w:t xml:space="preserve"> </w:t>
      </w:r>
      <w:proofErr w:type="gramStart"/>
      <w:r w:rsidRPr="00576BF7">
        <w:rPr>
          <w:rFonts w:ascii="Georgia" w:hAnsi="Georgia"/>
          <w:sz w:val="22"/>
          <w:szCs w:val="22"/>
        </w:rPr>
        <w:t>ČCCR - CzechTourism</w:t>
      </w:r>
      <w:proofErr w:type="gramEnd"/>
    </w:p>
    <w:p w14:paraId="6BBECDE1"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529E0954"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7F472C79"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4BD169D9" w14:textId="77777777" w:rsidR="000D7DD1" w:rsidRDefault="000D7DD1" w:rsidP="004902F4">
      <w:pPr>
        <w:pStyle w:val="Odstavecseseznamem"/>
        <w:spacing w:after="0" w:line="23" w:lineRule="atLeast"/>
        <w:ind w:left="567" w:firstLine="0"/>
        <w:contextualSpacing w:val="0"/>
        <w:rPr>
          <w:rFonts w:ascii="Georgia" w:hAnsi="Georgia"/>
          <w:sz w:val="22"/>
          <w:szCs w:val="22"/>
        </w:rPr>
      </w:pPr>
    </w:p>
    <w:p w14:paraId="6130CF0F" w14:textId="6B301995" w:rsidR="000756B8" w:rsidRDefault="000D7DD1" w:rsidP="000D7DD1">
      <w:pPr>
        <w:pStyle w:val="Odstavecseseznamem"/>
        <w:spacing w:after="0" w:line="23" w:lineRule="atLeast"/>
        <w:ind w:left="0" w:hanging="142"/>
        <w:contextualSpacing w:val="0"/>
        <w:rPr>
          <w:rFonts w:ascii="Georgia" w:hAnsi="Georgia"/>
          <w:sz w:val="22"/>
          <w:szCs w:val="22"/>
        </w:rPr>
      </w:pPr>
      <w:r>
        <w:rPr>
          <w:rFonts w:ascii="Georgia" w:hAnsi="Georgia"/>
          <w:sz w:val="22"/>
          <w:szCs w:val="22"/>
        </w:rPr>
        <w:t>Provider:</w:t>
      </w:r>
    </w:p>
    <w:p w14:paraId="78720D67"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23B69D58"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4BA9B5C4" w14:textId="77777777" w:rsidR="000756B8" w:rsidRDefault="000756B8" w:rsidP="004902F4">
      <w:pPr>
        <w:pStyle w:val="Odstavecseseznamem"/>
        <w:spacing w:after="0" w:line="23" w:lineRule="atLeast"/>
        <w:ind w:left="567" w:firstLine="0"/>
        <w:contextualSpacing w:val="0"/>
        <w:rPr>
          <w:rFonts w:ascii="Georgia" w:hAnsi="Georgia"/>
          <w:sz w:val="22"/>
          <w:szCs w:val="22"/>
        </w:rPr>
      </w:pPr>
    </w:p>
    <w:p w14:paraId="01CA1F39" w14:textId="77777777" w:rsidR="00363687" w:rsidRDefault="00363687" w:rsidP="004902F4">
      <w:pPr>
        <w:pStyle w:val="Odstavecseseznamem"/>
        <w:spacing w:after="0" w:line="23" w:lineRule="atLeast"/>
        <w:ind w:left="567" w:firstLine="0"/>
        <w:contextualSpacing w:val="0"/>
        <w:rPr>
          <w:rFonts w:ascii="Georgia" w:hAnsi="Georgia"/>
          <w:sz w:val="22"/>
          <w:szCs w:val="22"/>
        </w:rPr>
      </w:pPr>
    </w:p>
    <w:p w14:paraId="0F5005AB" w14:textId="77777777" w:rsidR="00363687" w:rsidRDefault="00363687" w:rsidP="004902F4">
      <w:pPr>
        <w:pStyle w:val="Odstavecseseznamem"/>
        <w:spacing w:after="0" w:line="23" w:lineRule="atLeast"/>
        <w:ind w:left="567" w:firstLine="0"/>
        <w:contextualSpacing w:val="0"/>
        <w:rPr>
          <w:rFonts w:ascii="Georgia" w:hAnsi="Georgia"/>
          <w:sz w:val="22"/>
          <w:szCs w:val="22"/>
        </w:rPr>
      </w:pPr>
    </w:p>
    <w:p w14:paraId="79492D48" w14:textId="77777777" w:rsidR="00043B28" w:rsidRDefault="00043B28" w:rsidP="004902F4">
      <w:pPr>
        <w:pStyle w:val="Odstavecseseznamem"/>
        <w:spacing w:after="0" w:line="23" w:lineRule="atLeast"/>
        <w:ind w:left="567" w:firstLine="0"/>
        <w:contextualSpacing w:val="0"/>
        <w:rPr>
          <w:rFonts w:ascii="Georgia" w:hAnsi="Georgia"/>
          <w:sz w:val="22"/>
          <w:szCs w:val="22"/>
        </w:rPr>
      </w:pPr>
    </w:p>
    <w:p w14:paraId="5DBBCC5F" w14:textId="77777777" w:rsidR="000D7DD1" w:rsidRDefault="000D7DD1" w:rsidP="004902F4">
      <w:pPr>
        <w:pStyle w:val="Odstavecseseznamem"/>
        <w:spacing w:after="0" w:line="23" w:lineRule="atLeast"/>
        <w:ind w:left="567" w:firstLine="0"/>
        <w:contextualSpacing w:val="0"/>
        <w:rPr>
          <w:rFonts w:ascii="Georgia" w:hAnsi="Georgia"/>
          <w:sz w:val="22"/>
          <w:szCs w:val="22"/>
        </w:rPr>
      </w:pPr>
    </w:p>
    <w:p w14:paraId="7EDC5F11" w14:textId="77777777" w:rsidR="000D7DD1" w:rsidRPr="009D5EC5" w:rsidRDefault="000D7DD1" w:rsidP="000D7DD1">
      <w:pPr>
        <w:pStyle w:val="Odstavecseseznamem"/>
        <w:spacing w:after="0" w:line="23" w:lineRule="atLeast"/>
        <w:ind w:left="0" w:firstLine="0"/>
        <w:contextualSpacing w:val="0"/>
        <w:rPr>
          <w:rFonts w:ascii="Georgia" w:hAnsi="Georgia"/>
          <w:sz w:val="22"/>
          <w:szCs w:val="22"/>
        </w:rPr>
      </w:pPr>
      <w:r w:rsidRPr="00EC6DD8">
        <w:rPr>
          <w:rFonts w:ascii="Georgia" w:hAnsi="Georgia"/>
          <w:sz w:val="22"/>
          <w:szCs w:val="22"/>
        </w:rPr>
        <w:t>………………………………</w:t>
      </w:r>
    </w:p>
    <w:p w14:paraId="67381692" w14:textId="77777777" w:rsidR="000D7DD1" w:rsidRDefault="000D7DD1" w:rsidP="000D7DD1">
      <w:pPr>
        <w:pStyle w:val="Odstavecseseznamem"/>
        <w:spacing w:after="0" w:line="23" w:lineRule="atLeast"/>
        <w:ind w:left="-142" w:firstLine="0"/>
        <w:contextualSpacing w:val="0"/>
        <w:rPr>
          <w:rFonts w:ascii="Georgia" w:hAnsi="Georgia"/>
          <w:sz w:val="22"/>
          <w:szCs w:val="22"/>
        </w:rPr>
      </w:pPr>
      <w:r>
        <w:rPr>
          <w:rFonts w:ascii="Georgia" w:hAnsi="Georgia"/>
          <w:sz w:val="22"/>
          <w:szCs w:val="22"/>
        </w:rPr>
        <w:t xml:space="preserve">AHM </w:t>
      </w:r>
      <w:proofErr w:type="spellStart"/>
      <w:r>
        <w:rPr>
          <w:rFonts w:ascii="Georgia" w:hAnsi="Georgia"/>
          <w:sz w:val="22"/>
          <w:szCs w:val="22"/>
        </w:rPr>
        <w:t>GmbH</w:t>
      </w:r>
      <w:proofErr w:type="spellEnd"/>
      <w:r>
        <w:rPr>
          <w:rFonts w:ascii="Georgia" w:hAnsi="Georgia"/>
          <w:sz w:val="22"/>
          <w:szCs w:val="22"/>
        </w:rPr>
        <w:t>.</w:t>
      </w:r>
    </w:p>
    <w:p w14:paraId="496B4DD1" w14:textId="4317D440" w:rsidR="000756B8" w:rsidRPr="000D7DD1" w:rsidRDefault="000D7DD1" w:rsidP="000D7DD1">
      <w:pPr>
        <w:pStyle w:val="Odstavecseseznamem"/>
        <w:spacing w:after="0" w:line="23" w:lineRule="atLeast"/>
        <w:ind w:left="-142" w:firstLine="0"/>
        <w:contextualSpacing w:val="0"/>
        <w:rPr>
          <w:rFonts w:ascii="Georgia" w:hAnsi="Georgia"/>
          <w:sz w:val="22"/>
          <w:szCs w:val="22"/>
        </w:rPr>
      </w:pPr>
      <w:r w:rsidRPr="00C05ABA">
        <w:rPr>
          <w:rFonts w:ascii="Georgia" w:hAnsi="Georgia"/>
          <w:sz w:val="22"/>
          <w:szCs w:val="22"/>
        </w:rPr>
        <w:t>Angelika Hermann-Meier</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F05BCC4" w14:textId="77777777" w:rsidR="004902F4" w:rsidRPr="00EC6DD8" w:rsidRDefault="004902F4" w:rsidP="004902F4">
      <w:pPr>
        <w:widowControl w:val="0"/>
        <w:rPr>
          <w:rFonts w:ascii="Georgia" w:hAnsi="Georgia"/>
          <w:sz w:val="22"/>
          <w:szCs w:val="22"/>
        </w:rPr>
      </w:pPr>
    </w:p>
    <w:p w14:paraId="6A4F1D8C" w14:textId="2DE4739F" w:rsidR="00FF3BEE" w:rsidRDefault="00FF3BEE" w:rsidP="005C1799">
      <w:pPr>
        <w:spacing w:after="160" w:line="259" w:lineRule="auto"/>
        <w:ind w:firstLine="0"/>
        <w:jc w:val="left"/>
        <w:sectPr w:rsidR="00FF3BEE" w:rsidSect="004B5D21">
          <w:type w:val="continuous"/>
          <w:pgSz w:w="11906" w:h="16838"/>
          <w:pgMar w:top="1701" w:right="1418" w:bottom="1418" w:left="1560" w:header="568" w:footer="709" w:gutter="0"/>
          <w:cols w:num="2" w:space="708"/>
          <w:docGrid w:linePitch="360"/>
        </w:sectPr>
      </w:pPr>
    </w:p>
    <w:p w14:paraId="005E690B" w14:textId="77777777" w:rsidR="00462F20" w:rsidRDefault="00462F20" w:rsidP="005C1799">
      <w:pPr>
        <w:ind w:firstLine="0"/>
      </w:pPr>
    </w:p>
    <w:sectPr w:rsidR="00462F20" w:rsidSect="00FF3BEE">
      <w:type w:val="continuous"/>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061B" w14:textId="77777777" w:rsidR="00F101EE" w:rsidRDefault="00F101EE">
      <w:pPr>
        <w:spacing w:after="0" w:line="240" w:lineRule="auto"/>
      </w:pPr>
      <w:r>
        <w:separator/>
      </w:r>
    </w:p>
  </w:endnote>
  <w:endnote w:type="continuationSeparator" w:id="0">
    <w:p w14:paraId="01751D86" w14:textId="77777777" w:rsidR="00F101EE" w:rsidRDefault="00F1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39C2" w14:textId="77777777" w:rsidR="004902F4" w:rsidRDefault="004902F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p w14:paraId="430EA297" w14:textId="77777777" w:rsidR="004902F4" w:rsidRDefault="004902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581C" w14:textId="77777777" w:rsidR="00F101EE" w:rsidRDefault="00F101EE">
      <w:pPr>
        <w:spacing w:after="0" w:line="240" w:lineRule="auto"/>
      </w:pPr>
      <w:r>
        <w:separator/>
      </w:r>
    </w:p>
  </w:footnote>
  <w:footnote w:type="continuationSeparator" w:id="0">
    <w:p w14:paraId="2BF778B1" w14:textId="77777777" w:rsidR="00F101EE" w:rsidRDefault="00F1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B802" w14:textId="77777777" w:rsidR="004902F4" w:rsidRDefault="004902F4" w:rsidP="00BF388D">
    <w:pPr>
      <w:pStyle w:val="Zhlav"/>
      <w:jc w:val="right"/>
    </w:pPr>
    <w:r>
      <w:t xml:space="preserve"> </w:t>
    </w:r>
  </w:p>
  <w:p w14:paraId="2E5D0BE7" w14:textId="2FF82D44" w:rsidR="004902F4" w:rsidRPr="006C7931" w:rsidRDefault="004902F4" w:rsidP="00BF388D">
    <w:pPr>
      <w:pStyle w:val="DocumentTypeCzechTourism"/>
    </w:pPr>
    <w:r>
      <w:t>Dodatek</w:t>
    </w:r>
    <w:r w:rsidR="00357602">
      <w:t>/Addendum</w:t>
    </w:r>
  </w:p>
  <w:p w14:paraId="429E7B54" w14:textId="77777777" w:rsidR="004902F4" w:rsidRDefault="004902F4" w:rsidP="00BF388D">
    <w:pPr>
      <w:pStyle w:val="Zhlav"/>
      <w:tabs>
        <w:tab w:val="clear" w:pos="4536"/>
        <w:tab w:val="clear" w:pos="9072"/>
        <w:tab w:val="left" w:pos="7185"/>
      </w:tabs>
    </w:pPr>
  </w:p>
  <w:p w14:paraId="54EE1A42" w14:textId="77777777" w:rsidR="004902F4" w:rsidRPr="00EA4D52" w:rsidRDefault="004902F4" w:rsidP="00BF388D">
    <w:pPr>
      <w:pStyle w:val="Zhlav"/>
      <w:jc w:val="right"/>
      <w:rPr>
        <w:i/>
      </w:rPr>
    </w:pPr>
    <w:r>
      <w:rPr>
        <w:i/>
        <w:noProof/>
        <w:lang w:eastAsia="cs-CZ" w:bidi="ar-SA"/>
      </w:rPr>
      <w:drawing>
        <wp:anchor distT="0" distB="0" distL="114300" distR="114300" simplePos="0" relativeHeight="251659264" behindDoc="1" locked="1" layoutInCell="1" allowOverlap="1" wp14:anchorId="0C860A9E" wp14:editId="0D51FDA2">
          <wp:simplePos x="0" y="0"/>
          <wp:positionH relativeFrom="page">
            <wp:posOffset>0</wp:posOffset>
          </wp:positionH>
          <wp:positionV relativeFrom="page">
            <wp:posOffset>0</wp:posOffset>
          </wp:positionV>
          <wp:extent cx="2842895" cy="1187450"/>
          <wp:effectExtent l="0" t="0" r="0" b="0"/>
          <wp:wrapNone/>
          <wp:docPr id="1"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A4EC0F2"/>
    <w:lvl w:ilvl="0">
      <w:start w:val="1"/>
      <w:numFmt w:val="bullet"/>
      <w:pStyle w:val="ListNumber-ContinueHeadingCzechTourism"/>
      <w:lvlText w:val=""/>
      <w:lvlJc w:val="left"/>
      <w:pPr>
        <w:tabs>
          <w:tab w:val="num" w:pos="849"/>
        </w:tabs>
        <w:ind w:left="849" w:hanging="360"/>
      </w:pPr>
      <w:rPr>
        <w:rFonts w:ascii="Symbol" w:hAnsi="Symbol" w:hint="default"/>
      </w:rPr>
    </w:lvl>
  </w:abstractNum>
  <w:abstractNum w:abstractNumId="1" w15:restartNumberingAfterBreak="0">
    <w:nsid w:val="058606A9"/>
    <w:multiLevelType w:val="hybridMultilevel"/>
    <w:tmpl w:val="14A43BF6"/>
    <w:lvl w:ilvl="0" w:tplc="D952D23E">
      <w:numFmt w:val="bullet"/>
      <w:lvlText w:val="·"/>
      <w:lvlJc w:val="left"/>
      <w:pPr>
        <w:ind w:left="927" w:hanging="360"/>
      </w:pPr>
      <w:rPr>
        <w:rFonts w:ascii="Georgia" w:eastAsia="Times New Roman" w:hAnsi="Georgia" w:cs="Times New Roman"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190A3C85"/>
    <w:multiLevelType w:val="hybridMultilevel"/>
    <w:tmpl w:val="A53ED86A"/>
    <w:lvl w:ilvl="0" w:tplc="C526D22E">
      <w:start w:val="1"/>
      <w:numFmt w:val="decimal"/>
      <w:lvlText w:val="%1."/>
      <w:lvlJc w:val="left"/>
      <w:pPr>
        <w:ind w:left="717" w:hanging="360"/>
      </w:pPr>
      <w:rPr>
        <w:rFonts w:hint="default"/>
      </w:rPr>
    </w:lvl>
    <w:lvl w:ilvl="1" w:tplc="04070019">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1EC6507F"/>
    <w:multiLevelType w:val="multilevel"/>
    <w:tmpl w:val="A66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A4F4C"/>
    <w:multiLevelType w:val="multilevel"/>
    <w:tmpl w:val="D56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A233CC"/>
    <w:multiLevelType w:val="multilevel"/>
    <w:tmpl w:val="8EC23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9FE1E7A"/>
    <w:multiLevelType w:val="multilevel"/>
    <w:tmpl w:val="C882B7AA"/>
    <w:numStyleLink w:val="Headings"/>
  </w:abstractNum>
  <w:abstractNum w:abstractNumId="7" w15:restartNumberingAfterBreak="0">
    <w:nsid w:val="2FBE47E6"/>
    <w:multiLevelType w:val="multilevel"/>
    <w:tmpl w:val="2A520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1BA62DB"/>
    <w:multiLevelType w:val="multilevel"/>
    <w:tmpl w:val="5832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B64021"/>
    <w:multiLevelType w:val="multilevel"/>
    <w:tmpl w:val="4F6A171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C720D0"/>
    <w:multiLevelType w:val="multilevel"/>
    <w:tmpl w:val="06C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2" w15:restartNumberingAfterBreak="0">
    <w:nsid w:val="5A9544FC"/>
    <w:multiLevelType w:val="hybridMultilevel"/>
    <w:tmpl w:val="A53ED86A"/>
    <w:lvl w:ilvl="0" w:tplc="FFFFFFFF">
      <w:start w:val="1"/>
      <w:numFmt w:val="deci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5F645974"/>
    <w:multiLevelType w:val="hybridMultilevel"/>
    <w:tmpl w:val="036475DC"/>
    <w:lvl w:ilvl="0" w:tplc="D952D23E">
      <w:numFmt w:val="bullet"/>
      <w:lvlText w:val="·"/>
      <w:lvlJc w:val="left"/>
      <w:pPr>
        <w:ind w:left="1287" w:hanging="360"/>
      </w:pPr>
      <w:rPr>
        <w:rFonts w:ascii="Georgia" w:eastAsia="Times New Roman" w:hAnsi="Georgi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67C6E87"/>
    <w:multiLevelType w:val="multilevel"/>
    <w:tmpl w:val="D6A63DFE"/>
    <w:lvl w:ilvl="0">
      <w:start w:val="1"/>
      <w:numFmt w:val="decimal"/>
      <w:lvlText w:val="%1."/>
      <w:lvlJc w:val="left"/>
      <w:pPr>
        <w:ind w:left="360" w:hanging="360"/>
      </w:pPr>
      <w:rPr>
        <w:rFonts w:ascii="Georgia" w:hAnsi="Georgia" w:hint="default"/>
        <w:b/>
        <w:bCs/>
        <w:sz w:val="22"/>
        <w:szCs w:val="22"/>
      </w:rPr>
    </w:lvl>
    <w:lvl w:ilvl="1">
      <w:start w:val="1"/>
      <w:numFmt w:val="decimal"/>
      <w:lvlText w:val="%1.%2."/>
      <w:lvlJc w:val="left"/>
      <w:pPr>
        <w:ind w:left="43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F23F2"/>
    <w:multiLevelType w:val="multilevel"/>
    <w:tmpl w:val="76AE7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B60212"/>
    <w:multiLevelType w:val="hybridMultilevel"/>
    <w:tmpl w:val="49325558"/>
    <w:lvl w:ilvl="0" w:tplc="F19804E0">
      <w:start w:val="1"/>
      <w:numFmt w:val="decimal"/>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15:restartNumberingAfterBreak="0">
    <w:nsid w:val="6CDF74D1"/>
    <w:multiLevelType w:val="hybridMultilevel"/>
    <w:tmpl w:val="03CAB208"/>
    <w:lvl w:ilvl="0" w:tplc="8D46590E">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E185E4B"/>
    <w:multiLevelType w:val="multilevel"/>
    <w:tmpl w:val="1DAEDF72"/>
    <w:lvl w:ilvl="0">
      <w:start w:val="1"/>
      <w:numFmt w:val="decimal"/>
      <w:lvlText w:val="%1."/>
      <w:lvlJc w:val="left"/>
      <w:pPr>
        <w:ind w:left="717" w:hanging="360"/>
      </w:pPr>
      <w:rPr>
        <w:rFonts w:cs="Aria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2067"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47" w:hanging="144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627" w:hanging="1800"/>
      </w:pPr>
      <w:rPr>
        <w:rFonts w:hint="default"/>
      </w:rPr>
    </w:lvl>
    <w:lvl w:ilvl="8">
      <w:start w:val="1"/>
      <w:numFmt w:val="decimal"/>
      <w:isLgl/>
      <w:lvlText w:val="%1.%2.%3.%4.%5.%6.%7.%8.%9"/>
      <w:lvlJc w:val="left"/>
      <w:pPr>
        <w:ind w:left="3837" w:hanging="1800"/>
      </w:pPr>
      <w:rPr>
        <w:rFonts w:hint="default"/>
      </w:rPr>
    </w:lvl>
  </w:abstractNum>
  <w:abstractNum w:abstractNumId="19" w15:restartNumberingAfterBreak="0">
    <w:nsid w:val="70746B11"/>
    <w:multiLevelType w:val="hybridMultilevel"/>
    <w:tmpl w:val="8CCE507C"/>
    <w:lvl w:ilvl="0" w:tplc="EE8AD5E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0" w15:restartNumberingAfterBreak="0">
    <w:nsid w:val="70DB5615"/>
    <w:multiLevelType w:val="hybridMultilevel"/>
    <w:tmpl w:val="38BA90D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71CD0A9F"/>
    <w:multiLevelType w:val="hybridMultilevel"/>
    <w:tmpl w:val="76180D52"/>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22" w15:restartNumberingAfterBreak="0">
    <w:nsid w:val="7A5265FB"/>
    <w:multiLevelType w:val="multilevel"/>
    <w:tmpl w:val="2450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B66442"/>
    <w:multiLevelType w:val="hybridMultilevel"/>
    <w:tmpl w:val="029A09AE"/>
    <w:lvl w:ilvl="0" w:tplc="D952D23E">
      <w:numFmt w:val="bullet"/>
      <w:lvlText w:val="·"/>
      <w:lvlJc w:val="left"/>
      <w:pPr>
        <w:ind w:left="1353" w:hanging="360"/>
      </w:pPr>
      <w:rPr>
        <w:rFonts w:ascii="Georgia" w:eastAsia="Times New Roman" w:hAnsi="Georgia"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586159945">
    <w:abstractNumId w:val="14"/>
  </w:num>
  <w:num w:numId="2" w16cid:durableId="1925725434">
    <w:abstractNumId w:val="0"/>
  </w:num>
  <w:num w:numId="3" w16cid:durableId="475803700">
    <w:abstractNumId w:val="11"/>
  </w:num>
  <w:num w:numId="4" w16cid:durableId="1511682212">
    <w:abstractNumId w:val="6"/>
  </w:num>
  <w:num w:numId="5" w16cid:durableId="350303137">
    <w:abstractNumId w:val="15"/>
  </w:num>
  <w:num w:numId="6" w16cid:durableId="1465198791">
    <w:abstractNumId w:val="8"/>
  </w:num>
  <w:num w:numId="7" w16cid:durableId="524053126">
    <w:abstractNumId w:val="4"/>
  </w:num>
  <w:num w:numId="8" w16cid:durableId="1801998636">
    <w:abstractNumId w:val="7"/>
  </w:num>
  <w:num w:numId="9" w16cid:durableId="1327242705">
    <w:abstractNumId w:val="5"/>
  </w:num>
  <w:num w:numId="10" w16cid:durableId="354304634">
    <w:abstractNumId w:val="22"/>
  </w:num>
  <w:num w:numId="11" w16cid:durableId="2138840647">
    <w:abstractNumId w:val="10"/>
  </w:num>
  <w:num w:numId="12" w16cid:durableId="953246302">
    <w:abstractNumId w:val="9"/>
  </w:num>
  <w:num w:numId="13" w16cid:durableId="330762633">
    <w:abstractNumId w:val="19"/>
  </w:num>
  <w:num w:numId="14" w16cid:durableId="1641686978">
    <w:abstractNumId w:val="21"/>
  </w:num>
  <w:num w:numId="15" w16cid:durableId="1025443613">
    <w:abstractNumId w:val="6"/>
  </w:num>
  <w:num w:numId="16" w16cid:durableId="1511488686">
    <w:abstractNumId w:val="0"/>
  </w:num>
  <w:num w:numId="17" w16cid:durableId="3628654">
    <w:abstractNumId w:val="16"/>
  </w:num>
  <w:num w:numId="18" w16cid:durableId="1840387353">
    <w:abstractNumId w:val="18"/>
  </w:num>
  <w:num w:numId="19" w16cid:durableId="1604915897">
    <w:abstractNumId w:val="0"/>
  </w:num>
  <w:num w:numId="20" w16cid:durableId="1412972671">
    <w:abstractNumId w:val="3"/>
  </w:num>
  <w:num w:numId="21" w16cid:durableId="650526529">
    <w:abstractNumId w:val="20"/>
  </w:num>
  <w:num w:numId="22" w16cid:durableId="1124078588">
    <w:abstractNumId w:val="1"/>
  </w:num>
  <w:num w:numId="23" w16cid:durableId="234900390">
    <w:abstractNumId w:val="13"/>
  </w:num>
  <w:num w:numId="24" w16cid:durableId="1880042815">
    <w:abstractNumId w:val="23"/>
  </w:num>
  <w:num w:numId="25" w16cid:durableId="2016106767">
    <w:abstractNumId w:val="0"/>
  </w:num>
  <w:num w:numId="26" w16cid:durableId="1494754577">
    <w:abstractNumId w:val="17"/>
  </w:num>
  <w:num w:numId="27" w16cid:durableId="2127961111">
    <w:abstractNumId w:val="2"/>
  </w:num>
  <w:num w:numId="28" w16cid:durableId="1131435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F4"/>
    <w:rsid w:val="00013F4B"/>
    <w:rsid w:val="00015967"/>
    <w:rsid w:val="00016337"/>
    <w:rsid w:val="00042A48"/>
    <w:rsid w:val="00043B28"/>
    <w:rsid w:val="0004441A"/>
    <w:rsid w:val="00046D93"/>
    <w:rsid w:val="00050945"/>
    <w:rsid w:val="000521F7"/>
    <w:rsid w:val="000604C8"/>
    <w:rsid w:val="0006610B"/>
    <w:rsid w:val="000756B8"/>
    <w:rsid w:val="000762E7"/>
    <w:rsid w:val="00080E01"/>
    <w:rsid w:val="00082216"/>
    <w:rsid w:val="00095A71"/>
    <w:rsid w:val="00096668"/>
    <w:rsid w:val="000A4815"/>
    <w:rsid w:val="000A50C4"/>
    <w:rsid w:val="000B36F0"/>
    <w:rsid w:val="000D3644"/>
    <w:rsid w:val="000D7DD1"/>
    <w:rsid w:val="00100F79"/>
    <w:rsid w:val="001058EB"/>
    <w:rsid w:val="0011266A"/>
    <w:rsid w:val="00120EA3"/>
    <w:rsid w:val="00152160"/>
    <w:rsid w:val="00160C0C"/>
    <w:rsid w:val="00165134"/>
    <w:rsid w:val="001666C6"/>
    <w:rsid w:val="00194477"/>
    <w:rsid w:val="001945F1"/>
    <w:rsid w:val="001A4302"/>
    <w:rsid w:val="001B4432"/>
    <w:rsid w:val="001B7E3A"/>
    <w:rsid w:val="001D0754"/>
    <w:rsid w:val="001D6057"/>
    <w:rsid w:val="001F192D"/>
    <w:rsid w:val="001F416A"/>
    <w:rsid w:val="001F6AAA"/>
    <w:rsid w:val="00204D9E"/>
    <w:rsid w:val="00212854"/>
    <w:rsid w:val="002156D1"/>
    <w:rsid w:val="00215D5A"/>
    <w:rsid w:val="0022133A"/>
    <w:rsid w:val="002337BE"/>
    <w:rsid w:val="002425B0"/>
    <w:rsid w:val="00242D2D"/>
    <w:rsid w:val="00247422"/>
    <w:rsid w:val="00256E31"/>
    <w:rsid w:val="00257237"/>
    <w:rsid w:val="00262FFC"/>
    <w:rsid w:val="00274283"/>
    <w:rsid w:val="00281125"/>
    <w:rsid w:val="00282B1F"/>
    <w:rsid w:val="002B43FC"/>
    <w:rsid w:val="002C7E0B"/>
    <w:rsid w:val="002E3B12"/>
    <w:rsid w:val="002F0B23"/>
    <w:rsid w:val="003001D6"/>
    <w:rsid w:val="0034267A"/>
    <w:rsid w:val="00351900"/>
    <w:rsid w:val="00357602"/>
    <w:rsid w:val="00363687"/>
    <w:rsid w:val="003663B7"/>
    <w:rsid w:val="00372F5B"/>
    <w:rsid w:val="0037583D"/>
    <w:rsid w:val="00375DA9"/>
    <w:rsid w:val="003A0162"/>
    <w:rsid w:val="003A7117"/>
    <w:rsid w:val="003B02B4"/>
    <w:rsid w:val="003C209F"/>
    <w:rsid w:val="003D1EF6"/>
    <w:rsid w:val="003D3BD3"/>
    <w:rsid w:val="003E0746"/>
    <w:rsid w:val="003E4134"/>
    <w:rsid w:val="003E429E"/>
    <w:rsid w:val="003E63BF"/>
    <w:rsid w:val="003F52E8"/>
    <w:rsid w:val="00400C93"/>
    <w:rsid w:val="00433F70"/>
    <w:rsid w:val="00444CC5"/>
    <w:rsid w:val="00454FDC"/>
    <w:rsid w:val="00462F20"/>
    <w:rsid w:val="00480A1F"/>
    <w:rsid w:val="004902F4"/>
    <w:rsid w:val="004950C3"/>
    <w:rsid w:val="004A3B8F"/>
    <w:rsid w:val="004A3F57"/>
    <w:rsid w:val="004B0692"/>
    <w:rsid w:val="004B5D21"/>
    <w:rsid w:val="004D1119"/>
    <w:rsid w:val="004E0E4B"/>
    <w:rsid w:val="004E1288"/>
    <w:rsid w:val="004E39C0"/>
    <w:rsid w:val="004E757B"/>
    <w:rsid w:val="004E781A"/>
    <w:rsid w:val="0050033E"/>
    <w:rsid w:val="005060DB"/>
    <w:rsid w:val="00507205"/>
    <w:rsid w:val="005102AD"/>
    <w:rsid w:val="00520782"/>
    <w:rsid w:val="00535ED0"/>
    <w:rsid w:val="0053619F"/>
    <w:rsid w:val="005473B5"/>
    <w:rsid w:val="0056037E"/>
    <w:rsid w:val="00562CE4"/>
    <w:rsid w:val="00563D83"/>
    <w:rsid w:val="00576BF7"/>
    <w:rsid w:val="0059598C"/>
    <w:rsid w:val="005A11AA"/>
    <w:rsid w:val="005A4F0A"/>
    <w:rsid w:val="005B3069"/>
    <w:rsid w:val="005B647A"/>
    <w:rsid w:val="005C0E49"/>
    <w:rsid w:val="005C1799"/>
    <w:rsid w:val="005F1488"/>
    <w:rsid w:val="005F3883"/>
    <w:rsid w:val="006060FC"/>
    <w:rsid w:val="00650125"/>
    <w:rsid w:val="0065511D"/>
    <w:rsid w:val="00661538"/>
    <w:rsid w:val="00673C3D"/>
    <w:rsid w:val="00676E95"/>
    <w:rsid w:val="00687869"/>
    <w:rsid w:val="006A5A78"/>
    <w:rsid w:val="006C54BE"/>
    <w:rsid w:val="006D278F"/>
    <w:rsid w:val="006D6C4F"/>
    <w:rsid w:val="006F0821"/>
    <w:rsid w:val="006F2234"/>
    <w:rsid w:val="00707510"/>
    <w:rsid w:val="007105CC"/>
    <w:rsid w:val="00710F98"/>
    <w:rsid w:val="00715AAC"/>
    <w:rsid w:val="00761D00"/>
    <w:rsid w:val="007630B6"/>
    <w:rsid w:val="00765025"/>
    <w:rsid w:val="00777079"/>
    <w:rsid w:val="00780E12"/>
    <w:rsid w:val="0078501E"/>
    <w:rsid w:val="00791730"/>
    <w:rsid w:val="0079442C"/>
    <w:rsid w:val="00796F6C"/>
    <w:rsid w:val="007C32EC"/>
    <w:rsid w:val="007C7073"/>
    <w:rsid w:val="007D16CE"/>
    <w:rsid w:val="007E0C48"/>
    <w:rsid w:val="007F7372"/>
    <w:rsid w:val="00813942"/>
    <w:rsid w:val="00820BC6"/>
    <w:rsid w:val="008234FB"/>
    <w:rsid w:val="00825F59"/>
    <w:rsid w:val="00836D10"/>
    <w:rsid w:val="0083740B"/>
    <w:rsid w:val="0084355C"/>
    <w:rsid w:val="00846825"/>
    <w:rsid w:val="008471D9"/>
    <w:rsid w:val="008615A2"/>
    <w:rsid w:val="00890B8F"/>
    <w:rsid w:val="00897009"/>
    <w:rsid w:val="008C759F"/>
    <w:rsid w:val="008D03CA"/>
    <w:rsid w:val="008D35E6"/>
    <w:rsid w:val="008D5B35"/>
    <w:rsid w:val="008D67A3"/>
    <w:rsid w:val="0090037D"/>
    <w:rsid w:val="00905B40"/>
    <w:rsid w:val="00920399"/>
    <w:rsid w:val="00931148"/>
    <w:rsid w:val="00935CEE"/>
    <w:rsid w:val="00957050"/>
    <w:rsid w:val="00967646"/>
    <w:rsid w:val="009746E4"/>
    <w:rsid w:val="009778D5"/>
    <w:rsid w:val="009903AD"/>
    <w:rsid w:val="009A1262"/>
    <w:rsid w:val="009B347F"/>
    <w:rsid w:val="009B52E1"/>
    <w:rsid w:val="009D5EC5"/>
    <w:rsid w:val="009E797D"/>
    <w:rsid w:val="009F0E01"/>
    <w:rsid w:val="00A168A9"/>
    <w:rsid w:val="00A423B9"/>
    <w:rsid w:val="00A507B5"/>
    <w:rsid w:val="00A6182E"/>
    <w:rsid w:val="00A67007"/>
    <w:rsid w:val="00A76CB4"/>
    <w:rsid w:val="00A87C4D"/>
    <w:rsid w:val="00A91479"/>
    <w:rsid w:val="00AA07AA"/>
    <w:rsid w:val="00AA2591"/>
    <w:rsid w:val="00AA30DA"/>
    <w:rsid w:val="00AA3380"/>
    <w:rsid w:val="00AA703C"/>
    <w:rsid w:val="00AA7B19"/>
    <w:rsid w:val="00AD43AE"/>
    <w:rsid w:val="00AF2284"/>
    <w:rsid w:val="00B2551A"/>
    <w:rsid w:val="00B25B13"/>
    <w:rsid w:val="00B261BC"/>
    <w:rsid w:val="00B265E8"/>
    <w:rsid w:val="00B32A20"/>
    <w:rsid w:val="00B3788E"/>
    <w:rsid w:val="00B42674"/>
    <w:rsid w:val="00B45513"/>
    <w:rsid w:val="00B612E1"/>
    <w:rsid w:val="00B61CDB"/>
    <w:rsid w:val="00B802D1"/>
    <w:rsid w:val="00B803D3"/>
    <w:rsid w:val="00B83AD5"/>
    <w:rsid w:val="00B846A0"/>
    <w:rsid w:val="00B8509E"/>
    <w:rsid w:val="00B92506"/>
    <w:rsid w:val="00B94DFB"/>
    <w:rsid w:val="00BA189E"/>
    <w:rsid w:val="00BA3285"/>
    <w:rsid w:val="00BA3EE1"/>
    <w:rsid w:val="00BA6893"/>
    <w:rsid w:val="00BC1AEA"/>
    <w:rsid w:val="00BC3D72"/>
    <w:rsid w:val="00BD6130"/>
    <w:rsid w:val="00BF1DC9"/>
    <w:rsid w:val="00BF388F"/>
    <w:rsid w:val="00C01DA4"/>
    <w:rsid w:val="00C05ABA"/>
    <w:rsid w:val="00C10EEA"/>
    <w:rsid w:val="00C47D33"/>
    <w:rsid w:val="00C521DE"/>
    <w:rsid w:val="00C56313"/>
    <w:rsid w:val="00C704F8"/>
    <w:rsid w:val="00C75B48"/>
    <w:rsid w:val="00C9106B"/>
    <w:rsid w:val="00CA010C"/>
    <w:rsid w:val="00CC118F"/>
    <w:rsid w:val="00CC5CC5"/>
    <w:rsid w:val="00CD34F5"/>
    <w:rsid w:val="00CE4F5D"/>
    <w:rsid w:val="00CF54A9"/>
    <w:rsid w:val="00D074A2"/>
    <w:rsid w:val="00D10798"/>
    <w:rsid w:val="00D20B2A"/>
    <w:rsid w:val="00D22C9B"/>
    <w:rsid w:val="00D61917"/>
    <w:rsid w:val="00D72181"/>
    <w:rsid w:val="00D74B71"/>
    <w:rsid w:val="00D74DB7"/>
    <w:rsid w:val="00D7622A"/>
    <w:rsid w:val="00D93EF4"/>
    <w:rsid w:val="00DA048D"/>
    <w:rsid w:val="00DA27A3"/>
    <w:rsid w:val="00DA4802"/>
    <w:rsid w:val="00DB2A08"/>
    <w:rsid w:val="00DB2EDD"/>
    <w:rsid w:val="00DC0124"/>
    <w:rsid w:val="00DD456E"/>
    <w:rsid w:val="00DE0879"/>
    <w:rsid w:val="00DE29F9"/>
    <w:rsid w:val="00DF465C"/>
    <w:rsid w:val="00E32728"/>
    <w:rsid w:val="00E44832"/>
    <w:rsid w:val="00E812D9"/>
    <w:rsid w:val="00EB5266"/>
    <w:rsid w:val="00EB572F"/>
    <w:rsid w:val="00EC5972"/>
    <w:rsid w:val="00F049C0"/>
    <w:rsid w:val="00F101EE"/>
    <w:rsid w:val="00F17069"/>
    <w:rsid w:val="00F175DF"/>
    <w:rsid w:val="00F32C86"/>
    <w:rsid w:val="00F35C08"/>
    <w:rsid w:val="00F40BF5"/>
    <w:rsid w:val="00F64C21"/>
    <w:rsid w:val="00F665B0"/>
    <w:rsid w:val="00F67582"/>
    <w:rsid w:val="00F829DB"/>
    <w:rsid w:val="00F92061"/>
    <w:rsid w:val="00FB0C56"/>
    <w:rsid w:val="00FB0DAB"/>
    <w:rsid w:val="00FB3E45"/>
    <w:rsid w:val="00FD4485"/>
    <w:rsid w:val="00FE2A34"/>
    <w:rsid w:val="00FF3496"/>
    <w:rsid w:val="00FF3BE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6DB6"/>
  <w15:chartTrackingRefBased/>
  <w15:docId w15:val="{7B516DF4-5970-47F2-BDE0-41789BF6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7DD1"/>
    <w:pPr>
      <w:spacing w:after="120" w:line="264" w:lineRule="auto"/>
      <w:ind w:firstLine="284"/>
      <w:jc w:val="both"/>
    </w:pPr>
    <w:rPr>
      <w:rFonts w:ascii="Trebuchet MS" w:eastAsia="Times New Roman" w:hAnsi="Trebuchet MS" w:cs="Times New Roman"/>
      <w:color w:val="000000"/>
      <w:kern w:val="0"/>
      <w:sz w:val="20"/>
      <w:szCs w:val="20"/>
      <w:lang w:bidi="en-US"/>
    </w:rPr>
  </w:style>
  <w:style w:type="paragraph" w:styleId="Nadpis1">
    <w:name w:val="heading 1"/>
    <w:basedOn w:val="Normln"/>
    <w:next w:val="Normln"/>
    <w:link w:val="Nadpis1Char"/>
    <w:uiPriority w:val="9"/>
    <w:qFormat/>
    <w:rsid w:val="004902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490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4902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adpis1">
    <w:name w:val="Text nadpis1"/>
    <w:basedOn w:val="Normln"/>
    <w:next w:val="Normln"/>
    <w:link w:val="Textnadpis1CharChar"/>
    <w:rsid w:val="004902F4"/>
    <w:pPr>
      <w:overflowPunct w:val="0"/>
      <w:autoSpaceDE w:val="0"/>
      <w:autoSpaceDN w:val="0"/>
      <w:adjustRightInd w:val="0"/>
      <w:spacing w:before="360" w:line="280" w:lineRule="atLeast"/>
      <w:ind w:firstLine="0"/>
      <w:jc w:val="left"/>
      <w:textAlignment w:val="baseline"/>
    </w:pPr>
    <w:rPr>
      <w:rFonts w:ascii="Arial" w:hAnsi="Arial"/>
      <w:b/>
      <w:bCs/>
      <w:color w:val="auto"/>
      <w:sz w:val="28"/>
      <w:szCs w:val="24"/>
      <w:lang w:eastAsia="cs-CZ" w:bidi="ar-SA"/>
    </w:rPr>
  </w:style>
  <w:style w:type="character" w:customStyle="1" w:styleId="Textnadpis1CharChar">
    <w:name w:val="Text nadpis1 Char Char"/>
    <w:link w:val="Textnadpis1"/>
    <w:rsid w:val="004902F4"/>
    <w:rPr>
      <w:rFonts w:ascii="Arial" w:eastAsia="Times New Roman" w:hAnsi="Arial" w:cs="Times New Roman"/>
      <w:b/>
      <w:bCs/>
      <w:kern w:val="0"/>
      <w:sz w:val="28"/>
      <w:szCs w:val="24"/>
      <w:lang w:eastAsia="cs-CZ"/>
    </w:rPr>
  </w:style>
  <w:style w:type="paragraph" w:customStyle="1" w:styleId="Text">
    <w:name w:val="Text"/>
    <w:basedOn w:val="Normln"/>
    <w:rsid w:val="004902F4"/>
    <w:pPr>
      <w:spacing w:line="240" w:lineRule="auto"/>
      <w:ind w:left="170" w:firstLine="0"/>
      <w:jc w:val="left"/>
    </w:pPr>
    <w:rPr>
      <w:rFonts w:ascii="Arial" w:hAnsi="Arial"/>
      <w:snapToGrid w:val="0"/>
      <w:color w:val="auto"/>
      <w:sz w:val="22"/>
      <w:lang w:eastAsia="cs-CZ" w:bidi="ar-SA"/>
    </w:rPr>
  </w:style>
  <w:style w:type="paragraph" w:styleId="Odstavecseseznamem">
    <w:name w:val="List Paragraph"/>
    <w:aliases w:val="List Paragraph (Czech Tourism),Odstavec se seznamem1"/>
    <w:basedOn w:val="Normln"/>
    <w:link w:val="OdstavecseseznamemChar"/>
    <w:uiPriority w:val="34"/>
    <w:qFormat/>
    <w:rsid w:val="004902F4"/>
    <w:pPr>
      <w:ind w:left="720"/>
      <w:contextualSpacing/>
    </w:pPr>
  </w:style>
  <w:style w:type="paragraph" w:styleId="Zhlav">
    <w:name w:val="header"/>
    <w:basedOn w:val="Normln"/>
    <w:link w:val="ZhlavChar"/>
    <w:uiPriority w:val="99"/>
    <w:unhideWhenUsed/>
    <w:rsid w:val="004902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02F4"/>
    <w:rPr>
      <w:rFonts w:ascii="Trebuchet MS" w:eastAsia="Times New Roman" w:hAnsi="Trebuchet MS" w:cs="Times New Roman"/>
      <w:color w:val="000000"/>
      <w:kern w:val="0"/>
      <w:sz w:val="20"/>
      <w:szCs w:val="20"/>
      <w:lang w:bidi="en-US"/>
    </w:rPr>
  </w:style>
  <w:style w:type="paragraph" w:styleId="Zpat">
    <w:name w:val="footer"/>
    <w:basedOn w:val="Normln"/>
    <w:link w:val="ZpatChar"/>
    <w:uiPriority w:val="99"/>
    <w:unhideWhenUsed/>
    <w:rsid w:val="004902F4"/>
    <w:pPr>
      <w:tabs>
        <w:tab w:val="center" w:pos="4536"/>
        <w:tab w:val="right" w:pos="9072"/>
      </w:tabs>
      <w:spacing w:after="0" w:line="240" w:lineRule="auto"/>
    </w:pPr>
  </w:style>
  <w:style w:type="character" w:customStyle="1" w:styleId="ZpatChar">
    <w:name w:val="Zápatí Char"/>
    <w:basedOn w:val="Standardnpsmoodstavce"/>
    <w:link w:val="Zpat"/>
    <w:uiPriority w:val="99"/>
    <w:rsid w:val="004902F4"/>
    <w:rPr>
      <w:rFonts w:ascii="Trebuchet MS" w:eastAsia="Times New Roman" w:hAnsi="Trebuchet MS" w:cs="Times New Roman"/>
      <w:color w:val="000000"/>
      <w:kern w:val="0"/>
      <w:sz w:val="20"/>
      <w:szCs w:val="20"/>
      <w:lang w:bidi="en-US"/>
    </w:rPr>
  </w:style>
  <w:style w:type="paragraph" w:customStyle="1" w:styleId="BodyText1">
    <w:name w:val="Body Text1"/>
    <w:link w:val="BodytextChar"/>
    <w:qFormat/>
    <w:rsid w:val="004902F4"/>
    <w:pPr>
      <w:spacing w:after="0" w:line="240" w:lineRule="auto"/>
    </w:pPr>
    <w:rPr>
      <w:rFonts w:ascii="Arial" w:eastAsia="Times New Roman" w:hAnsi="Arial" w:cs="Times New Roman"/>
      <w:color w:val="000000"/>
      <w:kern w:val="0"/>
      <w:sz w:val="19"/>
      <w:szCs w:val="48"/>
    </w:rPr>
  </w:style>
  <w:style w:type="character" w:customStyle="1" w:styleId="BodytextChar">
    <w:name w:val="Body text Char"/>
    <w:link w:val="BodyText1"/>
    <w:locked/>
    <w:rsid w:val="004902F4"/>
    <w:rPr>
      <w:rFonts w:ascii="Arial" w:eastAsia="Times New Roman" w:hAnsi="Arial" w:cs="Times New Roman"/>
      <w:color w:val="000000"/>
      <w:kern w:val="0"/>
      <w:sz w:val="19"/>
      <w:szCs w:val="48"/>
    </w:rPr>
  </w:style>
  <w:style w:type="paragraph" w:customStyle="1" w:styleId="ListNumber-ContinueHeadingCzechTourism">
    <w:name w:val="List Number - Continue Heading (Czech Tourism)"/>
    <w:basedOn w:val="Normln"/>
    <w:uiPriority w:val="99"/>
    <w:qFormat/>
    <w:rsid w:val="004902F4"/>
    <w:pPr>
      <w:numPr>
        <w:numId w:val="2"/>
      </w:numPr>
      <w:spacing w:after="0" w:line="260" w:lineRule="exact"/>
      <w:jc w:val="left"/>
    </w:pPr>
    <w:rPr>
      <w:rFonts w:ascii="Georgia" w:eastAsia="Calibri" w:hAnsi="Georgia" w:cs="Arial"/>
      <w:color w:val="auto"/>
      <w:sz w:val="22"/>
      <w:lang w:bidi="ar-SA"/>
    </w:rPr>
  </w:style>
  <w:style w:type="paragraph" w:customStyle="1" w:styleId="DocumentTypeCzechTourism">
    <w:name w:val="Document Type (Czech Tourism)"/>
    <w:basedOn w:val="Normln"/>
    <w:uiPriority w:val="99"/>
    <w:rsid w:val="004902F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lang w:bidi="ar-SA"/>
    </w:rPr>
  </w:style>
  <w:style w:type="paragraph" w:styleId="Normlnweb">
    <w:name w:val="Normal (Web)"/>
    <w:aliases w:val="Normal (Web) (Czech Tourism)"/>
    <w:basedOn w:val="Normln"/>
    <w:uiPriority w:val="99"/>
    <w:unhideWhenUsed/>
    <w:qFormat/>
    <w:rsid w:val="004902F4"/>
    <w:pPr>
      <w:spacing w:before="100" w:beforeAutospacing="1" w:after="100" w:afterAutospacing="1" w:line="240" w:lineRule="auto"/>
      <w:ind w:firstLine="0"/>
      <w:jc w:val="left"/>
    </w:pPr>
    <w:rPr>
      <w:rFonts w:ascii="Times New Roman" w:eastAsiaTheme="minorHAnsi" w:hAnsi="Times New Roman"/>
      <w:color w:val="auto"/>
      <w:sz w:val="24"/>
      <w:szCs w:val="24"/>
      <w:lang w:eastAsia="cs-CZ" w:bidi="ar-SA"/>
    </w:rPr>
  </w:style>
  <w:style w:type="paragraph" w:styleId="Nzev">
    <w:name w:val="Title"/>
    <w:aliases w:val="Title (Czech Tourism)"/>
    <w:basedOn w:val="Normln"/>
    <w:next w:val="Normln"/>
    <w:link w:val="NzevChar"/>
    <w:uiPriority w:val="3"/>
    <w:rsid w:val="004902F4"/>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lang w:bidi="ar-SA"/>
    </w:rPr>
  </w:style>
  <w:style w:type="character" w:customStyle="1" w:styleId="NzevChar">
    <w:name w:val="Název Char"/>
    <w:aliases w:val="Title (Czech Tourism) Char"/>
    <w:basedOn w:val="Standardnpsmoodstavce"/>
    <w:link w:val="Nzev"/>
    <w:uiPriority w:val="3"/>
    <w:rsid w:val="004902F4"/>
    <w:rPr>
      <w:rFonts w:ascii="Georgia" w:eastAsia="Calibri" w:hAnsi="Georgia" w:cs="Arial"/>
      <w:kern w:val="0"/>
      <w:sz w:val="32"/>
      <w:szCs w:val="32"/>
    </w:rPr>
  </w:style>
  <w:style w:type="paragraph" w:styleId="Zhlavzprvy">
    <w:name w:val="Message Header"/>
    <w:aliases w:val="Crossheading (Czech Tourism)"/>
    <w:basedOn w:val="Bezmezer"/>
    <w:link w:val="ZhlavzprvyChar"/>
    <w:uiPriority w:val="99"/>
    <w:qFormat/>
    <w:rsid w:val="004902F4"/>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firstLine="0"/>
      <w:jc w:val="left"/>
    </w:pPr>
    <w:rPr>
      <w:rFonts w:ascii="Georgia" w:eastAsia="Calibri" w:hAnsi="Georgia" w:cs="Arial"/>
      <w:b/>
      <w:color w:val="auto"/>
      <w:sz w:val="22"/>
      <w:lang w:bidi="ar-SA"/>
    </w:rPr>
  </w:style>
  <w:style w:type="character" w:customStyle="1" w:styleId="ZhlavzprvyChar">
    <w:name w:val="Záhlaví zprávy Char"/>
    <w:aliases w:val="Crossheading (Czech Tourism) Char"/>
    <w:basedOn w:val="Standardnpsmoodstavce"/>
    <w:link w:val="Zhlavzprvy"/>
    <w:uiPriority w:val="99"/>
    <w:rsid w:val="004902F4"/>
    <w:rPr>
      <w:rFonts w:ascii="Georgia" w:eastAsia="Calibri" w:hAnsi="Georgia" w:cs="Arial"/>
      <w:b/>
      <w:kern w:val="0"/>
      <w:szCs w:val="20"/>
    </w:rPr>
  </w:style>
  <w:style w:type="paragraph" w:customStyle="1" w:styleId="TableTextCzechTourism">
    <w:name w:val="Table Text (Czech Tourism)"/>
    <w:basedOn w:val="Normln"/>
    <w:uiPriority w:val="99"/>
    <w:qFormat/>
    <w:rsid w:val="004902F4"/>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lang w:bidi="ar-SA"/>
    </w:rPr>
  </w:style>
  <w:style w:type="paragraph" w:customStyle="1" w:styleId="Heading2CzechTourism">
    <w:name w:val="Heading 2 (Czech Tourism)"/>
    <w:basedOn w:val="Nadpis2"/>
    <w:next w:val="Normln"/>
    <w:uiPriority w:val="99"/>
    <w:qFormat/>
    <w:rsid w:val="004902F4"/>
    <w:pPr>
      <w:keepNext w:val="0"/>
      <w:keepLines w:val="0"/>
      <w:numPr>
        <w:ilvl w:val="1"/>
        <w:numId w:val="4"/>
      </w:numPr>
      <w:tabs>
        <w:tab w:val="num" w:pos="360"/>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
      <w:color w:val="auto"/>
      <w:sz w:val="22"/>
      <w:szCs w:val="22"/>
      <w:lang w:bidi="ar-SA"/>
    </w:rPr>
  </w:style>
  <w:style w:type="paragraph" w:customStyle="1" w:styleId="Heading3CzechTourism">
    <w:name w:val="Heading 3 (Czech Tourism)"/>
    <w:basedOn w:val="Nadpis3"/>
    <w:next w:val="Normln"/>
    <w:uiPriority w:val="99"/>
    <w:unhideWhenUsed/>
    <w:qFormat/>
    <w:rsid w:val="004902F4"/>
    <w:pPr>
      <w:keepNext w:val="0"/>
      <w:keepLines w:val="0"/>
      <w:numPr>
        <w:ilvl w:val="2"/>
        <w:numId w:val="4"/>
      </w:numPr>
      <w:tabs>
        <w:tab w:val="num" w:pos="360"/>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color w:val="auto"/>
      <w:sz w:val="22"/>
      <w:szCs w:val="22"/>
      <w:lang w:bidi="ar-SA"/>
    </w:rPr>
  </w:style>
  <w:style w:type="numbering" w:customStyle="1" w:styleId="Headings">
    <w:name w:val="Headings"/>
    <w:rsid w:val="004902F4"/>
    <w:pPr>
      <w:numPr>
        <w:numId w:val="3"/>
      </w:numPr>
    </w:pPr>
  </w:style>
  <w:style w:type="paragraph" w:customStyle="1" w:styleId="Heading1CzechTourism">
    <w:name w:val="Heading 1 (Czech Tourism)"/>
    <w:basedOn w:val="Nadpis1"/>
    <w:uiPriority w:val="99"/>
    <w:qFormat/>
    <w:rsid w:val="004902F4"/>
    <w:pPr>
      <w:keepNext w:val="0"/>
      <w:keepLines w:val="0"/>
      <w:numPr>
        <w:numId w:val="4"/>
      </w:numPr>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
      <w:color w:val="auto"/>
      <w:sz w:val="26"/>
      <w:szCs w:val="26"/>
      <w:lang w:bidi="ar-SA"/>
    </w:rPr>
  </w:style>
  <w:style w:type="character" w:customStyle="1" w:styleId="OdstavecseseznamemChar">
    <w:name w:val="Odstavec se seznamem Char"/>
    <w:aliases w:val="List Paragraph (Czech Tourism) Char,Odstavec se seznamem1 Char"/>
    <w:link w:val="Odstavecseseznamem"/>
    <w:uiPriority w:val="34"/>
    <w:locked/>
    <w:rsid w:val="004902F4"/>
    <w:rPr>
      <w:rFonts w:ascii="Trebuchet MS" w:eastAsia="Times New Roman" w:hAnsi="Trebuchet MS" w:cs="Times New Roman"/>
      <w:color w:val="000000"/>
      <w:kern w:val="0"/>
      <w:sz w:val="20"/>
      <w:szCs w:val="20"/>
      <w:lang w:bidi="en-US"/>
    </w:rPr>
  </w:style>
  <w:style w:type="paragraph" w:customStyle="1" w:styleId="paragraph">
    <w:name w:val="paragraph"/>
    <w:basedOn w:val="Normln"/>
    <w:rsid w:val="004902F4"/>
    <w:pPr>
      <w:spacing w:before="100" w:beforeAutospacing="1" w:after="100" w:afterAutospacing="1" w:line="240" w:lineRule="auto"/>
      <w:ind w:firstLine="0"/>
      <w:jc w:val="left"/>
    </w:pPr>
    <w:rPr>
      <w:rFonts w:ascii="Times New Roman" w:hAnsi="Times New Roman"/>
      <w:color w:val="auto"/>
      <w:sz w:val="24"/>
      <w:szCs w:val="24"/>
      <w:lang w:eastAsia="cs-CZ" w:bidi="ar-SA"/>
    </w:rPr>
  </w:style>
  <w:style w:type="character" w:customStyle="1" w:styleId="normaltextrun">
    <w:name w:val="normaltextrun"/>
    <w:basedOn w:val="Standardnpsmoodstavce"/>
    <w:rsid w:val="004902F4"/>
  </w:style>
  <w:style w:type="character" w:customStyle="1" w:styleId="eop">
    <w:name w:val="eop"/>
    <w:basedOn w:val="Standardnpsmoodstavce"/>
    <w:rsid w:val="004902F4"/>
  </w:style>
  <w:style w:type="paragraph" w:styleId="Bezmezer">
    <w:name w:val="No Spacing"/>
    <w:uiPriority w:val="1"/>
    <w:qFormat/>
    <w:rsid w:val="004902F4"/>
    <w:pPr>
      <w:spacing w:after="0" w:line="240" w:lineRule="auto"/>
      <w:ind w:firstLine="284"/>
      <w:jc w:val="both"/>
    </w:pPr>
    <w:rPr>
      <w:rFonts w:ascii="Trebuchet MS" w:eastAsia="Times New Roman" w:hAnsi="Trebuchet MS" w:cs="Times New Roman"/>
      <w:color w:val="000000"/>
      <w:kern w:val="0"/>
      <w:sz w:val="20"/>
      <w:szCs w:val="20"/>
      <w:lang w:bidi="en-US"/>
    </w:rPr>
  </w:style>
  <w:style w:type="character" w:customStyle="1" w:styleId="Nadpis2Char">
    <w:name w:val="Nadpis 2 Char"/>
    <w:basedOn w:val="Standardnpsmoodstavce"/>
    <w:link w:val="Nadpis2"/>
    <w:uiPriority w:val="9"/>
    <w:semiHidden/>
    <w:rsid w:val="004902F4"/>
    <w:rPr>
      <w:rFonts w:asciiTheme="majorHAnsi" w:eastAsiaTheme="majorEastAsia" w:hAnsiTheme="majorHAnsi" w:cstheme="majorBidi"/>
      <w:color w:val="2F5496" w:themeColor="accent1" w:themeShade="BF"/>
      <w:kern w:val="0"/>
      <w:sz w:val="26"/>
      <w:szCs w:val="26"/>
      <w:lang w:bidi="en-US"/>
    </w:rPr>
  </w:style>
  <w:style w:type="character" w:customStyle="1" w:styleId="Nadpis3Char">
    <w:name w:val="Nadpis 3 Char"/>
    <w:basedOn w:val="Standardnpsmoodstavce"/>
    <w:link w:val="Nadpis3"/>
    <w:uiPriority w:val="9"/>
    <w:semiHidden/>
    <w:rsid w:val="004902F4"/>
    <w:rPr>
      <w:rFonts w:asciiTheme="majorHAnsi" w:eastAsiaTheme="majorEastAsia" w:hAnsiTheme="majorHAnsi" w:cstheme="majorBidi"/>
      <w:color w:val="1F3763" w:themeColor="accent1" w:themeShade="7F"/>
      <w:kern w:val="0"/>
      <w:sz w:val="24"/>
      <w:szCs w:val="24"/>
      <w:lang w:bidi="en-US"/>
    </w:rPr>
  </w:style>
  <w:style w:type="character" w:customStyle="1" w:styleId="Nadpis1Char">
    <w:name w:val="Nadpis 1 Char"/>
    <w:basedOn w:val="Standardnpsmoodstavce"/>
    <w:link w:val="Nadpis1"/>
    <w:uiPriority w:val="9"/>
    <w:rsid w:val="004902F4"/>
    <w:rPr>
      <w:rFonts w:asciiTheme="majorHAnsi" w:eastAsiaTheme="majorEastAsia" w:hAnsiTheme="majorHAnsi" w:cstheme="majorBidi"/>
      <w:color w:val="2F5496" w:themeColor="accent1" w:themeShade="BF"/>
      <w:kern w:val="0"/>
      <w:sz w:val="32"/>
      <w:szCs w:val="32"/>
      <w:lang w:bidi="en-US"/>
    </w:rPr>
  </w:style>
  <w:style w:type="character" w:styleId="Odkaznakoment">
    <w:name w:val="annotation reference"/>
    <w:basedOn w:val="Standardnpsmoodstavce"/>
    <w:uiPriority w:val="99"/>
    <w:semiHidden/>
    <w:unhideWhenUsed/>
    <w:rsid w:val="004902F4"/>
    <w:rPr>
      <w:sz w:val="16"/>
      <w:szCs w:val="16"/>
    </w:rPr>
  </w:style>
  <w:style w:type="paragraph" w:styleId="Textkomente">
    <w:name w:val="annotation text"/>
    <w:basedOn w:val="Normln"/>
    <w:link w:val="TextkomenteChar"/>
    <w:uiPriority w:val="99"/>
    <w:unhideWhenUsed/>
    <w:rsid w:val="004902F4"/>
    <w:pPr>
      <w:spacing w:line="240" w:lineRule="auto"/>
    </w:pPr>
  </w:style>
  <w:style w:type="character" w:customStyle="1" w:styleId="TextkomenteChar">
    <w:name w:val="Text komentáře Char"/>
    <w:basedOn w:val="Standardnpsmoodstavce"/>
    <w:link w:val="Textkomente"/>
    <w:uiPriority w:val="99"/>
    <w:rsid w:val="004902F4"/>
    <w:rPr>
      <w:rFonts w:ascii="Trebuchet MS" w:eastAsia="Times New Roman" w:hAnsi="Trebuchet MS" w:cs="Times New Roman"/>
      <w:color w:val="000000"/>
      <w:kern w:val="0"/>
      <w:sz w:val="20"/>
      <w:szCs w:val="20"/>
      <w:lang w:bidi="en-US"/>
    </w:rPr>
  </w:style>
  <w:style w:type="paragraph" w:styleId="Pedmtkomente">
    <w:name w:val="annotation subject"/>
    <w:basedOn w:val="Textkomente"/>
    <w:next w:val="Textkomente"/>
    <w:link w:val="PedmtkomenteChar"/>
    <w:uiPriority w:val="99"/>
    <w:semiHidden/>
    <w:unhideWhenUsed/>
    <w:rsid w:val="004902F4"/>
    <w:rPr>
      <w:b/>
      <w:bCs/>
    </w:rPr>
  </w:style>
  <w:style w:type="character" w:customStyle="1" w:styleId="PedmtkomenteChar">
    <w:name w:val="Předmět komentáře Char"/>
    <w:basedOn w:val="TextkomenteChar"/>
    <w:link w:val="Pedmtkomente"/>
    <w:uiPriority w:val="99"/>
    <w:semiHidden/>
    <w:rsid w:val="004902F4"/>
    <w:rPr>
      <w:rFonts w:ascii="Trebuchet MS" w:eastAsia="Times New Roman" w:hAnsi="Trebuchet MS" w:cs="Times New Roman"/>
      <w:b/>
      <w:bCs/>
      <w:color w:val="000000"/>
      <w:kern w:val="0"/>
      <w:sz w:val="20"/>
      <w:szCs w:val="20"/>
      <w:lang w:bidi="en-US"/>
    </w:rPr>
  </w:style>
  <w:style w:type="paragraph" w:styleId="Revize">
    <w:name w:val="Revision"/>
    <w:hidden/>
    <w:uiPriority w:val="99"/>
    <w:semiHidden/>
    <w:rsid w:val="002F0B23"/>
    <w:pPr>
      <w:spacing w:after="0" w:line="240" w:lineRule="auto"/>
    </w:pPr>
    <w:rPr>
      <w:rFonts w:ascii="Trebuchet MS" w:eastAsia="Times New Roman" w:hAnsi="Trebuchet MS" w:cs="Times New Roman"/>
      <w:color w:val="000000"/>
      <w:kern w:val="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4ef3b81-2e7b-492d-a2f5-5ab6809012f1" xsi:nil="true"/>
    <lcf76f155ced4ddcb4097134ff3c332f xmlns="0b8d4192-4592-4757-9e4f-0b3806e5d0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8ECB902CBCF741BDDDD7A10903DD8F" ma:contentTypeVersion="16" ma:contentTypeDescription="Vytvoří nový dokument" ma:contentTypeScope="" ma:versionID="eb172c55afe051f24af1434cd1dffb27">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fbd9a9188d4e863cd271c40e9ba67c1b"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3CD93-D362-4A5C-BFC8-40FEF8681F40}">
  <ds:schemaRefs>
    <ds:schemaRef ds:uri="http://schemas.openxmlformats.org/officeDocument/2006/bibliography"/>
  </ds:schemaRefs>
</ds:datastoreItem>
</file>

<file path=customXml/itemProps2.xml><?xml version="1.0" encoding="utf-8"?>
<ds:datastoreItem xmlns:ds="http://schemas.openxmlformats.org/officeDocument/2006/customXml" ds:itemID="{58E590CD-A58F-4688-9A79-D178D7F98768}">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3.xml><?xml version="1.0" encoding="utf-8"?>
<ds:datastoreItem xmlns:ds="http://schemas.openxmlformats.org/officeDocument/2006/customXml" ds:itemID="{67CB34D1-2A4D-4BB1-946D-15E622CDD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19D39-60FA-4243-BFD7-5AED53E257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1729</Words>
  <Characters>10203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56</cp:revision>
  <cp:lastPrinted>2025-12-01T12:39:00Z</cp:lastPrinted>
  <dcterms:created xsi:type="dcterms:W3CDTF">2025-12-04T11:18:00Z</dcterms:created>
  <dcterms:modified xsi:type="dcterms:W3CDTF">2026-01-05T07:04:00Z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ies>
</file>