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976"/>
        <w:gridCol w:w="976"/>
        <w:gridCol w:w="976"/>
        <w:gridCol w:w="976"/>
      </w:tblGrid>
      <w:tr w:rsidR="00437584" w:rsidRPr="00437584" w:rsidTr="00437584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84" w:rsidRPr="00437584" w:rsidRDefault="00437584" w:rsidP="0043758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3758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Pokyny pro vyplnění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84" w:rsidRPr="00437584" w:rsidRDefault="00437584" w:rsidP="0043758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84" w:rsidRPr="00437584" w:rsidRDefault="00437584" w:rsidP="0043758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84" w:rsidRPr="00437584" w:rsidRDefault="00437584" w:rsidP="0043758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84" w:rsidRPr="00437584" w:rsidRDefault="00437584" w:rsidP="0043758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437584" w:rsidRPr="00437584" w:rsidTr="00437584">
        <w:trPr>
          <w:trHeight w:val="1155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7584" w:rsidRPr="00437584" w:rsidRDefault="00437584" w:rsidP="0043758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43758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Ve všech listech tohoto souboru můžete měnit pouze buňky s modrým pozadím. Jedná se o tyto údaje : </w:t>
            </w:r>
            <w:r w:rsidRPr="0043758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br/>
              <w:t>- údaje o firmě</w:t>
            </w:r>
            <w:r w:rsidRPr="0043758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br/>
              <w:t>- jednotkové ceny položek zadané na maximálně dvě desetinná místa</w:t>
            </w:r>
          </w:p>
        </w:tc>
      </w:tr>
    </w:tbl>
    <w:p w:rsidR="002B3547" w:rsidRDefault="002B3547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tbl>
      <w:tblPr>
        <w:tblW w:w="103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780"/>
        <w:gridCol w:w="1420"/>
        <w:gridCol w:w="1280"/>
        <w:gridCol w:w="1200"/>
        <w:gridCol w:w="1239"/>
        <w:gridCol w:w="1340"/>
        <w:gridCol w:w="1340"/>
        <w:gridCol w:w="700"/>
      </w:tblGrid>
      <w:tr w:rsidR="008C3DCA" w:rsidRPr="008C3DCA" w:rsidTr="008C3DCA">
        <w:trPr>
          <w:trHeight w:val="675"/>
        </w:trPr>
        <w:tc>
          <w:tcPr>
            <w:tcW w:w="10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lastRenderedPageBreak/>
              <w:t>Soupis stavebních prací, dodávek a služeb</w:t>
            </w:r>
          </w:p>
        </w:tc>
      </w:tr>
      <w:tr w:rsidR="008C3DCA" w:rsidRPr="008C3DCA" w:rsidTr="008C3DCA">
        <w:trPr>
          <w:trHeight w:val="72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8C3DC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17011</w:t>
            </w:r>
            <w:bookmarkEnd w:id="0"/>
          </w:p>
        </w:tc>
        <w:tc>
          <w:tcPr>
            <w:tcW w:w="709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8C3DC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ZUŠ Vsetín - rekonstrukce kotelny</w:t>
            </w:r>
            <w:bookmarkEnd w:id="1"/>
          </w:p>
        </w:tc>
      </w:tr>
      <w:tr w:rsidR="008C3DCA" w:rsidRPr="008C3DCA" w:rsidTr="008C3DCA">
        <w:trPr>
          <w:trHeight w:val="54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SO 01</w:t>
            </w:r>
            <w:bookmarkEnd w:id="2"/>
          </w:p>
        </w:tc>
        <w:tc>
          <w:tcPr>
            <w:tcW w:w="709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Plynová kotelna</w:t>
            </w:r>
            <w:bookmarkEnd w:id="3"/>
          </w:p>
        </w:tc>
      </w:tr>
      <w:tr w:rsidR="008C3DCA" w:rsidRPr="008C3DCA" w:rsidTr="008C3DCA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D.1.4f</w:t>
            </w:r>
            <w:bookmarkEnd w:id="4"/>
          </w:p>
        </w:tc>
        <w:tc>
          <w:tcPr>
            <w:tcW w:w="70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Plynová odběrná zařízení</w:t>
            </w:r>
            <w:bookmarkEnd w:id="5"/>
          </w:p>
        </w:tc>
      </w:tr>
      <w:tr w:rsidR="008C3DCA" w:rsidRPr="008C3DCA" w:rsidTr="008C3DCA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Základní umělecká škola Vsetín</w:t>
            </w:r>
            <w:bookmarkEnd w:id="6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00851906</w:t>
            </w:r>
            <w:bookmarkEnd w:id="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Podsedky 285</w:t>
            </w:r>
            <w:bookmarkEnd w:id="8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75501</w:t>
            </w:r>
            <w:bookmarkEnd w:id="10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Vsetín</w:t>
            </w:r>
            <w:bookmarkEnd w:id="11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Řehák Roman</w:t>
            </w:r>
            <w:bookmarkEnd w:id="1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5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64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8C3DCA" w:rsidRPr="008C3DCA" w:rsidTr="008C3DCA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13 478,57</w:t>
            </w:r>
          </w:p>
        </w:tc>
      </w:tr>
      <w:tr w:rsidR="008C3DCA" w:rsidRPr="008C3DCA" w:rsidTr="008C3DCA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72 574,52</w:t>
            </w:r>
          </w:p>
        </w:tc>
      </w:tr>
      <w:tr w:rsidR="008C3DCA" w:rsidRPr="008C3DCA" w:rsidTr="008C3DCA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8C3DCA" w:rsidRPr="008C3DCA" w:rsidTr="008C3DCA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8C3DCA" w:rsidRPr="008C3DCA" w:rsidTr="008C3DCA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8C3DCA" w:rsidRPr="008C3DCA" w:rsidTr="008C3DCA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lang w:eastAsia="cs-CZ"/>
              </w:rPr>
              <w:t>86 053,09</w:t>
            </w:r>
          </w:p>
        </w:tc>
      </w:tr>
      <w:tr w:rsidR="008C3DCA" w:rsidRPr="008C3DCA" w:rsidTr="008C3DCA">
        <w:trPr>
          <w:trHeight w:val="66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E23"/>
            <w:bookmarkStart w:id="25" w:name="RANGE!D14"/>
            <w:bookmarkEnd w:id="25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  <w:bookmarkEnd w:id="24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6" w:name="RANGE!G23"/>
            <w:r w:rsidRPr="008C3DCA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8C3DCA" w:rsidRPr="008C3DCA" w:rsidTr="008C3DCA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7" w:name="RANGE!G24"/>
            <w:r w:rsidRPr="008C3DCA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8C3DCA" w:rsidRPr="008C3DCA" w:rsidTr="008C3DCA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9" w:name="RANGE!G25"/>
            <w:r w:rsidRPr="008C3DCA">
              <w:rPr>
                <w:rFonts w:ascii="Arial CE" w:eastAsia="Times New Roman" w:hAnsi="Arial CE" w:cs="Times New Roman"/>
                <w:b/>
                <w:bCs/>
                <w:lang w:eastAsia="cs-CZ"/>
              </w:rPr>
              <w:t>86 053,09</w:t>
            </w:r>
            <w:bookmarkEnd w:id="29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8C3DCA" w:rsidRPr="008C3DCA" w:rsidTr="008C3DCA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 xml:space="preserve">Základní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0" w:name="RANGE!G26"/>
            <w:r w:rsidRPr="008C3DCA">
              <w:rPr>
                <w:rFonts w:ascii="Arial CE" w:eastAsia="Times New Roman" w:hAnsi="Arial CE" w:cs="Times New Roman"/>
                <w:b/>
                <w:bCs/>
                <w:lang w:eastAsia="cs-CZ"/>
              </w:rPr>
              <w:t>18 071,00</w:t>
            </w:r>
            <w:bookmarkEnd w:id="3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8C3DCA" w:rsidRPr="008C3DCA" w:rsidTr="008C3DCA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1" w:name="RANGE!G27"/>
            <w:r w:rsidRPr="008C3DCA">
              <w:rPr>
                <w:rFonts w:ascii="Arial CE" w:eastAsia="Times New Roman" w:hAnsi="Arial CE" w:cs="Times New Roman"/>
                <w:b/>
                <w:bCs/>
                <w:lang w:eastAsia="cs-CZ"/>
              </w:rPr>
              <w:t>-0,09</w:t>
            </w:r>
            <w:bookmarkEnd w:id="3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8C3DCA" w:rsidRPr="008C3DCA" w:rsidTr="008C3DCA">
        <w:trPr>
          <w:trHeight w:val="555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8C3DCA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104 124,00</w:t>
            </w:r>
            <w:bookmarkEnd w:id="32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8C3DCA" w:rsidRPr="008C3DCA" w:rsidTr="008C3DCA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60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12.9.2017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94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27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3DCA" w:rsidRPr="008C3DCA" w:rsidTr="008C3DCA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C3DCA" w:rsidRPr="008C3DCA" w:rsidTr="008C3DCA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C3DCA" w:rsidRPr="008C3DCA" w:rsidTr="008C3DCA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C3DCA" w:rsidRPr="008C3DCA" w:rsidTr="008C3DCA">
        <w:trPr>
          <w:trHeight w:val="31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C3DCA" w:rsidRPr="008C3DCA" w:rsidTr="008C3DCA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C3DCA" w:rsidRPr="008C3DCA" w:rsidTr="008C3DCA">
        <w:trPr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8C3DCA" w:rsidRPr="008C3DCA" w:rsidTr="008C3DCA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Prorážení otvorů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13 362,50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</w:t>
            </w:r>
          </w:p>
        </w:tc>
      </w:tr>
      <w:tr w:rsidR="008C3DCA" w:rsidRPr="008C3DCA" w:rsidTr="008C3DCA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8C3DCA" w:rsidRPr="008C3DCA" w:rsidTr="008C3DCA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723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Vnitřní plynovod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57 465,62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67</w:t>
            </w:r>
          </w:p>
        </w:tc>
      </w:tr>
      <w:tr w:rsidR="008C3DCA" w:rsidRPr="008C3DCA" w:rsidTr="008C3DCA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6 440,90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</w:t>
            </w:r>
          </w:p>
        </w:tc>
      </w:tr>
      <w:tr w:rsidR="008C3DCA" w:rsidRPr="008C3DCA" w:rsidTr="008C3DCA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3 068,00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</w:tr>
      <w:tr w:rsidR="008C3DCA" w:rsidRPr="008C3DCA" w:rsidTr="008C3DCA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799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5 600,00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</w:t>
            </w:r>
          </w:p>
        </w:tc>
      </w:tr>
      <w:tr w:rsidR="008C3DCA" w:rsidRPr="008C3DCA" w:rsidTr="008C3DCA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113,89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8C3DCA" w:rsidRPr="008C3DCA" w:rsidTr="008C3DCA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lastRenderedPageBreak/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86 053,09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DCA" w:rsidRPr="008C3DCA" w:rsidRDefault="008C3DCA" w:rsidP="008C3DC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8C3DC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</w:tbl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p w:rsidR="008C3DCA" w:rsidRDefault="008C3DCA" w:rsidP="00437584"/>
    <w:tbl>
      <w:tblPr>
        <w:tblW w:w="149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689"/>
        <w:gridCol w:w="5596"/>
        <w:gridCol w:w="718"/>
        <w:gridCol w:w="1359"/>
        <w:gridCol w:w="1234"/>
        <w:gridCol w:w="1260"/>
        <w:gridCol w:w="736"/>
        <w:gridCol w:w="976"/>
        <w:gridCol w:w="896"/>
      </w:tblGrid>
      <w:tr w:rsidR="00E1634C" w:rsidRPr="00E1634C" w:rsidTr="00E1634C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E1634C" w:rsidRPr="00E1634C" w:rsidTr="00E1634C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17011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ZUŠ Vsetín - rekonstrukce kotelny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E1634C" w:rsidRPr="00E1634C" w:rsidTr="00E1634C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Plynová kotelna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E1634C" w:rsidRPr="00E1634C" w:rsidTr="00E1634C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D.1.4f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Plynová odběrná zařízení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E1634C" w:rsidRPr="00E1634C" w:rsidTr="00E1634C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Cen.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soustava</w:t>
            </w:r>
            <w:proofErr w:type="gramEnd"/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/ platnost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Cenová úroveň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13 362,50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970031030R00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Jádrové vrtání, kruhové prostupy v cihelném zdivu jádrové vrtání, d 30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3,50000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A. Stavební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výpomoci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 : 3,50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970031060R00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Jádrové vrtání, kruhové prostupy v cihelném zdivu jádrové vrtání, do D 60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A. Stavební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výpomoci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970031100R00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Jádrové vrtání, kruhové prostupy v cihelném zdivu jádrové vrtání, do D 100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A. Stavební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výpomoci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 : 2,00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970033030R00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Jádrové vrtání, kruhové prostupy v cihelném zdivu příplatek za jádrové vrtání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ve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H nad 1,5 m , d 30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3,50000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1 : 3,50000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970033060R00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Jádrové vrtání, kruhové prostupy v cihelném zdivu příplatek za jádrové vrtání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ve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H nad 1,5 m , do D 60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2 : 1,00000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970033100R00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Jádrové vrtání, kruhové prostupy v cihelném zdivu příplatek za jádrové vrtání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ve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H nad 1,5 m , do D 100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3 : 2,00000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970037030R00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Jádrové vrtání, kruhové prostupy v cihelném zdivu příplatek za časté přemístění stroje jádrového vrtání, d 30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3,50000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1 : 3,50000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970037060R00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Jádrové vrtání, kruhové prostupy v cihelném zdivu příplatek za časté přemístění stroje jádrového vrtání, do D 60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2 : 1,00000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970037100R00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Jádrové vrtání, kruhové prostupy v cihelném zdivu příplatek za časté přemístění stroje jádrového vrtání, do D 100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3 : 2,00000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2,18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634C" w:rsidRPr="00E1634C" w:rsidTr="00E1634C">
        <w:trPr>
          <w:trHeight w:val="6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999281105R00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opravy a údržbu objektů pro opravy a údržbu dosavadních objektů včetně vnějších plášťů</w:t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výšky do 6 m,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0,00871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2,18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oborů 801, 803, 811 a 812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723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Vnitřní plynovod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57 465,62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723120202R00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z trubek černých závitových svařovaných DN 15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bezešvých ČSN 42 0250 a běžných ČSN 42 5710 - jakost 11353.0,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4 : 28,00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723120204R00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z trubek černých závitových svařovaných DN 25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bezešvých ČSN 42 0250 a běžných ČSN 42 5710 - jakost 11353.0,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5 : 8,00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723120205R00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z trubek černých závitových svařovaných DN 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bezešvých ČSN 42 0250 a běžných ČSN 42 5710 - jakost 11353.0,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6 : 8,00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723120804R00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svařovaného z trubek závitových do DN 25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 : 12,00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723120805R00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svařovaného z trubek závitových přes 25 do DN 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 : 6,00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723120809R00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svařovaného z trubek závitových přes 50 do DN 80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 : 18,00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723150313R00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ocelové hladké černé svařované D 76 mm, s 3,2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7 : 24,00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723150315R00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ocelové hladké černé svařované D 108 mm, s 4,0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1,50000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1 323,00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8 : 1,50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723150367R00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Potrubí ocel.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černé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svařované - chráničky D 57 mm, s 2,9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367,00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9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723150369R00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Potrubí ocel.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černé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svařované - chráničky D 89 mm, s 3,6 mm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10 : 2,00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723190203R00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Přípojky ke strojům a zařízením přípojky ke strojům a zařízením</w:t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DN 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plynovodní z ocelových trubek závitových černých spojovaných na závit, bezešvých, běžných - jakost 11 353.0,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11 : 2,00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723190901R00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plynovodního potrubí doplňkové práce</w:t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uzavření nebo otevření plynového potrubí při opravách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29 : 10,00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723190907R00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plynovodního potrubí doplňkové práce</w:t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odvzdušnění a napuštění plynového potrubí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28 : 58,00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723190909R00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plynovodního potrubí doplňkové práce</w:t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neúřední tlaková zkouška dosavadního potrubí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27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723190914R00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plynovodního potrubí navaření odbočky na potrubí</w:t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DN 25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12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723190915R00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plynovodního potrubí navaření odbočky na potrubí</w:t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DN 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13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723190918R00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plynovodního potrubí navaření odbočky na potrubí</w:t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DN 65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14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723239101R00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plynovodních armatur se dvěma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závity  , G 1/2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22 : 3,00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723239105R00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plynovodních armatur se dvěma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závity  , G 6/4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23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723239106R00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plynovodních armatur se dvěma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závity  , G 2"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23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723290821R00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přemístění vybouraných hmot svislé, v objektech výšky do 6m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0,19536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253,97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do 100 m,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viz odd. 723 : 0,19536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0,19536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723429001V00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manometru vč. kohoutu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18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723909001V00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Detektor hořlavých plynů se zvukovou a světelnou signalizací a napájecím obvodem 220 V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25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55113458.AR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kohout kulový PN 42;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plnoprůtokový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nátrubkový; 1/2 "; ovládání páčka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20 : 2,00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55113463.AR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kohout kulový PN 35;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plnoprůtokový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nátrubkový; 2 "; ovládání páčka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21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551310177R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kohout kulový pro plyn; přímý; PN 5; vzorkovací; 1/2 "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136,00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24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72301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Ventil havarijní plynový s funkcí NO (0-5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kPa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), 220 V, závitový DN 50, nízkotlaký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19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72302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Manometr 0-6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kPa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16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72303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Manometrický kohout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17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998723101R00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vnitřní plynovod v objektech výšky do 6 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0,67129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335,65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do 50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6 440,90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767995103R00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Výroba a montáž atypických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kovovových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doplňků staveb hmotnosti přes 10 do 20 kg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B. Zámečnické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konstrukce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 : 15,00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767999001V00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Ochranná skříňka 50/50/30 cm vč. montáže, pro HUK a BUV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B. Zámečnické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konstrukce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55300002.AR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profil ocelový konstrukční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B. Zámečnické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konstrukce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 : 15,00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998767101R00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 pro kovové stavební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doplňk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konstrukce v objektech výšky do 6 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0,04090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3 068,00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783225100R00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Nátěry </w:t>
            </w: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kov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stavebních</w:t>
            </w:r>
            <w:proofErr w:type="spellEnd"/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doplňk.konstrukcí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syntetické dvojnásobné + 1x email,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0,15000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D.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Nátěry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 : 0,15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783226100R00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Nátěry </w:t>
            </w: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kov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stavebních</w:t>
            </w:r>
            <w:proofErr w:type="spellEnd"/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doplňk.konstrukcí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syntetické základní,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0,15000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45 : 0,15000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783424240R00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Nátěry potrubí a armatur syntetické potrubí, do DN 50 mm, jednonásobné s 1x emailováním a základním nátěrem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vzduchu schnoucí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D.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Nátěry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 : 44,00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783425250R00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Nátěry potrubí a armatur syntetické potrubí, do DN 100 mm, jednonásobné s 1x emailováním a základním nátěrem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25,50000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vzduchu schnoucí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D.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Nátěry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 : 25,50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799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5 600,00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799009001V00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Výchozí revize plynu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30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799009002V00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Zpracování provozního řádu kotelny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31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799009003V00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Přenosný 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hasící</w:t>
            </w:r>
            <w:proofErr w:type="gram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přístroj CO2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32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799009004V00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Detektor na oxid uhličitý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- C. Vnitřní </w:t>
            </w:r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plynovod :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</w:t>
            </w:r>
            <w:proofErr w:type="spell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33 : 1,00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113,89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Svislá doprava suti a vybouraných hmot Svislá doprava suti a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hmot za 2.</w:t>
            </w:r>
            <w:proofErr w:type="gram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NP a 1.PP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0,01087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2,72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viz odd. 97 : 0,010865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0,01087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a vybouraných hmot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0,01087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2,39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53 : 0,01087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0,01087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a vybouraných hmot Příplatek k </w:t>
            </w:r>
            <w:proofErr w:type="spellStart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</w:t>
            </w:r>
            <w:proofErr w:type="spellEnd"/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dopravě suti za dalších 5 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0,08692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2,17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54 : 0,01087*8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0,08692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0,20622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0,82490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12,37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0,20622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57,74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E1634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86 053,09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E1634C" w:rsidRPr="00E1634C" w:rsidTr="00E163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4C" w:rsidRPr="00E1634C" w:rsidRDefault="00E1634C" w:rsidP="00E1634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8C3DCA" w:rsidRPr="00437584" w:rsidRDefault="008C3DCA" w:rsidP="00437584">
      <w:bookmarkStart w:id="35" w:name="_GoBack"/>
      <w:bookmarkEnd w:id="35"/>
    </w:p>
    <w:sectPr w:rsidR="008C3DCA" w:rsidRPr="00437584" w:rsidSect="00741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敓潧⁥䥕ᬀ地㙘u☸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C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A"/>
    <w:rsid w:val="002B3547"/>
    <w:rsid w:val="00437584"/>
    <w:rsid w:val="0074188A"/>
    <w:rsid w:val="008C3DCA"/>
    <w:rsid w:val="009E1B54"/>
    <w:rsid w:val="00E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2209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domaci</cp:lastModifiedBy>
  <cp:revision>2</cp:revision>
  <dcterms:created xsi:type="dcterms:W3CDTF">2017-09-12T18:13:00Z</dcterms:created>
  <dcterms:modified xsi:type="dcterms:W3CDTF">2017-09-12T18:13:00Z</dcterms:modified>
</cp:coreProperties>
</file>