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960"/>
        <w:gridCol w:w="1180"/>
      </w:tblGrid>
      <w:tr w:rsidR="0074188A" w:rsidRPr="0074188A" w:rsidTr="0074188A">
        <w:trPr>
          <w:trHeight w:val="300"/>
        </w:trPr>
        <w:tc>
          <w:tcPr>
            <w:tcW w:w="4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Hodnota B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38 512,40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Doprava 3,60%, P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esun 1,00%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1 386,45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385,12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- materi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22 031,00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- pr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36 698,00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et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39 898,85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59 114,12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PPV 6,00% z mont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e: materi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 + pr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3 523,74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Zemn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pr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PPV 0,00% z 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a zemn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et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39 898,85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62 637,86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Dodav. </w:t>
            </w:r>
            <w:proofErr w:type="gramStart"/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dokumentace</w:t>
            </w:r>
            <w:proofErr w:type="gramEnd"/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0,00% z mezisou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Rizika a poji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0,00% z mezisou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Opravy v z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ruce 0,00% z mezisou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102 536,71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GZS 0,00% z prav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vlivy 0,00% z prav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N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klady celkem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102 536,71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 cen 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 cen 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Sou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ty odstavc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center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Materi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center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Mont</w:t>
            </w:r>
            <w:r w:rsidRPr="0074188A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áž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38 512,40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5 658,00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Elektromont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22 031,00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31 040,00</w:t>
            </w:r>
          </w:p>
        </w:tc>
      </w:tr>
      <w:tr w:rsidR="0074188A" w:rsidRPr="0074188A" w:rsidTr="0074188A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4188A" w:rsidRPr="0074188A" w:rsidRDefault="0074188A" w:rsidP="0074188A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74188A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2B3547" w:rsidRDefault="002B3547" w:rsidP="002B3547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7518"/>
        <w:gridCol w:w="388"/>
        <w:gridCol w:w="637"/>
        <w:gridCol w:w="886"/>
        <w:gridCol w:w="1383"/>
        <w:gridCol w:w="305"/>
        <w:gridCol w:w="637"/>
        <w:gridCol w:w="1200"/>
        <w:gridCol w:w="796"/>
        <w:gridCol w:w="1150"/>
      </w:tblGrid>
      <w:tr w:rsidR="002B3547" w:rsidRPr="002B3547" w:rsidTr="002B3547">
        <w:trPr>
          <w:trHeight w:val="300"/>
        </w:trPr>
        <w:tc>
          <w:tcPr>
            <w:tcW w:w="20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lastRenderedPageBreak/>
              <w:t>Pozice</w:t>
            </w:r>
          </w:p>
        </w:tc>
        <w:tc>
          <w:tcPr>
            <w:tcW w:w="241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12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20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et</w:t>
            </w:r>
          </w:p>
        </w:tc>
        <w:tc>
          <w:tcPr>
            <w:tcW w:w="28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44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 celkem</w:t>
            </w:r>
          </w:p>
        </w:tc>
        <w:tc>
          <w:tcPr>
            <w:tcW w:w="9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DM</w:t>
            </w:r>
          </w:p>
        </w:tc>
        <w:tc>
          <w:tcPr>
            <w:tcW w:w="20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25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37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Dod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vky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Rozv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d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ěč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 xml:space="preserve"> R kotelny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3/54 Rozvodnice na om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tku, </w:t>
            </w:r>
            <w:proofErr w:type="spellStart"/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hled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plast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.dve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780,00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925,00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925,00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25/3 Hlavn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vyp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, 3-p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, In=25A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390,00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390,00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490,00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490,00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B6/1 Jisti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B, 1-p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Icn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=10kA, In=10A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456,00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157,00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1 256,00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B10/1 Jisti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B, 1-p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Icn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=10kA, In=10A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147,00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441,00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6/1N/B/003 Chr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nadproud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.ochr,Ir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=250A,AC,1+N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l,char.B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Idn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=0.03A, In=6A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4 400,00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340,00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1 185,00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4 740,00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Z-R24/S Instala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rel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24V AC, 1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 kont.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Z-R24/SO Instala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rel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24V AC, 1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. 1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vyp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 kont.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430,00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860,00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340,00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hodiny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digit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2kan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,t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denn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,2p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ep.kont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3 330,00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3 330,00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ZP-ASA/230 Vyp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spou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šť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pro PL,PFL,Z-MS 110-415V AC / 110-220V DC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557,00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1 114,00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TR-G2/24 Zvonkov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transform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tor Un2=12/24V, 24VA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870,00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ASEKO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Ú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edna ASIN ACU, univerz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ú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edna detek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 typu syst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mu ADS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8 300,00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8 300,00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8 860,00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8 860,00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Nap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jec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zdroj DSP60-15, 15Vdc/4A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1 540,00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1 540,00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GTZ -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idlo zaplaven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kotelny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1 490,00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1 490,00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GTE CO - sn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koncentrace CO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10 240,00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10 240,00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GTC CH4 - sn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koncentrace zemn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 plynu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4 300,00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4 300,00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4 540,00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4 540,00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N-KS 7P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Rozbo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ovac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m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stky pro N vodi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 (7 vodi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čů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), 1x25+6x16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108,00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108,00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Zaslepovac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 1m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35,60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35,60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Z-GV-16/3P-3TE-C Propojovac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li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ta 1 m, 3p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l, Jmen.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proud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80 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436,00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130,80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436,00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130,80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ADOV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SVORNICE RSA 2,5 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RSA 2,5A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adov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svornice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VODI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JEDNO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ILOV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, IZOLACE PVC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CY 1.5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mm2,, dr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36,50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73,00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lastRenderedPageBreak/>
              <w:t>21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CY 4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mm2,, dr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66,00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VODKY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106/13,5  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vodka kabelov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ku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elov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Pg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13,5,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153,00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153,00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106/21    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vodka kabelov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ku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elov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Pg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21,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Mont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ostatn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ho p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slu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enstv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rozvoden-kabelov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 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vodek, zhotoven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otvor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  16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312,00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312,00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es 16 do 29 mm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HODINOVE ZUCTOVACI SAZBY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a popis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rozvadece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1 500,00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Dod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vky - celkem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38 512,40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5 658,00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44 170,40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Elektromont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ELETKRINSTALA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LI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TY - VKL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DAC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LHD 20X20 LI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TA HRANAT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(3m) - DVOJIT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Z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MEK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252,00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792,00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58,00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1 044,00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LHD 40x20 LI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TA HRANAT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(3m) - DVOJIT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Z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MEK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76,00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760,00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ELEKTROINSTALA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KRABICE - UZAV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PROVEDEN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8130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KRABICE  S KRYT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IP 54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63,00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126,00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ZAC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P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SKY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555/2,5   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sek 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2,5x200, polyamid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natur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HMO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DINKA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HM 8 HMO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DINKA 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640,00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KOTVA FISHER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kotva FZEA II 10x40 M8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540,00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510,00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SVORKOVNICE KRABICOV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273-112 2x1-2,5mm2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273-104 3x1-2,5mm2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273-102 4x1-2,5mm2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273-105 5x1-2,5mm2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273-103 8x1-2,5mm2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1 680,00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KABELOV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LAB DR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LKA   2,5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50/50 dr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lab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960,00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100/50 dr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lab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1 120,00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2 520,00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P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SLU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ENSTV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 KABELOV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LAB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Ů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DR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2 spojka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504,00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504,00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2 zem.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spojka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720,00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uD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dr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M8 - 2m </w:t>
            </w:r>
            <w:proofErr w:type="spellStart"/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vit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ty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proofErr w:type="spellEnd"/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1 300,00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Spojovac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materi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bl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 50 nosn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 100 nosn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280,00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100 z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455,00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455,00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Mont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kovov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 nosn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 a dopl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ň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kov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ch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kontrukc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se zhotoven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m pro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upevn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a za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o celkov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hmotnostido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5 kg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Mont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rozv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ěčů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litinov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ch, hlin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kov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 nebo plastov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 sestavy hmotnosti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do 50 kg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265,00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Ukon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vodi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čů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izolovan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 s ozna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 a zapojen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 v rozv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ěč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i nebo na p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stroji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do 2,5 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780,00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780,00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POPISOVAC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TEK NA KABEL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Popisovac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tek na kabel nap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 60x24mm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VODI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JEDNO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ILOV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, IZOLACE PVC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H07V-K 4 mm2,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z.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880,00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KABEL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SILOV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,IZOLACE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PVC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CYKY-O 3x1.5 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228,00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408,00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CYKY-J 3x1.5 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175,00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2 625,00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3 325,00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5 950,00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CYKY-J 5x2.5 mm2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1 620,00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KABEL ST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JYTY 4x1 mm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1 760,00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38,00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3 040,00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P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ŘÍ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STROJ SP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NA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E, P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EP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NA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 xml:space="preserve">E (s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bez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roubov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mi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 xml:space="preserve"> svorkami)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00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Z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SUVKA NN, IP 44 (PLAST)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suvka jednon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IP 44, s ochrann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 kol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kem, s 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kem; b.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b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370,00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Z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SUVKA NN, S OCHRANOU P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ED P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EP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M, IP 44 (PLAST)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suvka jednon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IP 44, s ochrann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 kol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kem, s 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kem, s ochranou 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ed 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m; b.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b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2 800,00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VIDLICE NN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lastRenderedPageBreak/>
              <w:t>59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Vidlice dvojp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, s ochrann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 kontaktem, s postrann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 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vodem; b.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b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STOP TLA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TKO - kotelna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Pouze mont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IDLO VENKOVN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TEPLOTY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Dle dod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vky kotl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, rozsah -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50...+70C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610,00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610,00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SIR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vnit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, 80dB, 230V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570,00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670,00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ROVKOV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SV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TIDLO S V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STRA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 PIKTOGRAMEM "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Ú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NIK PLYNU"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1x40W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490,00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490,00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LED 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ŽÁ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ROVKA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LED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rovka E27, 8W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67,00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67,00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67,00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67,00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EKOLAMP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Ekologick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poplatek za sv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tidla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Ekologick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poplatek za sv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teln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zdroje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ZEMN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SVORKA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ZSA16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880,00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s.ZS16 20x500x0,5mm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VYBOURANI OTVORU VE ZDIVU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CIHELNEM DO PRUMERU 60mm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Stena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do 150mm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Stena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do 450mm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LESENI LEHKE PRACOVNI O VYSCE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LESENOVE PODLAHY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Do 1.2 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HODINOVE ZUCTOVACI SAZBY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Demontaz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stavajiciho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zarizeni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3 000,00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Uprava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stavajiciho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rozvadece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Napojeni na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stavajici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zarizeni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Priprava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ke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komplexni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zkousce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lastRenderedPageBreak/>
              <w:t>76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Zkusebni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provoz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Zabezpeceni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pracoviste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Montaz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4 000,00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KOORDINACE POSTUPU PRACI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ostatnimi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profesemi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PROVEDENI REVIZNICH ZKOUSEK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DLE CSN 331500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Revizni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technik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3 500,00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Spoluprace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reviz.technikem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Podru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materi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Elektromont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e - celkem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22 031,00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31 040,00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center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53 071,00</w:t>
            </w:r>
          </w:p>
        </w:tc>
      </w:tr>
      <w:tr w:rsidR="002B3547" w:rsidRPr="002B3547" w:rsidTr="002B3547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</w:tbl>
    <w:p w:rsidR="002B3547" w:rsidRDefault="002B3547" w:rsidP="002B3547"/>
    <w:p w:rsidR="002B3547" w:rsidRDefault="002B3547" w:rsidP="002B3547"/>
    <w:p w:rsidR="002B3547" w:rsidRDefault="002B3547" w:rsidP="002B3547"/>
    <w:p w:rsidR="002B3547" w:rsidRDefault="002B3547" w:rsidP="002B3547"/>
    <w:p w:rsidR="002B3547" w:rsidRDefault="002B3547" w:rsidP="002B3547"/>
    <w:p w:rsidR="002B3547" w:rsidRDefault="002B3547" w:rsidP="002B3547"/>
    <w:p w:rsidR="002B3547" w:rsidRDefault="002B3547" w:rsidP="002B3547"/>
    <w:p w:rsidR="002B3547" w:rsidRDefault="002B3547" w:rsidP="002B3547"/>
    <w:p w:rsidR="002B3547" w:rsidRDefault="002B3547" w:rsidP="002B3547"/>
    <w:p w:rsidR="002B3547" w:rsidRDefault="002B3547" w:rsidP="002B3547"/>
    <w:p w:rsidR="002B3547" w:rsidRDefault="002B3547" w:rsidP="002B3547"/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6660"/>
      </w:tblGrid>
      <w:tr w:rsidR="002B3547" w:rsidRPr="002B3547" w:rsidTr="002B3547">
        <w:trPr>
          <w:trHeight w:val="300"/>
        </w:trPr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6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Hodnota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Nadpis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Seznam prac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 xml:space="preserve"> a dod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vek elektrotechnick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ý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ch za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ří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zen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í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Akce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ZU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Vset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n - rekonstrukce kotelny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Projekt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D.1.4g Silnoproud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elektrotechnika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Investor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um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leck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kola Vset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n, Podsedky 285, Vset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Z.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A.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Smlouva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Vypracoval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Zden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 Pohl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Kontroloval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12.7.2017</w:t>
            </w:r>
            <w:proofErr w:type="gramEnd"/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Zpracovatel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Rozpo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et byl zpracov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n v cenov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soustav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URS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Pozn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Uveden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ceny jsou v K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a nezahrnuj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DPH, pokud to nen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uvedeno.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Doprava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vek  (3,6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3,60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esun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vek  (1)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PPV  (1 nebo 6)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6,00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PPV zemn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 (1)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Dodavat</w:t>
            </w:r>
            <w:proofErr w:type="spell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dokumentace  (1 - 1,5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Rizika a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poji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 (1 - 1,5</w:t>
            </w:r>
            <w:proofErr w:type="gramEnd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Opravy v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ruce  (5 - 7)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GZS  (3,25 nebo 8,4)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vlivy 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 - 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 - b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0,952842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 - k1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 - k2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st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cen 1  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st </w:t>
            </w:r>
            <w:proofErr w:type="gramStart"/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cen 2  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2B3547" w:rsidRPr="002B3547" w:rsidTr="002B3547">
        <w:trPr>
          <w:trHeight w:val="495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1. sazba DPH %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br/>
              <w:t>- i pro p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ir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ky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2. sazba DPH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3547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B3547" w:rsidRPr="002B3547" w:rsidTr="002B3547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354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Procento PM %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547" w:rsidRPr="002B3547" w:rsidRDefault="002B3547" w:rsidP="002B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354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</w:tbl>
    <w:p w:rsidR="002B3547" w:rsidRDefault="002B3547" w:rsidP="002B3547">
      <w:bookmarkStart w:id="0" w:name="_GoBack"/>
      <w:bookmarkEnd w:id="0"/>
    </w:p>
    <w:sectPr w:rsidR="002B3547" w:rsidSect="00741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敓潧⁥䥕ᬀ地㙘u☸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A"/>
    <w:rsid w:val="002B3547"/>
    <w:rsid w:val="0074188A"/>
    <w:rsid w:val="009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1649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1</cp:revision>
  <dcterms:created xsi:type="dcterms:W3CDTF">2017-09-12T17:09:00Z</dcterms:created>
  <dcterms:modified xsi:type="dcterms:W3CDTF">2017-09-12T17:29:00Z</dcterms:modified>
</cp:coreProperties>
</file>