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2852F" w14:textId="77777777" w:rsidR="00505F57" w:rsidRDefault="00000000">
      <w:pPr>
        <w:pStyle w:val="Nadpis20"/>
        <w:keepNext/>
        <w:keepLines/>
        <w:shd w:val="clear" w:color="auto" w:fill="auto"/>
        <w:spacing w:after="282" w:line="280" w:lineRule="exact"/>
      </w:pPr>
      <w:bookmarkStart w:id="0" w:name="bookmark0"/>
      <w:r>
        <w:t>Dodatek č. 12</w:t>
      </w:r>
      <w:bookmarkEnd w:id="0"/>
    </w:p>
    <w:p w14:paraId="74FC2786" w14:textId="77777777" w:rsidR="00505F57" w:rsidRDefault="00000000">
      <w:pPr>
        <w:pStyle w:val="Nadpis20"/>
        <w:keepNext/>
        <w:keepLines/>
        <w:shd w:val="clear" w:color="auto" w:fill="auto"/>
        <w:spacing w:after="0" w:line="280" w:lineRule="exact"/>
      </w:pPr>
      <w:bookmarkStart w:id="1" w:name="bookmark1"/>
      <w:r>
        <w:t>Nájemní smlouvy o nájmu bytu a movitých věcí</w:t>
      </w:r>
      <w:bookmarkEnd w:id="1"/>
    </w:p>
    <w:p w14:paraId="08853C84" w14:textId="77777777" w:rsidR="00505F57" w:rsidRDefault="00000000">
      <w:pPr>
        <w:pStyle w:val="Zkladntext20"/>
        <w:shd w:val="clear" w:color="auto" w:fill="auto"/>
        <w:spacing w:before="0" w:after="533" w:line="240" w:lineRule="exact"/>
        <w:ind w:firstLine="0"/>
      </w:pPr>
      <w:r>
        <w:t>(dle § 685 a násl. Občanského zák. v platném znění)</w:t>
      </w:r>
    </w:p>
    <w:p w14:paraId="7A6F38BD" w14:textId="77777777" w:rsidR="00505F57" w:rsidRDefault="00000000">
      <w:pPr>
        <w:pStyle w:val="Zkladntext20"/>
        <w:shd w:val="clear" w:color="auto" w:fill="auto"/>
        <w:spacing w:before="0" w:after="256" w:line="240" w:lineRule="exact"/>
        <w:ind w:firstLine="0"/>
        <w:jc w:val="left"/>
      </w:pPr>
      <w:r>
        <w:t>Níže uvedeného dne, měsíce a roku se smluvní strany:</w:t>
      </w:r>
    </w:p>
    <w:p w14:paraId="62D9D20C" w14:textId="77777777" w:rsidR="0092272B" w:rsidRDefault="0092272B" w:rsidP="0092272B">
      <w:pPr>
        <w:pStyle w:val="Zkladntext30"/>
        <w:shd w:val="clear" w:color="auto" w:fill="auto"/>
        <w:spacing w:before="0" w:after="0"/>
        <w:ind w:right="3600"/>
      </w:pPr>
      <w:r>
        <w:t>-----</w:t>
      </w:r>
      <w:r w:rsidR="00000000">
        <w:t xml:space="preserve"> Petr </w:t>
      </w:r>
      <w:proofErr w:type="spellStart"/>
      <w:r w:rsidR="00000000">
        <w:t>Grec</w:t>
      </w:r>
      <w:proofErr w:type="spellEnd"/>
      <w:r w:rsidR="00000000">
        <w:t xml:space="preserve"> </w:t>
      </w:r>
      <w:proofErr w:type="spellStart"/>
      <w:r w:rsidR="00000000">
        <w:t>na</w:t>
      </w:r>
      <w:r>
        <w:t>r</w:t>
      </w:r>
      <w:proofErr w:type="spellEnd"/>
      <w:r w:rsidR="00000000">
        <w:t xml:space="preserve">: </w:t>
      </w:r>
      <w:r>
        <w:t>-----</w:t>
      </w:r>
      <w:r w:rsidR="00000000">
        <w:t xml:space="preserve">1977 </w:t>
      </w:r>
    </w:p>
    <w:p w14:paraId="3C19CCA6" w14:textId="77777777" w:rsidR="0092272B" w:rsidRDefault="0092272B" w:rsidP="0092272B">
      <w:pPr>
        <w:pStyle w:val="Zkladntext30"/>
        <w:shd w:val="clear" w:color="auto" w:fill="auto"/>
        <w:spacing w:before="0" w:after="0"/>
        <w:ind w:right="3600"/>
      </w:pPr>
      <w:r>
        <w:t>-----</w:t>
      </w:r>
      <w:r w:rsidR="00000000">
        <w:t xml:space="preserve"> 594 01 Velké Meziříčí </w:t>
      </w:r>
    </w:p>
    <w:p w14:paraId="17E0B1FC" w14:textId="595C118A" w:rsidR="00505F57" w:rsidRDefault="00000000">
      <w:pPr>
        <w:pStyle w:val="Zkladntext30"/>
        <w:shd w:val="clear" w:color="auto" w:fill="auto"/>
        <w:spacing w:before="0" w:after="267"/>
        <w:ind w:right="3600"/>
      </w:pPr>
      <w:r>
        <w:rPr>
          <w:rStyle w:val="Zkladntext3Netun"/>
        </w:rPr>
        <w:t xml:space="preserve">dále jen </w:t>
      </w:r>
      <w:r>
        <w:t>pronajímatel</w:t>
      </w:r>
    </w:p>
    <w:p w14:paraId="2218C5D3" w14:textId="77777777" w:rsidR="00505F57" w:rsidRDefault="00000000">
      <w:pPr>
        <w:pStyle w:val="Zkladntext20"/>
        <w:shd w:val="clear" w:color="auto" w:fill="auto"/>
        <w:spacing w:before="0" w:after="261" w:line="240" w:lineRule="exact"/>
        <w:ind w:firstLine="0"/>
        <w:jc w:val="left"/>
      </w:pPr>
      <w:r>
        <w:t>a</w:t>
      </w:r>
    </w:p>
    <w:p w14:paraId="2B69E8C0" w14:textId="77777777" w:rsidR="00505F57" w:rsidRDefault="00000000">
      <w:pPr>
        <w:pStyle w:val="Zkladntext30"/>
        <w:shd w:val="clear" w:color="auto" w:fill="auto"/>
        <w:spacing w:before="0" w:after="0"/>
        <w:ind w:right="3600"/>
      </w:pPr>
      <w:r>
        <w:t>Domov Kamélie Křižanov, příspěvková organizace Zámek 1, 594 51 Křižanov IČO: 71184473</w:t>
      </w:r>
    </w:p>
    <w:p w14:paraId="1912D0F7" w14:textId="77777777" w:rsidR="00505F57" w:rsidRDefault="00000000">
      <w:pPr>
        <w:pStyle w:val="Zkladntext30"/>
        <w:shd w:val="clear" w:color="auto" w:fill="auto"/>
        <w:spacing w:before="0" w:line="278" w:lineRule="exact"/>
        <w:ind w:right="3600"/>
      </w:pPr>
      <w:r>
        <w:t xml:space="preserve">zastoupený Mgr. Silvií Tomšíkovou </w:t>
      </w:r>
      <w:proofErr w:type="gramStart"/>
      <w:r>
        <w:t>MBA- ředitelkou</w:t>
      </w:r>
      <w:proofErr w:type="gramEnd"/>
      <w:r>
        <w:t xml:space="preserve">, </w:t>
      </w:r>
      <w:r>
        <w:rPr>
          <w:rStyle w:val="Zkladntext3Netun"/>
        </w:rPr>
        <w:t xml:space="preserve">dále jen </w:t>
      </w:r>
      <w:r>
        <w:t>nájemce</w:t>
      </w:r>
    </w:p>
    <w:p w14:paraId="01E74496" w14:textId="77777777" w:rsidR="00505F57" w:rsidRDefault="00000000">
      <w:pPr>
        <w:pStyle w:val="Zkladntext20"/>
        <w:shd w:val="clear" w:color="auto" w:fill="auto"/>
        <w:spacing w:before="0" w:after="544" w:line="278" w:lineRule="exact"/>
        <w:ind w:left="740"/>
        <w:jc w:val="both"/>
      </w:pPr>
      <w:r>
        <w:t xml:space="preserve">• dohodly na prodloužení nájemní smlouvy uzavřené dne 27. 9. 2013 a to od </w:t>
      </w:r>
      <w:r>
        <w:rPr>
          <w:rStyle w:val="Zkladntext2Tun"/>
        </w:rPr>
        <w:t xml:space="preserve">1. 1. 2026 do 31.12. </w:t>
      </w:r>
      <w:proofErr w:type="gramStart"/>
      <w:r>
        <w:rPr>
          <w:rStyle w:val="Zkladntext2Tun"/>
        </w:rPr>
        <w:t xml:space="preserve">2026 </w:t>
      </w:r>
      <w:r>
        <w:t>.</w:t>
      </w:r>
      <w:proofErr w:type="gramEnd"/>
      <w:r>
        <w:t xml:space="preserve"> Po vzájemné dohodě může být nájemní smlouva dále prodloužena.</w:t>
      </w:r>
    </w:p>
    <w:p w14:paraId="203EF274" w14:textId="77777777" w:rsidR="00505F57" w:rsidRDefault="00000000">
      <w:pPr>
        <w:pStyle w:val="Zkladntext20"/>
        <w:shd w:val="clear" w:color="auto" w:fill="auto"/>
        <w:spacing w:before="0" w:after="236" w:line="274" w:lineRule="exact"/>
        <w:ind w:left="740"/>
        <w:jc w:val="both"/>
      </w:pPr>
      <w:r>
        <w:t xml:space="preserve">• pronajímatel i nájemce výslovně souhlasí se zveřejněním celého textu tohoto dodatku smlouvy včetně podpisů v informačním systému veřejné </w:t>
      </w:r>
      <w:proofErr w:type="gramStart"/>
      <w:r>
        <w:t>správy- Registru</w:t>
      </w:r>
      <w:proofErr w:type="gramEnd"/>
      <w:r>
        <w:t xml:space="preserve"> smluv. Smluvní strany se dohodly, že zákonnou povinnost dle § 5 odst. 2 zákona o registru smluv splní nájemce.</w:t>
      </w:r>
    </w:p>
    <w:p w14:paraId="29E81C51" w14:textId="77777777" w:rsidR="00505F57" w:rsidRDefault="00000000">
      <w:pPr>
        <w:pStyle w:val="Zkladntext20"/>
        <w:shd w:val="clear" w:color="auto" w:fill="auto"/>
        <w:spacing w:before="0" w:after="0" w:line="278" w:lineRule="exact"/>
        <w:ind w:firstLine="0"/>
        <w:jc w:val="both"/>
        <w:sectPr w:rsidR="00505F57">
          <w:pgSz w:w="11900" w:h="16840"/>
          <w:pgMar w:top="1866" w:right="1342" w:bottom="2742" w:left="1437" w:header="0" w:footer="3" w:gutter="0"/>
          <w:cols w:space="720"/>
          <w:noEndnote/>
          <w:docGrid w:linePitch="360"/>
        </w:sectPr>
      </w:pPr>
      <w:r>
        <w:t>Ostatní ujednání nájemní smlouvy uzavřené dne 27. 9. 2013 a případných dodatků zůstávají nadále v platnosti.</w:t>
      </w:r>
    </w:p>
    <w:p w14:paraId="4893278B" w14:textId="77777777" w:rsidR="00505F57" w:rsidRDefault="00505F57">
      <w:pPr>
        <w:spacing w:before="18" w:after="18" w:line="240" w:lineRule="exact"/>
        <w:rPr>
          <w:sz w:val="19"/>
          <w:szCs w:val="19"/>
        </w:rPr>
      </w:pPr>
    </w:p>
    <w:p w14:paraId="5060CA59" w14:textId="77777777" w:rsidR="00505F57" w:rsidRDefault="00505F57">
      <w:pPr>
        <w:rPr>
          <w:sz w:val="2"/>
          <w:szCs w:val="2"/>
        </w:rPr>
        <w:sectPr w:rsidR="00505F57">
          <w:type w:val="continuous"/>
          <w:pgSz w:w="11900" w:h="16840"/>
          <w:pgMar w:top="1851" w:right="0" w:bottom="1851" w:left="0" w:header="0" w:footer="3" w:gutter="0"/>
          <w:cols w:space="720"/>
          <w:noEndnote/>
          <w:docGrid w:linePitch="360"/>
        </w:sectPr>
      </w:pPr>
    </w:p>
    <w:p w14:paraId="2C3FA3C8" w14:textId="60E7273B" w:rsidR="00505F57" w:rsidRDefault="00505F57">
      <w:pPr>
        <w:rPr>
          <w:sz w:val="2"/>
          <w:szCs w:val="2"/>
        </w:rPr>
      </w:pPr>
    </w:p>
    <w:p w14:paraId="207AF544" w14:textId="584E695B" w:rsidR="00505F57" w:rsidRDefault="00000000">
      <w:pPr>
        <w:pStyle w:val="Zkladntext20"/>
        <w:shd w:val="clear" w:color="auto" w:fill="auto"/>
        <w:spacing w:before="0" w:after="0" w:line="240" w:lineRule="exact"/>
        <w:ind w:firstLine="0"/>
        <w:jc w:val="left"/>
      </w:pPr>
      <w:r>
        <w:t>V Křižanově dne:10. 12. 20</w:t>
      </w:r>
      <w:r w:rsidR="0092272B">
        <w:t>25</w:t>
      </w:r>
    </w:p>
    <w:p w14:paraId="6C6BC5F2" w14:textId="7D1C7FA1" w:rsidR="0092272B" w:rsidRDefault="0092272B">
      <w:pPr>
        <w:pStyle w:val="Zkladntext20"/>
        <w:shd w:val="clear" w:color="auto" w:fill="auto"/>
        <w:spacing w:before="0" w:after="0" w:line="240" w:lineRule="exact"/>
        <w:ind w:firstLine="0"/>
        <w:jc w:val="left"/>
      </w:pPr>
      <w:r>
        <w:t>Pronajímatel ----- -----</w:t>
      </w:r>
    </w:p>
    <w:p w14:paraId="282001BA" w14:textId="62947A48" w:rsidR="00505F57" w:rsidRDefault="00000000" w:rsidP="0092272B">
      <w:pPr>
        <w:pStyle w:val="Zkladntext20"/>
        <w:shd w:val="clear" w:color="auto" w:fill="auto"/>
        <w:spacing w:before="0" w:after="0" w:line="240" w:lineRule="exact"/>
        <w:ind w:firstLine="0"/>
        <w:jc w:val="left"/>
      </w:pPr>
      <w:r>
        <w:br w:type="column"/>
      </w:r>
      <w:r w:rsidR="0092272B">
        <w:t xml:space="preserve">     </w:t>
      </w:r>
      <w:r w:rsidR="0092272B" w:rsidRPr="0092272B">
        <w:t>Dne 22.12.2025</w:t>
      </w:r>
    </w:p>
    <w:p w14:paraId="65300C55" w14:textId="57A1FE34" w:rsidR="00505F57" w:rsidRDefault="0092272B">
      <w:pPr>
        <w:pStyle w:val="Zkladntext20"/>
        <w:shd w:val="clear" w:color="auto" w:fill="auto"/>
        <w:spacing w:before="0" w:after="0" w:line="240" w:lineRule="exact"/>
        <w:ind w:left="1200" w:firstLine="0"/>
        <w:jc w:val="left"/>
      </w:pPr>
      <w:r>
        <w:t>N</w:t>
      </w:r>
      <w:r w:rsidR="00000000">
        <w:t>ájemce</w:t>
      </w:r>
      <w:r>
        <w:t xml:space="preserve"> ----- ----</w:t>
      </w:r>
    </w:p>
    <w:sectPr w:rsidR="00505F57">
      <w:type w:val="continuous"/>
      <w:pgSz w:w="11900" w:h="16840"/>
      <w:pgMar w:top="1851" w:right="1808" w:bottom="1851" w:left="1437" w:header="0" w:footer="3" w:gutter="0"/>
      <w:cols w:num="2" w:space="2826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57324" w14:textId="77777777" w:rsidR="008E613E" w:rsidRDefault="008E613E">
      <w:r>
        <w:separator/>
      </w:r>
    </w:p>
  </w:endnote>
  <w:endnote w:type="continuationSeparator" w:id="0">
    <w:p w14:paraId="6A2E48F8" w14:textId="77777777" w:rsidR="008E613E" w:rsidRDefault="008E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34865" w14:textId="77777777" w:rsidR="008E613E" w:rsidRDefault="008E613E"/>
  </w:footnote>
  <w:footnote w:type="continuationSeparator" w:id="0">
    <w:p w14:paraId="2F671DB2" w14:textId="77777777" w:rsidR="008E613E" w:rsidRDefault="008E61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57"/>
    <w:rsid w:val="00505F57"/>
    <w:rsid w:val="008E613E"/>
    <w:rsid w:val="0092272B"/>
    <w:rsid w:val="00C3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BD49B"/>
  <w15:docId w15:val="{63D19177-1F86-4D7C-B1FB-B50CB505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/>
      <w:iCs/>
      <w:smallCaps w:val="0"/>
      <w:strike w:val="0"/>
      <w:spacing w:val="-20"/>
      <w:w w:val="100"/>
      <w:sz w:val="28"/>
      <w:szCs w:val="28"/>
      <w:u w:val="none"/>
    </w:rPr>
  </w:style>
  <w:style w:type="character" w:customStyle="1" w:styleId="Nadpis11">
    <w:name w:val="Nadpis #1"/>
    <w:basedOn w:val="Nadpis1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14ptNekurzvadkovn0pt">
    <w:name w:val="Nadpis #1 + 4 pt;Ne kurzíva;Řádkování 0 pt"/>
    <w:basedOn w:val="Nadpis1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TimesNewRoman105ptKurzva">
    <w:name w:val="Základní text (4) + Times New Roman;10;5 pt;Kurzíva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Kurzva">
    <w:name w:val="Základní text (4) + Kurzíva"/>
    <w:basedOn w:val="Zkladntext4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85pt">
    <w:name w:val="Základní text (4) + 8;5 pt"/>
    <w:basedOn w:val="Zkladntext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Tun">
    <w:name w:val="Základní text (4) + Tučné"/>
    <w:basedOn w:val="Zkladntext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Garamond5ptKurzvaMalpsmena">
    <w:name w:val="Základní text (4) + Garamond;5 pt;Kurzíva;Malá písmena"/>
    <w:basedOn w:val="Zkladntext4"/>
    <w:rPr>
      <w:rFonts w:ascii="Garamond" w:eastAsia="Garamond" w:hAnsi="Garamond" w:cs="Garamond"/>
      <w:b w:val="0"/>
      <w:bCs w:val="0"/>
      <w:i/>
      <w:iCs/>
      <w:smallCaps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600" w:line="0" w:lineRule="atLeast"/>
      <w:ind w:hanging="340"/>
      <w:jc w:val="center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after="24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Tahoma" w:eastAsia="Tahoma" w:hAnsi="Tahoma" w:cs="Tahoma"/>
      <w:i/>
      <w:iCs/>
      <w:spacing w:val="-20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480" w:line="206" w:lineRule="exact"/>
    </w:pPr>
    <w:rPr>
      <w:rFonts w:ascii="Segoe UI" w:eastAsia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1</cp:revision>
  <dcterms:created xsi:type="dcterms:W3CDTF">2026-01-02T07:59:00Z</dcterms:created>
  <dcterms:modified xsi:type="dcterms:W3CDTF">2026-01-02T08:02:00Z</dcterms:modified>
</cp:coreProperties>
</file>