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D1C" w:rsidRPr="00410AE7" w:rsidRDefault="00D02D1C">
      <w:pPr>
        <w:pStyle w:val="Nadpis1"/>
        <w:jc w:val="center"/>
        <w:rPr>
          <w:rFonts w:cs="Arial"/>
          <w:caps/>
          <w:sz w:val="36"/>
          <w:szCs w:val="36"/>
        </w:rPr>
      </w:pPr>
      <w:r w:rsidRPr="00410AE7">
        <w:rPr>
          <w:rFonts w:cs="Arial"/>
          <w:caps/>
          <w:sz w:val="36"/>
          <w:szCs w:val="36"/>
        </w:rPr>
        <w:t xml:space="preserve">  SmlouvA o dílo   </w:t>
      </w:r>
      <w:r w:rsidR="005D2D6A">
        <w:rPr>
          <w:rFonts w:cs="Arial"/>
          <w:caps/>
          <w:sz w:val="36"/>
          <w:szCs w:val="36"/>
        </w:rPr>
        <w:t>č. 05</w:t>
      </w:r>
      <w:r w:rsidR="002D2C48" w:rsidRPr="00410AE7">
        <w:rPr>
          <w:rFonts w:cs="Arial"/>
          <w:caps/>
          <w:sz w:val="36"/>
          <w:szCs w:val="36"/>
        </w:rPr>
        <w:t>/2017</w:t>
      </w:r>
    </w:p>
    <w:p w:rsidR="00AD7914" w:rsidRDefault="00AD7914">
      <w:pPr>
        <w:jc w:val="both"/>
        <w:rPr>
          <w:rFonts w:ascii="Bookman Old Style" w:hAnsi="Bookman Old Style"/>
          <w:sz w:val="24"/>
        </w:rPr>
      </w:pPr>
    </w:p>
    <w:p w:rsidR="00D02D1C" w:rsidRPr="00410AE7" w:rsidRDefault="00D02D1C">
      <w:pPr>
        <w:pStyle w:val="Nadpis2"/>
        <w:numPr>
          <w:ilvl w:val="0"/>
          <w:numId w:val="0"/>
        </w:numPr>
        <w:ind w:left="60"/>
        <w:rPr>
          <w:rFonts w:ascii="Arial" w:hAnsi="Arial" w:cs="Arial"/>
          <w:b/>
        </w:rPr>
      </w:pPr>
      <w:r w:rsidRPr="00410AE7">
        <w:rPr>
          <w:rFonts w:ascii="Arial" w:hAnsi="Arial" w:cs="Arial"/>
          <w:b/>
        </w:rPr>
        <w:t>I. smluvní strany</w:t>
      </w:r>
    </w:p>
    <w:p w:rsidR="00D02D1C" w:rsidRDefault="00D02D1C">
      <w:pPr>
        <w:ind w:left="60"/>
        <w:jc w:val="both"/>
        <w:rPr>
          <w:rFonts w:ascii="Bookman Old Style" w:hAnsi="Bookman Old Style"/>
          <w:sz w:val="24"/>
        </w:rPr>
      </w:pPr>
    </w:p>
    <w:p w:rsidR="00D02D1C" w:rsidRPr="00410AE7" w:rsidRDefault="00D02D1C">
      <w:pPr>
        <w:rPr>
          <w:rFonts w:ascii="Arial" w:hAnsi="Arial" w:cs="Arial"/>
          <w:sz w:val="22"/>
          <w:szCs w:val="22"/>
        </w:rPr>
      </w:pPr>
      <w:r w:rsidRPr="00410AE7">
        <w:rPr>
          <w:rFonts w:ascii="Arial" w:hAnsi="Arial" w:cs="Arial"/>
          <w:sz w:val="22"/>
          <w:szCs w:val="22"/>
        </w:rPr>
        <w:t>Objednatel:</w:t>
      </w:r>
      <w:r w:rsidRPr="00410AE7">
        <w:rPr>
          <w:rFonts w:ascii="Arial" w:hAnsi="Arial" w:cs="Arial"/>
          <w:sz w:val="22"/>
          <w:szCs w:val="22"/>
        </w:rPr>
        <w:tab/>
        <w:t xml:space="preserve">              </w:t>
      </w:r>
      <w:r w:rsidR="00AD7914" w:rsidRPr="00410AE7">
        <w:rPr>
          <w:rFonts w:ascii="Arial" w:hAnsi="Arial" w:cs="Arial"/>
          <w:sz w:val="22"/>
          <w:szCs w:val="22"/>
        </w:rPr>
        <w:t>Střední zdravotnická škola, Pardubice, Průmyslová 395</w:t>
      </w:r>
      <w:r w:rsidRPr="00410AE7">
        <w:rPr>
          <w:rFonts w:ascii="Arial" w:hAnsi="Arial" w:cs="Arial"/>
          <w:sz w:val="22"/>
          <w:szCs w:val="22"/>
        </w:rPr>
        <w:t xml:space="preserve"> </w:t>
      </w:r>
    </w:p>
    <w:p w:rsidR="00D02D1C" w:rsidRPr="00410AE7" w:rsidRDefault="00D02D1C">
      <w:pPr>
        <w:tabs>
          <w:tab w:val="left" w:pos="2410"/>
          <w:tab w:val="left" w:pos="2700"/>
        </w:tabs>
        <w:ind w:left="840" w:hanging="840"/>
        <w:rPr>
          <w:rFonts w:ascii="Arial" w:hAnsi="Arial" w:cs="Arial"/>
          <w:sz w:val="22"/>
          <w:szCs w:val="22"/>
        </w:rPr>
      </w:pPr>
    </w:p>
    <w:p w:rsidR="00D02D1C" w:rsidRPr="00410AE7" w:rsidRDefault="00AD7914" w:rsidP="00AD7914">
      <w:pPr>
        <w:tabs>
          <w:tab w:val="left" w:pos="2410"/>
          <w:tab w:val="left" w:pos="2700"/>
        </w:tabs>
        <w:rPr>
          <w:rFonts w:ascii="Arial" w:hAnsi="Arial" w:cs="Arial"/>
          <w:sz w:val="22"/>
          <w:szCs w:val="22"/>
        </w:rPr>
      </w:pPr>
      <w:r w:rsidRPr="00410AE7">
        <w:rPr>
          <w:rFonts w:ascii="Arial" w:hAnsi="Arial" w:cs="Arial"/>
          <w:sz w:val="22"/>
          <w:szCs w:val="22"/>
        </w:rPr>
        <w:t>Zastoupená</w:t>
      </w:r>
      <w:r w:rsidR="00D02D1C" w:rsidRPr="00410AE7">
        <w:rPr>
          <w:rFonts w:ascii="Arial" w:hAnsi="Arial" w:cs="Arial"/>
          <w:sz w:val="22"/>
          <w:szCs w:val="22"/>
        </w:rPr>
        <w:t>:</w:t>
      </w:r>
      <w:r w:rsidR="00410AE7">
        <w:rPr>
          <w:rFonts w:ascii="Arial" w:hAnsi="Arial" w:cs="Arial"/>
          <w:sz w:val="22"/>
          <w:szCs w:val="22"/>
        </w:rPr>
        <w:t xml:space="preserve">                 </w:t>
      </w:r>
      <w:r w:rsidRPr="00410AE7">
        <w:rPr>
          <w:rFonts w:ascii="Arial" w:hAnsi="Arial" w:cs="Arial"/>
          <w:sz w:val="22"/>
          <w:szCs w:val="22"/>
        </w:rPr>
        <w:t>Mgr. Monika Máslová, ředitelka školy</w:t>
      </w:r>
      <w:r w:rsidR="00D02D1C" w:rsidRPr="00410AE7">
        <w:rPr>
          <w:rFonts w:ascii="Arial" w:hAnsi="Arial" w:cs="Arial"/>
          <w:sz w:val="22"/>
          <w:szCs w:val="22"/>
        </w:rPr>
        <w:t xml:space="preserve"> </w:t>
      </w:r>
    </w:p>
    <w:p w:rsidR="00D02D1C" w:rsidRPr="00410AE7" w:rsidRDefault="00D02D1C">
      <w:pPr>
        <w:tabs>
          <w:tab w:val="left" w:pos="2410"/>
          <w:tab w:val="left" w:pos="3119"/>
        </w:tabs>
        <w:ind w:hanging="840"/>
        <w:rPr>
          <w:rFonts w:ascii="Arial" w:hAnsi="Arial" w:cs="Arial"/>
          <w:sz w:val="22"/>
          <w:szCs w:val="22"/>
        </w:rPr>
      </w:pPr>
    </w:p>
    <w:p w:rsidR="00D02D1C" w:rsidRPr="00410AE7" w:rsidRDefault="00410AE7">
      <w:pPr>
        <w:ind w:left="2410" w:hanging="2410"/>
        <w:rPr>
          <w:rFonts w:ascii="Arial" w:hAnsi="Arial" w:cs="Arial"/>
          <w:sz w:val="22"/>
          <w:szCs w:val="22"/>
        </w:rPr>
      </w:pPr>
      <w:r>
        <w:rPr>
          <w:rFonts w:ascii="Arial" w:hAnsi="Arial" w:cs="Arial"/>
          <w:sz w:val="22"/>
          <w:szCs w:val="22"/>
        </w:rPr>
        <w:t xml:space="preserve">Sídlo:                            </w:t>
      </w:r>
      <w:r w:rsidR="00AD7914" w:rsidRPr="00410AE7">
        <w:rPr>
          <w:rFonts w:ascii="Arial" w:hAnsi="Arial" w:cs="Arial"/>
          <w:sz w:val="22"/>
          <w:szCs w:val="22"/>
        </w:rPr>
        <w:t>Průmyslová 395, 531 21 Pardubice</w:t>
      </w:r>
    </w:p>
    <w:p w:rsidR="00D02D1C" w:rsidRPr="00410AE7" w:rsidRDefault="00D02D1C">
      <w:pPr>
        <w:ind w:left="2410" w:hanging="2410"/>
        <w:rPr>
          <w:rFonts w:ascii="Arial" w:hAnsi="Arial" w:cs="Arial"/>
          <w:sz w:val="22"/>
          <w:szCs w:val="22"/>
        </w:rPr>
      </w:pPr>
      <w:r w:rsidRPr="00410AE7">
        <w:rPr>
          <w:rFonts w:ascii="Arial" w:hAnsi="Arial" w:cs="Arial"/>
          <w:sz w:val="22"/>
          <w:szCs w:val="22"/>
        </w:rPr>
        <w:tab/>
      </w:r>
    </w:p>
    <w:p w:rsidR="00410AE7" w:rsidRDefault="00AD7914" w:rsidP="00410AE7">
      <w:pPr>
        <w:tabs>
          <w:tab w:val="left" w:pos="4820"/>
          <w:tab w:val="left" w:pos="5529"/>
        </w:tabs>
        <w:rPr>
          <w:rFonts w:ascii="Arial" w:hAnsi="Arial" w:cs="Arial"/>
          <w:sz w:val="22"/>
          <w:szCs w:val="22"/>
        </w:rPr>
      </w:pPr>
      <w:r w:rsidRPr="00410AE7">
        <w:rPr>
          <w:rFonts w:ascii="Arial" w:hAnsi="Arial" w:cs="Arial"/>
          <w:sz w:val="22"/>
          <w:szCs w:val="22"/>
        </w:rPr>
        <w:t xml:space="preserve">IČO: </w:t>
      </w:r>
      <w:r w:rsidR="00410AE7">
        <w:rPr>
          <w:rFonts w:ascii="Arial" w:hAnsi="Arial" w:cs="Arial"/>
          <w:sz w:val="22"/>
          <w:szCs w:val="22"/>
        </w:rPr>
        <w:t xml:space="preserve">                             </w:t>
      </w:r>
      <w:r w:rsidRPr="00410AE7">
        <w:rPr>
          <w:rFonts w:ascii="Arial" w:hAnsi="Arial" w:cs="Arial"/>
          <w:sz w:val="22"/>
          <w:szCs w:val="22"/>
        </w:rPr>
        <w:t>00498793</w:t>
      </w:r>
      <w:r w:rsidR="00D02D1C" w:rsidRPr="00410AE7">
        <w:rPr>
          <w:rFonts w:ascii="Arial" w:hAnsi="Arial" w:cs="Arial"/>
          <w:sz w:val="22"/>
          <w:szCs w:val="22"/>
        </w:rPr>
        <w:tab/>
        <w:t xml:space="preserve">        </w:t>
      </w:r>
      <w:r w:rsidR="00D02D1C" w:rsidRPr="00410AE7">
        <w:rPr>
          <w:rFonts w:ascii="Arial" w:hAnsi="Arial" w:cs="Arial"/>
          <w:sz w:val="22"/>
          <w:szCs w:val="22"/>
        </w:rPr>
        <w:tab/>
      </w:r>
    </w:p>
    <w:p w:rsidR="00D02D1C" w:rsidRPr="00410AE7" w:rsidRDefault="00410AE7" w:rsidP="00410AE7">
      <w:pPr>
        <w:tabs>
          <w:tab w:val="left" w:pos="4820"/>
          <w:tab w:val="left" w:pos="5529"/>
        </w:tabs>
        <w:rPr>
          <w:rFonts w:ascii="Arial" w:hAnsi="Arial" w:cs="Arial"/>
          <w:sz w:val="22"/>
          <w:szCs w:val="22"/>
        </w:rPr>
      </w:pPr>
      <w:r>
        <w:rPr>
          <w:rFonts w:ascii="Arial" w:hAnsi="Arial" w:cs="Arial"/>
          <w:sz w:val="22"/>
          <w:szCs w:val="22"/>
        </w:rPr>
        <w:t xml:space="preserve">DIČ:                              </w:t>
      </w:r>
      <w:r w:rsidR="00D02D1C" w:rsidRPr="00410AE7">
        <w:rPr>
          <w:rFonts w:ascii="Arial" w:hAnsi="Arial" w:cs="Arial"/>
          <w:sz w:val="22"/>
          <w:szCs w:val="22"/>
        </w:rPr>
        <w:t>CZ</w:t>
      </w:r>
      <w:r w:rsidR="00AD7914" w:rsidRPr="00410AE7">
        <w:rPr>
          <w:rFonts w:ascii="Arial" w:hAnsi="Arial" w:cs="Arial"/>
          <w:sz w:val="22"/>
          <w:szCs w:val="22"/>
        </w:rPr>
        <w:t>00498793</w:t>
      </w:r>
    </w:p>
    <w:p w:rsidR="00D02D1C" w:rsidRPr="00410AE7" w:rsidRDefault="00D02D1C">
      <w:pPr>
        <w:tabs>
          <w:tab w:val="left" w:pos="2410"/>
          <w:tab w:val="left" w:pos="3119"/>
          <w:tab w:val="left" w:pos="5670"/>
          <w:tab w:val="left" w:pos="7088"/>
        </w:tabs>
        <w:ind w:left="840" w:hanging="840"/>
        <w:rPr>
          <w:rFonts w:ascii="Arial" w:hAnsi="Arial" w:cs="Arial"/>
          <w:sz w:val="22"/>
          <w:szCs w:val="22"/>
        </w:rPr>
      </w:pPr>
    </w:p>
    <w:p w:rsidR="00D02D1C" w:rsidRPr="00410AE7" w:rsidRDefault="00410AE7" w:rsidP="00410AE7">
      <w:pPr>
        <w:tabs>
          <w:tab w:val="left" w:pos="2410"/>
          <w:tab w:val="left" w:pos="3119"/>
          <w:tab w:val="left" w:pos="5670"/>
          <w:tab w:val="left" w:pos="7088"/>
        </w:tabs>
        <w:ind w:left="840" w:hanging="840"/>
        <w:rPr>
          <w:rFonts w:ascii="Arial" w:hAnsi="Arial" w:cs="Arial"/>
          <w:sz w:val="22"/>
          <w:szCs w:val="22"/>
        </w:rPr>
      </w:pPr>
      <w:r>
        <w:rPr>
          <w:rFonts w:ascii="Arial" w:hAnsi="Arial" w:cs="Arial"/>
          <w:sz w:val="22"/>
          <w:szCs w:val="22"/>
        </w:rPr>
        <w:t xml:space="preserve">Bankovní spojení:         </w:t>
      </w:r>
      <w:r w:rsidR="0029351C">
        <w:rPr>
          <w:rFonts w:ascii="Arial" w:hAnsi="Arial" w:cs="Arial"/>
          <w:sz w:val="22"/>
          <w:szCs w:val="22"/>
        </w:rPr>
        <w:t>KB Pardubice</w:t>
      </w:r>
    </w:p>
    <w:p w:rsidR="00D02D1C" w:rsidRDefault="00D02D1C">
      <w:pPr>
        <w:tabs>
          <w:tab w:val="left" w:pos="2410"/>
          <w:tab w:val="left" w:pos="3119"/>
          <w:tab w:val="left" w:pos="5670"/>
          <w:tab w:val="left" w:pos="7088"/>
        </w:tabs>
        <w:ind w:left="840" w:hanging="840"/>
        <w:rPr>
          <w:rFonts w:ascii="Arial" w:hAnsi="Arial" w:cs="Arial"/>
          <w:sz w:val="22"/>
          <w:szCs w:val="22"/>
        </w:rPr>
      </w:pPr>
      <w:r w:rsidRPr="00410AE7">
        <w:rPr>
          <w:rFonts w:ascii="Arial" w:hAnsi="Arial" w:cs="Arial"/>
          <w:sz w:val="22"/>
          <w:szCs w:val="22"/>
        </w:rPr>
        <w:t xml:space="preserve">Číslo účtu:    </w:t>
      </w:r>
      <w:r w:rsidR="0029351C">
        <w:rPr>
          <w:rFonts w:ascii="Arial" w:hAnsi="Arial" w:cs="Arial"/>
          <w:sz w:val="22"/>
          <w:szCs w:val="22"/>
        </w:rPr>
        <w:t xml:space="preserve">                 24336561/0100</w:t>
      </w:r>
      <w:r w:rsidR="0029351C">
        <w:rPr>
          <w:rFonts w:ascii="Arial" w:hAnsi="Arial" w:cs="Arial"/>
          <w:sz w:val="22"/>
          <w:szCs w:val="22"/>
        </w:rPr>
        <w:tab/>
      </w:r>
    </w:p>
    <w:p w:rsidR="0029351C" w:rsidRPr="00410AE7" w:rsidRDefault="0029351C">
      <w:pPr>
        <w:tabs>
          <w:tab w:val="left" w:pos="2410"/>
          <w:tab w:val="left" w:pos="3119"/>
          <w:tab w:val="left" w:pos="5670"/>
          <w:tab w:val="left" w:pos="7088"/>
        </w:tabs>
        <w:ind w:left="840" w:hanging="840"/>
        <w:rPr>
          <w:rFonts w:ascii="Arial" w:hAnsi="Arial" w:cs="Arial"/>
          <w:sz w:val="22"/>
          <w:szCs w:val="22"/>
        </w:rPr>
      </w:pPr>
    </w:p>
    <w:p w:rsidR="00D02D1C" w:rsidRPr="00410AE7" w:rsidRDefault="00D02D1C" w:rsidP="00AD7914">
      <w:pPr>
        <w:tabs>
          <w:tab w:val="left" w:pos="2410"/>
          <w:tab w:val="left" w:pos="3119"/>
        </w:tabs>
        <w:ind w:left="840" w:hanging="840"/>
        <w:rPr>
          <w:rFonts w:ascii="Arial" w:hAnsi="Arial" w:cs="Arial"/>
          <w:sz w:val="22"/>
          <w:szCs w:val="22"/>
        </w:rPr>
      </w:pPr>
      <w:r w:rsidRPr="00410AE7">
        <w:rPr>
          <w:rFonts w:ascii="Arial" w:hAnsi="Arial" w:cs="Arial"/>
          <w:sz w:val="22"/>
          <w:szCs w:val="22"/>
        </w:rPr>
        <w:t xml:space="preserve">Telefon:   </w:t>
      </w:r>
      <w:r w:rsidR="00F308C7">
        <w:rPr>
          <w:rFonts w:ascii="Arial" w:hAnsi="Arial" w:cs="Arial"/>
          <w:sz w:val="22"/>
          <w:szCs w:val="22"/>
        </w:rPr>
        <w:tab/>
      </w:r>
      <w:proofErr w:type="spellStart"/>
      <w:r w:rsidR="00DA6D80">
        <w:rPr>
          <w:rFonts w:ascii="Arial" w:hAnsi="Arial" w:cs="Arial"/>
          <w:sz w:val="22"/>
          <w:szCs w:val="22"/>
        </w:rPr>
        <w:t>xxxx</w:t>
      </w:r>
      <w:bookmarkStart w:id="0" w:name="_GoBack"/>
      <w:bookmarkEnd w:id="0"/>
      <w:proofErr w:type="spellEnd"/>
      <w:r w:rsidRPr="00410AE7">
        <w:rPr>
          <w:rFonts w:ascii="Arial" w:hAnsi="Arial" w:cs="Arial"/>
          <w:sz w:val="22"/>
          <w:szCs w:val="22"/>
        </w:rPr>
        <w:tab/>
      </w:r>
    </w:p>
    <w:p w:rsidR="00D02D1C" w:rsidRPr="00410AE7" w:rsidRDefault="00D02D1C">
      <w:pPr>
        <w:tabs>
          <w:tab w:val="left" w:pos="2410"/>
          <w:tab w:val="left" w:pos="3119"/>
        </w:tabs>
        <w:ind w:left="840" w:hanging="840"/>
        <w:rPr>
          <w:rFonts w:ascii="Arial" w:hAnsi="Arial" w:cs="Arial"/>
          <w:sz w:val="22"/>
          <w:szCs w:val="22"/>
        </w:rPr>
      </w:pPr>
      <w:r w:rsidRPr="00410AE7">
        <w:rPr>
          <w:rFonts w:ascii="Arial" w:hAnsi="Arial" w:cs="Arial"/>
          <w:sz w:val="22"/>
          <w:szCs w:val="22"/>
        </w:rPr>
        <w:t>E-mail:</w:t>
      </w:r>
      <w:r w:rsidR="00AD7914" w:rsidRPr="00410AE7">
        <w:rPr>
          <w:rFonts w:ascii="Arial" w:hAnsi="Arial" w:cs="Arial"/>
          <w:sz w:val="22"/>
          <w:szCs w:val="22"/>
        </w:rPr>
        <w:t xml:space="preserve">    </w:t>
      </w:r>
      <w:r w:rsidR="00017353">
        <w:rPr>
          <w:rFonts w:ascii="Arial" w:hAnsi="Arial" w:cs="Arial"/>
          <w:sz w:val="22"/>
          <w:szCs w:val="22"/>
        </w:rPr>
        <w:tab/>
      </w:r>
      <w:hyperlink r:id="rId7" w:history="1">
        <w:r w:rsidR="00AD7914" w:rsidRPr="00746937">
          <w:rPr>
            <w:rStyle w:val="Hypertextovodkaz"/>
            <w:rFonts w:ascii="Arial" w:hAnsi="Arial" w:cs="Arial"/>
            <w:color w:val="auto"/>
            <w:sz w:val="22"/>
            <w:szCs w:val="22"/>
            <w:u w:val="none"/>
          </w:rPr>
          <w:t>stastny@szs.pardubice</w:t>
        </w:r>
      </w:hyperlink>
      <w:r w:rsidR="00AD7914" w:rsidRPr="00746937">
        <w:rPr>
          <w:rFonts w:ascii="Arial" w:hAnsi="Arial" w:cs="Arial"/>
          <w:sz w:val="22"/>
          <w:szCs w:val="22"/>
        </w:rPr>
        <w:t>.cz</w:t>
      </w:r>
      <w:r w:rsidRPr="00746937">
        <w:rPr>
          <w:rFonts w:ascii="Arial" w:hAnsi="Arial" w:cs="Arial"/>
          <w:sz w:val="22"/>
          <w:szCs w:val="22"/>
        </w:rPr>
        <w:tab/>
        <w:t xml:space="preserve">     </w:t>
      </w:r>
    </w:p>
    <w:p w:rsidR="00D02D1C" w:rsidRPr="00410AE7" w:rsidRDefault="00D02D1C">
      <w:pPr>
        <w:tabs>
          <w:tab w:val="left" w:pos="0"/>
          <w:tab w:val="left" w:pos="3119"/>
        </w:tabs>
        <w:rPr>
          <w:rFonts w:ascii="Arial" w:hAnsi="Arial" w:cs="Arial"/>
          <w:sz w:val="22"/>
          <w:szCs w:val="22"/>
          <w:u w:val="single"/>
        </w:rPr>
      </w:pPr>
    </w:p>
    <w:p w:rsidR="00D02D1C" w:rsidRPr="00410AE7" w:rsidRDefault="00D02D1C">
      <w:pPr>
        <w:ind w:left="2410" w:hanging="2410"/>
        <w:jc w:val="both"/>
        <w:rPr>
          <w:rFonts w:ascii="Arial" w:hAnsi="Arial" w:cs="Arial"/>
          <w:sz w:val="22"/>
          <w:szCs w:val="22"/>
        </w:rPr>
      </w:pPr>
      <w:r w:rsidRPr="00410AE7">
        <w:rPr>
          <w:rFonts w:ascii="Arial" w:hAnsi="Arial" w:cs="Arial"/>
          <w:sz w:val="22"/>
          <w:szCs w:val="22"/>
        </w:rPr>
        <w:t>a</w:t>
      </w:r>
    </w:p>
    <w:p w:rsidR="00D02D1C" w:rsidRPr="00410AE7" w:rsidRDefault="00D02D1C" w:rsidP="0038215A">
      <w:pPr>
        <w:jc w:val="both"/>
        <w:rPr>
          <w:rFonts w:ascii="Arial" w:hAnsi="Arial" w:cs="Arial"/>
          <w:sz w:val="22"/>
          <w:szCs w:val="22"/>
        </w:rPr>
      </w:pPr>
    </w:p>
    <w:p w:rsidR="00D02D1C" w:rsidRPr="00410AE7" w:rsidRDefault="00D02D1C">
      <w:pPr>
        <w:ind w:left="2410" w:hanging="2410"/>
        <w:rPr>
          <w:rFonts w:ascii="Arial" w:hAnsi="Arial" w:cs="Arial"/>
          <w:sz w:val="22"/>
          <w:szCs w:val="22"/>
        </w:rPr>
      </w:pPr>
      <w:r w:rsidRPr="00410AE7">
        <w:rPr>
          <w:rFonts w:ascii="Arial" w:hAnsi="Arial" w:cs="Arial"/>
          <w:sz w:val="22"/>
          <w:szCs w:val="22"/>
        </w:rPr>
        <w:t>Zhotovitel:</w:t>
      </w:r>
      <w:r w:rsidR="005D2D6A">
        <w:rPr>
          <w:rFonts w:ascii="Arial" w:hAnsi="Arial" w:cs="Arial"/>
          <w:sz w:val="22"/>
          <w:szCs w:val="22"/>
        </w:rPr>
        <w:tab/>
      </w:r>
    </w:p>
    <w:p w:rsidR="00D02D1C" w:rsidRDefault="00D02D1C">
      <w:pPr>
        <w:tabs>
          <w:tab w:val="left" w:pos="2410"/>
        </w:tabs>
        <w:ind w:left="2410" w:hanging="2410"/>
        <w:jc w:val="both"/>
        <w:rPr>
          <w:rFonts w:ascii="Arial" w:hAnsi="Arial" w:cs="Arial"/>
          <w:sz w:val="22"/>
          <w:szCs w:val="22"/>
        </w:rPr>
      </w:pPr>
      <w:r w:rsidRPr="00410AE7">
        <w:rPr>
          <w:rFonts w:ascii="Arial" w:hAnsi="Arial" w:cs="Arial"/>
          <w:sz w:val="22"/>
          <w:szCs w:val="22"/>
        </w:rPr>
        <w:t xml:space="preserve">Název:               </w:t>
      </w:r>
      <w:r w:rsidRPr="00410AE7">
        <w:rPr>
          <w:rFonts w:ascii="Arial" w:hAnsi="Arial" w:cs="Arial"/>
          <w:sz w:val="22"/>
          <w:szCs w:val="22"/>
        </w:rPr>
        <w:tab/>
      </w:r>
      <w:r w:rsidR="005D2D6A">
        <w:rPr>
          <w:rFonts w:ascii="Arial" w:hAnsi="Arial" w:cs="Arial"/>
          <w:sz w:val="22"/>
          <w:szCs w:val="22"/>
        </w:rPr>
        <w:t>CG Stavby s.r.o.</w:t>
      </w:r>
    </w:p>
    <w:p w:rsidR="00B72460" w:rsidRPr="00410AE7" w:rsidRDefault="008E476B" w:rsidP="002035DA">
      <w:pPr>
        <w:tabs>
          <w:tab w:val="left" w:pos="2410"/>
        </w:tabs>
        <w:ind w:left="2410" w:hanging="2410"/>
        <w:jc w:val="both"/>
        <w:rPr>
          <w:rFonts w:ascii="Arial" w:hAnsi="Arial" w:cs="Arial"/>
          <w:sz w:val="22"/>
          <w:szCs w:val="22"/>
        </w:rPr>
      </w:pPr>
      <w:r>
        <w:rPr>
          <w:rFonts w:ascii="Arial" w:hAnsi="Arial" w:cs="Arial"/>
          <w:sz w:val="22"/>
          <w:szCs w:val="22"/>
        </w:rPr>
        <w:tab/>
      </w:r>
      <w:r w:rsidR="00D02D1C" w:rsidRPr="00410AE7">
        <w:rPr>
          <w:rFonts w:ascii="Arial" w:hAnsi="Arial" w:cs="Arial"/>
          <w:sz w:val="22"/>
          <w:szCs w:val="22"/>
        </w:rPr>
        <w:tab/>
      </w:r>
    </w:p>
    <w:p w:rsidR="00D02D1C" w:rsidRPr="00410AE7" w:rsidRDefault="00D02D1C">
      <w:pPr>
        <w:ind w:left="2410" w:hanging="2410"/>
        <w:rPr>
          <w:rFonts w:ascii="Arial" w:hAnsi="Arial" w:cs="Arial"/>
          <w:sz w:val="22"/>
          <w:szCs w:val="22"/>
        </w:rPr>
      </w:pPr>
      <w:r w:rsidRPr="00410AE7">
        <w:rPr>
          <w:rFonts w:ascii="Arial" w:hAnsi="Arial" w:cs="Arial"/>
          <w:sz w:val="22"/>
          <w:szCs w:val="22"/>
        </w:rPr>
        <w:t xml:space="preserve">Sídlo:             </w:t>
      </w:r>
      <w:r w:rsidRPr="00410AE7">
        <w:rPr>
          <w:rFonts w:ascii="Arial" w:hAnsi="Arial" w:cs="Arial"/>
          <w:sz w:val="22"/>
          <w:szCs w:val="22"/>
        </w:rPr>
        <w:tab/>
      </w:r>
      <w:r w:rsidR="005D2D6A">
        <w:rPr>
          <w:rFonts w:ascii="Arial" w:hAnsi="Arial" w:cs="Arial"/>
          <w:sz w:val="22"/>
          <w:szCs w:val="22"/>
        </w:rPr>
        <w:t>Máchova 1005</w:t>
      </w:r>
    </w:p>
    <w:p w:rsidR="007E0920" w:rsidRDefault="005D2D6A">
      <w:pPr>
        <w:ind w:left="2410" w:hanging="2410"/>
        <w:rPr>
          <w:rFonts w:ascii="Arial" w:hAnsi="Arial" w:cs="Arial"/>
          <w:sz w:val="22"/>
          <w:szCs w:val="22"/>
        </w:rPr>
      </w:pPr>
      <w:r>
        <w:rPr>
          <w:rFonts w:ascii="Arial" w:hAnsi="Arial" w:cs="Arial"/>
          <w:sz w:val="22"/>
          <w:szCs w:val="22"/>
        </w:rPr>
        <w:tab/>
        <w:t>539 73  Skuteč</w:t>
      </w:r>
      <w:r w:rsidR="00AB30E3">
        <w:rPr>
          <w:rFonts w:ascii="Arial" w:hAnsi="Arial" w:cs="Arial"/>
          <w:sz w:val="22"/>
          <w:szCs w:val="22"/>
        </w:rPr>
        <w:tab/>
      </w:r>
    </w:p>
    <w:p w:rsidR="00D02D1C" w:rsidRPr="00410AE7" w:rsidRDefault="00D02D1C" w:rsidP="005D2D6A">
      <w:pPr>
        <w:rPr>
          <w:rFonts w:ascii="Arial" w:hAnsi="Arial" w:cs="Arial"/>
          <w:sz w:val="22"/>
          <w:szCs w:val="22"/>
        </w:rPr>
      </w:pPr>
    </w:p>
    <w:p w:rsidR="00410AE7" w:rsidRDefault="00D02D1C">
      <w:pPr>
        <w:tabs>
          <w:tab w:val="left" w:pos="4820"/>
          <w:tab w:val="left" w:pos="5529"/>
        </w:tabs>
        <w:ind w:left="2410" w:hanging="2410"/>
        <w:jc w:val="both"/>
        <w:rPr>
          <w:rFonts w:ascii="Arial" w:hAnsi="Arial" w:cs="Arial"/>
          <w:sz w:val="22"/>
          <w:szCs w:val="22"/>
        </w:rPr>
      </w:pPr>
      <w:r w:rsidRPr="00410AE7">
        <w:rPr>
          <w:rFonts w:ascii="Arial" w:hAnsi="Arial" w:cs="Arial"/>
          <w:sz w:val="22"/>
          <w:szCs w:val="22"/>
        </w:rPr>
        <w:t xml:space="preserve">IČO:                  </w:t>
      </w:r>
      <w:r w:rsidRPr="00410AE7">
        <w:rPr>
          <w:rFonts w:ascii="Arial" w:hAnsi="Arial" w:cs="Arial"/>
          <w:sz w:val="22"/>
          <w:szCs w:val="22"/>
        </w:rPr>
        <w:tab/>
      </w:r>
      <w:r w:rsidR="005D2D6A">
        <w:rPr>
          <w:rFonts w:ascii="Arial" w:hAnsi="Arial" w:cs="Arial"/>
          <w:sz w:val="22"/>
          <w:szCs w:val="22"/>
        </w:rPr>
        <w:t>01933183</w:t>
      </w:r>
      <w:r w:rsidRPr="00410AE7">
        <w:rPr>
          <w:rFonts w:ascii="Arial" w:hAnsi="Arial" w:cs="Arial"/>
          <w:sz w:val="22"/>
          <w:szCs w:val="22"/>
        </w:rPr>
        <w:tab/>
      </w:r>
    </w:p>
    <w:p w:rsidR="00D02D1C" w:rsidRPr="00410AE7" w:rsidRDefault="00410AE7" w:rsidP="005D2D6A">
      <w:pPr>
        <w:tabs>
          <w:tab w:val="left" w:pos="4820"/>
          <w:tab w:val="left" w:pos="5529"/>
        </w:tabs>
        <w:ind w:left="2410" w:hanging="2410"/>
        <w:jc w:val="both"/>
        <w:rPr>
          <w:rFonts w:ascii="Arial" w:hAnsi="Arial" w:cs="Arial"/>
          <w:sz w:val="22"/>
          <w:szCs w:val="22"/>
        </w:rPr>
      </w:pPr>
      <w:r>
        <w:rPr>
          <w:rFonts w:ascii="Arial" w:hAnsi="Arial" w:cs="Arial"/>
          <w:sz w:val="22"/>
          <w:szCs w:val="22"/>
        </w:rPr>
        <w:t>DIČ:</w:t>
      </w:r>
      <w:r>
        <w:rPr>
          <w:rFonts w:ascii="Arial" w:hAnsi="Arial" w:cs="Arial"/>
          <w:sz w:val="22"/>
          <w:szCs w:val="22"/>
        </w:rPr>
        <w:tab/>
      </w:r>
      <w:r w:rsidR="005D2D6A">
        <w:rPr>
          <w:rFonts w:ascii="Arial" w:hAnsi="Arial" w:cs="Arial"/>
          <w:sz w:val="22"/>
          <w:szCs w:val="22"/>
        </w:rPr>
        <w:t>CZ 01933183</w:t>
      </w:r>
      <w:r w:rsidR="00D02D1C" w:rsidRPr="00410AE7">
        <w:rPr>
          <w:rFonts w:ascii="Arial" w:hAnsi="Arial" w:cs="Arial"/>
          <w:sz w:val="22"/>
          <w:szCs w:val="22"/>
        </w:rPr>
        <w:tab/>
      </w:r>
    </w:p>
    <w:p w:rsidR="00D02D1C" w:rsidRPr="00410AE7" w:rsidRDefault="00D02D1C" w:rsidP="008E476B">
      <w:pPr>
        <w:tabs>
          <w:tab w:val="left" w:pos="851"/>
          <w:tab w:val="left" w:pos="3119"/>
          <w:tab w:val="left" w:pos="5670"/>
          <w:tab w:val="left" w:pos="7088"/>
        </w:tabs>
        <w:jc w:val="both"/>
        <w:rPr>
          <w:rFonts w:ascii="Arial" w:hAnsi="Arial" w:cs="Arial"/>
          <w:sz w:val="22"/>
          <w:szCs w:val="22"/>
        </w:rPr>
      </w:pPr>
    </w:p>
    <w:p w:rsidR="00D02D1C" w:rsidRPr="00410AE7" w:rsidRDefault="00D02D1C">
      <w:pPr>
        <w:ind w:left="2410" w:hanging="2410"/>
        <w:jc w:val="both"/>
        <w:rPr>
          <w:rFonts w:ascii="Arial" w:hAnsi="Arial" w:cs="Arial"/>
          <w:sz w:val="22"/>
          <w:szCs w:val="22"/>
        </w:rPr>
      </w:pPr>
      <w:r w:rsidRPr="00410AE7">
        <w:rPr>
          <w:rFonts w:ascii="Arial" w:hAnsi="Arial" w:cs="Arial"/>
          <w:sz w:val="22"/>
          <w:szCs w:val="22"/>
        </w:rPr>
        <w:t xml:space="preserve">Telefon:          </w:t>
      </w:r>
      <w:r w:rsidRPr="00410AE7">
        <w:rPr>
          <w:rFonts w:ascii="Arial" w:hAnsi="Arial" w:cs="Arial"/>
          <w:sz w:val="22"/>
          <w:szCs w:val="22"/>
        </w:rPr>
        <w:tab/>
      </w:r>
      <w:proofErr w:type="spellStart"/>
      <w:r w:rsidR="00DA6D80">
        <w:rPr>
          <w:rFonts w:ascii="Arial" w:hAnsi="Arial" w:cs="Arial"/>
          <w:sz w:val="22"/>
          <w:szCs w:val="22"/>
        </w:rPr>
        <w:t>xxxx</w:t>
      </w:r>
      <w:proofErr w:type="spellEnd"/>
    </w:p>
    <w:p w:rsidR="00D02D1C" w:rsidRPr="00410AE7" w:rsidRDefault="00D02D1C">
      <w:pPr>
        <w:ind w:left="2410" w:hanging="2410"/>
        <w:jc w:val="both"/>
        <w:rPr>
          <w:rFonts w:ascii="Arial" w:hAnsi="Arial" w:cs="Arial"/>
          <w:sz w:val="22"/>
          <w:szCs w:val="22"/>
        </w:rPr>
      </w:pPr>
      <w:r w:rsidRPr="00410AE7">
        <w:rPr>
          <w:rFonts w:ascii="Arial" w:hAnsi="Arial" w:cs="Arial"/>
          <w:sz w:val="22"/>
          <w:szCs w:val="22"/>
        </w:rPr>
        <w:tab/>
      </w:r>
      <w:proofErr w:type="gramStart"/>
      <w:r w:rsidRPr="00410AE7">
        <w:rPr>
          <w:rFonts w:ascii="Arial" w:hAnsi="Arial" w:cs="Arial"/>
          <w:sz w:val="22"/>
          <w:szCs w:val="22"/>
        </w:rPr>
        <w:t>www.</w:t>
      </w:r>
      <w:r w:rsidR="005D2D6A">
        <w:rPr>
          <w:rFonts w:ascii="Arial" w:hAnsi="Arial" w:cs="Arial"/>
          <w:sz w:val="22"/>
          <w:szCs w:val="22"/>
        </w:rPr>
        <w:t>cg-stavby</w:t>
      </w:r>
      <w:proofErr w:type="gramEnd"/>
      <w:r w:rsidR="005D2D6A">
        <w:rPr>
          <w:rFonts w:ascii="Arial" w:hAnsi="Arial" w:cs="Arial"/>
          <w:sz w:val="22"/>
          <w:szCs w:val="22"/>
        </w:rPr>
        <w:t>.cz</w:t>
      </w:r>
    </w:p>
    <w:p w:rsidR="00D02D1C" w:rsidRPr="00410AE7" w:rsidRDefault="005D2D6A">
      <w:pPr>
        <w:ind w:left="2410" w:hanging="2410"/>
        <w:jc w:val="both"/>
        <w:rPr>
          <w:rFonts w:ascii="Arial" w:hAnsi="Arial" w:cs="Arial"/>
          <w:sz w:val="22"/>
          <w:szCs w:val="22"/>
        </w:rPr>
      </w:pPr>
      <w:r>
        <w:rPr>
          <w:rFonts w:ascii="Arial" w:hAnsi="Arial" w:cs="Arial"/>
          <w:sz w:val="22"/>
          <w:szCs w:val="22"/>
        </w:rPr>
        <w:t>E-mail:</w:t>
      </w:r>
      <w:r>
        <w:rPr>
          <w:rFonts w:ascii="Arial" w:hAnsi="Arial" w:cs="Arial"/>
          <w:sz w:val="22"/>
          <w:szCs w:val="22"/>
        </w:rPr>
        <w:tab/>
        <w:t>info@cg-stavby.cz</w:t>
      </w:r>
    </w:p>
    <w:p w:rsidR="00D02D1C" w:rsidRPr="00410AE7" w:rsidRDefault="00D02D1C">
      <w:pPr>
        <w:ind w:left="60"/>
        <w:jc w:val="both"/>
        <w:rPr>
          <w:rFonts w:ascii="Arial" w:hAnsi="Arial" w:cs="Arial"/>
          <w:sz w:val="22"/>
          <w:szCs w:val="22"/>
        </w:rPr>
      </w:pPr>
      <w:r w:rsidRPr="00410AE7">
        <w:rPr>
          <w:rFonts w:ascii="Arial" w:hAnsi="Arial" w:cs="Arial"/>
          <w:sz w:val="22"/>
          <w:szCs w:val="22"/>
        </w:rPr>
        <w:t xml:space="preserve">           </w:t>
      </w:r>
    </w:p>
    <w:p w:rsidR="00761B3C" w:rsidRPr="0038215A" w:rsidRDefault="00761B3C" w:rsidP="0038215A">
      <w:pPr>
        <w:autoSpaceDE w:val="0"/>
        <w:autoSpaceDN w:val="0"/>
        <w:adjustRightInd w:val="0"/>
        <w:jc w:val="both"/>
        <w:rPr>
          <w:rFonts w:ascii="Arial" w:hAnsi="Arial" w:cs="Arial"/>
          <w:color w:val="000000"/>
          <w:sz w:val="22"/>
          <w:szCs w:val="22"/>
        </w:rPr>
      </w:pPr>
      <w:r w:rsidRPr="00761B3C">
        <w:rPr>
          <w:rFonts w:ascii="Arial" w:hAnsi="Arial" w:cs="Arial"/>
          <w:color w:val="000000"/>
          <w:sz w:val="22"/>
          <w:szCs w:val="22"/>
        </w:rPr>
        <w:t>uzavírají tuto smlouvu o dílo (dále jen „smlouva“), kterou se zhotovitel zavazuje řádně a včas, na svůj náklad a nebezpečí, provést pro objednatele dílo dle podmínek této smlouvy a jejich příloh a objednatel se zavazuje za podmínek této smlouvy dílo převzít a zaplatit zhotoviteli doho</w:t>
      </w:r>
      <w:r w:rsidR="0038215A">
        <w:rPr>
          <w:rFonts w:ascii="Arial" w:hAnsi="Arial" w:cs="Arial"/>
          <w:color w:val="000000"/>
          <w:sz w:val="22"/>
          <w:szCs w:val="22"/>
        </w:rPr>
        <w:t xml:space="preserve">dnutou cenu za jeho provedení. </w:t>
      </w:r>
    </w:p>
    <w:p w:rsidR="00761B3C" w:rsidRPr="00410AE7" w:rsidRDefault="00761B3C">
      <w:pPr>
        <w:jc w:val="both"/>
        <w:rPr>
          <w:rFonts w:ascii="Arial" w:hAnsi="Arial" w:cs="Arial"/>
          <w:sz w:val="22"/>
          <w:szCs w:val="22"/>
        </w:rPr>
      </w:pPr>
    </w:p>
    <w:p w:rsidR="00D02D1C" w:rsidRPr="00410AE7" w:rsidRDefault="00D02D1C">
      <w:pPr>
        <w:pStyle w:val="Nadpis2"/>
        <w:numPr>
          <w:ilvl w:val="0"/>
          <w:numId w:val="0"/>
        </w:numPr>
        <w:ind w:left="-294"/>
        <w:rPr>
          <w:rFonts w:ascii="Arial" w:hAnsi="Arial" w:cs="Arial"/>
          <w:b/>
          <w:sz w:val="22"/>
          <w:szCs w:val="22"/>
        </w:rPr>
      </w:pPr>
      <w:r w:rsidRPr="00410AE7">
        <w:rPr>
          <w:rFonts w:ascii="Arial" w:hAnsi="Arial" w:cs="Arial"/>
          <w:b/>
          <w:sz w:val="22"/>
          <w:szCs w:val="22"/>
        </w:rPr>
        <w:t>II. Předmět díla</w:t>
      </w:r>
    </w:p>
    <w:p w:rsidR="00D02D1C" w:rsidRPr="00410AE7" w:rsidRDefault="00D02D1C">
      <w:pPr>
        <w:pStyle w:val="Zkladntextodsazen"/>
        <w:ind w:left="0"/>
        <w:rPr>
          <w:rFonts w:cs="Arial"/>
          <w:sz w:val="22"/>
          <w:szCs w:val="22"/>
        </w:rPr>
      </w:pPr>
      <w:r w:rsidRPr="00410AE7">
        <w:rPr>
          <w:rFonts w:cs="Arial"/>
          <w:sz w:val="22"/>
          <w:szCs w:val="22"/>
        </w:rPr>
        <w:t xml:space="preserve"> </w:t>
      </w:r>
    </w:p>
    <w:p w:rsidR="0074051C" w:rsidRDefault="0094724D" w:rsidP="00C3583B">
      <w:pPr>
        <w:pStyle w:val="Odstavecseseznamem"/>
        <w:numPr>
          <w:ilvl w:val="0"/>
          <w:numId w:val="25"/>
        </w:numPr>
        <w:autoSpaceDE w:val="0"/>
        <w:autoSpaceDN w:val="0"/>
        <w:adjustRightInd w:val="0"/>
        <w:spacing w:line="240" w:lineRule="auto"/>
        <w:ind w:left="357" w:firstLine="0"/>
        <w:jc w:val="both"/>
        <w:rPr>
          <w:rFonts w:ascii="Arial" w:hAnsi="Arial" w:cs="Arial"/>
        </w:rPr>
      </w:pPr>
      <w:r>
        <w:rPr>
          <w:rFonts w:ascii="Arial" w:hAnsi="Arial" w:cs="Arial"/>
        </w:rPr>
        <w:t>Předmětem díla jsou</w:t>
      </w:r>
      <w:r w:rsidR="0074051C">
        <w:rPr>
          <w:rFonts w:ascii="Arial" w:hAnsi="Arial" w:cs="Arial"/>
        </w:rPr>
        <w:t xml:space="preserve"> </w:t>
      </w:r>
      <w:r w:rsidR="0074051C" w:rsidRPr="0074051C">
        <w:rPr>
          <w:rFonts w:ascii="Arial" w:hAnsi="Arial" w:cs="Arial"/>
          <w:b/>
        </w:rPr>
        <w:t>zednické práce</w:t>
      </w:r>
      <w:r w:rsidR="005D2D6A">
        <w:rPr>
          <w:rFonts w:ascii="Arial" w:hAnsi="Arial" w:cs="Arial"/>
          <w:b/>
        </w:rPr>
        <w:t xml:space="preserve"> a opravy</w:t>
      </w:r>
      <w:r w:rsidR="0074051C">
        <w:rPr>
          <w:rFonts w:ascii="Arial" w:hAnsi="Arial" w:cs="Arial"/>
        </w:rPr>
        <w:t xml:space="preserve"> v souvislosti s výměnou otvorových výplní </w:t>
      </w:r>
      <w:r w:rsidR="005D2D6A">
        <w:rPr>
          <w:rFonts w:ascii="Arial" w:hAnsi="Arial" w:cs="Arial"/>
        </w:rPr>
        <w:t xml:space="preserve">ve </w:t>
      </w:r>
      <w:r w:rsidR="0074051C">
        <w:rPr>
          <w:rFonts w:ascii="Arial" w:hAnsi="Arial" w:cs="Arial"/>
        </w:rPr>
        <w:t>vestibulu školy</w:t>
      </w:r>
    </w:p>
    <w:p w:rsidR="00C3583B" w:rsidRDefault="00C3583B" w:rsidP="00C3583B">
      <w:pPr>
        <w:pStyle w:val="Odstavecseseznamem"/>
        <w:autoSpaceDE w:val="0"/>
        <w:autoSpaceDN w:val="0"/>
        <w:adjustRightInd w:val="0"/>
        <w:spacing w:line="240" w:lineRule="auto"/>
        <w:ind w:left="357"/>
        <w:jc w:val="both"/>
        <w:rPr>
          <w:rFonts w:ascii="Arial" w:hAnsi="Arial" w:cs="Arial"/>
        </w:rPr>
      </w:pPr>
    </w:p>
    <w:p w:rsidR="00761B3C" w:rsidRPr="0038215A" w:rsidRDefault="00FC3ABE" w:rsidP="00C3583B">
      <w:pPr>
        <w:pStyle w:val="Odstavecseseznamem"/>
        <w:numPr>
          <w:ilvl w:val="0"/>
          <w:numId w:val="25"/>
        </w:numPr>
        <w:autoSpaceDE w:val="0"/>
        <w:autoSpaceDN w:val="0"/>
        <w:adjustRightInd w:val="0"/>
        <w:spacing w:line="240" w:lineRule="auto"/>
        <w:ind w:left="357" w:firstLine="0"/>
        <w:jc w:val="both"/>
        <w:rPr>
          <w:rFonts w:ascii="Arial" w:hAnsi="Arial" w:cs="Arial"/>
        </w:rPr>
      </w:pPr>
      <w:r>
        <w:rPr>
          <w:rFonts w:ascii="Arial" w:hAnsi="Arial" w:cs="Arial"/>
        </w:rPr>
        <w:t>Stavební práce budou provedeny</w:t>
      </w:r>
      <w:r w:rsidR="00761B3C" w:rsidRPr="0074326C">
        <w:rPr>
          <w:rFonts w:ascii="Arial" w:hAnsi="Arial" w:cs="Arial"/>
        </w:rPr>
        <w:t xml:space="preserve"> na základě technické specifikace zaká</w:t>
      </w:r>
      <w:r>
        <w:rPr>
          <w:rFonts w:ascii="Arial" w:hAnsi="Arial" w:cs="Arial"/>
        </w:rPr>
        <w:t>zky zpracované školou a zahrnují</w:t>
      </w:r>
      <w:r w:rsidR="00761B3C" w:rsidRPr="0074326C">
        <w:rPr>
          <w:rFonts w:ascii="Arial" w:hAnsi="Arial" w:cs="Arial"/>
        </w:rPr>
        <w:t xml:space="preserve"> zejména:</w:t>
      </w:r>
    </w:p>
    <w:p w:rsidR="00761B3C" w:rsidRDefault="00761B3C" w:rsidP="005D2D6A">
      <w:pPr>
        <w:pStyle w:val="Odstavecseseznamem"/>
        <w:autoSpaceDE w:val="0"/>
        <w:autoSpaceDN w:val="0"/>
        <w:adjustRightInd w:val="0"/>
        <w:spacing w:line="240" w:lineRule="auto"/>
        <w:ind w:left="357"/>
        <w:jc w:val="both"/>
        <w:rPr>
          <w:rFonts w:ascii="Arial" w:hAnsi="Arial" w:cs="Arial"/>
        </w:rPr>
      </w:pPr>
    </w:p>
    <w:p w:rsidR="0094724D" w:rsidRDefault="005D2D6A" w:rsidP="00C3583B">
      <w:pPr>
        <w:pStyle w:val="Odstavecseseznamem"/>
        <w:numPr>
          <w:ilvl w:val="0"/>
          <w:numId w:val="24"/>
        </w:numPr>
        <w:autoSpaceDE w:val="0"/>
        <w:autoSpaceDN w:val="0"/>
        <w:adjustRightInd w:val="0"/>
        <w:spacing w:line="240" w:lineRule="auto"/>
        <w:ind w:left="357" w:firstLine="0"/>
        <w:jc w:val="both"/>
        <w:rPr>
          <w:rFonts w:ascii="Arial" w:hAnsi="Arial" w:cs="Arial"/>
        </w:rPr>
      </w:pPr>
      <w:r>
        <w:rPr>
          <w:rFonts w:ascii="Arial" w:hAnsi="Arial" w:cs="Arial"/>
        </w:rPr>
        <w:t>podezdění výplně</w:t>
      </w:r>
      <w:r w:rsidR="007A2BCF">
        <w:rPr>
          <w:rFonts w:ascii="Arial" w:hAnsi="Arial" w:cs="Arial"/>
        </w:rPr>
        <w:t xml:space="preserve"> a beton pod dveřní výplní</w:t>
      </w:r>
    </w:p>
    <w:p w:rsidR="0074326C" w:rsidRDefault="005D2D6A" w:rsidP="00C3583B">
      <w:pPr>
        <w:pStyle w:val="Odstavecseseznamem"/>
        <w:numPr>
          <w:ilvl w:val="0"/>
          <w:numId w:val="24"/>
        </w:numPr>
        <w:autoSpaceDE w:val="0"/>
        <w:autoSpaceDN w:val="0"/>
        <w:adjustRightInd w:val="0"/>
        <w:spacing w:line="240" w:lineRule="auto"/>
        <w:ind w:left="357" w:firstLine="0"/>
        <w:jc w:val="both"/>
        <w:rPr>
          <w:rFonts w:ascii="Arial" w:hAnsi="Arial" w:cs="Arial"/>
        </w:rPr>
      </w:pPr>
      <w:r>
        <w:rPr>
          <w:rFonts w:ascii="Arial" w:hAnsi="Arial" w:cs="Arial"/>
        </w:rPr>
        <w:t xml:space="preserve">oprava betonového nájezdu </w:t>
      </w:r>
      <w:proofErr w:type="gramStart"/>
      <w:r>
        <w:rPr>
          <w:rFonts w:ascii="Arial" w:hAnsi="Arial" w:cs="Arial"/>
        </w:rPr>
        <w:t>přiléhající</w:t>
      </w:r>
      <w:r w:rsidR="007A2BCF">
        <w:rPr>
          <w:rFonts w:ascii="Arial" w:hAnsi="Arial" w:cs="Arial"/>
        </w:rPr>
        <w:t>ho</w:t>
      </w:r>
      <w:r>
        <w:rPr>
          <w:rFonts w:ascii="Arial" w:hAnsi="Arial" w:cs="Arial"/>
        </w:rPr>
        <w:t xml:space="preserve"> k dveřní</w:t>
      </w:r>
      <w:proofErr w:type="gramEnd"/>
      <w:r>
        <w:rPr>
          <w:rFonts w:ascii="Arial" w:hAnsi="Arial" w:cs="Arial"/>
        </w:rPr>
        <w:t xml:space="preserve"> </w:t>
      </w:r>
      <w:r w:rsidR="007A2BCF">
        <w:rPr>
          <w:rFonts w:ascii="Arial" w:hAnsi="Arial" w:cs="Arial"/>
        </w:rPr>
        <w:t>výplni</w:t>
      </w:r>
    </w:p>
    <w:p w:rsidR="00B95428" w:rsidRDefault="005D2D6A" w:rsidP="00C3583B">
      <w:pPr>
        <w:pStyle w:val="Odstavecseseznamem"/>
        <w:numPr>
          <w:ilvl w:val="0"/>
          <w:numId w:val="24"/>
        </w:numPr>
        <w:autoSpaceDE w:val="0"/>
        <w:autoSpaceDN w:val="0"/>
        <w:adjustRightInd w:val="0"/>
        <w:spacing w:line="240" w:lineRule="auto"/>
        <w:ind w:left="357" w:firstLine="0"/>
        <w:jc w:val="both"/>
        <w:rPr>
          <w:rFonts w:ascii="Arial" w:hAnsi="Arial" w:cs="Arial"/>
        </w:rPr>
      </w:pPr>
      <w:r>
        <w:rPr>
          <w:rFonts w:ascii="Arial" w:hAnsi="Arial" w:cs="Arial"/>
        </w:rPr>
        <w:t>oprava dlažby a parapetů</w:t>
      </w:r>
    </w:p>
    <w:p w:rsidR="007A415C" w:rsidRDefault="005D2D6A" w:rsidP="00C3583B">
      <w:pPr>
        <w:pStyle w:val="Odstavecseseznamem"/>
        <w:numPr>
          <w:ilvl w:val="0"/>
          <w:numId w:val="24"/>
        </w:numPr>
        <w:autoSpaceDE w:val="0"/>
        <w:autoSpaceDN w:val="0"/>
        <w:adjustRightInd w:val="0"/>
        <w:spacing w:line="240" w:lineRule="auto"/>
        <w:ind w:left="357" w:firstLine="0"/>
        <w:jc w:val="both"/>
        <w:rPr>
          <w:rFonts w:ascii="Arial" w:hAnsi="Arial" w:cs="Arial"/>
        </w:rPr>
      </w:pPr>
      <w:r>
        <w:rPr>
          <w:rFonts w:ascii="Arial" w:hAnsi="Arial" w:cs="Arial"/>
        </w:rPr>
        <w:t>oprava špalet na vnitřní a venkovní straně</w:t>
      </w:r>
    </w:p>
    <w:p w:rsidR="005D2D6A" w:rsidRDefault="007A2BCF" w:rsidP="00C3583B">
      <w:pPr>
        <w:pStyle w:val="Odstavecseseznamem"/>
        <w:numPr>
          <w:ilvl w:val="0"/>
          <w:numId w:val="24"/>
        </w:numPr>
        <w:autoSpaceDE w:val="0"/>
        <w:autoSpaceDN w:val="0"/>
        <w:adjustRightInd w:val="0"/>
        <w:spacing w:line="240" w:lineRule="auto"/>
        <w:ind w:left="357" w:firstLine="0"/>
        <w:jc w:val="both"/>
        <w:rPr>
          <w:rFonts w:ascii="Arial" w:hAnsi="Arial" w:cs="Arial"/>
        </w:rPr>
      </w:pPr>
      <w:r>
        <w:rPr>
          <w:rFonts w:ascii="Arial" w:hAnsi="Arial" w:cs="Arial"/>
        </w:rPr>
        <w:t>oprava špalety u učebny</w:t>
      </w:r>
    </w:p>
    <w:p w:rsidR="007A415C" w:rsidRPr="00AB30E3" w:rsidRDefault="007A415C" w:rsidP="007A415C">
      <w:pPr>
        <w:pStyle w:val="Odstavecseseznamem"/>
        <w:autoSpaceDE w:val="0"/>
        <w:autoSpaceDN w:val="0"/>
        <w:adjustRightInd w:val="0"/>
        <w:spacing w:line="240" w:lineRule="auto"/>
        <w:ind w:left="357"/>
        <w:jc w:val="both"/>
        <w:rPr>
          <w:rFonts w:ascii="Arial" w:hAnsi="Arial" w:cs="Arial"/>
        </w:rPr>
      </w:pPr>
    </w:p>
    <w:p w:rsidR="00761B3C" w:rsidRPr="00C3583B" w:rsidRDefault="00252918" w:rsidP="00C3583B">
      <w:pPr>
        <w:pStyle w:val="Odstavecseseznamem"/>
        <w:numPr>
          <w:ilvl w:val="0"/>
          <w:numId w:val="25"/>
        </w:numPr>
        <w:autoSpaceDE w:val="0"/>
        <w:autoSpaceDN w:val="0"/>
        <w:adjustRightInd w:val="0"/>
        <w:jc w:val="both"/>
        <w:rPr>
          <w:rFonts w:ascii="Arial" w:hAnsi="Arial" w:cs="Arial"/>
        </w:rPr>
      </w:pPr>
      <w:r>
        <w:rPr>
          <w:rFonts w:ascii="Arial" w:hAnsi="Arial" w:cs="Arial"/>
        </w:rPr>
        <w:t>R</w:t>
      </w:r>
      <w:r w:rsidR="00B95428" w:rsidRPr="00C3583B">
        <w:rPr>
          <w:rFonts w:ascii="Arial" w:hAnsi="Arial" w:cs="Arial"/>
        </w:rPr>
        <w:t>ozsah díla je dán specifikací</w:t>
      </w:r>
      <w:r w:rsidR="0032777B">
        <w:rPr>
          <w:rFonts w:ascii="Arial" w:hAnsi="Arial" w:cs="Arial"/>
        </w:rPr>
        <w:t xml:space="preserve">, která byla součástí poptávky na zhotovitele. </w:t>
      </w:r>
    </w:p>
    <w:p w:rsidR="003436A3" w:rsidRDefault="003436A3" w:rsidP="007E0920">
      <w:pPr>
        <w:pStyle w:val="Zkladntextodsazen"/>
        <w:rPr>
          <w:rFonts w:cs="Arial"/>
          <w:b/>
          <w:sz w:val="22"/>
          <w:szCs w:val="22"/>
        </w:rPr>
      </w:pPr>
    </w:p>
    <w:p w:rsidR="005D2D6A" w:rsidRPr="00410AE7" w:rsidRDefault="005D2D6A" w:rsidP="007E0920">
      <w:pPr>
        <w:pStyle w:val="Zkladntextodsazen"/>
        <w:rPr>
          <w:rFonts w:cs="Arial"/>
          <w:b/>
          <w:sz w:val="22"/>
          <w:szCs w:val="22"/>
        </w:rPr>
      </w:pPr>
    </w:p>
    <w:p w:rsidR="00D02D1C" w:rsidRPr="00410AE7" w:rsidRDefault="00D02D1C" w:rsidP="00C3583B">
      <w:pPr>
        <w:pStyle w:val="Zkladntextodsazen"/>
        <w:ind w:left="0"/>
        <w:jc w:val="center"/>
        <w:rPr>
          <w:rFonts w:cs="Arial"/>
          <w:b/>
          <w:sz w:val="22"/>
          <w:szCs w:val="22"/>
        </w:rPr>
      </w:pPr>
      <w:r w:rsidRPr="00410AE7">
        <w:rPr>
          <w:rFonts w:cs="Arial"/>
          <w:b/>
          <w:sz w:val="22"/>
          <w:szCs w:val="22"/>
        </w:rPr>
        <w:t>III.    MÍSTO PLNĚNÍ</w:t>
      </w:r>
    </w:p>
    <w:p w:rsidR="00D02D1C" w:rsidRPr="00410AE7" w:rsidRDefault="00D02D1C" w:rsidP="00C3583B">
      <w:pPr>
        <w:pStyle w:val="Zkladntextodsazen"/>
        <w:rPr>
          <w:rFonts w:cs="Arial"/>
          <w:b/>
          <w:sz w:val="22"/>
          <w:szCs w:val="22"/>
        </w:rPr>
      </w:pPr>
      <w:r w:rsidRPr="00410AE7">
        <w:rPr>
          <w:rFonts w:cs="Arial"/>
          <w:sz w:val="22"/>
          <w:szCs w:val="22"/>
        </w:rPr>
        <w:t xml:space="preserve">                                                                 </w:t>
      </w:r>
    </w:p>
    <w:p w:rsidR="00125435" w:rsidRDefault="00125435" w:rsidP="00C3583B">
      <w:pPr>
        <w:pStyle w:val="Textvbloku"/>
        <w:spacing w:after="120"/>
        <w:ind w:right="0" w:firstLine="348"/>
        <w:rPr>
          <w:sz w:val="22"/>
          <w:szCs w:val="22"/>
        </w:rPr>
      </w:pPr>
      <w:r w:rsidRPr="005D2192">
        <w:rPr>
          <w:sz w:val="22"/>
          <w:szCs w:val="22"/>
        </w:rPr>
        <w:t>Místem plnění je</w:t>
      </w:r>
      <w:r>
        <w:rPr>
          <w:sz w:val="22"/>
          <w:szCs w:val="22"/>
        </w:rPr>
        <w:t>:</w:t>
      </w:r>
      <w:r w:rsidRPr="005D2192">
        <w:rPr>
          <w:sz w:val="22"/>
          <w:szCs w:val="22"/>
        </w:rPr>
        <w:t xml:space="preserve"> </w:t>
      </w:r>
      <w:r w:rsidRPr="00A37641">
        <w:rPr>
          <w:sz w:val="22"/>
          <w:szCs w:val="22"/>
        </w:rPr>
        <w:tab/>
      </w:r>
      <w:r w:rsidRPr="00723C2C">
        <w:rPr>
          <w:b/>
          <w:sz w:val="22"/>
          <w:szCs w:val="22"/>
        </w:rPr>
        <w:t xml:space="preserve">Střední </w:t>
      </w:r>
      <w:r>
        <w:rPr>
          <w:b/>
          <w:sz w:val="22"/>
          <w:szCs w:val="22"/>
        </w:rPr>
        <w:t>zdravotnická škola, Pardubice, Průmyslová 395</w:t>
      </w:r>
    </w:p>
    <w:p w:rsidR="00125435" w:rsidRPr="00410AE7" w:rsidRDefault="00125435" w:rsidP="00C3583B">
      <w:pPr>
        <w:pStyle w:val="Zkladntextodsazen"/>
        <w:jc w:val="center"/>
        <w:rPr>
          <w:rFonts w:cs="Arial"/>
          <w:sz w:val="22"/>
          <w:szCs w:val="22"/>
        </w:rPr>
      </w:pPr>
    </w:p>
    <w:p w:rsidR="00D02D1C" w:rsidRPr="00410AE7" w:rsidRDefault="00D02D1C" w:rsidP="00C3583B">
      <w:pPr>
        <w:pStyle w:val="Zkladntextodsazen"/>
        <w:jc w:val="center"/>
        <w:rPr>
          <w:rFonts w:cs="Arial"/>
          <w:b/>
          <w:sz w:val="22"/>
          <w:szCs w:val="22"/>
        </w:rPr>
      </w:pPr>
      <w:r w:rsidRPr="00410AE7">
        <w:rPr>
          <w:rFonts w:cs="Arial"/>
          <w:sz w:val="22"/>
          <w:szCs w:val="22"/>
        </w:rPr>
        <w:t xml:space="preserve"> </w:t>
      </w:r>
      <w:r w:rsidRPr="00410AE7">
        <w:rPr>
          <w:rFonts w:cs="Arial"/>
          <w:b/>
          <w:sz w:val="22"/>
          <w:szCs w:val="22"/>
        </w:rPr>
        <w:t>IV. CENA</w:t>
      </w:r>
    </w:p>
    <w:p w:rsidR="00125435" w:rsidRDefault="003436A3" w:rsidP="00C3583B">
      <w:pPr>
        <w:pStyle w:val="Odstavecseseznamem"/>
        <w:numPr>
          <w:ilvl w:val="0"/>
          <w:numId w:val="18"/>
        </w:numPr>
        <w:autoSpaceDE w:val="0"/>
        <w:autoSpaceDN w:val="0"/>
        <w:adjustRightInd w:val="0"/>
        <w:spacing w:before="120" w:after="120" w:line="240" w:lineRule="auto"/>
        <w:ind w:firstLine="0"/>
        <w:jc w:val="both"/>
        <w:rPr>
          <w:rFonts w:ascii="Arial" w:hAnsi="Arial" w:cs="Arial"/>
          <w:color w:val="000000"/>
        </w:rPr>
      </w:pPr>
      <w:r w:rsidRPr="00125435">
        <w:rPr>
          <w:rFonts w:ascii="Arial" w:hAnsi="Arial" w:cs="Arial"/>
          <w:color w:val="000000"/>
        </w:rPr>
        <w:t xml:space="preserve">Cena, kterou je objednatel povinen zaplatit zhotoviteli za řádně provedené dílo, činí dle dohody smluvních stran </w:t>
      </w:r>
      <w:r w:rsidR="0074051C">
        <w:rPr>
          <w:rFonts w:ascii="Arial" w:hAnsi="Arial" w:cs="Arial"/>
          <w:b/>
          <w:color w:val="000000"/>
        </w:rPr>
        <w:t xml:space="preserve">76.320,- </w:t>
      </w:r>
      <w:r w:rsidRPr="00B95428">
        <w:rPr>
          <w:rFonts w:ascii="Arial" w:hAnsi="Arial" w:cs="Arial"/>
          <w:b/>
          <w:color w:val="000000"/>
        </w:rPr>
        <w:t>Kč</w:t>
      </w:r>
      <w:r w:rsidRPr="00125435">
        <w:rPr>
          <w:rFonts w:ascii="Arial" w:hAnsi="Arial" w:cs="Arial"/>
          <w:color w:val="000000"/>
        </w:rPr>
        <w:t xml:space="preserve"> bez</w:t>
      </w:r>
      <w:r w:rsidR="00125435">
        <w:rPr>
          <w:rFonts w:ascii="Arial" w:hAnsi="Arial" w:cs="Arial"/>
          <w:color w:val="000000"/>
        </w:rPr>
        <w:t xml:space="preserve"> DPH (dále jen „smluvní cena“).</w:t>
      </w:r>
      <w:r w:rsidR="00C3583B">
        <w:rPr>
          <w:rFonts w:ascii="Arial" w:hAnsi="Arial" w:cs="Arial"/>
          <w:color w:val="000000"/>
        </w:rPr>
        <w:t xml:space="preserve"> </w:t>
      </w:r>
    </w:p>
    <w:p w:rsidR="00D02D1C" w:rsidRDefault="00410AE7" w:rsidP="00C3583B">
      <w:pPr>
        <w:pStyle w:val="Odstavecseseznamem"/>
        <w:numPr>
          <w:ilvl w:val="0"/>
          <w:numId w:val="18"/>
        </w:numPr>
        <w:autoSpaceDE w:val="0"/>
        <w:autoSpaceDN w:val="0"/>
        <w:adjustRightInd w:val="0"/>
        <w:spacing w:before="120" w:after="120" w:line="240" w:lineRule="auto"/>
        <w:ind w:firstLine="0"/>
        <w:jc w:val="both"/>
        <w:rPr>
          <w:rFonts w:ascii="Arial" w:hAnsi="Arial" w:cs="Arial"/>
          <w:color w:val="000000"/>
        </w:rPr>
      </w:pPr>
      <w:r w:rsidRPr="00125435">
        <w:rPr>
          <w:rFonts w:ascii="Arial" w:hAnsi="Arial" w:cs="Arial"/>
          <w:color w:val="000000"/>
        </w:rPr>
        <w:t>Uvedená smluvní cena je cenou nejvýše přípustnou a zahrnuje veškeré náklady zhotovitele vzniklé v souvislosti s prováděním předmětu díla. DPH bude fakturována podle zákona č. 235/2004 Sb. o dani z přidané hodnoty platného a účinného ke dni uskutečnění zdanitelného plnění. Smluvní strany ujednávají, že při změně sazby DPH se cena díla vč. DPH navyšuje/snižuje v souladu s touto změnou sazby.</w:t>
      </w:r>
    </w:p>
    <w:p w:rsidR="00886B7A" w:rsidRPr="00677E2B" w:rsidRDefault="00886B7A" w:rsidP="00677E2B">
      <w:pPr>
        <w:autoSpaceDE w:val="0"/>
        <w:autoSpaceDN w:val="0"/>
        <w:adjustRightInd w:val="0"/>
        <w:spacing w:before="120" w:after="120"/>
        <w:ind w:left="720"/>
        <w:jc w:val="both"/>
        <w:rPr>
          <w:rFonts w:ascii="Arial" w:hAnsi="Arial" w:cs="Arial"/>
          <w:color w:val="000000"/>
        </w:rPr>
      </w:pPr>
    </w:p>
    <w:p w:rsidR="00125435" w:rsidRDefault="00D02D1C" w:rsidP="00C3583B">
      <w:pPr>
        <w:pStyle w:val="Nadpis4"/>
        <w:ind w:left="-294"/>
        <w:rPr>
          <w:rFonts w:ascii="Arial" w:hAnsi="Arial" w:cs="Arial"/>
          <w:b/>
          <w:sz w:val="22"/>
          <w:szCs w:val="22"/>
        </w:rPr>
      </w:pPr>
      <w:r w:rsidRPr="00410AE7">
        <w:rPr>
          <w:rFonts w:ascii="Arial" w:hAnsi="Arial" w:cs="Arial"/>
          <w:b/>
          <w:sz w:val="22"/>
          <w:szCs w:val="22"/>
        </w:rPr>
        <w:t>V. PLATEBNÍ</w:t>
      </w:r>
      <w:r w:rsidR="00FA1DA1">
        <w:rPr>
          <w:rFonts w:ascii="Arial" w:hAnsi="Arial" w:cs="Arial"/>
          <w:b/>
          <w:sz w:val="22"/>
          <w:szCs w:val="22"/>
        </w:rPr>
        <w:t xml:space="preserve"> A FAKTURAČNÍ</w:t>
      </w:r>
      <w:r w:rsidRPr="00410AE7">
        <w:rPr>
          <w:rFonts w:ascii="Arial" w:hAnsi="Arial" w:cs="Arial"/>
          <w:b/>
          <w:sz w:val="22"/>
          <w:szCs w:val="22"/>
        </w:rPr>
        <w:t xml:space="preserve"> PODMÍNKY</w:t>
      </w:r>
    </w:p>
    <w:p w:rsidR="00125435" w:rsidRDefault="00125435" w:rsidP="00C3583B"/>
    <w:p w:rsidR="00125435" w:rsidRPr="00FA1DA1" w:rsidRDefault="00125435" w:rsidP="00C3583B">
      <w:pPr>
        <w:pStyle w:val="Odstavecseseznamem"/>
        <w:numPr>
          <w:ilvl w:val="0"/>
          <w:numId w:val="21"/>
        </w:numPr>
        <w:tabs>
          <w:tab w:val="num" w:pos="284"/>
        </w:tabs>
        <w:autoSpaceDE w:val="0"/>
        <w:autoSpaceDN w:val="0"/>
        <w:adjustRightInd w:val="0"/>
        <w:spacing w:before="120" w:after="120" w:line="240" w:lineRule="auto"/>
        <w:ind w:firstLine="0"/>
        <w:jc w:val="both"/>
        <w:rPr>
          <w:rFonts w:ascii="Arial" w:hAnsi="Arial" w:cs="Arial"/>
          <w:color w:val="000000"/>
        </w:rPr>
      </w:pPr>
      <w:r w:rsidRPr="00125435">
        <w:rPr>
          <w:rFonts w:ascii="Arial" w:hAnsi="Arial" w:cs="Arial"/>
        </w:rPr>
        <w:t xml:space="preserve">Lhůta splatnosti daňových dokladů/faktur je </w:t>
      </w:r>
      <w:r>
        <w:rPr>
          <w:rFonts w:ascii="Arial" w:hAnsi="Arial" w:cs="Arial"/>
          <w:b/>
        </w:rPr>
        <w:t>30</w:t>
      </w:r>
      <w:r w:rsidRPr="00125435">
        <w:rPr>
          <w:rFonts w:ascii="Arial" w:hAnsi="Arial" w:cs="Arial"/>
        </w:rPr>
        <w:t xml:space="preserve"> kalendářních dnů ode dne prokazatelného doručení daňového dokladu/faktury odsouhlaseného smluvními stranami objednateli.</w:t>
      </w:r>
    </w:p>
    <w:p w:rsidR="00FA1DA1" w:rsidRPr="00FA1DA1" w:rsidRDefault="00FA1DA1" w:rsidP="00C3583B">
      <w:pPr>
        <w:numPr>
          <w:ilvl w:val="0"/>
          <w:numId w:val="21"/>
        </w:numPr>
        <w:spacing w:beforeLines="60" w:before="144" w:afterLines="60" w:after="144"/>
        <w:ind w:right="-2" w:firstLine="0"/>
        <w:rPr>
          <w:rFonts w:ascii="Arial" w:hAnsi="Arial"/>
          <w:sz w:val="22"/>
          <w:szCs w:val="22"/>
        </w:rPr>
      </w:pPr>
      <w:r w:rsidRPr="00FA1DA1">
        <w:rPr>
          <w:rFonts w:ascii="Arial" w:hAnsi="Arial"/>
          <w:sz w:val="22"/>
          <w:szCs w:val="22"/>
        </w:rPr>
        <w:t>Daňové doklady/faktury</w:t>
      </w:r>
      <w:r w:rsidRPr="00FA1DA1">
        <w:rPr>
          <w:rFonts w:ascii="Arial" w:hAnsi="Arial"/>
          <w:i/>
          <w:sz w:val="22"/>
          <w:szCs w:val="22"/>
        </w:rPr>
        <w:t xml:space="preserve"> </w:t>
      </w:r>
      <w:r w:rsidRPr="00FA1DA1">
        <w:rPr>
          <w:rFonts w:ascii="Arial" w:hAnsi="Arial"/>
          <w:sz w:val="22"/>
          <w:szCs w:val="22"/>
        </w:rPr>
        <w:t>budou adresovány:</w:t>
      </w:r>
    </w:p>
    <w:p w:rsidR="00FA1DA1" w:rsidRPr="00FA1DA1" w:rsidRDefault="00FA1DA1" w:rsidP="00C3583B">
      <w:pPr>
        <w:ind w:left="720"/>
        <w:rPr>
          <w:rFonts w:ascii="Arial" w:hAnsi="Arial"/>
          <w:i/>
          <w:sz w:val="22"/>
          <w:szCs w:val="22"/>
        </w:rPr>
      </w:pPr>
      <w:r w:rsidRPr="00FA1DA1">
        <w:rPr>
          <w:rFonts w:ascii="Arial" w:hAnsi="Arial"/>
          <w:i/>
          <w:sz w:val="22"/>
          <w:szCs w:val="22"/>
        </w:rPr>
        <w:t xml:space="preserve">Střední zdravotnická škola </w:t>
      </w:r>
    </w:p>
    <w:p w:rsidR="00FA1DA1" w:rsidRDefault="00FA1DA1" w:rsidP="00C3583B">
      <w:pPr>
        <w:ind w:left="720"/>
        <w:rPr>
          <w:rFonts w:ascii="Arial" w:hAnsi="Arial"/>
          <w:i/>
          <w:sz w:val="22"/>
          <w:szCs w:val="22"/>
        </w:rPr>
      </w:pPr>
      <w:r>
        <w:rPr>
          <w:rFonts w:ascii="Arial" w:hAnsi="Arial"/>
          <w:i/>
          <w:sz w:val="22"/>
          <w:szCs w:val="22"/>
        </w:rPr>
        <w:t>Průmyslová 395, 530 03 Pardubice</w:t>
      </w:r>
    </w:p>
    <w:p w:rsidR="00FA1DA1" w:rsidRPr="00FA1DA1" w:rsidRDefault="00FA1DA1" w:rsidP="00C3583B">
      <w:pPr>
        <w:pStyle w:val="Zkladntextodsazen2"/>
        <w:numPr>
          <w:ilvl w:val="0"/>
          <w:numId w:val="21"/>
        </w:numPr>
        <w:spacing w:beforeLines="60" w:before="144" w:afterLines="60" w:after="144" w:line="240" w:lineRule="auto"/>
        <w:ind w:firstLine="0"/>
        <w:jc w:val="both"/>
        <w:rPr>
          <w:rFonts w:ascii="Arial" w:hAnsi="Arial" w:cs="Arial"/>
          <w:i/>
          <w:sz w:val="22"/>
          <w:szCs w:val="22"/>
        </w:rPr>
      </w:pPr>
      <w:r w:rsidRPr="00FA1DA1">
        <w:rPr>
          <w:rFonts w:ascii="Arial" w:hAnsi="Arial" w:cs="Arial"/>
          <w:sz w:val="22"/>
          <w:szCs w:val="22"/>
        </w:rPr>
        <w:t xml:space="preserve">Daňové doklady/faktury budou splňovat náležitosti daňového dokladu/faktury v souladu s právními předpisy a zvyklostmi. Objednatel je oprávněn vrátit zhotoviteli bez zaplacení daňový doklad/fakturu, který nemá požadované náležitosti nebo vykazuje jiné vady. Současně s vrácením daňového dokladu/faktury sdělí objednatel zhotoviteli důvody vrácení. V závislosti na povaze vady je zhotovitel povinen daňový doklad/fakturu včetně jeho příloh opravit nebo nově vyhotovit. Oprávněným vrácením daňového dokladu/faktury  přestává běžet původní lhůta splatnosti daňového dokladu/faktury. Nová lhůta splatnosti začíná běžet ode dne doručení objednateli opraveného nebo nově vyhotoveného daňového dokladu/faktury s příslušnými náležitostmi, splňující podmínky smlouvy. </w:t>
      </w:r>
    </w:p>
    <w:p w:rsidR="00FA1DA1" w:rsidRPr="00FA1DA1" w:rsidRDefault="00FA1DA1" w:rsidP="00C3583B">
      <w:pPr>
        <w:numPr>
          <w:ilvl w:val="0"/>
          <w:numId w:val="21"/>
        </w:numPr>
        <w:spacing w:beforeLines="60" w:before="144" w:afterLines="60" w:after="144"/>
        <w:ind w:right="-24" w:firstLine="0"/>
        <w:jc w:val="both"/>
        <w:rPr>
          <w:rFonts w:ascii="Arial" w:hAnsi="Arial" w:cs="Arial"/>
          <w:sz w:val="22"/>
          <w:szCs w:val="22"/>
        </w:rPr>
      </w:pPr>
      <w:r w:rsidRPr="00FA1DA1">
        <w:rPr>
          <w:rFonts w:ascii="Arial" w:hAnsi="Arial" w:cs="Arial"/>
          <w:sz w:val="22"/>
          <w:szCs w:val="22"/>
        </w:rPr>
        <w:t>Úhradou se rozumí odepsání fakturované částky z účtu objednatele.</w:t>
      </w:r>
    </w:p>
    <w:p w:rsidR="00125435" w:rsidRPr="00125435" w:rsidRDefault="00125435" w:rsidP="00C3583B">
      <w:pPr>
        <w:pStyle w:val="Odstavecseseznamem"/>
        <w:numPr>
          <w:ilvl w:val="0"/>
          <w:numId w:val="21"/>
        </w:numPr>
        <w:tabs>
          <w:tab w:val="num" w:pos="284"/>
        </w:tabs>
        <w:autoSpaceDE w:val="0"/>
        <w:autoSpaceDN w:val="0"/>
        <w:adjustRightInd w:val="0"/>
        <w:spacing w:before="120" w:after="120" w:line="240" w:lineRule="auto"/>
        <w:ind w:firstLine="0"/>
        <w:jc w:val="both"/>
        <w:rPr>
          <w:rFonts w:ascii="Arial" w:hAnsi="Arial" w:cs="Arial"/>
          <w:color w:val="000000"/>
        </w:rPr>
      </w:pPr>
      <w:r w:rsidRPr="00125435">
        <w:rPr>
          <w:rFonts w:ascii="Arial" w:hAnsi="Arial" w:cs="Arial"/>
          <w:color w:val="000000"/>
        </w:rPr>
        <w:t>Nebude-li na faktuře uvedeno jinak, bude objednatel platit fakturovanou částku vždy na ten účet zhotovitele, který je správcem daně zveřejněn způsobem umožňujícím dálkový přístup dle §109 odst. 2 písm. c) zákona č. 235/2004 Sb., o DPH. Jestliže bude na 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dodatečně písemně informuje zhotovitele.</w:t>
      </w:r>
    </w:p>
    <w:p w:rsidR="005278AE" w:rsidRDefault="00125435" w:rsidP="00C3583B">
      <w:pPr>
        <w:pStyle w:val="Odstavecseseznamem"/>
        <w:numPr>
          <w:ilvl w:val="0"/>
          <w:numId w:val="21"/>
        </w:numPr>
        <w:tabs>
          <w:tab w:val="num" w:pos="284"/>
        </w:tabs>
        <w:autoSpaceDE w:val="0"/>
        <w:autoSpaceDN w:val="0"/>
        <w:adjustRightInd w:val="0"/>
        <w:spacing w:before="120" w:after="120" w:line="240" w:lineRule="auto"/>
        <w:ind w:firstLine="0"/>
        <w:jc w:val="both"/>
        <w:rPr>
          <w:rFonts w:ascii="Arial" w:hAnsi="Arial" w:cs="Arial"/>
          <w:color w:val="000000"/>
        </w:rPr>
      </w:pPr>
      <w:r w:rsidRPr="00125435">
        <w:rPr>
          <w:rFonts w:ascii="Arial" w:hAnsi="Arial" w:cs="Arial"/>
          <w:color w:val="000000"/>
        </w:rPr>
        <w:t>Pokud je v okamžiku fakturace o zhotoviteli zveřejněna způsobem umožňujícím dálkový přístup skutečnost, že je nespolehlivým plátcem a vzniká tak ručení dle §109 odst. 3 zákona č. 235/2004 Sb., o DPH, bere zhotovitel na vědomí, že objednatel je bez dalšího oprávněn zaplatit na účet zhotovitele pouze fakturovanou částku bez DPH; objednatel v takovém případě zaplatí DPH přímo na účet správce daně. O takovémto postupu dodatečně písemně informuje zhotovitele.</w:t>
      </w:r>
    </w:p>
    <w:p w:rsidR="008E476B" w:rsidRPr="008E476B" w:rsidRDefault="00125435" w:rsidP="00C3583B">
      <w:pPr>
        <w:pStyle w:val="Odstavecseseznamem"/>
        <w:numPr>
          <w:ilvl w:val="0"/>
          <w:numId w:val="21"/>
        </w:numPr>
        <w:tabs>
          <w:tab w:val="num" w:pos="284"/>
        </w:tabs>
        <w:autoSpaceDE w:val="0"/>
        <w:autoSpaceDN w:val="0"/>
        <w:adjustRightInd w:val="0"/>
        <w:spacing w:before="120" w:after="120" w:line="240" w:lineRule="auto"/>
        <w:ind w:firstLine="0"/>
        <w:jc w:val="both"/>
        <w:rPr>
          <w:rFonts w:ascii="Arial" w:hAnsi="Arial" w:cs="Arial"/>
          <w:color w:val="000000"/>
        </w:rPr>
      </w:pPr>
      <w:r w:rsidRPr="005278AE">
        <w:rPr>
          <w:rFonts w:ascii="Arial" w:hAnsi="Arial" w:cs="Arial"/>
        </w:rPr>
        <w:t xml:space="preserve">Při pozdním proplacení faktury zaplatí objednatel zhotoviteli smluvní pokutu ve výši 0,05 % z dlužné částky za každý započatý den </w:t>
      </w:r>
      <w:r w:rsidRPr="00886B7A">
        <w:rPr>
          <w:rFonts w:ascii="Arial" w:hAnsi="Arial" w:cs="Arial"/>
        </w:rPr>
        <w:t>prodlení</w:t>
      </w:r>
      <w:r w:rsidR="00886B7A" w:rsidRPr="00886B7A">
        <w:rPr>
          <w:rFonts w:ascii="Arial" w:hAnsi="Arial" w:cs="Arial"/>
        </w:rPr>
        <w:t>.</w:t>
      </w:r>
      <w:r w:rsidRPr="005278AE">
        <w:rPr>
          <w:rFonts w:ascii="Arial" w:hAnsi="Arial" w:cs="Arial"/>
          <w:b/>
        </w:rPr>
        <w:t xml:space="preserve"> </w:t>
      </w:r>
    </w:p>
    <w:p w:rsidR="008E476B" w:rsidRDefault="008E476B" w:rsidP="008E476B">
      <w:pPr>
        <w:pStyle w:val="Odstavecseseznamem"/>
        <w:autoSpaceDE w:val="0"/>
        <w:autoSpaceDN w:val="0"/>
        <w:adjustRightInd w:val="0"/>
        <w:spacing w:before="120" w:after="120" w:line="240" w:lineRule="auto"/>
        <w:jc w:val="both"/>
        <w:rPr>
          <w:rFonts w:ascii="Arial" w:hAnsi="Arial" w:cs="Arial"/>
          <w:b/>
        </w:rPr>
      </w:pPr>
    </w:p>
    <w:p w:rsidR="008E476B" w:rsidRDefault="008E476B" w:rsidP="008E476B">
      <w:pPr>
        <w:pStyle w:val="Odstavecseseznamem"/>
        <w:autoSpaceDE w:val="0"/>
        <w:autoSpaceDN w:val="0"/>
        <w:adjustRightInd w:val="0"/>
        <w:spacing w:before="120" w:after="120" w:line="240" w:lineRule="auto"/>
        <w:jc w:val="both"/>
        <w:rPr>
          <w:rFonts w:ascii="Arial" w:hAnsi="Arial" w:cs="Arial"/>
          <w:b/>
        </w:rPr>
      </w:pPr>
    </w:p>
    <w:p w:rsidR="008E476B" w:rsidRDefault="008E476B" w:rsidP="008E476B">
      <w:pPr>
        <w:pStyle w:val="Odstavecseseznamem"/>
        <w:autoSpaceDE w:val="0"/>
        <w:autoSpaceDN w:val="0"/>
        <w:adjustRightInd w:val="0"/>
        <w:spacing w:before="120" w:after="120" w:line="240" w:lineRule="auto"/>
        <w:jc w:val="both"/>
        <w:rPr>
          <w:rFonts w:ascii="Arial" w:hAnsi="Arial" w:cs="Arial"/>
          <w:b/>
        </w:rPr>
      </w:pPr>
    </w:p>
    <w:p w:rsidR="002035DA" w:rsidRDefault="002035DA" w:rsidP="008E476B">
      <w:pPr>
        <w:pStyle w:val="Odstavecseseznamem"/>
        <w:autoSpaceDE w:val="0"/>
        <w:autoSpaceDN w:val="0"/>
        <w:adjustRightInd w:val="0"/>
        <w:spacing w:before="120" w:after="120" w:line="240" w:lineRule="auto"/>
        <w:jc w:val="both"/>
        <w:rPr>
          <w:rFonts w:ascii="Arial" w:hAnsi="Arial" w:cs="Arial"/>
          <w:b/>
        </w:rPr>
      </w:pPr>
    </w:p>
    <w:p w:rsidR="00D02D1C" w:rsidRPr="008E476B" w:rsidRDefault="00D02D1C" w:rsidP="008E476B">
      <w:pPr>
        <w:pStyle w:val="Odstavecseseznamem"/>
        <w:autoSpaceDE w:val="0"/>
        <w:autoSpaceDN w:val="0"/>
        <w:adjustRightInd w:val="0"/>
        <w:spacing w:before="120" w:after="120" w:line="240" w:lineRule="auto"/>
        <w:jc w:val="both"/>
        <w:rPr>
          <w:rFonts w:ascii="Arial" w:hAnsi="Arial" w:cs="Arial"/>
          <w:color w:val="000000"/>
        </w:rPr>
      </w:pPr>
      <w:r w:rsidRPr="008E476B">
        <w:rPr>
          <w:rFonts w:ascii="Arial" w:hAnsi="Arial" w:cs="Arial"/>
          <w:b/>
        </w:rPr>
        <w:lastRenderedPageBreak/>
        <w:t xml:space="preserve">                   </w:t>
      </w:r>
    </w:p>
    <w:p w:rsidR="00D02D1C" w:rsidRPr="00410AE7" w:rsidRDefault="00D02D1C" w:rsidP="00C3583B">
      <w:pPr>
        <w:pStyle w:val="Zkladntext"/>
        <w:jc w:val="center"/>
        <w:rPr>
          <w:rFonts w:ascii="Arial" w:hAnsi="Arial" w:cs="Arial"/>
          <w:b/>
          <w:caps/>
          <w:sz w:val="22"/>
          <w:szCs w:val="22"/>
        </w:rPr>
      </w:pPr>
      <w:r w:rsidRPr="00410AE7">
        <w:rPr>
          <w:rFonts w:ascii="Arial" w:hAnsi="Arial" w:cs="Arial"/>
          <w:b/>
          <w:sz w:val="22"/>
          <w:szCs w:val="22"/>
        </w:rPr>
        <w:t xml:space="preserve">VI. </w:t>
      </w:r>
      <w:r w:rsidR="005278AE">
        <w:rPr>
          <w:rFonts w:ascii="Arial" w:hAnsi="Arial" w:cs="Arial"/>
          <w:b/>
          <w:caps/>
          <w:sz w:val="22"/>
          <w:szCs w:val="22"/>
        </w:rPr>
        <w:t>Termín PLNĚNÍ, PODMÍNKY PLNĚNÍ</w:t>
      </w:r>
    </w:p>
    <w:p w:rsidR="00D02D1C" w:rsidRPr="00410AE7" w:rsidRDefault="00D02D1C" w:rsidP="00C3583B">
      <w:pPr>
        <w:pStyle w:val="Zkladntext"/>
        <w:jc w:val="center"/>
        <w:rPr>
          <w:rFonts w:ascii="Arial" w:hAnsi="Arial" w:cs="Arial"/>
          <w:sz w:val="22"/>
          <w:szCs w:val="22"/>
        </w:rPr>
      </w:pPr>
    </w:p>
    <w:p w:rsidR="005278AE" w:rsidRPr="00823319" w:rsidRDefault="005278AE" w:rsidP="00C3583B">
      <w:pPr>
        <w:pStyle w:val="Textvbloku"/>
        <w:numPr>
          <w:ilvl w:val="0"/>
          <w:numId w:val="20"/>
        </w:numPr>
        <w:tabs>
          <w:tab w:val="clear" w:pos="720"/>
          <w:tab w:val="num" w:pos="426"/>
        </w:tabs>
        <w:spacing w:before="120" w:after="120"/>
        <w:ind w:left="425" w:right="0" w:firstLine="0"/>
        <w:rPr>
          <w:sz w:val="22"/>
          <w:szCs w:val="22"/>
        </w:rPr>
      </w:pPr>
      <w:r w:rsidRPr="00823319">
        <w:rPr>
          <w:sz w:val="22"/>
          <w:szCs w:val="22"/>
        </w:rPr>
        <w:t>Staveniště bude před</w:t>
      </w:r>
      <w:r w:rsidR="00823319" w:rsidRPr="00823319">
        <w:rPr>
          <w:sz w:val="22"/>
          <w:szCs w:val="22"/>
        </w:rPr>
        <w:t xml:space="preserve">áno zhotoviteli </w:t>
      </w:r>
      <w:r w:rsidR="0089423D">
        <w:rPr>
          <w:sz w:val="22"/>
          <w:szCs w:val="22"/>
        </w:rPr>
        <w:t>25. 8. 2017</w:t>
      </w:r>
    </w:p>
    <w:p w:rsidR="0089423D" w:rsidRDefault="0089423D" w:rsidP="00C3583B">
      <w:pPr>
        <w:pStyle w:val="Textvbloku"/>
        <w:numPr>
          <w:ilvl w:val="0"/>
          <w:numId w:val="20"/>
        </w:numPr>
        <w:tabs>
          <w:tab w:val="clear" w:pos="720"/>
          <w:tab w:val="num" w:pos="426"/>
        </w:tabs>
        <w:spacing w:before="120" w:after="120"/>
        <w:ind w:left="425" w:right="0" w:firstLine="0"/>
        <w:rPr>
          <w:sz w:val="22"/>
          <w:szCs w:val="22"/>
        </w:rPr>
      </w:pPr>
      <w:r>
        <w:rPr>
          <w:sz w:val="22"/>
          <w:szCs w:val="22"/>
        </w:rPr>
        <w:t>Zednické práce a opravy budou zahájeny následující den po převzetí staveniště.</w:t>
      </w:r>
    </w:p>
    <w:p w:rsidR="005278AE" w:rsidRPr="00823319" w:rsidRDefault="005278AE" w:rsidP="00C3583B">
      <w:pPr>
        <w:pStyle w:val="Textvbloku"/>
        <w:numPr>
          <w:ilvl w:val="0"/>
          <w:numId w:val="20"/>
        </w:numPr>
        <w:tabs>
          <w:tab w:val="clear" w:pos="720"/>
          <w:tab w:val="num" w:pos="426"/>
        </w:tabs>
        <w:spacing w:after="120"/>
        <w:ind w:left="426" w:right="0" w:firstLine="0"/>
        <w:rPr>
          <w:i/>
          <w:sz w:val="22"/>
          <w:szCs w:val="22"/>
        </w:rPr>
      </w:pPr>
      <w:r w:rsidRPr="00823319">
        <w:rPr>
          <w:sz w:val="22"/>
          <w:szCs w:val="22"/>
        </w:rPr>
        <w:t xml:space="preserve">Zhotovitel se zavazuje dokončit sjednané práce a zároveň předat předmět díla dle čl. II. smlouvy objednateli: </w:t>
      </w:r>
      <w:r w:rsidR="0089423D">
        <w:rPr>
          <w:sz w:val="22"/>
          <w:szCs w:val="22"/>
        </w:rPr>
        <w:t>22. 9. 2017</w:t>
      </w:r>
    </w:p>
    <w:p w:rsidR="0038215A" w:rsidRPr="0038215A" w:rsidRDefault="005278AE" w:rsidP="00C3583B">
      <w:pPr>
        <w:pStyle w:val="Textvbloku"/>
        <w:numPr>
          <w:ilvl w:val="0"/>
          <w:numId w:val="20"/>
        </w:numPr>
        <w:tabs>
          <w:tab w:val="clear" w:pos="720"/>
          <w:tab w:val="num" w:pos="426"/>
        </w:tabs>
        <w:spacing w:after="120"/>
        <w:ind w:left="426" w:right="0" w:firstLine="0"/>
        <w:rPr>
          <w:bCs/>
          <w:sz w:val="22"/>
          <w:szCs w:val="22"/>
        </w:rPr>
      </w:pPr>
      <w:r w:rsidRPr="004E1079">
        <w:rPr>
          <w:sz w:val="22"/>
          <w:szCs w:val="22"/>
        </w:rPr>
        <w:t>Zhotovitel není oprávněn předmět díla předat před sjednanou dobou, pokud k tomu objednatel neudělí písemný souhlas. Osobou oprávněnou k udělení souhlasu s předčasným plněním je osoba oprávněná jednat za objednatele ve věcech technických.</w:t>
      </w:r>
    </w:p>
    <w:p w:rsidR="0038215A" w:rsidRPr="0038215A" w:rsidRDefault="0038215A" w:rsidP="00C3583B">
      <w:pPr>
        <w:pStyle w:val="Textvbloku"/>
        <w:numPr>
          <w:ilvl w:val="0"/>
          <w:numId w:val="20"/>
        </w:numPr>
        <w:tabs>
          <w:tab w:val="clear" w:pos="720"/>
          <w:tab w:val="num" w:pos="426"/>
        </w:tabs>
        <w:spacing w:after="120"/>
        <w:ind w:left="426" w:right="0" w:firstLine="0"/>
        <w:rPr>
          <w:bCs/>
          <w:sz w:val="22"/>
          <w:szCs w:val="22"/>
        </w:rPr>
      </w:pPr>
      <w:r w:rsidRPr="0038215A">
        <w:rPr>
          <w:color w:val="000000"/>
          <w:sz w:val="22"/>
          <w:szCs w:val="22"/>
        </w:rPr>
        <w:t xml:space="preserve">Objednatel nepožaduje jiné zabezpečení staveniště, než které vyplývá z příslušných obecných norem a právních předpisů. </w:t>
      </w:r>
    </w:p>
    <w:p w:rsidR="00FA1DA1" w:rsidRPr="00FA1DA1" w:rsidRDefault="00FA1DA1" w:rsidP="00C3583B">
      <w:pPr>
        <w:numPr>
          <w:ilvl w:val="0"/>
          <w:numId w:val="20"/>
        </w:numPr>
        <w:tabs>
          <w:tab w:val="clear" w:pos="720"/>
          <w:tab w:val="num" w:pos="426"/>
        </w:tabs>
        <w:spacing w:after="120"/>
        <w:ind w:left="426" w:right="-24" w:firstLine="0"/>
        <w:jc w:val="both"/>
        <w:rPr>
          <w:rFonts w:ascii="Arial" w:hAnsi="Arial" w:cs="Arial"/>
          <w:sz w:val="22"/>
          <w:szCs w:val="22"/>
        </w:rPr>
      </w:pPr>
      <w:r w:rsidRPr="00FA1DA1">
        <w:rPr>
          <w:rFonts w:ascii="Arial" w:hAnsi="Arial" w:cs="Arial"/>
          <w:color w:val="000000"/>
          <w:sz w:val="22"/>
          <w:szCs w:val="22"/>
        </w:rPr>
        <w:t xml:space="preserve">Objednatel je oprávněn kontrolovat provádění díla prostřednictvím pověřených osob, </w:t>
      </w:r>
      <w:proofErr w:type="spellStart"/>
      <w:r w:rsidRPr="00FA1DA1">
        <w:rPr>
          <w:rFonts w:ascii="Arial" w:hAnsi="Arial" w:cs="Arial"/>
          <w:color w:val="000000"/>
          <w:sz w:val="22"/>
          <w:szCs w:val="22"/>
        </w:rPr>
        <w:t>zj</w:t>
      </w:r>
      <w:proofErr w:type="spellEnd"/>
      <w:r w:rsidRPr="00FA1DA1">
        <w:rPr>
          <w:rFonts w:ascii="Arial" w:hAnsi="Arial" w:cs="Arial"/>
          <w:color w:val="000000"/>
          <w:sz w:val="22"/>
          <w:szCs w:val="22"/>
        </w:rPr>
        <w:t>. osobami oprávněnými jednat ve věcech technických, technickým dozorem objedn</w:t>
      </w:r>
      <w:r>
        <w:rPr>
          <w:rFonts w:ascii="Arial" w:hAnsi="Arial" w:cs="Arial"/>
          <w:color w:val="000000"/>
          <w:sz w:val="22"/>
          <w:szCs w:val="22"/>
        </w:rPr>
        <w:t xml:space="preserve">atele. </w:t>
      </w:r>
      <w:r w:rsidRPr="00FA1DA1">
        <w:rPr>
          <w:rFonts w:ascii="Arial" w:hAnsi="Arial" w:cs="Arial"/>
          <w:color w:val="000000"/>
          <w:sz w:val="22"/>
          <w:szCs w:val="22"/>
        </w:rPr>
        <w:t xml:space="preserve">Zhotovitel je povinen pověřeným osobám nebo jejich zástupcům umožnit v průběhu realizace smlouvy kontrolu </w:t>
      </w:r>
      <w:r w:rsidR="00C3583B">
        <w:rPr>
          <w:rFonts w:ascii="Arial" w:hAnsi="Arial" w:cs="Arial"/>
          <w:color w:val="000000"/>
          <w:sz w:val="22"/>
          <w:szCs w:val="22"/>
        </w:rPr>
        <w:t xml:space="preserve">prací </w:t>
      </w:r>
      <w:r w:rsidRPr="00FA1DA1">
        <w:rPr>
          <w:rFonts w:ascii="Arial" w:hAnsi="Arial" w:cs="Arial"/>
          <w:color w:val="000000"/>
          <w:sz w:val="22"/>
          <w:szCs w:val="22"/>
        </w:rPr>
        <w:t xml:space="preserve">a dokumentace, aby se mohli ujistit, že jsou v souladu se smlouvou. </w:t>
      </w:r>
    </w:p>
    <w:p w:rsidR="002E5719" w:rsidRDefault="002E5719" w:rsidP="00C3583B">
      <w:pPr>
        <w:numPr>
          <w:ilvl w:val="0"/>
          <w:numId w:val="20"/>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Objednatel   je oprávněn  provádění   díla   kontrolovat  a   při   zjištění  nedostatků   je oprávněn požadovat jejich odstranění. Jestliže zhotovitel vytčené vady v dohodnuté lhůtě neodstraní,  je objednatel oprávněn odstoupit od smlouvy o dílo.</w:t>
      </w:r>
    </w:p>
    <w:p w:rsidR="002E5719" w:rsidRDefault="002E5719" w:rsidP="00C3583B">
      <w:pPr>
        <w:numPr>
          <w:ilvl w:val="0"/>
          <w:numId w:val="20"/>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Nedokončené dílo není objednatel povinen převzít.</w:t>
      </w:r>
    </w:p>
    <w:p w:rsidR="002E5719" w:rsidRDefault="002E5719" w:rsidP="00C3583B">
      <w:pPr>
        <w:numPr>
          <w:ilvl w:val="0"/>
          <w:numId w:val="20"/>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 xml:space="preserve">Zhotovitel na sebe přejímá zodpovědnost za škody způsobené na zhotovovaném díle po celou dobu realizace, tzn. do převzetí díla objednatelem, stejně tak za škody způsobené svou stavební činností třetí osobě. </w:t>
      </w:r>
    </w:p>
    <w:p w:rsidR="00D1109D" w:rsidRPr="00D1109D" w:rsidRDefault="00D1109D" w:rsidP="00C3583B">
      <w:pPr>
        <w:numPr>
          <w:ilvl w:val="0"/>
          <w:numId w:val="20"/>
        </w:numPr>
        <w:tabs>
          <w:tab w:val="clear" w:pos="720"/>
          <w:tab w:val="num" w:pos="426"/>
        </w:tabs>
        <w:spacing w:after="120"/>
        <w:ind w:left="426" w:right="-24" w:firstLine="0"/>
        <w:jc w:val="both"/>
        <w:rPr>
          <w:rFonts w:ascii="Arial" w:hAnsi="Arial" w:cs="Arial"/>
          <w:sz w:val="22"/>
          <w:szCs w:val="22"/>
        </w:rPr>
      </w:pPr>
      <w:r w:rsidRPr="00D1109D">
        <w:rPr>
          <w:rFonts w:ascii="Arial" w:hAnsi="Arial" w:cs="Arial"/>
          <w:color w:val="000000"/>
          <w:sz w:val="22"/>
          <w:szCs w:val="22"/>
        </w:rPr>
        <w:t>V průběhu realizace prací je zhotovitel povinen udržovat staveniště v rozumném rozsahu uklizené, bez jakýchkoli nepotřebných překážek. Dále též uskladní nebo odstraní jakýkoli přebytečný materiál, odstraní ze staveniště jakékoli nečistoty nebo zbytky nebo dočasné objekty, které již nepotřebuje pro realizaci díla.</w:t>
      </w:r>
    </w:p>
    <w:p w:rsidR="002E5719" w:rsidRDefault="002E5719" w:rsidP="00C3583B">
      <w:pPr>
        <w:numPr>
          <w:ilvl w:val="0"/>
          <w:numId w:val="20"/>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Zhotovitel prohlašuje, že je pro případné škody pojištěn (smlouva je k dispozici k nahlédnutí u zhotovitele).</w:t>
      </w:r>
    </w:p>
    <w:p w:rsidR="001A1872" w:rsidRDefault="002E5719" w:rsidP="00C3583B">
      <w:pPr>
        <w:numPr>
          <w:ilvl w:val="0"/>
          <w:numId w:val="20"/>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Zhotovitel odpovídá za to, že dílo bude prováděno dle platných norem ČR a pokynů vydaných jednotlivým</w:t>
      </w:r>
      <w:r w:rsidR="00D1109D">
        <w:rPr>
          <w:rFonts w:ascii="Arial" w:hAnsi="Arial" w:cs="Arial"/>
          <w:sz w:val="22"/>
          <w:szCs w:val="22"/>
        </w:rPr>
        <w:t>i výrobci stavebních materiálů.</w:t>
      </w:r>
    </w:p>
    <w:p w:rsidR="00D02D1C" w:rsidRPr="00C3583B" w:rsidRDefault="00D1109D" w:rsidP="00C3583B">
      <w:pPr>
        <w:numPr>
          <w:ilvl w:val="0"/>
          <w:numId w:val="20"/>
        </w:numPr>
        <w:tabs>
          <w:tab w:val="clear" w:pos="720"/>
          <w:tab w:val="num" w:pos="426"/>
        </w:tabs>
        <w:spacing w:after="120"/>
        <w:ind w:left="426" w:right="-24" w:firstLine="0"/>
        <w:jc w:val="both"/>
        <w:rPr>
          <w:rFonts w:ascii="Arial" w:hAnsi="Arial" w:cs="Arial"/>
          <w:sz w:val="22"/>
          <w:szCs w:val="22"/>
        </w:rPr>
      </w:pPr>
      <w:r w:rsidRPr="001A1872">
        <w:rPr>
          <w:rFonts w:ascii="Arial" w:hAnsi="Arial" w:cs="Arial"/>
          <w:color w:val="000000"/>
          <w:sz w:val="22"/>
          <w:szCs w:val="22"/>
        </w:rPr>
        <w:t xml:space="preserve">Zhotovitel se zavazuje zaplatit objednateli smluvní pokutu ve výši 1% ze smluvní ceny díla za každý i započatý týden prodlení s předáním řádně dokončeného díla. </w:t>
      </w:r>
      <w:r w:rsidR="001A1872" w:rsidRPr="001A1872">
        <w:rPr>
          <w:rFonts w:ascii="Arial" w:hAnsi="Arial" w:cs="Arial"/>
          <w:color w:val="000000"/>
          <w:sz w:val="22"/>
          <w:szCs w:val="22"/>
        </w:rPr>
        <w:t>Zhotovitel zaplatí smluvní pokutu podle této smlouvy na účet objednatele do 15 dnů po obdržení vyúčtování smluvní pokuty. Objednatel je oprávněn, zejména v případě, kdy zhotovitel ve stanovené lhůtě neuhradí smluvní pokutu, odečíst ze svých závazků vůči zhotoviteli své finanční nároky na smluvní pokutu, kterou zhotoviteli vyúčtuje. Oprávněnost nároku na smluvní pokutu není podmíněna žádnými formálními úkony ze strany objednatele.</w:t>
      </w:r>
    </w:p>
    <w:p w:rsidR="00D02D1C" w:rsidRPr="0038215A" w:rsidRDefault="00D02D1C" w:rsidP="00C3583B">
      <w:pPr>
        <w:pStyle w:val="Zkladntext"/>
        <w:ind w:left="-294"/>
        <w:jc w:val="center"/>
        <w:rPr>
          <w:rFonts w:ascii="Arial" w:hAnsi="Arial" w:cs="Arial"/>
          <w:b/>
          <w:sz w:val="22"/>
          <w:szCs w:val="22"/>
        </w:rPr>
      </w:pPr>
      <w:r w:rsidRPr="0038215A">
        <w:rPr>
          <w:rFonts w:ascii="Arial" w:hAnsi="Arial" w:cs="Arial"/>
          <w:b/>
          <w:sz w:val="22"/>
          <w:szCs w:val="22"/>
        </w:rPr>
        <w:t>VII. ZÁRUKA</w:t>
      </w:r>
      <w:r w:rsidR="0038215A" w:rsidRPr="0038215A">
        <w:rPr>
          <w:rFonts w:ascii="Arial" w:hAnsi="Arial" w:cs="Arial"/>
          <w:b/>
          <w:sz w:val="22"/>
          <w:szCs w:val="22"/>
        </w:rPr>
        <w:t>, ODPOVĚDNOST ZA VADY</w:t>
      </w:r>
    </w:p>
    <w:p w:rsidR="0038215A" w:rsidRPr="0038215A" w:rsidRDefault="0038215A" w:rsidP="00C3583B">
      <w:pPr>
        <w:pStyle w:val="Zkladntext"/>
        <w:jc w:val="both"/>
        <w:rPr>
          <w:rFonts w:ascii="Arial" w:hAnsi="Arial" w:cs="Arial"/>
          <w:b/>
          <w:sz w:val="22"/>
          <w:szCs w:val="22"/>
        </w:rPr>
      </w:pPr>
    </w:p>
    <w:p w:rsidR="0038215A" w:rsidRPr="0038215A" w:rsidRDefault="0038215A" w:rsidP="00C3583B">
      <w:pPr>
        <w:numPr>
          <w:ilvl w:val="0"/>
          <w:numId w:val="33"/>
        </w:numPr>
        <w:autoSpaceDE w:val="0"/>
        <w:autoSpaceDN w:val="0"/>
        <w:adjustRightInd w:val="0"/>
        <w:spacing w:beforeLines="60" w:before="144" w:afterLines="60" w:after="144"/>
        <w:ind w:firstLine="0"/>
        <w:jc w:val="both"/>
        <w:rPr>
          <w:rFonts w:ascii="Arial" w:hAnsi="Arial" w:cs="Arial"/>
          <w:color w:val="000000"/>
          <w:sz w:val="22"/>
          <w:szCs w:val="22"/>
        </w:rPr>
      </w:pPr>
      <w:r w:rsidRPr="0038215A">
        <w:rPr>
          <w:rFonts w:ascii="Arial" w:hAnsi="Arial" w:cs="Arial"/>
          <w:color w:val="000000"/>
          <w:sz w:val="22"/>
          <w:szCs w:val="22"/>
        </w:rPr>
        <w:t xml:space="preserve">Zhotovitel především odpovídá za správnost a úplnost provedení předmětu díla, za správnost a úplnost provedení prací uvedených ve smlouvě, a to podle smlouvy, technologických předpisů a postupů, veškerých platných norem a souvisejících platných předpisů. Celé dílo, i každá jeho jednotlivá část, bude prosto jakýchkoliv vad, ať už věcných, právních nebo ostatních. Dílo nebo jeho část má vady, jestliže zejména neodpovídá požadavkům smlouvy, účelu jeho využití, případně nemá vlastnosti výslovně </w:t>
      </w:r>
      <w:r w:rsidRPr="0038215A">
        <w:rPr>
          <w:rFonts w:ascii="Arial" w:hAnsi="Arial" w:cs="Arial"/>
          <w:color w:val="000000"/>
          <w:sz w:val="22"/>
          <w:szCs w:val="22"/>
        </w:rPr>
        <w:lastRenderedPageBreak/>
        <w:t>stanovené smlouvou, dokumentací, objednatelem, platnými předpisy nebo nemá vlastnosti obvyklé.</w:t>
      </w:r>
    </w:p>
    <w:p w:rsidR="0038215A" w:rsidRPr="0038215A" w:rsidRDefault="0038215A" w:rsidP="00C3583B">
      <w:pPr>
        <w:numPr>
          <w:ilvl w:val="0"/>
          <w:numId w:val="33"/>
        </w:numPr>
        <w:autoSpaceDE w:val="0"/>
        <w:autoSpaceDN w:val="0"/>
        <w:adjustRightInd w:val="0"/>
        <w:spacing w:beforeLines="60" w:before="144" w:afterLines="60" w:after="144"/>
        <w:ind w:firstLine="0"/>
        <w:jc w:val="both"/>
        <w:rPr>
          <w:rFonts w:ascii="Arial" w:hAnsi="Arial" w:cs="Arial"/>
          <w:color w:val="000000"/>
          <w:sz w:val="22"/>
          <w:szCs w:val="22"/>
        </w:rPr>
      </w:pPr>
      <w:r w:rsidRPr="0038215A">
        <w:rPr>
          <w:rFonts w:ascii="Arial" w:hAnsi="Arial" w:cs="Arial"/>
          <w:color w:val="000000"/>
          <w:sz w:val="22"/>
          <w:szCs w:val="22"/>
        </w:rPr>
        <w:t xml:space="preserve">Vady díla zjištěné v průběhu provádění díla je zhotovitel povinen odstranit na svoje náklady neprodleně. Pokud vzhledem k charakteru vad nemohou být odstraněny neprodleně, tak je zhotovitel povinen vady odstranit bez zbytečného odkladu, tj. nejpozději do 5 pracovních dnů po jejich zjištění, pokud se s objednatelem písemně nedohodne na jiné lhůtě. </w:t>
      </w:r>
    </w:p>
    <w:p w:rsidR="0038215A" w:rsidRPr="0038215A" w:rsidRDefault="0038215A" w:rsidP="00C3583B">
      <w:pPr>
        <w:numPr>
          <w:ilvl w:val="0"/>
          <w:numId w:val="33"/>
        </w:numPr>
        <w:autoSpaceDE w:val="0"/>
        <w:autoSpaceDN w:val="0"/>
        <w:adjustRightInd w:val="0"/>
        <w:spacing w:beforeLines="60" w:before="144" w:afterLines="60" w:after="144"/>
        <w:ind w:firstLine="0"/>
        <w:jc w:val="both"/>
        <w:rPr>
          <w:rFonts w:ascii="Arial" w:hAnsi="Arial" w:cs="Arial"/>
          <w:color w:val="000000"/>
          <w:sz w:val="22"/>
          <w:szCs w:val="22"/>
        </w:rPr>
      </w:pPr>
      <w:r w:rsidRPr="0038215A">
        <w:rPr>
          <w:rFonts w:ascii="Arial" w:hAnsi="Arial" w:cs="Arial"/>
          <w:color w:val="000000"/>
          <w:sz w:val="22"/>
          <w:szCs w:val="22"/>
        </w:rPr>
        <w:t xml:space="preserve">Odstranění vady nemá vliv na nárok objednatele vůči zhotoviteli na zaplacení smluvních pokut a náhradu škod souvisejících s vadami díla. Pro případ, že zhotovitel neodstraní vadu ve sjednaném termínu řádně a včas, je povinen zhotovitel zaplatit objednateli smluvní pokutu ve výši 500,- Kč za každý den prodlení s odstraněním každé vady. </w:t>
      </w:r>
    </w:p>
    <w:p w:rsidR="00D36534" w:rsidRPr="00410AE7" w:rsidRDefault="00D36534" w:rsidP="00C3583B">
      <w:pPr>
        <w:pStyle w:val="Zkladntext"/>
        <w:jc w:val="both"/>
        <w:rPr>
          <w:rFonts w:ascii="Arial" w:hAnsi="Arial" w:cs="Arial"/>
          <w:sz w:val="22"/>
          <w:szCs w:val="22"/>
        </w:rPr>
      </w:pPr>
    </w:p>
    <w:p w:rsidR="00D02D1C" w:rsidRPr="00886B7A" w:rsidRDefault="00677E2B" w:rsidP="00C3583B">
      <w:pPr>
        <w:pStyle w:val="Zkladntext"/>
        <w:ind w:left="-294"/>
        <w:jc w:val="center"/>
        <w:rPr>
          <w:rFonts w:ascii="Arial" w:hAnsi="Arial" w:cs="Arial"/>
          <w:b/>
          <w:caps/>
          <w:sz w:val="22"/>
          <w:szCs w:val="22"/>
        </w:rPr>
      </w:pPr>
      <w:r>
        <w:rPr>
          <w:rFonts w:ascii="Arial" w:hAnsi="Arial" w:cs="Arial"/>
          <w:b/>
          <w:caps/>
          <w:sz w:val="22"/>
          <w:szCs w:val="22"/>
        </w:rPr>
        <w:t>VIII</w:t>
      </w:r>
      <w:r w:rsidR="00D02D1C" w:rsidRPr="00410AE7">
        <w:rPr>
          <w:rFonts w:ascii="Arial" w:hAnsi="Arial" w:cs="Arial"/>
          <w:b/>
          <w:caps/>
          <w:sz w:val="22"/>
          <w:szCs w:val="22"/>
        </w:rPr>
        <w:t>. Závěrečné ujednání</w:t>
      </w:r>
      <w:r w:rsidR="00D02D1C" w:rsidRPr="00410AE7">
        <w:rPr>
          <w:rFonts w:ascii="Arial" w:hAnsi="Arial" w:cs="Arial"/>
          <w:sz w:val="22"/>
          <w:szCs w:val="22"/>
        </w:rPr>
        <w:t xml:space="preserve">                   </w:t>
      </w:r>
    </w:p>
    <w:p w:rsidR="00DB5EAD" w:rsidRDefault="00DB5EAD" w:rsidP="00C3583B">
      <w:pPr>
        <w:pStyle w:val="Zkladntext"/>
        <w:jc w:val="both"/>
        <w:rPr>
          <w:rFonts w:ascii="Arial" w:hAnsi="Arial" w:cs="Arial"/>
          <w:sz w:val="22"/>
          <w:szCs w:val="22"/>
        </w:rPr>
      </w:pPr>
    </w:p>
    <w:p w:rsidR="00DB5EAD" w:rsidRPr="0098719F" w:rsidRDefault="00DB5EAD" w:rsidP="00C3583B">
      <w:pPr>
        <w:numPr>
          <w:ilvl w:val="0"/>
          <w:numId w:val="22"/>
        </w:numPr>
        <w:spacing w:after="120"/>
        <w:ind w:left="425" w:firstLine="0"/>
        <w:jc w:val="both"/>
        <w:rPr>
          <w:rFonts w:ascii="Arial" w:hAnsi="Arial" w:cs="Arial"/>
          <w:b/>
          <w:sz w:val="22"/>
          <w:szCs w:val="22"/>
          <w:u w:val="single"/>
        </w:rPr>
      </w:pPr>
      <w:r w:rsidRPr="0098719F">
        <w:rPr>
          <w:rFonts w:ascii="Arial" w:hAnsi="Arial" w:cs="Arial"/>
          <w:sz w:val="22"/>
          <w:szCs w:val="22"/>
        </w:rPr>
        <w:t xml:space="preserve">Smluvní strany se dohodly, že zajištění závazků z této smlouvy nezaniká odstoupením od smlouvy kterékoli ze smluvních stran. </w:t>
      </w:r>
    </w:p>
    <w:p w:rsidR="00DB5EAD" w:rsidRPr="0098719F" w:rsidRDefault="00DB5EAD" w:rsidP="00C3583B">
      <w:pPr>
        <w:numPr>
          <w:ilvl w:val="0"/>
          <w:numId w:val="22"/>
        </w:numPr>
        <w:spacing w:after="120"/>
        <w:ind w:left="425" w:firstLine="0"/>
        <w:jc w:val="both"/>
        <w:rPr>
          <w:rFonts w:ascii="Arial" w:hAnsi="Arial" w:cs="Arial"/>
          <w:sz w:val="22"/>
          <w:szCs w:val="22"/>
        </w:rPr>
      </w:pPr>
      <w:r w:rsidRPr="0098719F">
        <w:rPr>
          <w:rFonts w:ascii="Arial" w:hAnsi="Arial" w:cs="Arial"/>
          <w:sz w:val="22"/>
          <w:szCs w:val="22"/>
        </w:rPr>
        <w:t>Tato smlouva nabývá platnosti a účinnosti dnem podpisu oprávněnými zástupci obou smluvních stran.</w:t>
      </w:r>
    </w:p>
    <w:p w:rsidR="00DB5EAD" w:rsidRPr="0098719F" w:rsidRDefault="00DB5EAD" w:rsidP="00C3583B">
      <w:pPr>
        <w:numPr>
          <w:ilvl w:val="0"/>
          <w:numId w:val="22"/>
        </w:numPr>
        <w:autoSpaceDE w:val="0"/>
        <w:autoSpaceDN w:val="0"/>
        <w:adjustRightInd w:val="0"/>
        <w:spacing w:after="120"/>
        <w:ind w:left="425" w:firstLine="0"/>
        <w:jc w:val="both"/>
        <w:rPr>
          <w:rFonts w:ascii="Arial" w:hAnsi="Arial" w:cs="Arial"/>
          <w:sz w:val="22"/>
          <w:szCs w:val="22"/>
        </w:rPr>
      </w:pPr>
      <w:r w:rsidRPr="0098719F">
        <w:rPr>
          <w:rFonts w:ascii="Arial" w:hAnsi="Arial" w:cs="Arial"/>
          <w:sz w:val="22"/>
          <w:szCs w:val="22"/>
        </w:rPr>
        <w:t>Veškeré spory vzniklé z této smlouvy budou rozhodovány ve shodě s českým právním řádem obecnými soudy.</w:t>
      </w:r>
    </w:p>
    <w:p w:rsidR="00DB5EAD" w:rsidRPr="0098719F" w:rsidRDefault="00DB5EAD" w:rsidP="00C3583B">
      <w:pPr>
        <w:numPr>
          <w:ilvl w:val="0"/>
          <w:numId w:val="22"/>
        </w:numPr>
        <w:autoSpaceDE w:val="0"/>
        <w:autoSpaceDN w:val="0"/>
        <w:adjustRightInd w:val="0"/>
        <w:spacing w:after="120"/>
        <w:ind w:left="425" w:firstLine="0"/>
        <w:jc w:val="both"/>
        <w:rPr>
          <w:rFonts w:ascii="Arial" w:hAnsi="Arial" w:cs="Arial"/>
          <w:sz w:val="22"/>
          <w:szCs w:val="22"/>
        </w:rPr>
      </w:pPr>
      <w:r w:rsidRPr="0098719F">
        <w:rPr>
          <w:rFonts w:ascii="Arial" w:hAnsi="Arial" w:cs="Arial"/>
          <w:sz w:val="22"/>
          <w:szCs w:val="22"/>
        </w:rPr>
        <w:t>Smluvní strany 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rsidR="00DB5EAD" w:rsidRPr="0098719F" w:rsidRDefault="00DB5EAD" w:rsidP="00C3583B">
      <w:pPr>
        <w:numPr>
          <w:ilvl w:val="0"/>
          <w:numId w:val="22"/>
        </w:numPr>
        <w:autoSpaceDE w:val="0"/>
        <w:autoSpaceDN w:val="0"/>
        <w:adjustRightInd w:val="0"/>
        <w:spacing w:after="120"/>
        <w:ind w:left="425" w:firstLine="0"/>
        <w:jc w:val="both"/>
        <w:rPr>
          <w:rFonts w:ascii="Arial" w:hAnsi="Arial" w:cs="Arial"/>
          <w:sz w:val="22"/>
          <w:szCs w:val="22"/>
        </w:rPr>
      </w:pPr>
      <w:r w:rsidRPr="0098719F">
        <w:rPr>
          <w:rFonts w:ascii="Arial" w:hAnsi="Arial" w:cs="Arial"/>
          <w:sz w:val="22"/>
          <w:szCs w:val="22"/>
        </w:rPr>
        <w:t>Neplatnost, neúčinnost nebo nevynutitelnost jakéhokoliv ustanovení smlouvy nemá vliv na platnost, účinnost nebo vynutitelnost ostatních ustanovení smlouvy. Smluvní strany mají povinnost takové ujednání okamžitě nahradit smluvním ujednáním bezvadným. V případě rozporu textu smlouvy a příloh, má vždy přednost text smlouvy.</w:t>
      </w:r>
    </w:p>
    <w:p w:rsidR="00DB5EAD" w:rsidRPr="0098719F" w:rsidRDefault="00DB5EAD" w:rsidP="00C3583B">
      <w:pPr>
        <w:numPr>
          <w:ilvl w:val="0"/>
          <w:numId w:val="22"/>
        </w:numPr>
        <w:autoSpaceDE w:val="0"/>
        <w:autoSpaceDN w:val="0"/>
        <w:adjustRightInd w:val="0"/>
        <w:spacing w:after="120"/>
        <w:ind w:left="425" w:firstLine="0"/>
        <w:jc w:val="both"/>
        <w:rPr>
          <w:rFonts w:ascii="Arial" w:hAnsi="Arial" w:cs="Arial"/>
          <w:sz w:val="22"/>
          <w:szCs w:val="22"/>
        </w:rPr>
      </w:pPr>
      <w:r w:rsidRPr="0098719F">
        <w:rPr>
          <w:rFonts w:ascii="Arial" w:hAnsi="Arial" w:cs="Arial"/>
          <w:sz w:val="22"/>
          <w:szCs w:val="22"/>
        </w:rPr>
        <w:t>Jakékoliv změny této smlouvy lze činit pouze písemně, a to formou vzestupně číslovaných dodatků, odsouhlasených a podepsaných oprávněnými zástupci obou smluvních stran.</w:t>
      </w:r>
    </w:p>
    <w:p w:rsidR="00DB5EAD" w:rsidRPr="0038215A" w:rsidRDefault="00DB5EAD" w:rsidP="00C3583B">
      <w:pPr>
        <w:numPr>
          <w:ilvl w:val="0"/>
          <w:numId w:val="22"/>
        </w:numPr>
        <w:autoSpaceDE w:val="0"/>
        <w:autoSpaceDN w:val="0"/>
        <w:adjustRightInd w:val="0"/>
        <w:spacing w:after="120"/>
        <w:ind w:left="425" w:firstLine="0"/>
        <w:jc w:val="both"/>
        <w:rPr>
          <w:rFonts w:ascii="Arial" w:hAnsi="Arial" w:cs="Arial"/>
          <w:sz w:val="22"/>
          <w:szCs w:val="22"/>
        </w:rPr>
      </w:pPr>
      <w:r w:rsidRPr="0098719F">
        <w:rPr>
          <w:rFonts w:ascii="Arial" w:hAnsi="Arial" w:cs="Arial"/>
          <w:sz w:val="22"/>
          <w:szCs w:val="22"/>
        </w:rPr>
        <w:t>Tato smlouva je vyhotovena v</w:t>
      </w:r>
      <w:r>
        <w:rPr>
          <w:rFonts w:ascii="Arial" w:hAnsi="Arial" w:cs="Arial"/>
          <w:sz w:val="22"/>
          <w:szCs w:val="22"/>
        </w:rPr>
        <w:t>e</w:t>
      </w:r>
      <w:r w:rsidRPr="0098719F">
        <w:rPr>
          <w:rFonts w:ascii="Arial" w:hAnsi="Arial" w:cs="Arial"/>
          <w:sz w:val="22"/>
          <w:szCs w:val="22"/>
        </w:rPr>
        <w:t xml:space="preserve"> </w:t>
      </w:r>
      <w:r>
        <w:rPr>
          <w:rFonts w:ascii="Arial" w:hAnsi="Arial" w:cs="Arial"/>
          <w:sz w:val="22"/>
          <w:szCs w:val="22"/>
        </w:rPr>
        <w:t>dvou</w:t>
      </w:r>
      <w:r w:rsidRPr="0098719F">
        <w:rPr>
          <w:rFonts w:ascii="Arial" w:hAnsi="Arial" w:cs="Arial"/>
          <w:sz w:val="22"/>
          <w:szCs w:val="22"/>
        </w:rPr>
        <w:t xml:space="preserve"> stejnopisech, každého s platností originálu, z nichž objednatel  a zhotovitel</w:t>
      </w:r>
      <w:r>
        <w:rPr>
          <w:rFonts w:ascii="Arial" w:hAnsi="Arial" w:cs="Arial"/>
          <w:sz w:val="22"/>
          <w:szCs w:val="22"/>
        </w:rPr>
        <w:t xml:space="preserve"> obdrží vždy po jednom</w:t>
      </w:r>
      <w:r w:rsidRPr="0098719F">
        <w:rPr>
          <w:rFonts w:ascii="Arial" w:hAnsi="Arial" w:cs="Arial"/>
          <w:sz w:val="22"/>
          <w:szCs w:val="22"/>
        </w:rPr>
        <w:t xml:space="preserve"> vyhotovení</w:t>
      </w:r>
      <w:r>
        <w:rPr>
          <w:rFonts w:ascii="Arial" w:hAnsi="Arial" w:cs="Arial"/>
          <w:sz w:val="22"/>
          <w:szCs w:val="22"/>
        </w:rPr>
        <w:t xml:space="preserve">. </w:t>
      </w:r>
    </w:p>
    <w:p w:rsidR="00D02D1C" w:rsidRPr="00DB5EAD" w:rsidRDefault="00D02D1C" w:rsidP="00C3583B">
      <w:pPr>
        <w:pStyle w:val="Zkladntext"/>
        <w:jc w:val="both"/>
        <w:rPr>
          <w:rFonts w:ascii="Arial" w:hAnsi="Arial" w:cs="Arial"/>
          <w:sz w:val="22"/>
          <w:szCs w:val="22"/>
        </w:rPr>
      </w:pPr>
    </w:p>
    <w:p w:rsidR="00DB5EAD" w:rsidRPr="00DB5EAD" w:rsidRDefault="00DB5EAD" w:rsidP="00C3583B">
      <w:pPr>
        <w:ind w:right="-766"/>
        <w:jc w:val="both"/>
        <w:rPr>
          <w:rFonts w:ascii="Arial" w:hAnsi="Arial"/>
          <w:sz w:val="22"/>
          <w:szCs w:val="22"/>
        </w:rPr>
      </w:pPr>
      <w:r w:rsidRPr="00DB5EAD">
        <w:rPr>
          <w:rFonts w:ascii="Arial" w:hAnsi="Arial"/>
          <w:sz w:val="22"/>
          <w:szCs w:val="22"/>
        </w:rPr>
        <w:t>V Pardubicích dne:</w:t>
      </w:r>
      <w:r w:rsidR="007A2BCF">
        <w:rPr>
          <w:rFonts w:ascii="Arial" w:hAnsi="Arial"/>
          <w:sz w:val="22"/>
          <w:szCs w:val="22"/>
        </w:rPr>
        <w:t xml:space="preserve"> 2</w:t>
      </w:r>
      <w:r w:rsidR="0089423D">
        <w:rPr>
          <w:rFonts w:ascii="Arial" w:hAnsi="Arial"/>
          <w:sz w:val="22"/>
          <w:szCs w:val="22"/>
        </w:rPr>
        <w:t>5</w:t>
      </w:r>
      <w:r w:rsidR="007A2BCF">
        <w:rPr>
          <w:rFonts w:ascii="Arial" w:hAnsi="Arial"/>
          <w:sz w:val="22"/>
          <w:szCs w:val="22"/>
        </w:rPr>
        <w:t>. 8. 2017</w:t>
      </w:r>
    </w:p>
    <w:p w:rsidR="00DB5EAD" w:rsidRPr="00DB5EAD" w:rsidRDefault="00DB5EAD" w:rsidP="00C3583B">
      <w:pPr>
        <w:rPr>
          <w:rFonts w:ascii="Arial" w:hAnsi="Arial" w:cs="Arial"/>
          <w:sz w:val="22"/>
          <w:szCs w:val="22"/>
        </w:rPr>
      </w:pPr>
    </w:p>
    <w:tbl>
      <w:tblPr>
        <w:tblW w:w="8930" w:type="dxa"/>
        <w:tblInd w:w="250" w:type="dxa"/>
        <w:tblLayout w:type="fixed"/>
        <w:tblLook w:val="0000" w:firstRow="0" w:lastRow="0" w:firstColumn="0" w:lastColumn="0" w:noHBand="0" w:noVBand="0"/>
      </w:tblPr>
      <w:tblGrid>
        <w:gridCol w:w="4465"/>
        <w:gridCol w:w="4465"/>
      </w:tblGrid>
      <w:tr w:rsidR="00DB5EAD" w:rsidRPr="00DB5EAD" w:rsidTr="005077AC">
        <w:tc>
          <w:tcPr>
            <w:tcW w:w="4465" w:type="dxa"/>
            <w:shd w:val="clear" w:color="auto" w:fill="auto"/>
          </w:tcPr>
          <w:p w:rsidR="00DB5EAD" w:rsidRPr="00DB5EAD" w:rsidRDefault="00DB5EAD" w:rsidP="00C3583B">
            <w:pPr>
              <w:rPr>
                <w:rFonts w:ascii="Arial" w:hAnsi="Arial" w:cs="Arial"/>
                <w:sz w:val="22"/>
                <w:szCs w:val="22"/>
              </w:rPr>
            </w:pPr>
            <w:r w:rsidRPr="00DB5EAD">
              <w:rPr>
                <w:rFonts w:ascii="Arial" w:hAnsi="Arial" w:cs="Arial"/>
                <w:sz w:val="22"/>
                <w:szCs w:val="22"/>
              </w:rPr>
              <w:t>Objednatel:</w:t>
            </w:r>
          </w:p>
          <w:p w:rsidR="00677E2B" w:rsidRPr="00DB5EAD" w:rsidRDefault="00677E2B" w:rsidP="00C3583B">
            <w:pPr>
              <w:rPr>
                <w:rFonts w:ascii="Arial" w:hAnsi="Arial" w:cs="Arial"/>
                <w:sz w:val="22"/>
                <w:szCs w:val="22"/>
              </w:rPr>
            </w:pPr>
          </w:p>
          <w:p w:rsidR="00DB5EAD" w:rsidRPr="00DB5EAD" w:rsidRDefault="00DB5EAD" w:rsidP="00B72460">
            <w:pPr>
              <w:rPr>
                <w:rFonts w:ascii="Arial" w:hAnsi="Arial" w:cs="Arial"/>
                <w:sz w:val="22"/>
                <w:szCs w:val="22"/>
              </w:rPr>
            </w:pPr>
          </w:p>
          <w:p w:rsidR="00DB5EAD" w:rsidRPr="00DB5EAD" w:rsidRDefault="00DB5EAD" w:rsidP="00C3583B">
            <w:pPr>
              <w:jc w:val="center"/>
              <w:rPr>
                <w:rFonts w:ascii="Arial" w:hAnsi="Arial" w:cs="Arial"/>
                <w:sz w:val="22"/>
                <w:szCs w:val="22"/>
              </w:rPr>
            </w:pPr>
          </w:p>
          <w:p w:rsidR="00DB5EAD" w:rsidRPr="00DB5EAD" w:rsidRDefault="00DB5EAD" w:rsidP="00C3583B">
            <w:pPr>
              <w:jc w:val="center"/>
              <w:rPr>
                <w:rFonts w:ascii="Arial" w:hAnsi="Arial" w:cs="Arial"/>
                <w:sz w:val="22"/>
                <w:szCs w:val="22"/>
              </w:rPr>
            </w:pPr>
            <w:r w:rsidRPr="00DB5EAD">
              <w:rPr>
                <w:rFonts w:ascii="Arial" w:hAnsi="Arial" w:cs="Arial"/>
                <w:sz w:val="22"/>
                <w:szCs w:val="22"/>
              </w:rPr>
              <w:t>---------------------------------------------------</w:t>
            </w:r>
          </w:p>
        </w:tc>
        <w:tc>
          <w:tcPr>
            <w:tcW w:w="4465" w:type="dxa"/>
            <w:shd w:val="clear" w:color="auto" w:fill="auto"/>
          </w:tcPr>
          <w:p w:rsidR="00DB5EAD" w:rsidRPr="00DB5EAD" w:rsidRDefault="00DB5EAD" w:rsidP="00C3583B">
            <w:pPr>
              <w:rPr>
                <w:rFonts w:ascii="Arial" w:hAnsi="Arial" w:cs="Arial"/>
                <w:sz w:val="22"/>
                <w:szCs w:val="22"/>
              </w:rPr>
            </w:pPr>
            <w:r w:rsidRPr="00DB5EAD">
              <w:rPr>
                <w:rFonts w:ascii="Arial" w:hAnsi="Arial" w:cs="Arial"/>
                <w:sz w:val="22"/>
                <w:szCs w:val="22"/>
              </w:rPr>
              <w:t>Zhotovitel:</w:t>
            </w:r>
          </w:p>
          <w:p w:rsidR="00DB5EAD" w:rsidRPr="00DB5EAD" w:rsidRDefault="00DB5EAD" w:rsidP="00C3583B">
            <w:pPr>
              <w:rPr>
                <w:rFonts w:ascii="Arial" w:hAnsi="Arial" w:cs="Arial"/>
                <w:sz w:val="22"/>
                <w:szCs w:val="22"/>
              </w:rPr>
            </w:pPr>
          </w:p>
          <w:p w:rsidR="00886B7A" w:rsidRDefault="00886B7A" w:rsidP="00F308C7">
            <w:pPr>
              <w:rPr>
                <w:rFonts w:ascii="Arial" w:hAnsi="Arial" w:cs="Arial"/>
                <w:sz w:val="22"/>
                <w:szCs w:val="22"/>
              </w:rPr>
            </w:pPr>
          </w:p>
          <w:p w:rsidR="00C3583B" w:rsidRPr="00DB5EAD" w:rsidRDefault="00C3583B" w:rsidP="00C3583B">
            <w:pPr>
              <w:jc w:val="center"/>
              <w:rPr>
                <w:rFonts w:ascii="Arial" w:hAnsi="Arial" w:cs="Arial"/>
                <w:sz w:val="22"/>
                <w:szCs w:val="22"/>
              </w:rPr>
            </w:pPr>
          </w:p>
          <w:p w:rsidR="00DB5EAD" w:rsidRPr="00DB5EAD" w:rsidRDefault="00DB5EAD" w:rsidP="00C3583B">
            <w:pPr>
              <w:jc w:val="center"/>
              <w:rPr>
                <w:rFonts w:ascii="Arial" w:hAnsi="Arial" w:cs="Arial"/>
                <w:sz w:val="22"/>
                <w:szCs w:val="22"/>
              </w:rPr>
            </w:pPr>
            <w:r w:rsidRPr="00DB5EAD">
              <w:rPr>
                <w:rFonts w:ascii="Arial" w:hAnsi="Arial" w:cs="Arial"/>
                <w:sz w:val="22"/>
                <w:szCs w:val="22"/>
              </w:rPr>
              <w:t>--------------------------------------------------</w:t>
            </w:r>
          </w:p>
        </w:tc>
      </w:tr>
      <w:tr w:rsidR="00DB5EAD" w:rsidRPr="00DB5EAD" w:rsidTr="005077AC">
        <w:tc>
          <w:tcPr>
            <w:tcW w:w="4465" w:type="dxa"/>
            <w:shd w:val="clear" w:color="auto" w:fill="auto"/>
          </w:tcPr>
          <w:p w:rsidR="00DB5EAD" w:rsidRPr="00B72460" w:rsidRDefault="00B72460" w:rsidP="005077AC">
            <w:pPr>
              <w:tabs>
                <w:tab w:val="left" w:pos="0"/>
                <w:tab w:val="right" w:pos="5580"/>
              </w:tabs>
              <w:suppressAutoHyphens/>
              <w:snapToGrid w:val="0"/>
              <w:jc w:val="center"/>
              <w:rPr>
                <w:rFonts w:ascii="Arial" w:hAnsi="Arial" w:cs="Arial"/>
                <w:sz w:val="22"/>
                <w:szCs w:val="22"/>
                <w:lang w:eastAsia="ar-SA"/>
              </w:rPr>
            </w:pPr>
            <w:r w:rsidRPr="00B72460">
              <w:rPr>
                <w:rFonts w:ascii="Arial" w:hAnsi="Arial" w:cs="Arial"/>
                <w:sz w:val="22"/>
                <w:szCs w:val="22"/>
                <w:lang w:eastAsia="ar-SA"/>
              </w:rPr>
              <w:t>Mgr. Monika Máslová, ředitelka školy</w:t>
            </w:r>
          </w:p>
          <w:p w:rsidR="00DB5EAD" w:rsidRPr="00DB5EAD" w:rsidRDefault="00DB5EAD" w:rsidP="005077AC">
            <w:pPr>
              <w:tabs>
                <w:tab w:val="left" w:pos="567"/>
                <w:tab w:val="right" w:pos="5670"/>
              </w:tabs>
              <w:suppressAutoHyphens/>
              <w:ind w:left="567" w:hanging="567"/>
              <w:jc w:val="center"/>
              <w:rPr>
                <w:rFonts w:ascii="Arial" w:hAnsi="Arial" w:cs="Arial"/>
                <w:sz w:val="22"/>
                <w:szCs w:val="22"/>
                <w:lang w:eastAsia="ar-SA"/>
              </w:rPr>
            </w:pPr>
          </w:p>
        </w:tc>
        <w:tc>
          <w:tcPr>
            <w:tcW w:w="4465" w:type="dxa"/>
            <w:shd w:val="clear" w:color="auto" w:fill="auto"/>
          </w:tcPr>
          <w:p w:rsidR="00DB5EAD" w:rsidRPr="00B72460" w:rsidRDefault="00B72460" w:rsidP="00F308C7">
            <w:pPr>
              <w:tabs>
                <w:tab w:val="left" w:pos="2410"/>
              </w:tabs>
              <w:ind w:left="2410" w:hanging="2410"/>
              <w:jc w:val="both"/>
              <w:rPr>
                <w:rFonts w:ascii="Arial" w:hAnsi="Arial" w:cs="Arial"/>
                <w:b/>
                <w:sz w:val="22"/>
                <w:szCs w:val="22"/>
              </w:rPr>
            </w:pPr>
            <w:r>
              <w:rPr>
                <w:rFonts w:ascii="Arial" w:hAnsi="Arial" w:cs="Arial"/>
                <w:sz w:val="22"/>
                <w:szCs w:val="22"/>
              </w:rPr>
              <w:t xml:space="preserve">                        </w:t>
            </w:r>
            <w:r w:rsidR="0032777B">
              <w:rPr>
                <w:rFonts w:ascii="Arial" w:hAnsi="Arial" w:cs="Arial"/>
                <w:sz w:val="22"/>
                <w:szCs w:val="22"/>
              </w:rPr>
              <w:t>Luboš Částek</w:t>
            </w:r>
          </w:p>
        </w:tc>
      </w:tr>
      <w:tr w:rsidR="00DB5EAD" w:rsidRPr="00DB5EAD" w:rsidTr="005077AC">
        <w:tc>
          <w:tcPr>
            <w:tcW w:w="4465" w:type="dxa"/>
            <w:shd w:val="clear" w:color="auto" w:fill="auto"/>
          </w:tcPr>
          <w:p w:rsidR="00DB5EAD" w:rsidRDefault="00DB5EAD" w:rsidP="005077AC">
            <w:pPr>
              <w:tabs>
                <w:tab w:val="left" w:pos="0"/>
                <w:tab w:val="right" w:pos="5580"/>
              </w:tabs>
              <w:suppressAutoHyphens/>
              <w:snapToGrid w:val="0"/>
              <w:jc w:val="center"/>
              <w:rPr>
                <w:rFonts w:ascii="Arial" w:hAnsi="Arial" w:cs="Arial"/>
                <w:b/>
                <w:sz w:val="22"/>
                <w:szCs w:val="22"/>
                <w:lang w:eastAsia="ar-SA"/>
              </w:rPr>
            </w:pPr>
          </w:p>
        </w:tc>
        <w:tc>
          <w:tcPr>
            <w:tcW w:w="4465" w:type="dxa"/>
            <w:shd w:val="clear" w:color="auto" w:fill="auto"/>
          </w:tcPr>
          <w:p w:rsidR="00DB5EAD" w:rsidRPr="00410AE7" w:rsidRDefault="00DB5EAD" w:rsidP="00DB5EAD">
            <w:pPr>
              <w:tabs>
                <w:tab w:val="left" w:pos="2410"/>
              </w:tabs>
              <w:ind w:left="2410" w:hanging="2410"/>
              <w:jc w:val="both"/>
              <w:rPr>
                <w:rFonts w:ascii="Arial" w:hAnsi="Arial" w:cs="Arial"/>
                <w:sz w:val="22"/>
                <w:szCs w:val="22"/>
              </w:rPr>
            </w:pPr>
          </w:p>
        </w:tc>
      </w:tr>
    </w:tbl>
    <w:p w:rsidR="00D02D1C" w:rsidRPr="00DB5EAD" w:rsidRDefault="00D02D1C">
      <w:pPr>
        <w:pStyle w:val="Zkladntext"/>
        <w:jc w:val="both"/>
        <w:rPr>
          <w:rFonts w:ascii="Bookman Old Style" w:hAnsi="Bookman Old Style"/>
          <w:sz w:val="22"/>
          <w:szCs w:val="22"/>
        </w:rPr>
      </w:pPr>
    </w:p>
    <w:sectPr w:rsidR="00D02D1C" w:rsidRPr="00DB5EAD" w:rsidSect="00A82AF0">
      <w:footerReference w:type="even" r:id="rId8"/>
      <w:footerReference w:type="default" r:id="rId9"/>
      <w:pgSz w:w="11906" w:h="16838"/>
      <w:pgMar w:top="1418" w:right="1276" w:bottom="567"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B02" w:rsidRDefault="00124B02">
      <w:r>
        <w:separator/>
      </w:r>
    </w:p>
  </w:endnote>
  <w:endnote w:type="continuationSeparator" w:id="0">
    <w:p w:rsidR="00124B02" w:rsidRDefault="0012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D1C" w:rsidRDefault="00896970">
    <w:pPr>
      <w:pStyle w:val="Zpat"/>
      <w:framePr w:wrap="around" w:vAnchor="text" w:hAnchor="margin" w:xAlign="center" w:y="1"/>
      <w:rPr>
        <w:rStyle w:val="slostrnky"/>
      </w:rPr>
    </w:pPr>
    <w:r>
      <w:rPr>
        <w:rStyle w:val="slostrnky"/>
      </w:rPr>
      <w:fldChar w:fldCharType="begin"/>
    </w:r>
    <w:r w:rsidR="00D02D1C">
      <w:rPr>
        <w:rStyle w:val="slostrnky"/>
      </w:rPr>
      <w:instrText xml:space="preserve">PAGE  </w:instrText>
    </w:r>
    <w:r>
      <w:rPr>
        <w:rStyle w:val="slostrnky"/>
      </w:rPr>
      <w:fldChar w:fldCharType="separate"/>
    </w:r>
    <w:r w:rsidR="00D02D1C">
      <w:rPr>
        <w:rStyle w:val="slostrnky"/>
        <w:noProof/>
      </w:rPr>
      <w:t>1</w:t>
    </w:r>
    <w:r>
      <w:rPr>
        <w:rStyle w:val="slostrnky"/>
      </w:rPr>
      <w:fldChar w:fldCharType="end"/>
    </w:r>
  </w:p>
  <w:p w:rsidR="00D02D1C" w:rsidRDefault="00D02D1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D1C" w:rsidRDefault="00D02D1C">
    <w:pPr>
      <w:pStyle w:val="Zpat"/>
      <w:jc w:val="right"/>
      <w:rPr>
        <w:rFonts w:ascii="Bookman Old Style" w:hAnsi="Bookman Old Style"/>
      </w:rPr>
    </w:pPr>
    <w:r>
      <w:rPr>
        <w:rFonts w:ascii="Bookman Old Style" w:hAnsi="Bookman Old Style"/>
      </w:rPr>
      <w:t xml:space="preserve">Strana </w:t>
    </w:r>
    <w:r w:rsidR="00896970">
      <w:rPr>
        <w:rStyle w:val="slostrnky"/>
      </w:rPr>
      <w:fldChar w:fldCharType="begin"/>
    </w:r>
    <w:r>
      <w:rPr>
        <w:rStyle w:val="slostrnky"/>
      </w:rPr>
      <w:instrText xml:space="preserve"> PAGE </w:instrText>
    </w:r>
    <w:r w:rsidR="00896970">
      <w:rPr>
        <w:rStyle w:val="slostrnky"/>
      </w:rPr>
      <w:fldChar w:fldCharType="separate"/>
    </w:r>
    <w:r w:rsidR="00DA6D80">
      <w:rPr>
        <w:rStyle w:val="slostrnky"/>
        <w:noProof/>
      </w:rPr>
      <w:t>4</w:t>
    </w:r>
    <w:r w:rsidR="0089697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B02" w:rsidRDefault="00124B02">
      <w:r>
        <w:separator/>
      </w:r>
    </w:p>
  </w:footnote>
  <w:footnote w:type="continuationSeparator" w:id="0">
    <w:p w:rsidR="00124B02" w:rsidRDefault="0012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A2654"/>
    <w:multiLevelType w:val="hybridMultilevel"/>
    <w:tmpl w:val="F6B89A50"/>
    <w:lvl w:ilvl="0" w:tplc="45A897F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127695"/>
    <w:multiLevelType w:val="hybridMultilevel"/>
    <w:tmpl w:val="2C702E32"/>
    <w:lvl w:ilvl="0" w:tplc="A710796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62156D"/>
    <w:multiLevelType w:val="singleLevel"/>
    <w:tmpl w:val="617A13A4"/>
    <w:lvl w:ilvl="0">
      <w:start w:val="5"/>
      <w:numFmt w:val="upperRoman"/>
      <w:lvlText w:val="%1."/>
      <w:lvlJc w:val="left"/>
      <w:pPr>
        <w:tabs>
          <w:tab w:val="num" w:pos="426"/>
        </w:tabs>
        <w:ind w:left="426" w:hanging="720"/>
      </w:pPr>
      <w:rPr>
        <w:rFonts w:hint="default"/>
      </w:rPr>
    </w:lvl>
  </w:abstractNum>
  <w:abstractNum w:abstractNumId="3" w15:restartNumberingAfterBreak="0">
    <w:nsid w:val="0BA60789"/>
    <w:multiLevelType w:val="singleLevel"/>
    <w:tmpl w:val="91E45B5A"/>
    <w:lvl w:ilvl="0">
      <w:start w:val="4"/>
      <w:numFmt w:val="upperRoman"/>
      <w:lvlText w:val="%1."/>
      <w:lvlJc w:val="left"/>
      <w:pPr>
        <w:tabs>
          <w:tab w:val="num" w:pos="426"/>
        </w:tabs>
        <w:ind w:left="426" w:hanging="720"/>
      </w:pPr>
      <w:rPr>
        <w:rFonts w:hint="default"/>
      </w:rPr>
    </w:lvl>
  </w:abstractNum>
  <w:abstractNum w:abstractNumId="4" w15:restartNumberingAfterBreak="0">
    <w:nsid w:val="109262AF"/>
    <w:multiLevelType w:val="hybridMultilevel"/>
    <w:tmpl w:val="363E6364"/>
    <w:lvl w:ilvl="0" w:tplc="50C276AC">
      <w:start w:val="1"/>
      <w:numFmt w:val="decimal"/>
      <w:lvlText w:val="%1."/>
      <w:lvlJc w:val="left"/>
      <w:pPr>
        <w:ind w:left="720" w:hanging="360"/>
      </w:pPr>
      <w:rPr>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6222AC"/>
    <w:multiLevelType w:val="hybridMultilevel"/>
    <w:tmpl w:val="FD66D2E4"/>
    <w:lvl w:ilvl="0" w:tplc="06D69C04">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301BBE"/>
    <w:multiLevelType w:val="singleLevel"/>
    <w:tmpl w:val="EBBAD7D0"/>
    <w:lvl w:ilvl="0">
      <w:start w:val="2"/>
      <w:numFmt w:val="upperRoman"/>
      <w:lvlText w:val="%1."/>
      <w:lvlJc w:val="left"/>
      <w:pPr>
        <w:tabs>
          <w:tab w:val="num" w:pos="780"/>
        </w:tabs>
        <w:ind w:left="780" w:hanging="720"/>
      </w:pPr>
      <w:rPr>
        <w:rFonts w:hint="default"/>
      </w:rPr>
    </w:lvl>
  </w:abstractNum>
  <w:abstractNum w:abstractNumId="7" w15:restartNumberingAfterBreak="0">
    <w:nsid w:val="208E2173"/>
    <w:multiLevelType w:val="singleLevel"/>
    <w:tmpl w:val="0405000F"/>
    <w:lvl w:ilvl="0">
      <w:start w:val="1"/>
      <w:numFmt w:val="decimal"/>
      <w:lvlText w:val="%1."/>
      <w:lvlJc w:val="left"/>
      <w:pPr>
        <w:tabs>
          <w:tab w:val="num" w:pos="360"/>
        </w:tabs>
        <w:ind w:left="360" w:hanging="360"/>
      </w:pPr>
      <w:rPr>
        <w:rFonts w:hint="default"/>
      </w:rPr>
    </w:lvl>
  </w:abstractNum>
  <w:abstractNum w:abstractNumId="8" w15:restartNumberingAfterBreak="0">
    <w:nsid w:val="227E7470"/>
    <w:multiLevelType w:val="hybridMultilevel"/>
    <w:tmpl w:val="165C1BCC"/>
    <w:lvl w:ilvl="0" w:tplc="C9DE0558">
      <w:start w:val="1"/>
      <w:numFmt w:val="decimal"/>
      <w:lvlText w:val="%1."/>
      <w:lvlJc w:val="left"/>
      <w:pPr>
        <w:tabs>
          <w:tab w:val="num" w:pos="720"/>
        </w:tabs>
        <w:ind w:left="720" w:hanging="360"/>
      </w:pPr>
      <w:rPr>
        <w:rFonts w:ascii="Arial" w:eastAsia="Times New Roman" w:hAnsi="Arial" w:cs="Arial"/>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7035B08"/>
    <w:multiLevelType w:val="hybridMultilevel"/>
    <w:tmpl w:val="ADA89582"/>
    <w:lvl w:ilvl="0" w:tplc="0405000F">
      <w:start w:val="1"/>
      <w:numFmt w:val="decimal"/>
      <w:lvlText w:val="%1."/>
      <w:lvlJc w:val="left"/>
      <w:pPr>
        <w:ind w:left="92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5D765F"/>
    <w:multiLevelType w:val="singleLevel"/>
    <w:tmpl w:val="E04673C8"/>
    <w:lvl w:ilvl="0">
      <w:start w:val="10"/>
      <w:numFmt w:val="decimal"/>
      <w:lvlText w:val="%1."/>
      <w:lvlJc w:val="left"/>
      <w:pPr>
        <w:tabs>
          <w:tab w:val="num" w:pos="525"/>
        </w:tabs>
        <w:ind w:left="525" w:hanging="465"/>
      </w:pPr>
      <w:rPr>
        <w:rFonts w:hint="default"/>
      </w:rPr>
    </w:lvl>
  </w:abstractNum>
  <w:abstractNum w:abstractNumId="11" w15:restartNumberingAfterBreak="0">
    <w:nsid w:val="324E053B"/>
    <w:multiLevelType w:val="hybridMultilevel"/>
    <w:tmpl w:val="0074D1FC"/>
    <w:lvl w:ilvl="0" w:tplc="0405000F">
      <w:start w:val="1"/>
      <w:numFmt w:val="decimal"/>
      <w:lvlText w:val="%1."/>
      <w:lvlJc w:val="left"/>
      <w:pPr>
        <w:ind w:left="501" w:hanging="360"/>
      </w:pPr>
      <w:rPr>
        <w:rFonts w:hint="default"/>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2" w15:restartNumberingAfterBreak="0">
    <w:nsid w:val="349D2B1D"/>
    <w:multiLevelType w:val="singleLevel"/>
    <w:tmpl w:val="643483CE"/>
    <w:lvl w:ilvl="0">
      <w:start w:val="1"/>
      <w:numFmt w:val="decimal"/>
      <w:lvlText w:val="%1."/>
      <w:lvlJc w:val="left"/>
      <w:pPr>
        <w:tabs>
          <w:tab w:val="num" w:pos="420"/>
        </w:tabs>
        <w:ind w:left="420" w:hanging="360"/>
      </w:pPr>
      <w:rPr>
        <w:rFonts w:hint="default"/>
      </w:rPr>
    </w:lvl>
  </w:abstractNum>
  <w:abstractNum w:abstractNumId="13" w15:restartNumberingAfterBreak="0">
    <w:nsid w:val="36D37CC5"/>
    <w:multiLevelType w:val="hybridMultilevel"/>
    <w:tmpl w:val="09A42B60"/>
    <w:lvl w:ilvl="0" w:tplc="68669910">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B14EE0"/>
    <w:multiLevelType w:val="singleLevel"/>
    <w:tmpl w:val="4B0465B4"/>
    <w:lvl w:ilvl="0">
      <w:start w:val="3"/>
      <w:numFmt w:val="decimal"/>
      <w:lvlText w:val="%1."/>
      <w:lvlJc w:val="left"/>
      <w:pPr>
        <w:tabs>
          <w:tab w:val="num" w:pos="420"/>
        </w:tabs>
        <w:ind w:left="420" w:hanging="360"/>
      </w:pPr>
      <w:rPr>
        <w:rFonts w:hint="default"/>
      </w:rPr>
    </w:lvl>
  </w:abstractNum>
  <w:abstractNum w:abstractNumId="15" w15:restartNumberingAfterBreak="0">
    <w:nsid w:val="3C8B53C2"/>
    <w:multiLevelType w:val="singleLevel"/>
    <w:tmpl w:val="F0EC2F66"/>
    <w:lvl w:ilvl="0">
      <w:start w:val="1"/>
      <w:numFmt w:val="decimal"/>
      <w:lvlText w:val="%1."/>
      <w:lvlJc w:val="left"/>
      <w:pPr>
        <w:tabs>
          <w:tab w:val="num" w:pos="420"/>
        </w:tabs>
        <w:ind w:left="420" w:hanging="360"/>
      </w:pPr>
      <w:rPr>
        <w:rFonts w:hint="default"/>
      </w:rPr>
    </w:lvl>
  </w:abstractNum>
  <w:abstractNum w:abstractNumId="16" w15:restartNumberingAfterBreak="0">
    <w:nsid w:val="49DD7108"/>
    <w:multiLevelType w:val="hybridMultilevel"/>
    <w:tmpl w:val="9DA2BB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9D0DBA"/>
    <w:multiLevelType w:val="hybridMultilevel"/>
    <w:tmpl w:val="39E465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9123E8"/>
    <w:multiLevelType w:val="hybridMultilevel"/>
    <w:tmpl w:val="1284D5E8"/>
    <w:lvl w:ilvl="0" w:tplc="CE9A8C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BD5623"/>
    <w:multiLevelType w:val="hybridMultilevel"/>
    <w:tmpl w:val="4230A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655508"/>
    <w:multiLevelType w:val="singleLevel"/>
    <w:tmpl w:val="A2C83FB2"/>
    <w:lvl w:ilvl="0">
      <w:start w:val="2"/>
      <w:numFmt w:val="upperRoman"/>
      <w:lvlText w:val="%1."/>
      <w:lvlJc w:val="left"/>
      <w:pPr>
        <w:tabs>
          <w:tab w:val="num" w:pos="426"/>
        </w:tabs>
        <w:ind w:left="426" w:hanging="720"/>
      </w:pPr>
      <w:rPr>
        <w:rFonts w:hint="default"/>
      </w:rPr>
    </w:lvl>
  </w:abstractNum>
  <w:abstractNum w:abstractNumId="21" w15:restartNumberingAfterBreak="0">
    <w:nsid w:val="59B6680A"/>
    <w:multiLevelType w:val="hybridMultilevel"/>
    <w:tmpl w:val="EAEE57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B40351"/>
    <w:multiLevelType w:val="hybridMultilevel"/>
    <w:tmpl w:val="5DE210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BF161E"/>
    <w:multiLevelType w:val="singleLevel"/>
    <w:tmpl w:val="7416EF10"/>
    <w:lvl w:ilvl="0">
      <w:start w:val="2"/>
      <w:numFmt w:val="upperRoman"/>
      <w:lvlText w:val="%1."/>
      <w:lvlJc w:val="left"/>
      <w:pPr>
        <w:tabs>
          <w:tab w:val="num" w:pos="780"/>
        </w:tabs>
        <w:ind w:left="780" w:hanging="720"/>
      </w:pPr>
      <w:rPr>
        <w:rFonts w:hint="default"/>
      </w:rPr>
    </w:lvl>
  </w:abstractNum>
  <w:abstractNum w:abstractNumId="24" w15:restartNumberingAfterBreak="0">
    <w:nsid w:val="68E4497D"/>
    <w:multiLevelType w:val="singleLevel"/>
    <w:tmpl w:val="E7ECDAA8"/>
    <w:lvl w:ilvl="0">
      <w:start w:val="2"/>
      <w:numFmt w:val="upperRoman"/>
      <w:lvlText w:val="%1."/>
      <w:lvlJc w:val="left"/>
      <w:pPr>
        <w:tabs>
          <w:tab w:val="num" w:pos="426"/>
        </w:tabs>
        <w:ind w:left="426" w:hanging="720"/>
      </w:pPr>
      <w:rPr>
        <w:rFonts w:hint="default"/>
      </w:rPr>
    </w:lvl>
  </w:abstractNum>
  <w:abstractNum w:abstractNumId="25" w15:restartNumberingAfterBreak="0">
    <w:nsid w:val="6FB4117F"/>
    <w:multiLevelType w:val="hybridMultilevel"/>
    <w:tmpl w:val="D4BE129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FC77E2A"/>
    <w:multiLevelType w:val="hybridMultilevel"/>
    <w:tmpl w:val="23EC9DC0"/>
    <w:lvl w:ilvl="0" w:tplc="FC1C888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FE73B70"/>
    <w:multiLevelType w:val="singleLevel"/>
    <w:tmpl w:val="A2F8A018"/>
    <w:lvl w:ilvl="0">
      <w:start w:val="1"/>
      <w:numFmt w:val="upperRoman"/>
      <w:pStyle w:val="Nadpis2"/>
      <w:lvlText w:val="%1."/>
      <w:lvlJc w:val="left"/>
      <w:pPr>
        <w:tabs>
          <w:tab w:val="num" w:pos="780"/>
        </w:tabs>
        <w:ind w:left="780" w:hanging="720"/>
      </w:pPr>
      <w:rPr>
        <w:rFonts w:hint="default"/>
      </w:rPr>
    </w:lvl>
  </w:abstractNum>
  <w:abstractNum w:abstractNumId="28" w15:restartNumberingAfterBreak="0">
    <w:nsid w:val="73FA104F"/>
    <w:multiLevelType w:val="hybridMultilevel"/>
    <w:tmpl w:val="A4724C8A"/>
    <w:lvl w:ilvl="0" w:tplc="04050005">
      <w:start w:val="1"/>
      <w:numFmt w:val="bullet"/>
      <w:lvlText w:val=""/>
      <w:lvlJc w:val="left"/>
      <w:pPr>
        <w:ind w:left="4965" w:hanging="360"/>
      </w:pPr>
      <w:rPr>
        <w:rFonts w:ascii="Wingdings" w:hAnsi="Wingdings" w:hint="default"/>
      </w:rPr>
    </w:lvl>
    <w:lvl w:ilvl="1" w:tplc="04050003" w:tentative="1">
      <w:start w:val="1"/>
      <w:numFmt w:val="bullet"/>
      <w:lvlText w:val="o"/>
      <w:lvlJc w:val="left"/>
      <w:pPr>
        <w:ind w:left="5685" w:hanging="360"/>
      </w:pPr>
      <w:rPr>
        <w:rFonts w:ascii="Courier New" w:hAnsi="Courier New" w:cs="Courier New" w:hint="default"/>
      </w:rPr>
    </w:lvl>
    <w:lvl w:ilvl="2" w:tplc="04050005" w:tentative="1">
      <w:start w:val="1"/>
      <w:numFmt w:val="bullet"/>
      <w:lvlText w:val=""/>
      <w:lvlJc w:val="left"/>
      <w:pPr>
        <w:ind w:left="6405" w:hanging="360"/>
      </w:pPr>
      <w:rPr>
        <w:rFonts w:ascii="Wingdings" w:hAnsi="Wingdings" w:hint="default"/>
      </w:rPr>
    </w:lvl>
    <w:lvl w:ilvl="3" w:tplc="04050001" w:tentative="1">
      <w:start w:val="1"/>
      <w:numFmt w:val="bullet"/>
      <w:lvlText w:val=""/>
      <w:lvlJc w:val="left"/>
      <w:pPr>
        <w:ind w:left="7125" w:hanging="360"/>
      </w:pPr>
      <w:rPr>
        <w:rFonts w:ascii="Symbol" w:hAnsi="Symbol" w:hint="default"/>
      </w:rPr>
    </w:lvl>
    <w:lvl w:ilvl="4" w:tplc="04050003" w:tentative="1">
      <w:start w:val="1"/>
      <w:numFmt w:val="bullet"/>
      <w:lvlText w:val="o"/>
      <w:lvlJc w:val="left"/>
      <w:pPr>
        <w:ind w:left="7845" w:hanging="360"/>
      </w:pPr>
      <w:rPr>
        <w:rFonts w:ascii="Courier New" w:hAnsi="Courier New" w:cs="Courier New" w:hint="default"/>
      </w:rPr>
    </w:lvl>
    <w:lvl w:ilvl="5" w:tplc="04050005" w:tentative="1">
      <w:start w:val="1"/>
      <w:numFmt w:val="bullet"/>
      <w:lvlText w:val=""/>
      <w:lvlJc w:val="left"/>
      <w:pPr>
        <w:ind w:left="8565" w:hanging="360"/>
      </w:pPr>
      <w:rPr>
        <w:rFonts w:ascii="Wingdings" w:hAnsi="Wingdings" w:hint="default"/>
      </w:rPr>
    </w:lvl>
    <w:lvl w:ilvl="6" w:tplc="04050001" w:tentative="1">
      <w:start w:val="1"/>
      <w:numFmt w:val="bullet"/>
      <w:lvlText w:val=""/>
      <w:lvlJc w:val="left"/>
      <w:pPr>
        <w:ind w:left="9285" w:hanging="360"/>
      </w:pPr>
      <w:rPr>
        <w:rFonts w:ascii="Symbol" w:hAnsi="Symbol" w:hint="default"/>
      </w:rPr>
    </w:lvl>
    <w:lvl w:ilvl="7" w:tplc="04050003" w:tentative="1">
      <w:start w:val="1"/>
      <w:numFmt w:val="bullet"/>
      <w:lvlText w:val="o"/>
      <w:lvlJc w:val="left"/>
      <w:pPr>
        <w:ind w:left="10005" w:hanging="360"/>
      </w:pPr>
      <w:rPr>
        <w:rFonts w:ascii="Courier New" w:hAnsi="Courier New" w:cs="Courier New" w:hint="default"/>
      </w:rPr>
    </w:lvl>
    <w:lvl w:ilvl="8" w:tplc="04050005" w:tentative="1">
      <w:start w:val="1"/>
      <w:numFmt w:val="bullet"/>
      <w:lvlText w:val=""/>
      <w:lvlJc w:val="left"/>
      <w:pPr>
        <w:ind w:left="10725" w:hanging="360"/>
      </w:pPr>
      <w:rPr>
        <w:rFonts w:ascii="Wingdings" w:hAnsi="Wingdings" w:hint="default"/>
      </w:rPr>
    </w:lvl>
  </w:abstractNum>
  <w:abstractNum w:abstractNumId="29" w15:restartNumberingAfterBreak="0">
    <w:nsid w:val="752E323A"/>
    <w:multiLevelType w:val="singleLevel"/>
    <w:tmpl w:val="2A6855B0"/>
    <w:lvl w:ilvl="0">
      <w:start w:val="2"/>
      <w:numFmt w:val="upperRoman"/>
      <w:lvlText w:val="%1."/>
      <w:lvlJc w:val="left"/>
      <w:pPr>
        <w:tabs>
          <w:tab w:val="num" w:pos="780"/>
        </w:tabs>
        <w:ind w:left="780" w:hanging="720"/>
      </w:pPr>
      <w:rPr>
        <w:rFonts w:hint="default"/>
      </w:rPr>
    </w:lvl>
  </w:abstractNum>
  <w:abstractNum w:abstractNumId="30" w15:restartNumberingAfterBreak="0">
    <w:nsid w:val="770B3C1F"/>
    <w:multiLevelType w:val="hybridMultilevel"/>
    <w:tmpl w:val="D828044E"/>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645C1B"/>
    <w:multiLevelType w:val="hybridMultilevel"/>
    <w:tmpl w:val="8AF456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90756C"/>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ED050F8"/>
    <w:multiLevelType w:val="singleLevel"/>
    <w:tmpl w:val="04050013"/>
    <w:lvl w:ilvl="0">
      <w:start w:val="4"/>
      <w:numFmt w:val="upperRoman"/>
      <w:lvlText w:val="%1."/>
      <w:lvlJc w:val="left"/>
      <w:pPr>
        <w:tabs>
          <w:tab w:val="num" w:pos="720"/>
        </w:tabs>
        <w:ind w:left="720" w:hanging="720"/>
      </w:pPr>
      <w:rPr>
        <w:rFonts w:hint="default"/>
      </w:rPr>
    </w:lvl>
  </w:abstractNum>
  <w:abstractNum w:abstractNumId="34" w15:restartNumberingAfterBreak="0">
    <w:nsid w:val="7FF40759"/>
    <w:multiLevelType w:val="singleLevel"/>
    <w:tmpl w:val="178828FE"/>
    <w:lvl w:ilvl="0">
      <w:start w:val="5"/>
      <w:numFmt w:val="upperRoman"/>
      <w:lvlText w:val="%1."/>
      <w:lvlJc w:val="left"/>
      <w:pPr>
        <w:tabs>
          <w:tab w:val="num" w:pos="426"/>
        </w:tabs>
        <w:ind w:left="426" w:hanging="720"/>
      </w:pPr>
      <w:rPr>
        <w:rFonts w:hint="default"/>
      </w:rPr>
    </w:lvl>
  </w:abstractNum>
  <w:num w:numId="1">
    <w:abstractNumId w:val="15"/>
  </w:num>
  <w:num w:numId="2">
    <w:abstractNumId w:val="27"/>
  </w:num>
  <w:num w:numId="3">
    <w:abstractNumId w:val="6"/>
  </w:num>
  <w:num w:numId="4">
    <w:abstractNumId w:val="23"/>
  </w:num>
  <w:num w:numId="5">
    <w:abstractNumId w:val="29"/>
  </w:num>
  <w:num w:numId="6">
    <w:abstractNumId w:val="20"/>
  </w:num>
  <w:num w:numId="7">
    <w:abstractNumId w:val="33"/>
  </w:num>
  <w:num w:numId="8">
    <w:abstractNumId w:val="3"/>
  </w:num>
  <w:num w:numId="9">
    <w:abstractNumId w:val="34"/>
  </w:num>
  <w:num w:numId="10">
    <w:abstractNumId w:val="2"/>
  </w:num>
  <w:num w:numId="11">
    <w:abstractNumId w:val="24"/>
  </w:num>
  <w:num w:numId="12">
    <w:abstractNumId w:val="12"/>
  </w:num>
  <w:num w:numId="13">
    <w:abstractNumId w:val="10"/>
  </w:num>
  <w:num w:numId="14">
    <w:abstractNumId w:val="14"/>
  </w:num>
  <w:num w:numId="15">
    <w:abstractNumId w:val="7"/>
  </w:num>
  <w:num w:numId="16">
    <w:abstractNumId w:val="28"/>
  </w:num>
  <w:num w:numId="17">
    <w:abstractNumId w:val="1"/>
  </w:num>
  <w:num w:numId="18">
    <w:abstractNumId w:val="8"/>
  </w:num>
  <w:num w:numId="19">
    <w:abstractNumId w:val="13"/>
  </w:num>
  <w:num w:numId="20">
    <w:abstractNumId w:val="32"/>
  </w:num>
  <w:num w:numId="21">
    <w:abstractNumId w:val="5"/>
  </w:num>
  <w:num w:numId="22">
    <w:abstractNumId w:val="4"/>
  </w:num>
  <w:num w:numId="23">
    <w:abstractNumId w:val="19"/>
  </w:num>
  <w:num w:numId="24">
    <w:abstractNumId w:val="26"/>
  </w:num>
  <w:num w:numId="25">
    <w:abstractNumId w:val="9"/>
  </w:num>
  <w:num w:numId="26">
    <w:abstractNumId w:val="18"/>
  </w:num>
  <w:num w:numId="27">
    <w:abstractNumId w:val="30"/>
  </w:num>
  <w:num w:numId="28">
    <w:abstractNumId w:val="31"/>
  </w:num>
  <w:num w:numId="29">
    <w:abstractNumId w:val="16"/>
  </w:num>
  <w:num w:numId="30">
    <w:abstractNumId w:val="17"/>
  </w:num>
  <w:num w:numId="31">
    <w:abstractNumId w:val="21"/>
  </w:num>
  <w:num w:numId="32">
    <w:abstractNumId w:val="0"/>
  </w:num>
  <w:num w:numId="33">
    <w:abstractNumId w:val="11"/>
  </w:num>
  <w:num w:numId="34">
    <w:abstractNumId w:val="22"/>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AE"/>
    <w:rsid w:val="00017353"/>
    <w:rsid w:val="000B4391"/>
    <w:rsid w:val="000D213F"/>
    <w:rsid w:val="00124B02"/>
    <w:rsid w:val="00125435"/>
    <w:rsid w:val="00154D34"/>
    <w:rsid w:val="0015656E"/>
    <w:rsid w:val="00181E25"/>
    <w:rsid w:val="001A1872"/>
    <w:rsid w:val="002035DA"/>
    <w:rsid w:val="00221B32"/>
    <w:rsid w:val="002459B0"/>
    <w:rsid w:val="00252918"/>
    <w:rsid w:val="00264044"/>
    <w:rsid w:val="0029351C"/>
    <w:rsid w:val="002B2B85"/>
    <w:rsid w:val="002D2C48"/>
    <w:rsid w:val="002E5719"/>
    <w:rsid w:val="0032777B"/>
    <w:rsid w:val="003436A3"/>
    <w:rsid w:val="00365BFA"/>
    <w:rsid w:val="0038215A"/>
    <w:rsid w:val="00410AE7"/>
    <w:rsid w:val="00436E41"/>
    <w:rsid w:val="00456082"/>
    <w:rsid w:val="00466525"/>
    <w:rsid w:val="004949AE"/>
    <w:rsid w:val="004A1B76"/>
    <w:rsid w:val="00526A53"/>
    <w:rsid w:val="005278AE"/>
    <w:rsid w:val="005A4934"/>
    <w:rsid w:val="005D2D6A"/>
    <w:rsid w:val="00633F60"/>
    <w:rsid w:val="00646881"/>
    <w:rsid w:val="00677E2B"/>
    <w:rsid w:val="006819A0"/>
    <w:rsid w:val="00695AB0"/>
    <w:rsid w:val="006D7F0E"/>
    <w:rsid w:val="00731E46"/>
    <w:rsid w:val="00733D49"/>
    <w:rsid w:val="0074051C"/>
    <w:rsid w:val="0074326C"/>
    <w:rsid w:val="00746937"/>
    <w:rsid w:val="00761B3C"/>
    <w:rsid w:val="00771460"/>
    <w:rsid w:val="007A2BCF"/>
    <w:rsid w:val="007A415C"/>
    <w:rsid w:val="007B2D50"/>
    <w:rsid w:val="007D6688"/>
    <w:rsid w:val="007E0920"/>
    <w:rsid w:val="00823319"/>
    <w:rsid w:val="00886B7A"/>
    <w:rsid w:val="00886E88"/>
    <w:rsid w:val="0089423D"/>
    <w:rsid w:val="00896970"/>
    <w:rsid w:val="008E476B"/>
    <w:rsid w:val="00901A7C"/>
    <w:rsid w:val="00931DE3"/>
    <w:rsid w:val="0094724D"/>
    <w:rsid w:val="00952185"/>
    <w:rsid w:val="00956374"/>
    <w:rsid w:val="00A82AF0"/>
    <w:rsid w:val="00AB30E3"/>
    <w:rsid w:val="00AD7914"/>
    <w:rsid w:val="00AE0181"/>
    <w:rsid w:val="00B72460"/>
    <w:rsid w:val="00B80778"/>
    <w:rsid w:val="00B95428"/>
    <w:rsid w:val="00BA563B"/>
    <w:rsid w:val="00BD3A1B"/>
    <w:rsid w:val="00BD7300"/>
    <w:rsid w:val="00BE7953"/>
    <w:rsid w:val="00C3583B"/>
    <w:rsid w:val="00CE3740"/>
    <w:rsid w:val="00D02D1C"/>
    <w:rsid w:val="00D1109D"/>
    <w:rsid w:val="00D36534"/>
    <w:rsid w:val="00DA3372"/>
    <w:rsid w:val="00DA6D80"/>
    <w:rsid w:val="00DB5EAD"/>
    <w:rsid w:val="00DC1F2C"/>
    <w:rsid w:val="00DE1A98"/>
    <w:rsid w:val="00E4312A"/>
    <w:rsid w:val="00EA34A6"/>
    <w:rsid w:val="00EC45E8"/>
    <w:rsid w:val="00F308C7"/>
    <w:rsid w:val="00F77C66"/>
    <w:rsid w:val="00FA1DA1"/>
    <w:rsid w:val="00FC3ABE"/>
    <w:rsid w:val="00FE21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25680"/>
  <w15:docId w15:val="{FE3DFFF7-2AE3-41D4-B5C5-FBF61A49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2AF0"/>
  </w:style>
  <w:style w:type="paragraph" w:styleId="Nadpis1">
    <w:name w:val="heading 1"/>
    <w:basedOn w:val="Normln"/>
    <w:next w:val="Normln"/>
    <w:qFormat/>
    <w:rsid w:val="00A82AF0"/>
    <w:pPr>
      <w:keepNext/>
      <w:spacing w:before="240" w:after="60"/>
      <w:outlineLvl w:val="0"/>
    </w:pPr>
    <w:rPr>
      <w:rFonts w:ascii="Arial" w:hAnsi="Arial"/>
      <w:b/>
      <w:kern w:val="28"/>
      <w:sz w:val="28"/>
    </w:rPr>
  </w:style>
  <w:style w:type="paragraph" w:styleId="Nadpis2">
    <w:name w:val="heading 2"/>
    <w:basedOn w:val="Normln"/>
    <w:next w:val="Normln"/>
    <w:qFormat/>
    <w:rsid w:val="00A82AF0"/>
    <w:pPr>
      <w:keepNext/>
      <w:numPr>
        <w:numId w:val="2"/>
      </w:numPr>
      <w:jc w:val="center"/>
      <w:outlineLvl w:val="1"/>
    </w:pPr>
    <w:rPr>
      <w:caps/>
      <w:sz w:val="24"/>
    </w:rPr>
  </w:style>
  <w:style w:type="paragraph" w:styleId="Nadpis3">
    <w:name w:val="heading 3"/>
    <w:basedOn w:val="Normln"/>
    <w:next w:val="Normln"/>
    <w:qFormat/>
    <w:rsid w:val="00A82AF0"/>
    <w:pPr>
      <w:keepNext/>
      <w:ind w:left="60"/>
      <w:jc w:val="center"/>
      <w:outlineLvl w:val="2"/>
    </w:pPr>
    <w:rPr>
      <w:sz w:val="24"/>
    </w:rPr>
  </w:style>
  <w:style w:type="paragraph" w:styleId="Nadpis4">
    <w:name w:val="heading 4"/>
    <w:basedOn w:val="Normln"/>
    <w:next w:val="Normln"/>
    <w:qFormat/>
    <w:rsid w:val="00A82AF0"/>
    <w:pPr>
      <w:keepNext/>
      <w:jc w:val="center"/>
      <w:outlineLvl w:val="3"/>
    </w:pPr>
    <w:rPr>
      <w:rFonts w:ascii="Comic Sans MS" w:hAnsi="Comic Sans MS"/>
      <w:sz w:val="24"/>
    </w:rPr>
  </w:style>
  <w:style w:type="paragraph" w:styleId="Nadpis5">
    <w:name w:val="heading 5"/>
    <w:basedOn w:val="Normln"/>
    <w:next w:val="Normln"/>
    <w:qFormat/>
    <w:rsid w:val="00A82AF0"/>
    <w:pPr>
      <w:keepNext/>
      <w:ind w:left="60"/>
      <w:jc w:val="center"/>
      <w:outlineLvl w:val="4"/>
    </w:pPr>
    <w:rPr>
      <w:b/>
      <w:sz w:val="28"/>
    </w:rPr>
  </w:style>
  <w:style w:type="paragraph" w:styleId="Nadpis6">
    <w:name w:val="heading 6"/>
    <w:basedOn w:val="Normln"/>
    <w:next w:val="Normln"/>
    <w:qFormat/>
    <w:rsid w:val="00A82AF0"/>
    <w:pPr>
      <w:keepNext/>
      <w:jc w:val="both"/>
      <w:outlineLvl w:val="5"/>
    </w:pPr>
    <w:rPr>
      <w:rFonts w:ascii="Arial" w:hAnsi="Arial"/>
      <w:sz w:val="24"/>
    </w:rPr>
  </w:style>
  <w:style w:type="paragraph" w:styleId="Nadpis7">
    <w:name w:val="heading 7"/>
    <w:basedOn w:val="Normln"/>
    <w:next w:val="Normln"/>
    <w:qFormat/>
    <w:rsid w:val="00A82AF0"/>
    <w:pPr>
      <w:keepNext/>
      <w:jc w:val="both"/>
      <w:outlineLvl w:val="6"/>
    </w:pPr>
    <w:rPr>
      <w:rFonts w:ascii="Arial" w:hAnsi="Arial"/>
      <w:b/>
      <w:sz w:val="24"/>
    </w:rPr>
  </w:style>
  <w:style w:type="paragraph" w:styleId="Nadpis8">
    <w:name w:val="heading 8"/>
    <w:basedOn w:val="Normln"/>
    <w:next w:val="Normln"/>
    <w:qFormat/>
    <w:rsid w:val="00A82AF0"/>
    <w:pPr>
      <w:keepNext/>
      <w:outlineLvl w:val="7"/>
    </w:pPr>
    <w:rPr>
      <w:rFonts w:ascii="Arial" w:hAnsi="Arial"/>
      <w:b/>
      <w:sz w:val="24"/>
    </w:rPr>
  </w:style>
  <w:style w:type="paragraph" w:styleId="Nadpis9">
    <w:name w:val="heading 9"/>
    <w:basedOn w:val="Normln"/>
    <w:next w:val="Normln"/>
    <w:qFormat/>
    <w:rsid w:val="00A82AF0"/>
    <w:pPr>
      <w:keepNext/>
      <w:outlineLvl w:val="8"/>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A82AF0"/>
    <w:rPr>
      <w:rFonts w:ascii="Comic Sans MS" w:hAnsi="Comic Sans MS"/>
      <w:sz w:val="24"/>
    </w:rPr>
  </w:style>
  <w:style w:type="paragraph" w:styleId="Zkladntextodsazen">
    <w:name w:val="Body Text Indent"/>
    <w:basedOn w:val="Normln"/>
    <w:semiHidden/>
    <w:rsid w:val="00A82AF0"/>
    <w:pPr>
      <w:ind w:left="60"/>
      <w:jc w:val="both"/>
    </w:pPr>
    <w:rPr>
      <w:rFonts w:ascii="Arial" w:hAnsi="Arial"/>
      <w:sz w:val="24"/>
    </w:rPr>
  </w:style>
  <w:style w:type="paragraph" w:styleId="Zkladntext2">
    <w:name w:val="Body Text 2"/>
    <w:basedOn w:val="Normln"/>
    <w:semiHidden/>
    <w:rsid w:val="00A82AF0"/>
    <w:pPr>
      <w:jc w:val="both"/>
    </w:pPr>
    <w:rPr>
      <w:rFonts w:ascii="Arial" w:hAnsi="Arial"/>
      <w:sz w:val="24"/>
    </w:rPr>
  </w:style>
  <w:style w:type="paragraph" w:styleId="Zpat">
    <w:name w:val="footer"/>
    <w:basedOn w:val="Normln"/>
    <w:semiHidden/>
    <w:rsid w:val="00A82AF0"/>
    <w:pPr>
      <w:tabs>
        <w:tab w:val="center" w:pos="4536"/>
        <w:tab w:val="right" w:pos="9072"/>
      </w:tabs>
    </w:pPr>
  </w:style>
  <w:style w:type="character" w:styleId="slostrnky">
    <w:name w:val="page number"/>
    <w:basedOn w:val="Standardnpsmoodstavce"/>
    <w:semiHidden/>
    <w:rsid w:val="00A82AF0"/>
  </w:style>
  <w:style w:type="character" w:styleId="Hypertextovodkaz">
    <w:name w:val="Hyperlink"/>
    <w:basedOn w:val="Standardnpsmoodstavce"/>
    <w:semiHidden/>
    <w:rsid w:val="00A82AF0"/>
    <w:rPr>
      <w:color w:val="0000FF"/>
      <w:u w:val="single"/>
    </w:rPr>
  </w:style>
  <w:style w:type="paragraph" w:styleId="Zhlav">
    <w:name w:val="header"/>
    <w:basedOn w:val="Normln"/>
    <w:semiHidden/>
    <w:rsid w:val="00A82AF0"/>
    <w:pPr>
      <w:tabs>
        <w:tab w:val="center" w:pos="4536"/>
        <w:tab w:val="right" w:pos="9072"/>
      </w:tabs>
    </w:pPr>
  </w:style>
  <w:style w:type="paragraph" w:styleId="Odstavecseseznamem">
    <w:name w:val="List Paragraph"/>
    <w:basedOn w:val="Normln"/>
    <w:uiPriority w:val="34"/>
    <w:qFormat/>
    <w:rsid w:val="003436A3"/>
    <w:pPr>
      <w:spacing w:after="160" w:line="259" w:lineRule="auto"/>
      <w:ind w:left="720"/>
      <w:contextualSpacing/>
    </w:pPr>
    <w:rPr>
      <w:rFonts w:asciiTheme="minorHAnsi" w:eastAsiaTheme="minorHAnsi" w:hAnsiTheme="minorHAnsi" w:cstheme="minorBidi"/>
      <w:sz w:val="22"/>
      <w:szCs w:val="22"/>
      <w:lang w:eastAsia="en-US"/>
    </w:rPr>
  </w:style>
  <w:style w:type="paragraph" w:styleId="Textvbloku">
    <w:name w:val="Block Text"/>
    <w:basedOn w:val="Normln"/>
    <w:rsid w:val="00125435"/>
    <w:pPr>
      <w:ind w:left="360" w:right="-24" w:hanging="360"/>
      <w:jc w:val="both"/>
    </w:pPr>
    <w:rPr>
      <w:rFonts w:ascii="Arial" w:hAnsi="Arial" w:cs="Arial"/>
      <w:sz w:val="24"/>
      <w:szCs w:val="24"/>
    </w:rPr>
  </w:style>
  <w:style w:type="paragraph" w:styleId="Textbubliny">
    <w:name w:val="Balloon Text"/>
    <w:basedOn w:val="Normln"/>
    <w:link w:val="TextbublinyChar"/>
    <w:uiPriority w:val="99"/>
    <w:semiHidden/>
    <w:unhideWhenUsed/>
    <w:rsid w:val="00886B7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6B7A"/>
    <w:rPr>
      <w:rFonts w:ascii="Segoe UI" w:hAnsi="Segoe UI" w:cs="Segoe UI"/>
      <w:sz w:val="18"/>
      <w:szCs w:val="18"/>
    </w:rPr>
  </w:style>
  <w:style w:type="paragraph" w:styleId="Zkladntextodsazen2">
    <w:name w:val="Body Text Indent 2"/>
    <w:basedOn w:val="Normln"/>
    <w:link w:val="Zkladntextodsazen2Char"/>
    <w:uiPriority w:val="99"/>
    <w:semiHidden/>
    <w:unhideWhenUsed/>
    <w:rsid w:val="00FA1DA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A1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astny@szs.pardub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1492</Words>
  <Characters>8803</Characters>
  <Application>Microsoft Office Word</Application>
  <DocSecurity>0</DocSecurity>
  <Lines>73</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Banicioara</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Honza</dc:creator>
  <cp:lastModifiedBy>IVA</cp:lastModifiedBy>
  <cp:revision>4</cp:revision>
  <cp:lastPrinted>2017-09-14T07:23:00Z</cp:lastPrinted>
  <dcterms:created xsi:type="dcterms:W3CDTF">2017-09-14T06:40:00Z</dcterms:created>
  <dcterms:modified xsi:type="dcterms:W3CDTF">2017-09-14T07:23:00Z</dcterms:modified>
</cp:coreProperties>
</file>