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9A7D3" w14:textId="77777777" w:rsidR="00E20F65" w:rsidRDefault="00E25FB6">
      <w:pPr>
        <w:spacing w:after="152" w:line="256" w:lineRule="auto"/>
        <w:ind w:left="1623" w:right="1632" w:firstLine="2285"/>
        <w:jc w:val="left"/>
      </w:pPr>
      <w:bookmarkStart w:id="0" w:name="_GoBack"/>
      <w:bookmarkEnd w:id="0"/>
      <w:r>
        <w:rPr>
          <w:sz w:val="26"/>
        </w:rPr>
        <w:t xml:space="preserve">Dodatek č. 8 </w:t>
      </w:r>
      <w:r>
        <w:rPr>
          <w:sz w:val="26"/>
          <w:u w:val="single" w:color="000000"/>
        </w:rPr>
        <w:t>ke smlouvě o zajištění stravování uzavřené dne 13. IO. 2020</w:t>
      </w:r>
    </w:p>
    <w:p w14:paraId="4E07FA94" w14:textId="77777777" w:rsidR="00E20F65" w:rsidRDefault="00E25FB6">
      <w:pPr>
        <w:ind w:left="-5"/>
      </w:pPr>
      <w:r>
        <w:t>Smluvní strany:</w:t>
      </w:r>
    </w:p>
    <w:tbl>
      <w:tblPr>
        <w:tblStyle w:val="TableGrid"/>
        <w:tblW w:w="6078" w:type="dxa"/>
        <w:tblInd w:w="70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657"/>
      </w:tblGrid>
      <w:tr w:rsidR="00E20F65" w14:paraId="58274E59" w14:textId="77777777">
        <w:trPr>
          <w:trHeight w:val="202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324F10F" w14:textId="77777777" w:rsidR="00E20F65" w:rsidRDefault="00E25FB6">
            <w:pPr>
              <w:spacing w:after="0" w:line="259" w:lineRule="auto"/>
              <w:ind w:left="0"/>
              <w:jc w:val="left"/>
            </w:pPr>
            <w:r>
              <w:t>Název: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5B409880" w14:textId="77777777" w:rsidR="00E20F65" w:rsidRDefault="00E25FB6">
            <w:pPr>
              <w:spacing w:after="0" w:line="259" w:lineRule="auto"/>
            </w:pPr>
            <w:r>
              <w:rPr>
                <w:sz w:val="22"/>
              </w:rPr>
              <w:t>Zařízení školního stravování Přerov, Kratochvílova 30</w:t>
            </w:r>
          </w:p>
        </w:tc>
      </w:tr>
      <w:tr w:rsidR="00E20F65" w14:paraId="3DA90B38" w14:textId="77777777">
        <w:trPr>
          <w:trHeight w:val="217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6F5A317" w14:textId="77777777" w:rsidR="00E20F65" w:rsidRDefault="00E25FB6">
            <w:pPr>
              <w:spacing w:after="0" w:line="259" w:lineRule="auto"/>
              <w:ind w:left="19"/>
              <w:jc w:val="left"/>
            </w:pPr>
            <w:r>
              <w:t>Se sídlem: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487EA5BC" w14:textId="77777777" w:rsidR="00E20F65" w:rsidRDefault="00E25FB6">
            <w:pPr>
              <w:spacing w:after="0" w:line="259" w:lineRule="auto"/>
              <w:jc w:val="left"/>
            </w:pPr>
            <w:r>
              <w:t>Kratochvílova 30, 750 02 Přerov I — Město</w:t>
            </w:r>
          </w:p>
        </w:tc>
      </w:tr>
      <w:tr w:rsidR="00E20F65" w14:paraId="554A5DA0" w14:textId="77777777">
        <w:trPr>
          <w:trHeight w:val="225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92028BB" w14:textId="77777777" w:rsidR="00E20F65" w:rsidRDefault="00E25FB6">
            <w:pPr>
              <w:spacing w:after="0" w:line="259" w:lineRule="auto"/>
              <w:jc w:val="left"/>
            </w:pPr>
            <w:proofErr w:type="spellStart"/>
            <w:r>
              <w:rPr>
                <w:sz w:val="28"/>
              </w:rPr>
              <w:t>lč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01C7490E" w14:textId="77777777" w:rsidR="00E20F65" w:rsidRDefault="00E25FB6">
            <w:pPr>
              <w:spacing w:after="0" w:line="259" w:lineRule="auto"/>
              <w:ind w:left="0"/>
              <w:jc w:val="left"/>
            </w:pPr>
            <w:r>
              <w:t>49558277</w:t>
            </w:r>
          </w:p>
        </w:tc>
      </w:tr>
      <w:tr w:rsidR="00E20F65" w14:paraId="207A3C5B" w14:textId="77777777">
        <w:trPr>
          <w:trHeight w:val="227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0F69E2B" w14:textId="77777777" w:rsidR="00E20F65" w:rsidRDefault="00E25FB6">
            <w:pPr>
              <w:spacing w:after="0" w:line="259" w:lineRule="auto"/>
              <w:jc w:val="left"/>
            </w:pPr>
            <w:r>
              <w:t>DIČ: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301E9656" w14:textId="77777777" w:rsidR="00E20F65" w:rsidRDefault="00E25FB6">
            <w:pPr>
              <w:spacing w:after="0" w:line="259" w:lineRule="auto"/>
              <w:jc w:val="left"/>
            </w:pPr>
            <w:r>
              <w:t>CZ49558277</w:t>
            </w:r>
          </w:p>
        </w:tc>
      </w:tr>
      <w:tr w:rsidR="00E20F65" w14:paraId="5D191E75" w14:textId="77777777">
        <w:trPr>
          <w:trHeight w:val="25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C6A441B" w14:textId="77777777" w:rsidR="00E20F65" w:rsidRDefault="00E25FB6">
            <w:pPr>
              <w:spacing w:after="0" w:line="259" w:lineRule="auto"/>
              <w:jc w:val="left"/>
            </w:pPr>
            <w:r>
              <w:t xml:space="preserve">Bank. spojení: 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63C37980" w14:textId="77777777" w:rsidR="00E20F65" w:rsidRDefault="00E25FB6">
            <w:pPr>
              <w:spacing w:after="0" w:line="259" w:lineRule="auto"/>
              <w:jc w:val="left"/>
            </w:pPr>
            <w:r>
              <w:t>Česká spořitelna a. s., Číslo b. ú</w:t>
            </w:r>
            <w:r>
              <w:rPr>
                <w:noProof/>
              </w:rPr>
              <w:drawing>
                <wp:inline distT="0" distB="0" distL="0" distR="0" wp14:anchorId="70334813" wp14:editId="7A60E36E">
                  <wp:extent cx="1024334" cy="176885"/>
                  <wp:effectExtent l="0" t="0" r="0" b="0"/>
                  <wp:docPr id="4172" name="Picture 4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2" name="Picture 41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334" cy="1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F65" w14:paraId="420D9FEC" w14:textId="77777777">
        <w:trPr>
          <w:trHeight w:val="268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7B24B1E" w14:textId="77777777" w:rsidR="00E20F65" w:rsidRDefault="00E25FB6">
            <w:pPr>
              <w:spacing w:after="0" w:line="259" w:lineRule="auto"/>
              <w:jc w:val="left"/>
            </w:pPr>
            <w:r>
              <w:t xml:space="preserve">Zastoupená: 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7DF884DA" w14:textId="77777777" w:rsidR="00E20F65" w:rsidRDefault="00E25FB6">
            <w:pPr>
              <w:spacing w:after="0" w:line="259" w:lineRule="auto"/>
              <w:jc w:val="left"/>
            </w:pPr>
            <w:r>
              <w:t xml:space="preserve">Ing. </w:t>
            </w:r>
            <w:proofErr w:type="spellStart"/>
            <w:r>
              <w:t>Pet</w:t>
            </w:r>
            <w:proofErr w:type="spellEnd"/>
            <w:r>
              <w:rPr>
                <w:noProof/>
              </w:rPr>
              <w:drawing>
                <wp:inline distT="0" distB="0" distL="0" distR="0" wp14:anchorId="7201EDC4" wp14:editId="4F0B6D51">
                  <wp:extent cx="542653" cy="170785"/>
                  <wp:effectExtent l="0" t="0" r="0" b="0"/>
                  <wp:docPr id="4173" name="Picture 4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3" name="Picture 41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53" cy="17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ředitel příspěvkové organizace</w:t>
            </w:r>
          </w:p>
        </w:tc>
      </w:tr>
    </w:tbl>
    <w:p w14:paraId="1FBCFCF9" w14:textId="77777777" w:rsidR="00E20F65" w:rsidRDefault="00E25FB6">
      <w:pPr>
        <w:ind w:left="711" w:right="6808"/>
      </w:pPr>
      <w:r>
        <w:t>(dále jako dodavatel) a</w:t>
      </w:r>
    </w:p>
    <w:tbl>
      <w:tblPr>
        <w:tblStyle w:val="TableGrid"/>
        <w:tblW w:w="5771" w:type="dxa"/>
        <w:tblInd w:w="701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4340"/>
      </w:tblGrid>
      <w:tr w:rsidR="00E20F65" w14:paraId="6D53FEF5" w14:textId="77777777">
        <w:trPr>
          <w:trHeight w:val="239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3041A6F0" w14:textId="77777777" w:rsidR="00E20F65" w:rsidRDefault="00E25FB6">
            <w:pPr>
              <w:spacing w:after="0" w:line="259" w:lineRule="auto"/>
              <w:ind w:left="0"/>
              <w:jc w:val="left"/>
            </w:pPr>
            <w:r>
              <w:t>Název: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AE0DCB" w14:textId="77777777" w:rsidR="00E20F65" w:rsidRDefault="00E25FB6">
            <w:pPr>
              <w:spacing w:after="0" w:line="259" w:lineRule="auto"/>
              <w:ind w:left="0"/>
            </w:pPr>
            <w:r>
              <w:rPr>
                <w:sz w:val="22"/>
              </w:rPr>
              <w:t>Dětský domov a Školní jídelna, Přerov, Sušilova 25</w:t>
            </w:r>
          </w:p>
        </w:tc>
      </w:tr>
      <w:tr w:rsidR="00E20F65" w14:paraId="05D8D56B" w14:textId="77777777">
        <w:trPr>
          <w:trHeight w:val="22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4A68F184" w14:textId="77777777" w:rsidR="00E20F65" w:rsidRDefault="00E25FB6">
            <w:pPr>
              <w:spacing w:after="0" w:line="259" w:lineRule="auto"/>
              <w:ind w:left="19"/>
              <w:jc w:val="left"/>
            </w:pPr>
            <w:r>
              <w:t>Se sídlem: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06402D" w14:textId="77777777" w:rsidR="00E20F65" w:rsidRDefault="00E25FB6">
            <w:pPr>
              <w:spacing w:after="0" w:line="259" w:lineRule="auto"/>
              <w:ind w:left="0"/>
              <w:jc w:val="left"/>
            </w:pPr>
            <w:r>
              <w:t>Přerov 1- Město, Sušilova 2392/25, PSČ 750 02</w:t>
            </w:r>
          </w:p>
        </w:tc>
      </w:tr>
      <w:tr w:rsidR="00E20F65" w14:paraId="51D75D09" w14:textId="77777777">
        <w:trPr>
          <w:trHeight w:val="227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6A801FE4" w14:textId="77777777" w:rsidR="00E20F65" w:rsidRDefault="00E25FB6">
            <w:pPr>
              <w:spacing w:after="0" w:line="259" w:lineRule="auto"/>
              <w:jc w:val="left"/>
            </w:pPr>
            <w:proofErr w:type="spellStart"/>
            <w:r>
              <w:rPr>
                <w:sz w:val="28"/>
              </w:rPr>
              <w:t>lč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546C9B" w14:textId="77777777" w:rsidR="00E20F65" w:rsidRDefault="00E25FB6">
            <w:pPr>
              <w:spacing w:after="0" w:line="259" w:lineRule="auto"/>
              <w:ind w:left="0"/>
              <w:jc w:val="left"/>
            </w:pPr>
            <w:r>
              <w:t>63701332</w:t>
            </w:r>
          </w:p>
        </w:tc>
      </w:tr>
      <w:tr w:rsidR="00E20F65" w14:paraId="34975F38" w14:textId="77777777">
        <w:trPr>
          <w:trHeight w:val="187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4E18FD3B" w14:textId="77777777" w:rsidR="00E20F65" w:rsidRDefault="00E25FB6">
            <w:pPr>
              <w:spacing w:after="0" w:line="259" w:lineRule="auto"/>
              <w:jc w:val="left"/>
            </w:pPr>
            <w:r>
              <w:t>DIČ: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B7ADE8" w14:textId="77777777" w:rsidR="00E20F65" w:rsidRDefault="00E25FB6">
            <w:pPr>
              <w:spacing w:after="0" w:line="259" w:lineRule="auto"/>
              <w:ind w:left="0"/>
              <w:jc w:val="left"/>
            </w:pPr>
            <w:r>
              <w:t>CZ63701332</w:t>
            </w:r>
          </w:p>
        </w:tc>
      </w:tr>
    </w:tbl>
    <w:p w14:paraId="2E2CBB31" w14:textId="77777777" w:rsidR="00E20F65" w:rsidRDefault="00E25FB6">
      <w:pPr>
        <w:ind w:left="711" w:right="5166"/>
      </w:pPr>
      <w:r>
        <w:t>Bank. spojení: KB, č. ú</w:t>
      </w:r>
    </w:p>
    <w:p w14:paraId="05160419" w14:textId="77777777" w:rsidR="00E20F65" w:rsidRDefault="00E25FB6">
      <w:pPr>
        <w:tabs>
          <w:tab w:val="center" w:pos="1191"/>
          <w:tab w:val="center" w:pos="2511"/>
        </w:tabs>
        <w:spacing w:after="179"/>
        <w:ind w:lef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6D92AC" wp14:editId="7AA08694">
            <wp:simplePos x="0" y="0"/>
            <wp:positionH relativeFrom="column">
              <wp:posOffset>1780391</wp:posOffset>
            </wp:positionH>
            <wp:positionV relativeFrom="paragraph">
              <wp:posOffset>-176884</wp:posOffset>
            </wp:positionV>
            <wp:extent cx="847515" cy="341571"/>
            <wp:effectExtent l="0" t="0" r="0" b="0"/>
            <wp:wrapSquare wrapText="bothSides"/>
            <wp:docPr id="4174" name="Picture 4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" name="Picture 41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515" cy="341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>Zastoupená:</w:t>
      </w:r>
      <w:r>
        <w:tab/>
        <w:t xml:space="preserve">Mgr. </w:t>
      </w:r>
      <w:proofErr w:type="spellStart"/>
      <w:r>
        <w:t>Lud</w:t>
      </w:r>
      <w:proofErr w:type="spellEnd"/>
    </w:p>
    <w:p w14:paraId="38A7D686" w14:textId="77777777" w:rsidR="00E20F65" w:rsidRDefault="00E25FB6">
      <w:pPr>
        <w:spacing w:after="152"/>
        <w:ind w:left="720"/>
      </w:pPr>
      <w:r>
        <w:t>(dále jako odběratel)</w:t>
      </w:r>
    </w:p>
    <w:p w14:paraId="19DDA94D" w14:textId="77777777" w:rsidR="00E20F65" w:rsidRDefault="00E25FB6">
      <w:pPr>
        <w:spacing w:after="156"/>
        <w:ind w:left="-5"/>
      </w:pPr>
      <w:r>
        <w:t>Dodatkem č. 8 ke smlouvě se upravuje oddíl III. smlouvy, a to v následujícím znění:</w:t>
      </w:r>
    </w:p>
    <w:p w14:paraId="67B4A18C" w14:textId="77777777" w:rsidR="00E20F65" w:rsidRDefault="00E25FB6">
      <w:pPr>
        <w:spacing w:after="23" w:line="265" w:lineRule="auto"/>
        <w:ind w:right="10" w:hanging="10"/>
        <w:jc w:val="center"/>
      </w:pPr>
      <w:r>
        <w:t>111.</w:t>
      </w:r>
    </w:p>
    <w:p w14:paraId="17A66901" w14:textId="77777777" w:rsidR="00E20F65" w:rsidRDefault="00E25FB6">
      <w:pPr>
        <w:pStyle w:val="Nadpis1"/>
      </w:pPr>
      <w:r>
        <w:t>Cena</w:t>
      </w:r>
    </w:p>
    <w:p w14:paraId="6617097A" w14:textId="77777777" w:rsidR="00E20F65" w:rsidRDefault="00E25FB6">
      <w:pPr>
        <w:spacing w:after="149"/>
        <w:ind w:left="-5"/>
      </w:pPr>
      <w:r>
        <w:t>V souvislosti se změnou financování nepedagogické práce ve školách a školských zařízeních, zakotvených v zákoně č. 267/2025 Sb., kterým se mění zákon č. 561/2004 Sb., o předškolním, základním, středním, vyšším odborném a jiném vzdělávání (školský zákon), v</w:t>
      </w:r>
      <w:r>
        <w:t>e znění pozdějších předpisů, upravuje dodavatel ceny stravného dle přílohy tohoto dodatku. Věcná a mzdová režie bude školskému zařízení fakturována dle příslušných kalkulací, dle počtu odebraných jídel. Fakturace bude probíhat měsíčně.</w:t>
      </w:r>
    </w:p>
    <w:p w14:paraId="1CD37D6A" w14:textId="77777777" w:rsidR="00E20F65" w:rsidRDefault="00E25FB6">
      <w:pPr>
        <w:spacing w:after="96" w:line="259" w:lineRule="auto"/>
        <w:ind w:left="-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57E182" wp14:editId="75734144">
                <wp:extent cx="5908216" cy="24398"/>
                <wp:effectExtent l="0" t="0" r="0" b="0"/>
                <wp:docPr id="31315" name="Group 3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216" cy="24398"/>
                          <a:chOff x="0" y="0"/>
                          <a:chExt cx="5908216" cy="24398"/>
                        </a:xfrm>
                      </wpg:grpSpPr>
                      <wps:wsp>
                        <wps:cNvPr id="31314" name="Shape 31314"/>
                        <wps:cNvSpPr/>
                        <wps:spPr>
                          <a:xfrm>
                            <a:off x="0" y="0"/>
                            <a:ext cx="5908216" cy="2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216" h="24398">
                                <a:moveTo>
                                  <a:pt x="0" y="12199"/>
                                </a:moveTo>
                                <a:lnTo>
                                  <a:pt x="5908216" y="12199"/>
                                </a:lnTo>
                              </a:path>
                            </a:pathLst>
                          </a:custGeom>
                          <a:ln w="243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15" style="width:465.214pt;height:1.92108pt;mso-position-horizontal-relative:char;mso-position-vertical-relative:line" coordsize="59082,243">
                <v:shape id="Shape 31314" style="position:absolute;width:59082;height:243;left:0;top:0;" coordsize="5908216,24398" path="m0,12199l5908216,12199">
                  <v:stroke weight="1.921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87F1B27" w14:textId="77777777" w:rsidR="00E20F65" w:rsidRDefault="00E25FB6">
      <w:pPr>
        <w:spacing w:after="77"/>
        <w:ind w:left="-5"/>
      </w:pPr>
      <w:r>
        <w:t>Tento dodatek č. 8</w:t>
      </w:r>
      <w:r>
        <w:t xml:space="preserve"> se uzavírá na dobu určitou do 31. 8. 2026 a nabývá platnosti podepsáním dodatku oběma smluvními stranami od 1. 1. 2026. Účinnosti nabývá dodatek zveřejněním v informačním systému Registr smluv.</w:t>
      </w:r>
    </w:p>
    <w:p w14:paraId="3F41AA98" w14:textId="77777777" w:rsidR="00E20F65" w:rsidRDefault="00E25FB6">
      <w:pPr>
        <w:spacing w:after="101"/>
        <w:ind w:left="-5"/>
      </w:pPr>
      <w:r>
        <w:t>Dle zákona č. 340/2015 Sb., o zvláštních podmínkách účinnosti</w:t>
      </w:r>
      <w:r>
        <w:t xml:space="preserve">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 Regist</w:t>
      </w:r>
      <w:r>
        <w:t>ru smluv, a to v termínu stanoveném tímto zákonem.</w:t>
      </w:r>
    </w:p>
    <w:p w14:paraId="553A53C5" w14:textId="77777777" w:rsidR="00E20F65" w:rsidRDefault="00E25FB6">
      <w:pPr>
        <w:spacing w:after="88"/>
        <w:ind w:left="-5"/>
      </w:pPr>
      <w:r>
        <w:t>Dodatek je sepsán ve třech vyhotoveních, přičemž odběratel obdrží jeden výtisk a dodavatel dva výtisky.</w:t>
      </w:r>
    </w:p>
    <w:p w14:paraId="39ACA281" w14:textId="77777777" w:rsidR="00E20F65" w:rsidRDefault="00E25FB6">
      <w:pPr>
        <w:spacing w:after="130"/>
        <w:ind w:left="-5"/>
      </w:pPr>
      <w:r>
        <w:t>Ostatní text výše uvedené smlouvy se nemění.</w:t>
      </w:r>
    </w:p>
    <w:tbl>
      <w:tblPr>
        <w:tblStyle w:val="TableGrid"/>
        <w:tblW w:w="7595" w:type="dxa"/>
        <w:tblInd w:w="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2199"/>
      </w:tblGrid>
      <w:tr w:rsidR="00E20F65" w14:paraId="3C0E97AB" w14:textId="77777777">
        <w:trPr>
          <w:trHeight w:val="154"/>
        </w:trPr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2EE304F5" w14:textId="77777777" w:rsidR="00E20F65" w:rsidRDefault="00E25FB6">
            <w:pPr>
              <w:spacing w:after="0" w:line="259" w:lineRule="auto"/>
              <w:ind w:left="0"/>
              <w:jc w:val="left"/>
            </w:pPr>
            <w:r>
              <w:t>V Přerově dne 16. 12. 2()25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641F987" w14:textId="77777777" w:rsidR="00E20F65" w:rsidRDefault="00E25FB6">
            <w:pPr>
              <w:spacing w:after="0" w:line="259" w:lineRule="auto"/>
              <w:ind w:left="0"/>
            </w:pPr>
            <w:r>
              <w:t>V Přerově dne 16. 12. 2025</w:t>
            </w:r>
          </w:p>
        </w:tc>
      </w:tr>
    </w:tbl>
    <w:p w14:paraId="16DD5CFB" w14:textId="77777777" w:rsidR="00E20F65" w:rsidRDefault="00E25FB6">
      <w:pPr>
        <w:spacing w:after="77" w:line="259" w:lineRule="auto"/>
        <w:ind w:left="403"/>
        <w:jc w:val="left"/>
      </w:pPr>
      <w:r>
        <w:rPr>
          <w:noProof/>
        </w:rPr>
        <w:drawing>
          <wp:inline distT="0" distB="0" distL="0" distR="0" wp14:anchorId="619BD672" wp14:editId="327EC049">
            <wp:extent cx="5389951" cy="512356"/>
            <wp:effectExtent l="0" t="0" r="0" b="0"/>
            <wp:docPr id="31312" name="Picture 31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2" name="Picture 313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9951" cy="51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4C533" w14:textId="77777777" w:rsidR="00E20F65" w:rsidRDefault="00E25FB6">
      <w:pPr>
        <w:tabs>
          <w:tab w:val="center" w:pos="2184"/>
          <w:tab w:val="center" w:pos="7129"/>
        </w:tabs>
        <w:spacing w:after="927" w:line="265" w:lineRule="auto"/>
        <w:ind w:left="0"/>
        <w:jc w:val="left"/>
      </w:pPr>
      <w:r>
        <w:tab/>
      </w:r>
      <w:r>
        <w:t>dodavatel</w:t>
      </w:r>
      <w:r>
        <w:tab/>
        <w:t>odběratel</w:t>
      </w:r>
    </w:p>
    <w:p w14:paraId="7A4E2252" w14:textId="77777777" w:rsidR="00E20F65" w:rsidRDefault="00E25FB6">
      <w:pPr>
        <w:spacing w:after="126"/>
        <w:ind w:left="-5"/>
      </w:pPr>
      <w:r>
        <w:lastRenderedPageBreak/>
        <w:t xml:space="preserve">Příloha: Ceny stravy platné od 1. 1. 2026 pro </w:t>
      </w:r>
      <w:proofErr w:type="spellStart"/>
      <w:r>
        <w:t>šk</w:t>
      </w:r>
      <w:proofErr w:type="spellEnd"/>
      <w:r>
        <w:t>. subjekty jiného zřizovatele</w:t>
      </w:r>
    </w:p>
    <w:p w14:paraId="22879A1A" w14:textId="77777777" w:rsidR="00E20F65" w:rsidRDefault="00E25FB6">
      <w:pPr>
        <w:spacing w:after="375" w:line="259" w:lineRule="auto"/>
        <w:ind w:left="-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3A38770" wp14:editId="738FA222">
                <wp:extent cx="5914313" cy="12199"/>
                <wp:effectExtent l="0" t="0" r="0" b="0"/>
                <wp:docPr id="31317" name="Group 31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13" cy="12199"/>
                          <a:chOff x="0" y="0"/>
                          <a:chExt cx="5914313" cy="12199"/>
                        </a:xfrm>
                      </wpg:grpSpPr>
                      <wps:wsp>
                        <wps:cNvPr id="31316" name="Shape 31316"/>
                        <wps:cNvSpPr/>
                        <wps:spPr>
                          <a:xfrm>
                            <a:off x="0" y="0"/>
                            <a:ext cx="5914313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13" h="12199">
                                <a:moveTo>
                                  <a:pt x="0" y="6100"/>
                                </a:moveTo>
                                <a:lnTo>
                                  <a:pt x="5914313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17" style="width:465.694pt;height:0.960571pt;mso-position-horizontal-relative:char;mso-position-vertical-relative:line" coordsize="59143,121">
                <v:shape id="Shape 31316" style="position:absolute;width:59143;height:121;left:0;top:0;" coordsize="5914313,12199" path="m0,6100l5914313,6100">
                  <v:stroke weight="0.9605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72FAA17" w14:textId="77777777" w:rsidR="00E20F65" w:rsidRDefault="00E25FB6">
      <w:pPr>
        <w:pStyle w:val="Nadpis2"/>
      </w:pPr>
      <w:r>
        <w:t>1/2</w:t>
      </w:r>
    </w:p>
    <w:p w14:paraId="0A9D1B9C" w14:textId="77777777" w:rsidR="00E20F65" w:rsidRDefault="00E25FB6">
      <w:pPr>
        <w:tabs>
          <w:tab w:val="center" w:pos="960"/>
          <w:tab w:val="center" w:pos="8349"/>
        </w:tabs>
        <w:spacing w:after="178" w:line="259" w:lineRule="auto"/>
        <w:ind w:left="0"/>
        <w:jc w:val="left"/>
      </w:pPr>
      <w:r>
        <w:rPr>
          <w:sz w:val="16"/>
        </w:rPr>
        <w:tab/>
        <w:t>Zařízení</w:t>
      </w:r>
      <w:r>
        <w:rPr>
          <w:sz w:val="16"/>
        </w:rPr>
        <w:tab/>
      </w:r>
      <w:r>
        <w:rPr>
          <w:sz w:val="16"/>
          <w:u w:val="single" w:color="000000"/>
        </w:rPr>
        <w:t>Příloha smlouvy</w:t>
      </w:r>
    </w:p>
    <w:p w14:paraId="4838EEB0" w14:textId="77777777" w:rsidR="00E20F65" w:rsidRDefault="00E25FB6">
      <w:pPr>
        <w:spacing w:after="0" w:line="259" w:lineRule="auto"/>
        <w:ind w:left="528" w:right="163"/>
        <w:jc w:val="left"/>
      </w:pPr>
      <w:r>
        <w:t>školního</w:t>
      </w:r>
      <w:r>
        <w:tab/>
      </w:r>
      <w:r>
        <w:rPr>
          <w:u w:val="single" w:color="000000"/>
        </w:rPr>
        <w:t xml:space="preserve">CENY STRAVY PLATNÉ OD 1.1.2026 PRO SK. SUBJEKTY JINÉHO ZŘIZOVATELE </w:t>
      </w:r>
      <w:r>
        <w:t>stravování</w:t>
      </w:r>
    </w:p>
    <w:tbl>
      <w:tblPr>
        <w:tblStyle w:val="TableGrid"/>
        <w:tblW w:w="8591" w:type="dxa"/>
        <w:tblInd w:w="29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753"/>
        <w:gridCol w:w="699"/>
        <w:gridCol w:w="1323"/>
        <w:gridCol w:w="1114"/>
        <w:gridCol w:w="1123"/>
        <w:gridCol w:w="1026"/>
        <w:gridCol w:w="887"/>
      </w:tblGrid>
      <w:tr w:rsidR="00E20F65" w14:paraId="7EAB998B" w14:textId="77777777">
        <w:trPr>
          <w:trHeight w:val="198"/>
        </w:trPr>
        <w:tc>
          <w:tcPr>
            <w:tcW w:w="168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29A68F" w14:textId="77777777" w:rsidR="00E20F65" w:rsidRDefault="00E25FB6">
            <w:pPr>
              <w:spacing w:after="0" w:line="259" w:lineRule="auto"/>
              <w:ind w:left="196"/>
              <w:jc w:val="left"/>
            </w:pPr>
            <w:r>
              <w:rPr>
                <w:sz w:val="32"/>
              </w:rPr>
              <w:t>Přerov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7A6E0" w14:textId="77777777" w:rsidR="00E20F65" w:rsidRDefault="00E25FB6">
            <w:pPr>
              <w:spacing w:after="0" w:line="259" w:lineRule="auto"/>
              <w:ind w:left="83"/>
            </w:pPr>
            <w:r>
              <w:t xml:space="preserve">BĚŽNÁ </w:t>
            </w:r>
          </w:p>
        </w:tc>
        <w:tc>
          <w:tcPr>
            <w:tcW w:w="627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F99A92" w14:textId="77777777" w:rsidR="00E20F65" w:rsidRDefault="00E25FB6">
            <w:pPr>
              <w:spacing w:after="0" w:line="259" w:lineRule="auto"/>
              <w:ind w:left="24"/>
              <w:jc w:val="left"/>
            </w:pPr>
            <w:r>
              <w:t>STRAVA</w:t>
            </w:r>
          </w:p>
        </w:tc>
      </w:tr>
      <w:tr w:rsidR="00E20F65" w14:paraId="027E43E3" w14:textId="77777777">
        <w:trPr>
          <w:trHeight w:val="366"/>
        </w:trPr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E66C7" w14:textId="77777777" w:rsidR="00E20F65" w:rsidRDefault="00E25FB6">
            <w:pPr>
              <w:spacing w:after="0" w:line="259" w:lineRule="auto"/>
              <w:ind w:left="23"/>
              <w:jc w:val="left"/>
            </w:pPr>
            <w:r>
              <w:rPr>
                <w:sz w:val="16"/>
              </w:rPr>
              <w:t xml:space="preserve">Kate </w:t>
            </w:r>
            <w:proofErr w:type="spellStart"/>
            <w:r>
              <w:rPr>
                <w:sz w:val="16"/>
              </w:rPr>
              <w:t>orie</w:t>
            </w:r>
            <w:proofErr w:type="spellEnd"/>
          </w:p>
          <w:p w14:paraId="4729AEBE" w14:textId="77777777" w:rsidR="00E20F65" w:rsidRDefault="00E25FB6">
            <w:pPr>
              <w:spacing w:after="0" w:line="259" w:lineRule="auto"/>
              <w:ind w:left="23"/>
              <w:jc w:val="left"/>
            </w:pPr>
            <w:r>
              <w:rPr>
                <w:sz w:val="14"/>
              </w:rPr>
              <w:t>MATEŘSKÁ ŠKOLA</w:t>
            </w:r>
          </w:p>
        </w:tc>
        <w:tc>
          <w:tcPr>
            <w:tcW w:w="2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8FAF" w14:textId="77777777" w:rsidR="00E20F65" w:rsidRDefault="00E25FB6">
            <w:pPr>
              <w:spacing w:after="0" w:line="259" w:lineRule="auto"/>
              <w:ind w:left="73"/>
              <w:jc w:val="left"/>
            </w:pPr>
            <w:r>
              <w:rPr>
                <w:sz w:val="18"/>
              </w:rPr>
              <w:t>STRÁVNÍK</w:t>
            </w:r>
          </w:p>
          <w:p w14:paraId="1391EC31" w14:textId="77777777" w:rsidR="00E20F65" w:rsidRDefault="00E25FB6">
            <w:pPr>
              <w:spacing w:after="0" w:line="259" w:lineRule="auto"/>
              <w:ind w:left="0" w:right="83"/>
              <w:jc w:val="right"/>
            </w:pPr>
            <w:r>
              <w:rPr>
                <w:sz w:val="14"/>
              </w:rPr>
              <w:t>REŽIE POTRAVINOVÁ REŽIE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ECF71" w14:textId="77777777" w:rsidR="00E20F65" w:rsidRDefault="00E25FB6">
            <w:pPr>
              <w:spacing w:after="0" w:line="259" w:lineRule="auto"/>
              <w:ind w:left="138"/>
              <w:jc w:val="left"/>
            </w:pPr>
            <w:r>
              <w:rPr>
                <w:sz w:val="18"/>
              </w:rPr>
              <w:t xml:space="preserve">SK. </w:t>
            </w:r>
            <w:proofErr w:type="spellStart"/>
            <w:r>
              <w:rPr>
                <w:sz w:val="18"/>
              </w:rPr>
              <w:t>ZAkiZENi</w:t>
            </w:r>
            <w:proofErr w:type="spellEnd"/>
          </w:p>
          <w:p w14:paraId="1909125F" w14:textId="77777777" w:rsidR="00E20F65" w:rsidRDefault="00E25FB6">
            <w:pPr>
              <w:tabs>
                <w:tab w:val="center" w:pos="1703"/>
              </w:tabs>
              <w:spacing w:after="0" w:line="259" w:lineRule="auto"/>
              <w:ind w:left="0"/>
              <w:jc w:val="left"/>
            </w:pPr>
            <w:proofErr w:type="spellStart"/>
            <w:r>
              <w:rPr>
                <w:sz w:val="14"/>
              </w:rPr>
              <w:t>MzoOvÁ</w:t>
            </w:r>
            <w:proofErr w:type="spellEnd"/>
            <w:r>
              <w:rPr>
                <w:sz w:val="14"/>
              </w:rPr>
              <w:t xml:space="preserve"> REŽIE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véCNÁ</w:t>
            </w:r>
            <w:proofErr w:type="spellEnd"/>
            <w:r>
              <w:rPr>
                <w:sz w:val="14"/>
              </w:rPr>
              <w:t xml:space="preserve"> REŽIE</w:t>
            </w:r>
          </w:p>
        </w:tc>
        <w:tc>
          <w:tcPr>
            <w:tcW w:w="1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284B5" w14:textId="77777777" w:rsidR="00E20F65" w:rsidRDefault="00E25FB6">
            <w:pPr>
              <w:spacing w:after="0" w:line="259" w:lineRule="auto"/>
              <w:ind w:left="32"/>
              <w:jc w:val="left"/>
            </w:pPr>
            <w:proofErr w:type="gramStart"/>
            <w:r>
              <w:rPr>
                <w:sz w:val="18"/>
              </w:rPr>
              <w:t xml:space="preserve">SK- </w:t>
            </w:r>
            <w:proofErr w:type="spellStart"/>
            <w:r>
              <w:rPr>
                <w:sz w:val="18"/>
              </w:rPr>
              <w:t>ZAŔiZENi</w:t>
            </w:r>
            <w:proofErr w:type="spellEnd"/>
            <w:proofErr w:type="gramEnd"/>
          </w:p>
          <w:p w14:paraId="3D79BE17" w14:textId="77777777" w:rsidR="00E20F65" w:rsidRDefault="00E25FB6">
            <w:pPr>
              <w:tabs>
                <w:tab w:val="center" w:pos="786"/>
                <w:tab w:val="right" w:pos="1956"/>
              </w:tabs>
              <w:spacing w:after="0" w:line="259" w:lineRule="auto"/>
              <w:ind w:left="0"/>
              <w:jc w:val="left"/>
            </w:pPr>
            <w:r>
              <w:rPr>
                <w:sz w:val="16"/>
              </w:rPr>
              <w:tab/>
              <w:t>REŽIE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véCNÄ</w:t>
            </w:r>
            <w:proofErr w:type="spellEnd"/>
            <w:r>
              <w:rPr>
                <w:sz w:val="16"/>
              </w:rPr>
              <w:t xml:space="preserve"> REŽIE</w:t>
            </w:r>
          </w:p>
        </w:tc>
      </w:tr>
      <w:tr w:rsidR="00E20F65" w14:paraId="4AA376F5" w14:textId="77777777">
        <w:trPr>
          <w:trHeight w:val="277"/>
        </w:trPr>
        <w:tc>
          <w:tcPr>
            <w:tcW w:w="1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F128A" w14:textId="77777777" w:rsidR="00E20F65" w:rsidRDefault="00E25FB6">
            <w:pPr>
              <w:spacing w:after="0" w:line="259" w:lineRule="auto"/>
              <w:ind w:left="23"/>
              <w:jc w:val="left"/>
            </w:pPr>
            <w:r>
              <w:rPr>
                <w:sz w:val="14"/>
                <w:u w:val="single" w:color="000000"/>
              </w:rPr>
              <w:t>KATEGOR IE 2-3 ROKY</w:t>
            </w:r>
          </w:p>
          <w:p w14:paraId="1476FF05" w14:textId="77777777" w:rsidR="00E20F65" w:rsidRDefault="00E25FB6">
            <w:pPr>
              <w:numPr>
                <w:ilvl w:val="0"/>
                <w:numId w:val="1"/>
              </w:numPr>
              <w:spacing w:after="130" w:line="259" w:lineRule="auto"/>
              <w:ind w:hanging="77"/>
              <w:jc w:val="left"/>
            </w:pPr>
            <w:proofErr w:type="spellStart"/>
            <w:r>
              <w:rPr>
                <w:sz w:val="16"/>
              </w:rPr>
              <w:t>pusnidävka</w:t>
            </w:r>
            <w:proofErr w:type="spellEnd"/>
            <w:r>
              <w:rPr>
                <w:sz w:val="16"/>
              </w:rPr>
              <w:t xml:space="preserve"> do 3 let</w:t>
            </w:r>
          </w:p>
          <w:p w14:paraId="342226DA" w14:textId="77777777" w:rsidR="00E20F65" w:rsidRDefault="00E25FB6">
            <w:pPr>
              <w:spacing w:after="116" w:line="259" w:lineRule="auto"/>
              <w:ind w:left="90"/>
              <w:jc w:val="left"/>
            </w:pPr>
            <w:proofErr w:type="spellStart"/>
            <w:r>
              <w:rPr>
                <w:sz w:val="14"/>
              </w:rPr>
              <w:t>obed</w:t>
            </w:r>
            <w:proofErr w:type="spellEnd"/>
            <w:r>
              <w:rPr>
                <w:sz w:val="14"/>
              </w:rPr>
              <w:t xml:space="preserve"> do 3 let</w:t>
            </w:r>
          </w:p>
          <w:p w14:paraId="1D395057" w14:textId="77777777" w:rsidR="00E20F65" w:rsidRDefault="00E25FB6">
            <w:pPr>
              <w:numPr>
                <w:ilvl w:val="0"/>
                <w:numId w:val="1"/>
              </w:numPr>
              <w:spacing w:after="0" w:line="259" w:lineRule="auto"/>
              <w:ind w:hanging="77"/>
              <w:jc w:val="left"/>
            </w:pPr>
            <w:r>
              <w:rPr>
                <w:sz w:val="16"/>
              </w:rPr>
              <w:t>svačina do 3 let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CBD699" w14:textId="77777777" w:rsidR="00E20F65" w:rsidRDefault="00E25FB6">
            <w:pPr>
              <w:spacing w:after="48" w:line="259" w:lineRule="auto"/>
              <w:ind w:left="-13"/>
              <w:jc w:val="left"/>
            </w:pPr>
            <w:r>
              <w:rPr>
                <w:noProof/>
              </w:rPr>
              <w:drawing>
                <wp:inline distT="0" distB="0" distL="0" distR="0" wp14:anchorId="684BF95F" wp14:editId="45AA97A4">
                  <wp:extent cx="597528" cy="134188"/>
                  <wp:effectExtent l="0" t="0" r="0" b="0"/>
                  <wp:docPr id="19299" name="Picture 19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9" name="Picture 192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28" cy="13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F47FE1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8"/>
              </w:rPr>
              <w:t>Kč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DA9B7B" w14:textId="77777777" w:rsidR="00E20F65" w:rsidRDefault="00E25FB6">
            <w:pPr>
              <w:spacing w:after="0" w:line="259" w:lineRule="auto"/>
              <w:ind w:left="432" w:right="419" w:hanging="202"/>
              <w:jc w:val="left"/>
            </w:pPr>
            <w:r>
              <w:rPr>
                <w:sz w:val="12"/>
              </w:rPr>
              <w:t>OPH to Kč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B6EC3" w14:textId="77777777" w:rsidR="00E20F65" w:rsidRDefault="00E25FB6">
            <w:pPr>
              <w:spacing w:after="5" w:line="259" w:lineRule="auto"/>
              <w:ind w:left="0" w:right="125"/>
              <w:jc w:val="right"/>
            </w:pPr>
            <w:r>
              <w:rPr>
                <w:sz w:val="12"/>
              </w:rPr>
              <w:t>stravy</w:t>
            </w:r>
          </w:p>
          <w:p w14:paraId="0F2507B5" w14:textId="77777777" w:rsidR="00E20F65" w:rsidRDefault="00E25FB6">
            <w:pPr>
              <w:spacing w:after="0" w:line="259" w:lineRule="auto"/>
              <w:ind w:left="4"/>
              <w:jc w:val="center"/>
            </w:pPr>
            <w:r>
              <w:rPr>
                <w:sz w:val="14"/>
              </w:rPr>
              <w:t>6.64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56E91" w14:textId="77777777" w:rsidR="00E20F65" w:rsidRDefault="00E25FB6">
            <w:pPr>
              <w:spacing w:after="0" w:line="259" w:lineRule="auto"/>
              <w:ind w:left="115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883829" wp14:editId="50DF3E9B">
                      <wp:extent cx="567043" cy="164687"/>
                      <wp:effectExtent l="0" t="0" r="0" b="0"/>
                      <wp:docPr id="30449" name="Group 30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7043" cy="164687"/>
                                <a:chOff x="0" y="0"/>
                                <a:chExt cx="567043" cy="1646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318" name="Picture 3131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9"/>
                                  <a:ext cx="567043" cy="1280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93" name="Rectangle 4893"/>
                              <wps:cNvSpPr/>
                              <wps:spPr>
                                <a:xfrm>
                                  <a:off x="152431" y="103691"/>
                                  <a:ext cx="89202" cy="811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A45E0F" w14:textId="77777777" w:rsidR="00E20F65" w:rsidRDefault="00E25FB6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 xml:space="preserve">2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4" name="Rectangle 4894"/>
                              <wps:cNvSpPr/>
                              <wps:spPr>
                                <a:xfrm>
                                  <a:off x="219500" y="103691"/>
                                  <a:ext cx="105421" cy="811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208C39" w14:textId="77777777" w:rsidR="00E20F65" w:rsidRDefault="00E25FB6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70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83829" id="Group 30449" o:spid="_x0000_s1026" style="width:44.65pt;height:12.95pt;mso-position-horizontal-relative:char;mso-position-vertical-relative:line" coordsize="5670,16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318" o:spid="_x0000_s1027" type="#_x0000_t75" style="position:absolute;top:121;width:5670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">
                        <v:imagedata r:id="rId14" o:title=""/>
                      </v:shape>
                      <v:rect id="Rectangle 4893" o:spid="_x0000_s1028" style="position:absolute;left:1524;top:1036;width:892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395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sZxMoLHm/AE5OwOAAD//wMAUEsBAi0AFAAGAAgAAAAhANvh9svuAAAAhQEAABMAAAAAAAAA&#10;AAAAAAAAAAAAAFtDb250ZW50X1R5cGVzXS54bWxQSwECLQAUAAYACAAAACEAWvQsW78AAAAVAQAA&#10;CwAAAAAAAAAAAAAAAAAfAQAAX3JlbHMvLnJlbHNQSwECLQAUAAYACAAAACEADNN/ecYAAADdAAAA&#10;DwAAAAAAAAAAAAAAAAAHAgAAZHJzL2Rvd25yZXYueG1sUEsFBgAAAAADAAMAtwAAAPoCAAAAAA==&#10;" filled="f" stroked="f">
                        <v:textbox inset="0,0,0,0">
                          <w:txbxContent>
                            <w:p w14:paraId="05A45E0F" w14:textId="77777777" w:rsidR="00E20F65" w:rsidRDefault="00E25FB6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2 </w:t>
                              </w:r>
                            </w:p>
                          </w:txbxContent>
                        </v:textbox>
                      </v:rect>
                      <v:rect id="Rectangle 4894" o:spid="_x0000_s1029" style="position:absolute;left:2195;top:1036;width:1054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" filled="f" stroked="f">
                        <v:textbox inset="0,0,0,0">
                          <w:txbxContent>
                            <w:p w14:paraId="11208C39" w14:textId="77777777" w:rsidR="00E20F65" w:rsidRDefault="00E25FB6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70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F72E9" w14:textId="77777777" w:rsidR="00E20F65" w:rsidRDefault="00E25FB6">
            <w:pPr>
              <w:spacing w:after="0" w:line="259" w:lineRule="auto"/>
              <w:ind w:left="13"/>
              <w:jc w:val="center"/>
            </w:pPr>
            <w:proofErr w:type="spellStart"/>
            <w:r>
              <w:rPr>
                <w:sz w:val="14"/>
              </w:rPr>
              <w:t>Celkom</w:t>
            </w:r>
            <w:proofErr w:type="spellEnd"/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8445D" w14:textId="77777777" w:rsidR="00E20F65" w:rsidRDefault="00E25FB6">
            <w:pPr>
              <w:spacing w:after="0" w:line="259" w:lineRule="auto"/>
              <w:ind w:left="25"/>
              <w:jc w:val="center"/>
            </w:pPr>
            <w:proofErr w:type="spellStart"/>
            <w:r>
              <w:rPr>
                <w:sz w:val="16"/>
              </w:rPr>
              <w:t>Colkcm</w:t>
            </w:r>
            <w:proofErr w:type="spellEnd"/>
          </w:p>
        </w:tc>
      </w:tr>
      <w:tr w:rsidR="00E20F65" w14:paraId="10E345CE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17604E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7F3B" w14:textId="77777777" w:rsidR="00E20F65" w:rsidRDefault="00E25FB6">
            <w:pPr>
              <w:spacing w:after="149" w:line="259" w:lineRule="auto"/>
              <w:ind w:left="841"/>
              <w:jc w:val="left"/>
            </w:pPr>
            <w:r>
              <w:rPr>
                <w:sz w:val="14"/>
              </w:rPr>
              <w:t xml:space="preserve">12 </w:t>
            </w:r>
            <w:proofErr w:type="spellStart"/>
            <w:r>
              <w:rPr>
                <w:sz w:val="14"/>
              </w:rPr>
              <w:t>oo</w:t>
            </w:r>
            <w:proofErr w:type="spellEnd"/>
            <w:r>
              <w:rPr>
                <w:sz w:val="14"/>
              </w:rPr>
              <w:t xml:space="preserve"> </w:t>
            </w:r>
          </w:p>
          <w:p w14:paraId="6ADBCDAD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4"/>
              </w:rPr>
              <w:t>22,00 KC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E5E7C" w14:textId="77777777" w:rsidR="00E20F65" w:rsidRDefault="00E25FB6">
            <w:pPr>
              <w:spacing w:after="149" w:line="259" w:lineRule="auto"/>
              <w:ind w:left="0" w:right="25"/>
              <w:jc w:val="center"/>
            </w:pPr>
            <w:r>
              <w:rPr>
                <w:sz w:val="14"/>
              </w:rPr>
              <w:t xml:space="preserve">71 </w:t>
            </w:r>
          </w:p>
          <w:p w14:paraId="5E2B7F9B" w14:textId="77777777" w:rsidR="00E20F65" w:rsidRDefault="00E25FB6">
            <w:pPr>
              <w:spacing w:after="0" w:line="259" w:lineRule="auto"/>
              <w:ind w:left="13"/>
              <w:jc w:val="center"/>
            </w:pPr>
            <w:r>
              <w:rPr>
                <w:sz w:val="14"/>
              </w:rPr>
              <w:t>19,28 Kč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CB3EDD" w14:textId="77777777" w:rsidR="00E20F65" w:rsidRDefault="00E25FB6">
            <w:pPr>
              <w:spacing w:after="0" w:line="259" w:lineRule="auto"/>
              <w:ind w:left="23"/>
              <w:jc w:val="center"/>
            </w:pPr>
            <w:r>
              <w:rPr>
                <w:sz w:val="14"/>
              </w:rPr>
              <w:t>19,94 Kč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379128" w14:textId="77777777" w:rsidR="00E20F65" w:rsidRDefault="00E25FB6">
            <w:pPr>
              <w:spacing w:after="0" w:line="259" w:lineRule="auto"/>
              <w:ind w:left="355"/>
              <w:jc w:val="left"/>
            </w:pPr>
            <w:r>
              <w:rPr>
                <w:sz w:val="14"/>
              </w:rPr>
              <w:t>8,11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C88272" w14:textId="77777777" w:rsidR="00E20F65" w:rsidRDefault="00E25FB6">
            <w:pPr>
              <w:spacing w:after="0" w:line="259" w:lineRule="auto"/>
              <w:ind w:left="282"/>
              <w:jc w:val="left"/>
            </w:pPr>
            <w:r>
              <w:rPr>
                <w:sz w:val="14"/>
              </w:rPr>
              <w:t>33.22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41443B" w14:textId="77777777" w:rsidR="00E20F65" w:rsidRDefault="00E25FB6">
            <w:pPr>
              <w:spacing w:after="0" w:line="259" w:lineRule="auto"/>
              <w:ind w:left="25"/>
              <w:jc w:val="center"/>
            </w:pPr>
            <w:r>
              <w:rPr>
                <w:sz w:val="14"/>
              </w:rPr>
              <w:t>13,50 Kč</w:t>
            </w:r>
          </w:p>
        </w:tc>
      </w:tr>
      <w:tr w:rsidR="00E20F65" w14:paraId="70749CC8" w14:textId="7777777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F9B66A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804C1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B50E2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AAFD0" w14:textId="77777777" w:rsidR="00E20F65" w:rsidRDefault="00E25FB6">
            <w:pPr>
              <w:spacing w:after="0" w:line="259" w:lineRule="auto"/>
              <w:ind w:left="13"/>
              <w:jc w:val="center"/>
            </w:pPr>
            <w:proofErr w:type="gramStart"/>
            <w:r>
              <w:rPr>
                <w:sz w:val="10"/>
              </w:rPr>
              <w:t>2,g</w:t>
            </w:r>
            <w:proofErr w:type="gramEnd"/>
            <w:r>
              <w:rPr>
                <w:sz w:val="10"/>
              </w:rPr>
              <w:t>.g Ke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7A3DE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6454D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8A05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</w:tr>
      <w:tr w:rsidR="00E20F65" w14:paraId="03C4D30F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FA2FC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C80FB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4"/>
              </w:rPr>
              <w:t>11,00 Kč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CD214" w14:textId="77777777" w:rsidR="00E20F65" w:rsidRDefault="00E25FB6">
            <w:pPr>
              <w:spacing w:after="0" w:line="259" w:lineRule="auto"/>
              <w:ind w:left="13"/>
              <w:jc w:val="center"/>
            </w:pPr>
            <w:r>
              <w:rPr>
                <w:sz w:val="14"/>
              </w:rPr>
              <w:t>9,82 Kč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4529D" w14:textId="77777777" w:rsidR="00E20F65" w:rsidRDefault="00E25FB6">
            <w:pPr>
              <w:spacing w:after="0" w:line="259" w:lineRule="auto"/>
              <w:ind w:left="4"/>
              <w:jc w:val="center"/>
            </w:pPr>
            <w:r>
              <w:rPr>
                <w:sz w:val="14"/>
              </w:rPr>
              <w:t>6,64</w:t>
            </w:r>
          </w:p>
          <w:p w14:paraId="69720290" w14:textId="77777777" w:rsidR="00E20F65" w:rsidRDefault="00E25FB6">
            <w:pPr>
              <w:spacing w:after="0" w:line="259" w:lineRule="auto"/>
              <w:ind w:left="234"/>
              <w:jc w:val="center"/>
            </w:pPr>
            <w:r>
              <w:rPr>
                <w:sz w:val="14"/>
              </w:rPr>
              <w:t>Kč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92AA0" w14:textId="77777777" w:rsidR="00E20F65" w:rsidRDefault="00E25FB6">
            <w:pPr>
              <w:spacing w:after="0" w:line="259" w:lineRule="auto"/>
              <w:ind w:left="355"/>
              <w:jc w:val="left"/>
            </w:pPr>
            <w:r>
              <w:rPr>
                <w:sz w:val="14"/>
              </w:rPr>
              <w:t>2,69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50D93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684E2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</w:tr>
      <w:tr w:rsidR="00E20F65" w14:paraId="562C51E0" w14:textId="77777777">
        <w:trPr>
          <w:trHeight w:val="319"/>
        </w:trPr>
        <w:tc>
          <w:tcPr>
            <w:tcW w:w="1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18ACA" w14:textId="77777777" w:rsidR="00E20F65" w:rsidRDefault="00E25FB6">
            <w:pPr>
              <w:spacing w:after="0" w:line="259" w:lineRule="auto"/>
              <w:ind w:left="23"/>
              <w:jc w:val="left"/>
            </w:pPr>
            <w:r>
              <w:rPr>
                <w:sz w:val="14"/>
                <w:u w:val="single" w:color="000000"/>
              </w:rPr>
              <w:t>KATEGOR IE 4-6 LET</w:t>
            </w:r>
          </w:p>
          <w:p w14:paraId="579644E4" w14:textId="77777777" w:rsidR="00E20F65" w:rsidRDefault="00E25FB6">
            <w:pPr>
              <w:numPr>
                <w:ilvl w:val="0"/>
                <w:numId w:val="2"/>
              </w:numPr>
              <w:spacing w:after="0" w:line="259" w:lineRule="auto"/>
              <w:ind w:left="800" w:hanging="787"/>
              <w:jc w:val="left"/>
            </w:pPr>
            <w:r>
              <w:rPr>
                <w:sz w:val="14"/>
              </w:rPr>
              <w:t>do E let</w:t>
            </w:r>
          </w:p>
          <w:p w14:paraId="3ADDD30B" w14:textId="77777777" w:rsidR="00E20F65" w:rsidRDefault="00E25FB6">
            <w:pPr>
              <w:spacing w:after="0" w:line="216" w:lineRule="auto"/>
              <w:ind w:left="90" w:right="877" w:hanging="77"/>
              <w:jc w:val="left"/>
            </w:pPr>
            <w:r>
              <w:rPr>
                <w:sz w:val="14"/>
              </w:rPr>
              <w:t xml:space="preserve">DPH </w:t>
            </w:r>
            <w:proofErr w:type="spellStart"/>
            <w:r>
              <w:rPr>
                <w:sz w:val="14"/>
              </w:rPr>
              <w:t>obed</w:t>
            </w:r>
            <w:proofErr w:type="spellEnd"/>
            <w:r>
              <w:rPr>
                <w:sz w:val="14"/>
              </w:rPr>
              <w:t xml:space="preserve"> do 6 let</w:t>
            </w:r>
          </w:p>
          <w:p w14:paraId="6AF61C45" w14:textId="77777777" w:rsidR="00E20F65" w:rsidRDefault="00E25FB6">
            <w:pPr>
              <w:spacing w:after="0" w:line="259" w:lineRule="auto"/>
              <w:ind w:left="13"/>
              <w:jc w:val="left"/>
            </w:pPr>
            <w:r>
              <w:rPr>
                <w:sz w:val="14"/>
              </w:rPr>
              <w:t>DPH</w:t>
            </w:r>
          </w:p>
          <w:p w14:paraId="7EA763A5" w14:textId="77777777" w:rsidR="00E20F65" w:rsidRDefault="00E25FB6">
            <w:pPr>
              <w:numPr>
                <w:ilvl w:val="0"/>
                <w:numId w:val="2"/>
              </w:numPr>
              <w:spacing w:after="139" w:line="259" w:lineRule="auto"/>
              <w:ind w:left="800" w:hanging="787"/>
              <w:jc w:val="left"/>
            </w:pPr>
            <w:r>
              <w:rPr>
                <w:sz w:val="16"/>
              </w:rPr>
              <w:t>svačina do 6 let</w:t>
            </w:r>
          </w:p>
          <w:p w14:paraId="76A6B663" w14:textId="77777777" w:rsidR="00E20F65" w:rsidRDefault="00E25FB6">
            <w:pPr>
              <w:tabs>
                <w:tab w:val="center" w:pos="969"/>
              </w:tabs>
              <w:spacing w:after="0" w:line="259" w:lineRule="auto"/>
              <w:ind w:left="0"/>
              <w:jc w:val="left"/>
            </w:pPr>
            <w:r>
              <w:rPr>
                <w:sz w:val="14"/>
                <w:u w:val="single" w:color="000000"/>
              </w:rPr>
              <w:t xml:space="preserve">KATEGORIE </w:t>
            </w:r>
            <w:r>
              <w:rPr>
                <w:sz w:val="14"/>
                <w:u w:val="single" w:color="000000"/>
              </w:rPr>
              <w:tab/>
              <w:t>LET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AFE122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8"/>
              </w:rPr>
              <w:t>Kč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C838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9D15A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614EB4" w14:textId="77777777" w:rsidR="00E20F65" w:rsidRDefault="00E25FB6">
            <w:pPr>
              <w:spacing w:after="0" w:line="259" w:lineRule="auto"/>
              <w:ind w:left="355"/>
              <w:jc w:val="left"/>
            </w:pPr>
            <w:r>
              <w:rPr>
                <w:sz w:val="14"/>
              </w:rPr>
              <w:t>2 70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4FD2C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15A27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</w:tr>
      <w:tr w:rsidR="00E20F65" w14:paraId="579E6183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4DD1B1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272E8" w14:textId="77777777" w:rsidR="00E20F65" w:rsidRDefault="00E25FB6">
            <w:pPr>
              <w:spacing w:after="0" w:line="259" w:lineRule="auto"/>
              <w:ind w:left="841"/>
              <w:jc w:val="left"/>
            </w:pPr>
            <w:r>
              <w:rPr>
                <w:sz w:val="14"/>
              </w:rPr>
              <w:t xml:space="preserve">13 </w:t>
            </w:r>
            <w:proofErr w:type="spellStart"/>
            <w:r>
              <w:rPr>
                <w:sz w:val="14"/>
              </w:rPr>
              <w:t>oo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EEEA6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60AE8" w14:textId="77777777" w:rsidR="00E20F65" w:rsidRDefault="00E25FB6">
            <w:pPr>
              <w:spacing w:after="0" w:line="259" w:lineRule="auto"/>
              <w:ind w:left="234"/>
              <w:jc w:val="center"/>
            </w:pPr>
            <w:r>
              <w:rPr>
                <w:sz w:val="14"/>
              </w:rPr>
              <w:t>Kč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D2D64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31743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05F8D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</w:tr>
      <w:tr w:rsidR="00E20F65" w14:paraId="26AC3DD7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0FCEC2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BD618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4"/>
              </w:rPr>
              <w:t>27,00 KC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14D08" w14:textId="77777777" w:rsidR="00E20F65" w:rsidRDefault="00E25FB6">
            <w:pPr>
              <w:spacing w:after="0" w:line="259" w:lineRule="auto"/>
              <w:ind w:left="4"/>
              <w:jc w:val="center"/>
            </w:pPr>
            <w:r>
              <w:rPr>
                <w:sz w:val="16"/>
              </w:rPr>
              <w:t>2411 Kč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FE7B" w14:textId="77777777" w:rsidR="00E20F65" w:rsidRDefault="00E25FB6">
            <w:pPr>
              <w:spacing w:after="0" w:line="259" w:lineRule="auto"/>
              <w:ind w:left="23"/>
              <w:jc w:val="center"/>
            </w:pPr>
            <w:r>
              <w:rPr>
                <w:sz w:val="14"/>
              </w:rPr>
              <w:t>19,94 Kč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36E9A" w14:textId="77777777" w:rsidR="00E20F65" w:rsidRDefault="00E25FB6">
            <w:pPr>
              <w:spacing w:after="0" w:line="259" w:lineRule="auto"/>
              <w:ind w:left="355"/>
              <w:jc w:val="left"/>
            </w:pPr>
            <w:r>
              <w:rPr>
                <w:sz w:val="14"/>
              </w:rPr>
              <w:t>8,11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6F373" w14:textId="77777777" w:rsidR="00E20F65" w:rsidRDefault="00E25FB6">
            <w:pPr>
              <w:spacing w:after="0" w:line="259" w:lineRule="auto"/>
              <w:ind w:left="282"/>
              <w:jc w:val="left"/>
            </w:pPr>
            <w:r>
              <w:rPr>
                <w:sz w:val="14"/>
              </w:rPr>
              <w:t>33.22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2CAA" w14:textId="77777777" w:rsidR="00E20F65" w:rsidRDefault="00E25FB6">
            <w:pPr>
              <w:spacing w:after="0" w:line="259" w:lineRule="auto"/>
              <w:ind w:left="25"/>
              <w:jc w:val="center"/>
            </w:pPr>
            <w:r>
              <w:rPr>
                <w:sz w:val="14"/>
              </w:rPr>
              <w:t>13,50 Kč</w:t>
            </w:r>
          </w:p>
        </w:tc>
      </w:tr>
      <w:tr w:rsidR="00E20F65" w14:paraId="6CE8BCA6" w14:textId="77777777">
        <w:trPr>
          <w:trHeight w:val="2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CD30E8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9F8EB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4"/>
              </w:rPr>
              <w:t>12,00 Kč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F1188" w14:textId="77777777" w:rsidR="00E20F65" w:rsidRDefault="00E25FB6">
            <w:pPr>
              <w:spacing w:after="0" w:line="259" w:lineRule="auto"/>
              <w:ind w:left="432"/>
              <w:jc w:val="left"/>
            </w:pPr>
            <w:r>
              <w:rPr>
                <w:sz w:val="14"/>
              </w:rPr>
              <w:t>10,71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07727" w14:textId="77777777" w:rsidR="00E20F65" w:rsidRDefault="00E25FB6">
            <w:pPr>
              <w:spacing w:after="5" w:line="259" w:lineRule="auto"/>
              <w:ind w:left="13"/>
              <w:jc w:val="center"/>
            </w:pPr>
            <w:proofErr w:type="gramStart"/>
            <w:r>
              <w:rPr>
                <w:sz w:val="10"/>
              </w:rPr>
              <w:t>2,g</w:t>
            </w:r>
            <w:proofErr w:type="gramEnd"/>
            <w:r>
              <w:rPr>
                <w:sz w:val="10"/>
              </w:rPr>
              <w:t>.g Ke</w:t>
            </w:r>
          </w:p>
          <w:p w14:paraId="21A810FA" w14:textId="77777777" w:rsidR="00E20F65" w:rsidRDefault="00E25FB6">
            <w:pPr>
              <w:spacing w:after="0" w:line="259" w:lineRule="auto"/>
              <w:ind w:left="4"/>
              <w:jc w:val="center"/>
            </w:pPr>
            <w:r>
              <w:rPr>
                <w:sz w:val="14"/>
              </w:rPr>
              <w:t>6.64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FF966" w14:textId="77777777" w:rsidR="00E20F65" w:rsidRDefault="00E25FB6">
            <w:pPr>
              <w:spacing w:after="0" w:line="259" w:lineRule="auto"/>
              <w:ind w:left="355"/>
              <w:jc w:val="left"/>
            </w:pPr>
            <w:r>
              <w:rPr>
                <w:sz w:val="14"/>
              </w:rPr>
              <w:t>2,69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F88D5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137DC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</w:tr>
      <w:tr w:rsidR="00E20F65" w14:paraId="2E5F24E3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A2251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35A90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17AE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77874" w14:textId="77777777" w:rsidR="00E20F65" w:rsidRDefault="00E25FB6">
            <w:pPr>
              <w:spacing w:after="0" w:line="259" w:lineRule="auto"/>
              <w:ind w:left="234"/>
              <w:jc w:val="center"/>
            </w:pPr>
            <w:r>
              <w:rPr>
                <w:sz w:val="14"/>
              </w:rPr>
              <w:t>Kč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D8EE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CD51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B98BB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</w:tr>
      <w:tr w:rsidR="00E20F65" w14:paraId="70F9024D" w14:textId="77777777">
        <w:trPr>
          <w:trHeight w:val="319"/>
        </w:trPr>
        <w:tc>
          <w:tcPr>
            <w:tcW w:w="1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6E1F9" w14:textId="77777777" w:rsidR="00E20F65" w:rsidRDefault="00E25FB6">
            <w:pPr>
              <w:numPr>
                <w:ilvl w:val="0"/>
                <w:numId w:val="3"/>
              </w:numPr>
              <w:spacing w:after="0" w:line="259" w:lineRule="auto"/>
              <w:ind w:hanging="77"/>
              <w:jc w:val="left"/>
            </w:pPr>
            <w:proofErr w:type="spellStart"/>
            <w:r>
              <w:rPr>
                <w:sz w:val="14"/>
              </w:rPr>
              <w:t>pFesnidáv-ka</w:t>
            </w:r>
            <w:proofErr w:type="spellEnd"/>
            <w:r>
              <w:rPr>
                <w:sz w:val="14"/>
              </w:rPr>
              <w:t xml:space="preserve"> 7 a více let</w:t>
            </w:r>
          </w:p>
          <w:p w14:paraId="6FE7C833" w14:textId="77777777" w:rsidR="00E20F65" w:rsidRDefault="00E25FB6">
            <w:pPr>
              <w:spacing w:after="123" w:line="216" w:lineRule="auto"/>
              <w:ind w:left="90" w:right="685" w:hanging="77"/>
              <w:jc w:val="left"/>
            </w:pPr>
            <w:r>
              <w:rPr>
                <w:sz w:val="14"/>
              </w:rPr>
              <w:t xml:space="preserve">DPH </w:t>
            </w:r>
            <w:proofErr w:type="spellStart"/>
            <w:r>
              <w:rPr>
                <w:sz w:val="14"/>
              </w:rPr>
              <w:t>obed</w:t>
            </w:r>
            <w:proofErr w:type="spellEnd"/>
            <w:r>
              <w:rPr>
                <w:sz w:val="14"/>
              </w:rPr>
              <w:t xml:space="preserve"> 7 a více let</w:t>
            </w:r>
          </w:p>
          <w:p w14:paraId="29F835F4" w14:textId="77777777" w:rsidR="00E20F65" w:rsidRDefault="00E25FB6">
            <w:pPr>
              <w:numPr>
                <w:ilvl w:val="0"/>
                <w:numId w:val="3"/>
              </w:numPr>
              <w:spacing w:after="73" w:line="259" w:lineRule="auto"/>
              <w:ind w:hanging="77"/>
              <w:jc w:val="left"/>
            </w:pPr>
            <w:r>
              <w:rPr>
                <w:sz w:val="16"/>
              </w:rPr>
              <w:t>svačina 7 a více let</w:t>
            </w:r>
          </w:p>
          <w:p w14:paraId="323A9AFF" w14:textId="77777777" w:rsidR="00E20F65" w:rsidRDefault="00E25FB6">
            <w:pPr>
              <w:spacing w:after="0" w:line="259" w:lineRule="auto"/>
              <w:ind w:left="13"/>
              <w:jc w:val="left"/>
            </w:pPr>
            <w:r>
              <w:rPr>
                <w:sz w:val="16"/>
              </w:rPr>
              <w:t>ZÁKLADNI STŘEDNI ŠKOLA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8FBCF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4"/>
              </w:rPr>
              <w:t xml:space="preserve">13 </w:t>
            </w:r>
            <w:proofErr w:type="spellStart"/>
            <w:r>
              <w:rPr>
                <w:sz w:val="14"/>
              </w:rPr>
              <w:t>oo</w:t>
            </w:r>
            <w:proofErr w:type="spellEnd"/>
            <w:r>
              <w:rPr>
                <w:sz w:val="14"/>
              </w:rPr>
              <w:t xml:space="preserve"> Kč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FF81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6C064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FB5F0" w14:textId="77777777" w:rsidR="00E20F65" w:rsidRDefault="00E25FB6">
            <w:pPr>
              <w:spacing w:after="0" w:line="259" w:lineRule="auto"/>
              <w:ind w:left="355"/>
              <w:jc w:val="left"/>
            </w:pPr>
            <w:r>
              <w:rPr>
                <w:sz w:val="14"/>
              </w:rPr>
              <w:t>2 70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38A8A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67527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</w:tr>
      <w:tr w:rsidR="00E20F65" w14:paraId="2D371702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DA3976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3684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4"/>
              </w:rPr>
              <w:t>32,00 KC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726D6" w14:textId="77777777" w:rsidR="00E20F65" w:rsidRDefault="00E25FB6">
            <w:pPr>
              <w:spacing w:after="0" w:line="259" w:lineRule="auto"/>
              <w:ind w:left="4"/>
              <w:jc w:val="center"/>
            </w:pPr>
            <w:r>
              <w:rPr>
                <w:sz w:val="14"/>
              </w:rPr>
              <w:t>28,93 Kč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9EB7B" w14:textId="77777777" w:rsidR="00E20F65" w:rsidRDefault="00E25FB6">
            <w:pPr>
              <w:spacing w:after="0" w:line="259" w:lineRule="auto"/>
              <w:ind w:left="23"/>
              <w:jc w:val="center"/>
            </w:pPr>
            <w:r>
              <w:rPr>
                <w:sz w:val="14"/>
              </w:rPr>
              <w:t>19,94 Kč</w:t>
            </w:r>
          </w:p>
          <w:p w14:paraId="4F3BC4BE" w14:textId="77777777" w:rsidR="00E20F65" w:rsidRDefault="00E25FB6">
            <w:pPr>
              <w:spacing w:after="0" w:line="259" w:lineRule="auto"/>
              <w:ind w:left="13"/>
              <w:jc w:val="center"/>
            </w:pPr>
            <w:proofErr w:type="gramStart"/>
            <w:r>
              <w:rPr>
                <w:sz w:val="10"/>
              </w:rPr>
              <w:t>2,g</w:t>
            </w:r>
            <w:proofErr w:type="gramEnd"/>
            <w:r>
              <w:rPr>
                <w:sz w:val="10"/>
              </w:rPr>
              <w:t>.g Ke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79EEA" w14:textId="77777777" w:rsidR="00E20F65" w:rsidRDefault="00E25FB6">
            <w:pPr>
              <w:spacing w:after="0" w:line="259" w:lineRule="auto"/>
              <w:ind w:left="355"/>
              <w:jc w:val="left"/>
            </w:pPr>
            <w:r>
              <w:rPr>
                <w:sz w:val="14"/>
              </w:rPr>
              <w:t>8,11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85472" w14:textId="77777777" w:rsidR="00E20F65" w:rsidRDefault="00E25FB6">
            <w:pPr>
              <w:spacing w:after="0" w:line="259" w:lineRule="auto"/>
              <w:ind w:left="282"/>
              <w:jc w:val="left"/>
            </w:pPr>
            <w:r>
              <w:rPr>
                <w:sz w:val="14"/>
              </w:rPr>
              <w:t>33.22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C604B" w14:textId="77777777" w:rsidR="00E20F65" w:rsidRDefault="00E25FB6">
            <w:pPr>
              <w:spacing w:after="0" w:line="259" w:lineRule="auto"/>
              <w:ind w:left="25"/>
              <w:jc w:val="center"/>
            </w:pPr>
            <w:r>
              <w:rPr>
                <w:sz w:val="14"/>
              </w:rPr>
              <w:t>13,50 Kč</w:t>
            </w:r>
          </w:p>
        </w:tc>
      </w:tr>
      <w:tr w:rsidR="00E20F65" w14:paraId="59531F49" w14:textId="77777777">
        <w:trPr>
          <w:trHeight w:val="2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7A6192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E0092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2"/>
              </w:rPr>
              <w:t>12 OO Kč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8B568" w14:textId="77777777" w:rsidR="00E20F65" w:rsidRDefault="00E25FB6">
            <w:pPr>
              <w:spacing w:after="0" w:line="259" w:lineRule="auto"/>
              <w:ind w:left="432"/>
              <w:jc w:val="left"/>
            </w:pPr>
            <w:r>
              <w:rPr>
                <w:rFonts w:ascii="Calibri" w:eastAsia="Calibri" w:hAnsi="Calibri" w:cs="Calibri"/>
                <w:sz w:val="12"/>
              </w:rPr>
              <w:t>to 71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444DA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23285" w14:textId="77777777" w:rsidR="00E20F65" w:rsidRDefault="00E25FB6">
            <w:pPr>
              <w:spacing w:after="0" w:line="259" w:lineRule="auto"/>
              <w:ind w:left="355"/>
              <w:jc w:val="left"/>
            </w:pPr>
            <w:r>
              <w:rPr>
                <w:sz w:val="14"/>
              </w:rPr>
              <w:t>2 69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8CB31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FD73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</w:tr>
      <w:tr w:rsidR="00E20F65" w14:paraId="124742A5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40CC2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A5521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0A6FC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2DCC7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C7FDC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CBEC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914FF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</w:tr>
      <w:tr w:rsidR="00E20F65" w14:paraId="194EFF24" w14:textId="77777777">
        <w:trPr>
          <w:trHeight w:val="405"/>
        </w:trPr>
        <w:tc>
          <w:tcPr>
            <w:tcW w:w="1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47CC5" w14:textId="77777777" w:rsidR="00E20F65" w:rsidRDefault="00E25FB6">
            <w:pPr>
              <w:numPr>
                <w:ilvl w:val="0"/>
                <w:numId w:val="4"/>
              </w:numPr>
              <w:spacing w:after="0" w:line="259" w:lineRule="auto"/>
              <w:ind w:hanging="77"/>
              <w:jc w:val="left"/>
            </w:pPr>
            <w:proofErr w:type="spellStart"/>
            <w:r>
              <w:rPr>
                <w:sz w:val="14"/>
              </w:rPr>
              <w:t>obéd</w:t>
            </w:r>
            <w:proofErr w:type="spellEnd"/>
            <w:r>
              <w:rPr>
                <w:sz w:val="14"/>
              </w:rPr>
              <w:t xml:space="preserve"> do 6 let</w:t>
            </w:r>
          </w:p>
          <w:p w14:paraId="3CC380B0" w14:textId="77777777" w:rsidR="00E20F65" w:rsidRDefault="00E25FB6">
            <w:pPr>
              <w:spacing w:after="0" w:line="259" w:lineRule="auto"/>
              <w:ind w:left="13"/>
              <w:jc w:val="left"/>
            </w:pPr>
            <w:r>
              <w:rPr>
                <w:sz w:val="14"/>
              </w:rPr>
              <w:t>DPH</w:t>
            </w:r>
          </w:p>
          <w:p w14:paraId="332CA1BA" w14:textId="77777777" w:rsidR="00E20F65" w:rsidRDefault="00E25FB6">
            <w:pPr>
              <w:numPr>
                <w:ilvl w:val="0"/>
                <w:numId w:val="4"/>
              </w:numPr>
              <w:spacing w:after="94" w:line="259" w:lineRule="auto"/>
              <w:ind w:hanging="77"/>
              <w:jc w:val="left"/>
            </w:pPr>
            <w:proofErr w:type="spellStart"/>
            <w:r>
              <w:rPr>
                <w:sz w:val="14"/>
              </w:rPr>
              <w:t>obbd</w:t>
            </w:r>
            <w:proofErr w:type="spellEnd"/>
            <w:r>
              <w:rPr>
                <w:sz w:val="14"/>
              </w:rPr>
              <w:t xml:space="preserve"> 7 a více let</w:t>
            </w:r>
          </w:p>
          <w:p w14:paraId="5245227A" w14:textId="77777777" w:rsidR="00E20F65" w:rsidRDefault="00E25FB6">
            <w:pPr>
              <w:numPr>
                <w:ilvl w:val="0"/>
                <w:numId w:val="4"/>
              </w:numPr>
              <w:spacing w:after="0" w:line="259" w:lineRule="auto"/>
              <w:ind w:hanging="77"/>
              <w:jc w:val="left"/>
            </w:pPr>
            <w:r>
              <w:rPr>
                <w:sz w:val="14"/>
              </w:rPr>
              <w:t>oběd 11-14 1et</w:t>
            </w:r>
          </w:p>
          <w:p w14:paraId="41488E38" w14:textId="77777777" w:rsidR="00E20F65" w:rsidRDefault="00E25FB6">
            <w:pPr>
              <w:spacing w:after="0" w:line="259" w:lineRule="auto"/>
              <w:ind w:left="13"/>
              <w:jc w:val="left"/>
            </w:pPr>
            <w:r>
              <w:rPr>
                <w:sz w:val="14"/>
              </w:rPr>
              <w:t>DPH</w:t>
            </w:r>
          </w:p>
          <w:p w14:paraId="1784C367" w14:textId="77777777" w:rsidR="00E20F65" w:rsidRDefault="00E25FB6">
            <w:pPr>
              <w:numPr>
                <w:ilvl w:val="0"/>
                <w:numId w:val="4"/>
              </w:numPr>
              <w:spacing w:after="0" w:line="259" w:lineRule="auto"/>
              <w:ind w:hanging="77"/>
              <w:jc w:val="left"/>
            </w:pPr>
            <w:proofErr w:type="spellStart"/>
            <w:r>
              <w:rPr>
                <w:sz w:val="14"/>
              </w:rPr>
              <w:t>cbéd</w:t>
            </w:r>
            <w:proofErr w:type="spellEnd"/>
            <w:r>
              <w:rPr>
                <w:sz w:val="14"/>
              </w:rPr>
              <w:t xml:space="preserve"> 15 a více let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8FDB7" w14:textId="77777777" w:rsidR="00E20F65" w:rsidRDefault="00E25FB6">
            <w:pPr>
              <w:spacing w:after="80" w:line="259" w:lineRule="auto"/>
              <w:ind w:left="0" w:right="29"/>
              <w:jc w:val="right"/>
            </w:pPr>
            <w:r>
              <w:rPr>
                <w:sz w:val="14"/>
              </w:rPr>
              <w:t>32,00 Kč</w:t>
            </w:r>
          </w:p>
          <w:p w14:paraId="1A3A3145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6"/>
              </w:rPr>
              <w:t>KC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EB19" w14:textId="77777777" w:rsidR="00E20F65" w:rsidRDefault="00E25FB6">
            <w:pPr>
              <w:spacing w:after="138" w:line="259" w:lineRule="auto"/>
              <w:ind w:left="422"/>
              <w:jc w:val="left"/>
            </w:pPr>
            <w:r>
              <w:rPr>
                <w:sz w:val="14"/>
              </w:rPr>
              <w:t xml:space="preserve">28,93 </w:t>
            </w:r>
            <w:r>
              <w:rPr>
                <w:noProof/>
              </w:rPr>
              <w:drawing>
                <wp:inline distT="0" distB="0" distL="0" distR="0" wp14:anchorId="1F71A59D" wp14:editId="65EB41B0">
                  <wp:extent cx="12195" cy="60995"/>
                  <wp:effectExtent l="0" t="0" r="0" b="0"/>
                  <wp:docPr id="31319" name="Picture 3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9" name="Picture 313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6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C7FF69" w14:textId="77777777" w:rsidR="00E20F65" w:rsidRDefault="00E25FB6">
            <w:pPr>
              <w:spacing w:after="0" w:line="259" w:lineRule="auto"/>
              <w:ind w:left="359"/>
              <w:jc w:val="center"/>
            </w:pPr>
            <w:r>
              <w:rPr>
                <w:sz w:val="18"/>
              </w:rPr>
              <w:t>Kč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E5D78" w14:textId="77777777" w:rsidR="00E20F65" w:rsidRDefault="00E25FB6">
            <w:pPr>
              <w:spacing w:after="0" w:line="259" w:lineRule="auto"/>
              <w:ind w:left="330"/>
              <w:jc w:val="left"/>
            </w:pPr>
            <w:r>
              <w:rPr>
                <w:sz w:val="14"/>
              </w:rPr>
              <w:t>33.22</w:t>
            </w:r>
          </w:p>
          <w:p w14:paraId="6274CE63" w14:textId="77777777" w:rsidR="00E20F65" w:rsidRDefault="00E25FB6">
            <w:pPr>
              <w:spacing w:after="0" w:line="259" w:lineRule="auto"/>
              <w:ind w:left="13"/>
              <w:jc w:val="center"/>
            </w:pPr>
            <w:r>
              <w:rPr>
                <w:sz w:val="12"/>
              </w:rPr>
              <w:t>3,99 Kč</w:t>
            </w:r>
          </w:p>
          <w:p w14:paraId="361E874E" w14:textId="77777777" w:rsidR="00E20F65" w:rsidRDefault="00E25FB6">
            <w:pPr>
              <w:spacing w:after="0" w:line="259" w:lineRule="auto"/>
              <w:ind w:left="368"/>
              <w:jc w:val="center"/>
            </w:pPr>
            <w:r>
              <w:rPr>
                <w:sz w:val="18"/>
              </w:rPr>
              <w:t>Kč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97EEC" w14:textId="77777777" w:rsidR="00E20F65" w:rsidRDefault="00E25FB6">
            <w:pPr>
              <w:spacing w:after="106" w:line="259" w:lineRule="auto"/>
              <w:ind w:left="23"/>
              <w:jc w:val="center"/>
            </w:pPr>
            <w:r>
              <w:rPr>
                <w:sz w:val="14"/>
              </w:rPr>
              <w:t>13,50 Ke</w:t>
            </w:r>
          </w:p>
          <w:p w14:paraId="54C6F76E" w14:textId="77777777" w:rsidR="00E20F65" w:rsidRDefault="00E25FB6">
            <w:pPr>
              <w:spacing w:after="0" w:line="259" w:lineRule="auto"/>
              <w:ind w:left="326"/>
              <w:jc w:val="left"/>
            </w:pPr>
            <w:r>
              <w:rPr>
                <w:sz w:val="16"/>
              </w:rPr>
              <w:t>1350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0F0CAD" w14:textId="77777777" w:rsidR="00E20F65" w:rsidRDefault="00E25FB6">
            <w:pPr>
              <w:spacing w:after="5" w:line="259" w:lineRule="auto"/>
              <w:ind w:left="13"/>
              <w:jc w:val="center"/>
            </w:pPr>
            <w:r>
              <w:rPr>
                <w:sz w:val="12"/>
              </w:rPr>
              <w:t xml:space="preserve">3,99 </w:t>
            </w:r>
            <w:proofErr w:type="spellStart"/>
            <w:r>
              <w:rPr>
                <w:sz w:val="12"/>
              </w:rPr>
              <w:t>IKd</w:t>
            </w:r>
            <w:proofErr w:type="spellEnd"/>
          </w:p>
          <w:p w14:paraId="0C664143" w14:textId="77777777" w:rsidR="00E20F65" w:rsidRDefault="00E25FB6">
            <w:pPr>
              <w:spacing w:after="0" w:line="259" w:lineRule="auto"/>
              <w:ind w:left="282"/>
              <w:jc w:val="left"/>
            </w:pPr>
            <w:r>
              <w:rPr>
                <w:sz w:val="14"/>
              </w:rPr>
              <w:t>33.22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256EB" w14:textId="77777777" w:rsidR="00E20F65" w:rsidRDefault="00E25FB6">
            <w:pPr>
              <w:spacing w:after="0" w:line="259" w:lineRule="auto"/>
              <w:ind w:left="25"/>
              <w:jc w:val="center"/>
            </w:pPr>
            <w:r>
              <w:rPr>
                <w:sz w:val="14"/>
              </w:rPr>
              <w:t>13,50 Kč</w:t>
            </w:r>
          </w:p>
          <w:p w14:paraId="0B2D5C53" w14:textId="77777777" w:rsidR="00E20F65" w:rsidRDefault="00E25FB6">
            <w:pPr>
              <w:spacing w:after="0" w:line="259" w:lineRule="auto"/>
              <w:ind w:left="25"/>
              <w:jc w:val="center"/>
            </w:pPr>
            <w:r>
              <w:rPr>
                <w:sz w:val="12"/>
              </w:rPr>
              <w:t xml:space="preserve">1,62 </w:t>
            </w:r>
            <w:proofErr w:type="spellStart"/>
            <w:r>
              <w:rPr>
                <w:sz w:val="12"/>
              </w:rPr>
              <w:t>Kt</w:t>
            </w:r>
            <w:proofErr w:type="spellEnd"/>
          </w:p>
          <w:p w14:paraId="663BA5A8" w14:textId="77777777" w:rsidR="00E20F65" w:rsidRDefault="00E25FB6">
            <w:pPr>
              <w:spacing w:after="0" w:line="259" w:lineRule="auto"/>
              <w:ind w:left="221"/>
              <w:jc w:val="left"/>
            </w:pPr>
            <w:r>
              <w:rPr>
                <w:sz w:val="16"/>
              </w:rPr>
              <w:t xml:space="preserve">13 </w:t>
            </w:r>
          </w:p>
        </w:tc>
      </w:tr>
      <w:tr w:rsidR="00E20F65" w14:paraId="6292E22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9ECB25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3ED5C" w14:textId="77777777" w:rsidR="00E20F65" w:rsidRDefault="00E25FB6">
            <w:pPr>
              <w:spacing w:after="0" w:line="259" w:lineRule="auto"/>
              <w:ind w:left="841"/>
              <w:jc w:val="left"/>
            </w:pPr>
            <w:r>
              <w:rPr>
                <w:sz w:val="12"/>
              </w:rPr>
              <w:t xml:space="preserve">32 </w:t>
            </w:r>
            <w:proofErr w:type="spellStart"/>
            <w:r>
              <w:rPr>
                <w:sz w:val="12"/>
              </w:rPr>
              <w:t>oo</w:t>
            </w:r>
            <w:proofErr w:type="spellEnd"/>
            <w:r>
              <w:rPr>
                <w:sz w:val="12"/>
              </w:rPr>
              <w:t xml:space="preserve"> 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5AEA1" w14:textId="77777777" w:rsidR="00E20F65" w:rsidRDefault="00E25FB6">
            <w:pPr>
              <w:spacing w:after="0" w:line="259" w:lineRule="auto"/>
              <w:ind w:left="422"/>
              <w:jc w:val="left"/>
            </w:pPr>
            <w:r>
              <w:rPr>
                <w:sz w:val="14"/>
              </w:rPr>
              <w:t xml:space="preserve">28 93 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FF8C" w14:textId="77777777" w:rsidR="00E20F65" w:rsidRDefault="00E25FB6">
            <w:pPr>
              <w:spacing w:after="0" w:line="259" w:lineRule="auto"/>
              <w:ind w:left="407" w:right="269" w:hanging="77"/>
              <w:jc w:val="left"/>
            </w:pPr>
            <w:r>
              <w:rPr>
                <w:sz w:val="10"/>
              </w:rPr>
              <w:t xml:space="preserve">33.22 </w:t>
            </w:r>
            <w:proofErr w:type="spellStart"/>
            <w:proofErr w:type="gramStart"/>
            <w:r>
              <w:rPr>
                <w:sz w:val="10"/>
              </w:rPr>
              <w:t>g,g</w:t>
            </w:r>
            <w:proofErr w:type="gramEnd"/>
            <w:r>
              <w:rPr>
                <w:sz w:val="10"/>
              </w:rPr>
              <w:t>.g</w:t>
            </w:r>
            <w:proofErr w:type="spellEnd"/>
            <w:r>
              <w:rPr>
                <w:sz w:val="10"/>
              </w:rPr>
              <w:t xml:space="preserve"> Re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08C61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63C01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8D93D" w14:textId="77777777" w:rsidR="00E20F65" w:rsidRDefault="00E25FB6">
            <w:pPr>
              <w:spacing w:after="0" w:line="259" w:lineRule="auto"/>
              <w:ind w:left="0" w:right="4"/>
              <w:jc w:val="center"/>
            </w:pPr>
            <w:r>
              <w:rPr>
                <w:sz w:val="12"/>
              </w:rPr>
              <w:t>50</w:t>
            </w:r>
          </w:p>
        </w:tc>
      </w:tr>
      <w:tr w:rsidR="00E20F65" w14:paraId="66031AC9" w14:textId="77777777">
        <w:trPr>
          <w:trHeight w:val="2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FA1E8D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2C5CA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4"/>
              </w:rPr>
              <w:t>38,00 Kč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AA38E" w14:textId="77777777" w:rsidR="00E20F65" w:rsidRDefault="00E25FB6">
            <w:pPr>
              <w:spacing w:after="0" w:line="259" w:lineRule="auto"/>
              <w:ind w:left="432"/>
              <w:jc w:val="left"/>
            </w:pPr>
            <w:r>
              <w:rPr>
                <w:sz w:val="14"/>
              </w:rPr>
              <w:t>33,75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1823C" w14:textId="77777777" w:rsidR="00E20F65" w:rsidRDefault="00E25FB6">
            <w:pPr>
              <w:spacing w:after="0" w:line="259" w:lineRule="auto"/>
              <w:ind w:left="23"/>
              <w:jc w:val="center"/>
            </w:pPr>
            <w:r>
              <w:rPr>
                <w:sz w:val="14"/>
              </w:rPr>
              <w:t>33,22 Kč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172D" w14:textId="77777777" w:rsidR="00E20F65" w:rsidRDefault="00E25FB6">
            <w:pPr>
              <w:spacing w:after="0" w:line="259" w:lineRule="auto"/>
              <w:ind w:left="13"/>
              <w:jc w:val="center"/>
            </w:pPr>
            <w:r>
              <w:rPr>
                <w:sz w:val="14"/>
              </w:rPr>
              <w:t>13,50 Ke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C2251" w14:textId="77777777" w:rsidR="00E20F65" w:rsidRDefault="00E25FB6">
            <w:pPr>
              <w:spacing w:after="0" w:line="259" w:lineRule="auto"/>
              <w:ind w:left="282"/>
              <w:jc w:val="left"/>
            </w:pPr>
            <w:r>
              <w:rPr>
                <w:sz w:val="14"/>
              </w:rPr>
              <w:t>23.22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D58C3" w14:textId="77777777" w:rsidR="00E20F65" w:rsidRDefault="00E25FB6">
            <w:pPr>
              <w:spacing w:after="0" w:line="259" w:lineRule="auto"/>
              <w:ind w:left="25"/>
              <w:jc w:val="center"/>
            </w:pPr>
            <w:r>
              <w:rPr>
                <w:sz w:val="14"/>
              </w:rPr>
              <w:t>13,50 Kč</w:t>
            </w:r>
          </w:p>
        </w:tc>
      </w:tr>
      <w:tr w:rsidR="00E20F65" w14:paraId="4D421C69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278B14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F53FC" w14:textId="77777777" w:rsidR="00E20F65" w:rsidRDefault="00E25FB6">
            <w:pPr>
              <w:spacing w:after="0" w:line="259" w:lineRule="auto"/>
              <w:ind w:left="0" w:right="29"/>
              <w:jc w:val="right"/>
            </w:pPr>
            <w:r>
              <w:rPr>
                <w:sz w:val="14"/>
              </w:rPr>
              <w:t>43,00 KC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5BC97" w14:textId="77777777" w:rsidR="00E20F65" w:rsidRDefault="00E25FB6">
            <w:pPr>
              <w:spacing w:after="0" w:line="259" w:lineRule="auto"/>
              <w:ind w:left="13"/>
              <w:jc w:val="center"/>
            </w:pPr>
            <w:r>
              <w:rPr>
                <w:sz w:val="14"/>
              </w:rPr>
              <w:t>38,57 Kč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0E917" w14:textId="77777777" w:rsidR="00E20F65" w:rsidRDefault="00E25FB6">
            <w:pPr>
              <w:spacing w:after="0" w:line="259" w:lineRule="auto"/>
              <w:ind w:left="13"/>
              <w:jc w:val="center"/>
            </w:pPr>
            <w:r>
              <w:rPr>
                <w:sz w:val="12"/>
              </w:rPr>
              <w:t>399 Kč</w:t>
            </w:r>
          </w:p>
          <w:p w14:paraId="482AD120" w14:textId="77777777" w:rsidR="00E20F65" w:rsidRDefault="00E25FB6">
            <w:pPr>
              <w:spacing w:after="0" w:line="259" w:lineRule="auto"/>
              <w:ind w:left="23"/>
              <w:jc w:val="center"/>
            </w:pPr>
            <w:r>
              <w:rPr>
                <w:sz w:val="14"/>
              </w:rPr>
              <w:t>33,22 Kč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59430" w14:textId="77777777" w:rsidR="00E20F65" w:rsidRDefault="00E25FB6">
            <w:pPr>
              <w:spacing w:after="0" w:line="259" w:lineRule="auto"/>
              <w:ind w:left="13"/>
              <w:jc w:val="center"/>
            </w:pPr>
            <w:r>
              <w:rPr>
                <w:sz w:val="14"/>
              </w:rPr>
              <w:t>13,50 Ke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2CDEE" w14:textId="77777777" w:rsidR="00E20F65" w:rsidRDefault="00E25FB6">
            <w:pPr>
              <w:spacing w:after="0" w:line="259" w:lineRule="auto"/>
              <w:ind w:left="13"/>
              <w:jc w:val="center"/>
            </w:pPr>
            <w:r>
              <w:rPr>
                <w:sz w:val="12"/>
              </w:rPr>
              <w:t>3,99 'Kč</w:t>
            </w:r>
          </w:p>
          <w:p w14:paraId="6C12EACA" w14:textId="77777777" w:rsidR="00E20F65" w:rsidRDefault="00E25FB6">
            <w:pPr>
              <w:spacing w:after="0" w:line="259" w:lineRule="auto"/>
              <w:ind w:left="282"/>
              <w:jc w:val="left"/>
            </w:pPr>
            <w:r>
              <w:rPr>
                <w:sz w:val="14"/>
              </w:rPr>
              <w:t>33.22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64497" w14:textId="77777777" w:rsidR="00E20F65" w:rsidRDefault="00E25FB6">
            <w:pPr>
              <w:spacing w:after="0" w:line="259" w:lineRule="auto"/>
              <w:ind w:left="221"/>
              <w:jc w:val="left"/>
            </w:pPr>
            <w:r>
              <w:rPr>
                <w:sz w:val="14"/>
              </w:rPr>
              <w:t>13,50</w:t>
            </w:r>
          </w:p>
        </w:tc>
      </w:tr>
      <w:tr w:rsidR="00E20F65" w14:paraId="35CD8E9B" w14:textId="77777777">
        <w:trPr>
          <w:trHeight w:val="1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8D3E3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5B350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CC3AD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BA5DA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68C83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96225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6F623" w14:textId="77777777" w:rsidR="00E20F65" w:rsidRDefault="00E20F65">
            <w:pPr>
              <w:spacing w:after="160" w:line="259" w:lineRule="auto"/>
              <w:ind w:left="0"/>
              <w:jc w:val="left"/>
            </w:pPr>
          </w:p>
        </w:tc>
      </w:tr>
    </w:tbl>
    <w:p w14:paraId="29E4ADBF" w14:textId="77777777" w:rsidR="00E20F65" w:rsidRDefault="00E25FB6">
      <w:pPr>
        <w:spacing w:after="1345" w:line="259" w:lineRule="auto"/>
        <w:ind w:left="163"/>
        <w:jc w:val="left"/>
      </w:pPr>
      <w:r>
        <w:rPr>
          <w:noProof/>
        </w:rPr>
        <w:lastRenderedPageBreak/>
        <w:drawing>
          <wp:inline distT="0" distB="0" distL="0" distR="0" wp14:anchorId="0D43EBFC" wp14:editId="01C0DD5F">
            <wp:extent cx="5548479" cy="4037854"/>
            <wp:effectExtent l="0" t="0" r="0" b="0"/>
            <wp:docPr id="31321" name="Picture 31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1" name="Picture 3132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8479" cy="403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3F45" w14:textId="77777777" w:rsidR="00E20F65" w:rsidRDefault="00E25FB6">
      <w:pPr>
        <w:spacing w:after="394" w:line="259" w:lineRule="auto"/>
        <w:ind w:left="-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F9292D" wp14:editId="17AD8EE0">
                <wp:extent cx="5914313" cy="12199"/>
                <wp:effectExtent l="0" t="0" r="0" b="0"/>
                <wp:docPr id="31324" name="Group 3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13" cy="12199"/>
                          <a:chOff x="0" y="0"/>
                          <a:chExt cx="5914313" cy="12199"/>
                        </a:xfrm>
                      </wpg:grpSpPr>
                      <wps:wsp>
                        <wps:cNvPr id="31323" name="Shape 31323"/>
                        <wps:cNvSpPr/>
                        <wps:spPr>
                          <a:xfrm>
                            <a:off x="0" y="0"/>
                            <a:ext cx="5914313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13" h="12199">
                                <a:moveTo>
                                  <a:pt x="0" y="6100"/>
                                </a:moveTo>
                                <a:lnTo>
                                  <a:pt x="5914313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24" style="width:465.694pt;height:0.960571pt;mso-position-horizontal-relative:char;mso-position-vertical-relative:line" coordsize="59143,121">
                <v:shape id="Shape 31323" style="position:absolute;width:59143;height:121;left:0;top:0;" coordsize="5914313,12199" path="m0,6100l5914313,6100">
                  <v:stroke weight="0.9605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98A0D76" w14:textId="77777777" w:rsidR="00E20F65" w:rsidRDefault="00E25FB6">
      <w:pPr>
        <w:spacing w:after="0" w:line="259" w:lineRule="auto"/>
        <w:ind w:left="0" w:right="19"/>
        <w:jc w:val="center"/>
      </w:pPr>
      <w:r>
        <w:rPr>
          <w:sz w:val="24"/>
        </w:rPr>
        <w:t>2/2</w:t>
      </w:r>
    </w:p>
    <w:sectPr w:rsidR="00E20F65">
      <w:pgSz w:w="11906" w:h="16838"/>
      <w:pgMar w:top="1057" w:right="1296" w:bottom="831" w:left="13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00F10"/>
    <w:multiLevelType w:val="hybridMultilevel"/>
    <w:tmpl w:val="FB3CDDEC"/>
    <w:lvl w:ilvl="0" w:tplc="35D46B24">
      <w:start w:val="1"/>
      <w:numFmt w:val="bullet"/>
      <w:lvlText w:val="•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FF882DA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0BED7F8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3064762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D9A3E66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C004534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1668D30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240D282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D0ABF28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D752D4"/>
    <w:multiLevelType w:val="hybridMultilevel"/>
    <w:tmpl w:val="C34CB9B8"/>
    <w:lvl w:ilvl="0" w:tplc="439C307A">
      <w:start w:val="1"/>
      <w:numFmt w:val="bullet"/>
      <w:lvlText w:val="•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72EB30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7005A08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42A69B4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C2657CC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05A777E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7804B8C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F1286BC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B7EA95C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780A91"/>
    <w:multiLevelType w:val="hybridMultilevel"/>
    <w:tmpl w:val="FF4A81C2"/>
    <w:lvl w:ilvl="0" w:tplc="97F64068">
      <w:start w:val="1"/>
      <w:numFmt w:val="bullet"/>
      <w:lvlText w:val="•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67661F8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124822E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FC4F73E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C04E9B6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224528C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8B8C6E4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000B14A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FC8B62E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0F6A24"/>
    <w:multiLevelType w:val="hybridMultilevel"/>
    <w:tmpl w:val="8E2EF780"/>
    <w:lvl w:ilvl="0" w:tplc="836EA414">
      <w:start w:val="1"/>
      <w:numFmt w:val="bullet"/>
      <w:lvlText w:val="•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016DCB0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1C07B84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C16F938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88422E4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D9C45D4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5902000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02525EBA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93F21580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65"/>
    <w:rsid w:val="00E20F65"/>
    <w:rsid w:val="00E2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374C"/>
  <w15:docId w15:val="{BB91D878-39AE-4C2A-92E2-73737CBF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8" w:line="249" w:lineRule="auto"/>
      <w:ind w:left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8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bfff57fe4830d9ac202110a4d0c4b8ff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50e97accfff851b66f12be0750295d49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3C7C9B64-6094-4C1A-813C-7D6C1FBA1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1181E-EE12-48C6-A484-32348E1B8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0913A-C567-4053-B56E-E8B582A73FA2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33a8bb9-4489-4864-8f10-fa998ab5374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subject/>
  <dc:creator>Ivana Skácelová</dc:creator>
  <cp:keywords/>
  <cp:lastModifiedBy>Jana Grmelová</cp:lastModifiedBy>
  <cp:revision>2</cp:revision>
  <dcterms:created xsi:type="dcterms:W3CDTF">2025-12-31T08:39:00Z</dcterms:created>
  <dcterms:modified xsi:type="dcterms:W3CDTF">2025-12-31T08:39:00Z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