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F0E3C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61F102" w14:textId="77777777" w:rsidR="00F1117B" w:rsidRDefault="001C17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1BD195C1" wp14:editId="526AD305">
            <wp:simplePos x="0" y="0"/>
            <wp:positionH relativeFrom="page">
              <wp:posOffset>5529582</wp:posOffset>
            </wp:positionH>
            <wp:positionV relativeFrom="paragraph">
              <wp:posOffset>-59943</wp:posOffset>
            </wp:positionV>
            <wp:extent cx="1600200" cy="82867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67B211" w14:textId="77777777" w:rsidR="00F1117B" w:rsidRDefault="001C17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672E52B6" wp14:editId="6EDD6EF3">
            <wp:simplePos x="0" y="0"/>
            <wp:positionH relativeFrom="page">
              <wp:posOffset>540386</wp:posOffset>
            </wp:positionH>
            <wp:positionV relativeFrom="paragraph">
              <wp:posOffset>-89791</wp:posOffset>
            </wp:positionV>
            <wp:extent cx="2343150" cy="540384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540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42715EF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8150E8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09C160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4C6BB3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CC741E" w14:textId="77777777" w:rsidR="00F1117B" w:rsidRDefault="00F1117B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8F5E52" w14:textId="77777777" w:rsidR="00F1117B" w:rsidRDefault="001C1740">
      <w:pPr>
        <w:spacing w:line="359" w:lineRule="exact"/>
        <w:ind w:left="3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9CDE"/>
          <w:sz w:val="32"/>
          <w:szCs w:val="32"/>
        </w:rPr>
        <w:t>SPECIFIKACE</w:t>
      </w:r>
      <w:r>
        <w:rPr>
          <w:rFonts w:ascii="Arial" w:hAnsi="Arial" w:cs="Arial"/>
          <w:b/>
          <w:bCs/>
          <w:color w:val="009CDE"/>
          <w:spacing w:val="-1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9CDE"/>
          <w:spacing w:val="-25"/>
          <w:sz w:val="32"/>
          <w:szCs w:val="32"/>
        </w:rPr>
        <w:t>A</w:t>
      </w:r>
      <w:r>
        <w:rPr>
          <w:rFonts w:ascii="Arial" w:hAnsi="Arial" w:cs="Arial"/>
          <w:b/>
          <w:bCs/>
          <w:color w:val="009CDE"/>
          <w:sz w:val="32"/>
          <w:szCs w:val="32"/>
        </w:rPr>
        <w:t xml:space="preserve">TTENDO SW  </w:t>
      </w:r>
    </w:p>
    <w:p w14:paraId="2E2224D7" w14:textId="77777777" w:rsidR="00F1117B" w:rsidRDefault="001C1740">
      <w:pPr>
        <w:spacing w:before="148" w:line="240" w:lineRule="exact"/>
        <w:ind w:left="329" w:right="22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Se systémem ATTENDO SW získáte nástroj pro jednoduchou a komplexní evidenci pracovní doby všech Vašich  zaměstnanců.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Na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základě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záznamů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průchodech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vyhodnotí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program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odpracovanou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dobu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zároveň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ošetří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specifika  jako je plánování nerovnoměrně rozvržené pracovní doby, důvody nepřítomnosti a jiné.  </w:t>
      </w:r>
    </w:p>
    <w:p w14:paraId="6EEC16A8" w14:textId="77777777" w:rsidR="00F1117B" w:rsidRDefault="001C1740">
      <w:pPr>
        <w:tabs>
          <w:tab w:val="left" w:pos="1048"/>
        </w:tabs>
        <w:spacing w:before="100" w:line="246" w:lineRule="exact"/>
        <w:ind w:left="689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Spolehlivá evidence docházky zaměstnanců.  </w:t>
      </w:r>
    </w:p>
    <w:p w14:paraId="722E20F7" w14:textId="77777777" w:rsidR="00F1117B" w:rsidRDefault="001C1740">
      <w:pPr>
        <w:tabs>
          <w:tab w:val="left" w:pos="1048"/>
        </w:tabs>
        <w:spacing w:line="246" w:lineRule="exact"/>
        <w:ind w:left="689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Operativní nastavení podle potřeb organizace.  </w:t>
      </w:r>
    </w:p>
    <w:p w14:paraId="6EB3A055" w14:textId="77777777" w:rsidR="00F1117B" w:rsidRDefault="001C1740">
      <w:pPr>
        <w:tabs>
          <w:tab w:val="left" w:pos="1048"/>
        </w:tabs>
        <w:spacing w:line="246" w:lineRule="exact"/>
        <w:ind w:left="689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Přehledy skutečně odpracované doby a automatické porovnání s plánem.  </w:t>
      </w:r>
    </w:p>
    <w:p w14:paraId="7C1ADFC6" w14:textId="77777777" w:rsidR="00F1117B" w:rsidRDefault="001C1740">
      <w:pPr>
        <w:tabs>
          <w:tab w:val="left" w:pos="1048"/>
        </w:tabs>
        <w:spacing w:line="246" w:lineRule="exact"/>
        <w:ind w:left="689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Snadné plánování nerovnoměrně rozvržené pracovní doby.  </w:t>
      </w:r>
    </w:p>
    <w:p w14:paraId="2E07BBB9" w14:textId="77777777" w:rsidR="00F1117B" w:rsidRDefault="001C1740">
      <w:pPr>
        <w:tabs>
          <w:tab w:val="left" w:pos="1048"/>
        </w:tabs>
        <w:spacing w:line="246" w:lineRule="exact"/>
        <w:ind w:left="689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Ukládání odpracovaných hodin nad rámec plánu do „banky hodin“.  </w:t>
      </w:r>
    </w:p>
    <w:p w14:paraId="79B9675E" w14:textId="77777777" w:rsidR="00F1117B" w:rsidRDefault="001C1740">
      <w:pPr>
        <w:tabs>
          <w:tab w:val="left" w:pos="1048"/>
        </w:tabs>
        <w:spacing w:line="246" w:lineRule="exact"/>
        <w:ind w:left="689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Kontrola dodržování zákonných přestávek.  </w:t>
      </w:r>
    </w:p>
    <w:p w14:paraId="58BF8612" w14:textId="77777777" w:rsidR="00F1117B" w:rsidRDefault="001C1740">
      <w:pPr>
        <w:tabs>
          <w:tab w:val="left" w:pos="968"/>
        </w:tabs>
        <w:spacing w:line="246" w:lineRule="exact"/>
        <w:ind w:left="609" w:right="305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Automatické přiřazení zákonem / Vámi stanovených příplatků za práci přesčas, o víkendech, ve svátek či v  </w:t>
      </w:r>
    </w:p>
    <w:p w14:paraId="4687435F" w14:textId="77777777" w:rsidR="00F1117B" w:rsidRDefault="001C1740">
      <w:pPr>
        <w:spacing w:line="225" w:lineRule="exact"/>
        <w:ind w:left="10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noci.  </w:t>
      </w:r>
    </w:p>
    <w:p w14:paraId="4E305D64" w14:textId="77777777" w:rsidR="00F1117B" w:rsidRDefault="001C1740">
      <w:pPr>
        <w:tabs>
          <w:tab w:val="left" w:pos="968"/>
        </w:tabs>
        <w:spacing w:line="246" w:lineRule="exact"/>
        <w:ind w:left="609" w:right="304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>Docházka se stává základem pro výpočet mzdy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data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docházkového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programu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snadno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naimportujete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do  </w:t>
      </w:r>
    </w:p>
    <w:p w14:paraId="307BA2EA" w14:textId="77777777" w:rsidR="00F1117B" w:rsidRDefault="001C1740">
      <w:pPr>
        <w:spacing w:line="225" w:lineRule="exact"/>
        <w:ind w:left="10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Vašeho mzdového systému, s integrací Vám pomůžeme.  </w:t>
      </w:r>
    </w:p>
    <w:p w14:paraId="1225BFD4" w14:textId="77777777" w:rsidR="00F1117B" w:rsidRDefault="001C1740">
      <w:pPr>
        <w:tabs>
          <w:tab w:val="left" w:pos="1048"/>
        </w:tabs>
        <w:spacing w:line="246" w:lineRule="exact"/>
        <w:ind w:left="689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Pohodlný export a tisk docházkových výkazů, i rok zpětně.  </w:t>
      </w:r>
    </w:p>
    <w:p w14:paraId="4D3CF32B" w14:textId="77777777" w:rsidR="00F1117B" w:rsidRDefault="001C1740">
      <w:pPr>
        <w:tabs>
          <w:tab w:val="left" w:pos="968"/>
        </w:tabs>
        <w:spacing w:line="246" w:lineRule="exact"/>
        <w:ind w:left="609" w:right="439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Rozšířením o další modul můžete zároveň vyřešit i online objednávání jídel v rámci závodního stravování.  </w:t>
      </w:r>
    </w:p>
    <w:p w14:paraId="36499994" w14:textId="77777777" w:rsidR="00F1117B" w:rsidRDefault="001C1740">
      <w:pPr>
        <w:tabs>
          <w:tab w:val="left" w:pos="968"/>
        </w:tabs>
        <w:spacing w:line="246" w:lineRule="exact"/>
        <w:ind w:left="609" w:right="304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>Vyladěná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aplikace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HR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PORTÁL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umožňující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dokonalé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sdílení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informací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mezi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zaměstnavatelem</w:t>
      </w:r>
      <w:r>
        <w:rPr>
          <w:rFonts w:ascii="Arial" w:hAnsi="Arial" w:cs="Arial"/>
          <w:color w:val="000000"/>
          <w:spacing w:val="2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a  </w:t>
      </w:r>
    </w:p>
    <w:p w14:paraId="40959E41" w14:textId="77777777" w:rsidR="00F1117B" w:rsidRDefault="001C1740">
      <w:pPr>
        <w:spacing w:line="225" w:lineRule="exact"/>
        <w:ind w:left="10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zaměstnanci.  </w:t>
      </w:r>
    </w:p>
    <w:p w14:paraId="46E4F523" w14:textId="77777777" w:rsidR="00F1117B" w:rsidRDefault="001C1740">
      <w:pPr>
        <w:tabs>
          <w:tab w:val="left" w:pos="968"/>
        </w:tabs>
        <w:spacing w:line="246" w:lineRule="exact"/>
        <w:ind w:left="609" w:right="305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>Přehled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aktuálnímu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stavu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odpracovaných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hodin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dostupný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všem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zaměstnancům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díky</w:t>
      </w:r>
      <w:r>
        <w:rPr>
          <w:rFonts w:ascii="Arial" w:hAnsi="Arial" w:cs="Arial"/>
          <w:color w:val="000000"/>
          <w:spacing w:val="23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rozšíření  </w:t>
      </w:r>
    </w:p>
    <w:p w14:paraId="589D0B2B" w14:textId="77777777" w:rsidR="00F1117B" w:rsidRDefault="001C1740">
      <w:pPr>
        <w:spacing w:line="225" w:lineRule="exact"/>
        <w:ind w:left="10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docházkového programu.  </w:t>
      </w:r>
    </w:p>
    <w:p w14:paraId="1BC24717" w14:textId="77777777" w:rsidR="00F1117B" w:rsidRDefault="001C1740">
      <w:pPr>
        <w:tabs>
          <w:tab w:val="left" w:pos="968"/>
        </w:tabs>
        <w:spacing w:line="246" w:lineRule="exact"/>
        <w:ind w:left="609" w:right="304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>Rychlý</w:t>
      </w:r>
      <w:r>
        <w:rPr>
          <w:rFonts w:ascii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náhled</w:t>
      </w:r>
      <w:r>
        <w:rPr>
          <w:rFonts w:ascii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na</w:t>
      </w:r>
      <w:r>
        <w:rPr>
          <w:rFonts w:ascii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počet</w:t>
      </w:r>
      <w:r>
        <w:rPr>
          <w:rFonts w:ascii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přítomných</w:t>
      </w:r>
      <w:r>
        <w:rPr>
          <w:rFonts w:ascii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zaměstnanců</w:t>
      </w:r>
      <w:r>
        <w:rPr>
          <w:rFonts w:ascii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jednotlivých</w:t>
      </w:r>
      <w:r>
        <w:rPr>
          <w:rFonts w:ascii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prostorových</w:t>
      </w:r>
      <w:r>
        <w:rPr>
          <w:rFonts w:ascii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zónách</w:t>
      </w:r>
      <w:r>
        <w:rPr>
          <w:rFonts w:ascii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díky</w:t>
      </w:r>
      <w:r>
        <w:rPr>
          <w:rFonts w:ascii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jednomu</w:t>
      </w:r>
      <w:r>
        <w:rPr>
          <w:rFonts w:ascii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z  </w:t>
      </w:r>
    </w:p>
    <w:p w14:paraId="072E085D" w14:textId="77777777" w:rsidR="00F1117B" w:rsidRDefault="001C1740">
      <w:pPr>
        <w:spacing w:line="225" w:lineRule="exact"/>
        <w:ind w:left="10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doplňkových modulů.  </w:t>
      </w:r>
    </w:p>
    <w:p w14:paraId="0C038472" w14:textId="77777777" w:rsidR="00F1117B" w:rsidRDefault="001C1740">
      <w:pPr>
        <w:tabs>
          <w:tab w:val="left" w:pos="1048"/>
        </w:tabs>
        <w:spacing w:line="246" w:lineRule="exact"/>
        <w:ind w:left="689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Součástí našich služeb je i nabídka a instalace docházkových terminálů, spolehlivý servis a konzultace.  </w:t>
      </w:r>
    </w:p>
    <w:p w14:paraId="7DFCC6C7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62B76D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23C99C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FA268F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A62153" w14:textId="77777777" w:rsidR="00F1117B" w:rsidRDefault="001C17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483086E" wp14:editId="41E73FE6">
            <wp:simplePos x="0" y="0"/>
            <wp:positionH relativeFrom="page">
              <wp:posOffset>1465578</wp:posOffset>
            </wp:positionH>
            <wp:positionV relativeFrom="paragraph">
              <wp:posOffset>-471889</wp:posOffset>
            </wp:positionV>
            <wp:extent cx="4628370" cy="3227704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8370" cy="3227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596424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637DA4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D7B7C5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B1ED70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EEB89A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2CE0C1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B75323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FD257B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93A943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D1576A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51362D0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C28F38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FD2005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C2675C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0424E5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080B08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9C0155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EBF90A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BDC255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D51E95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02FC96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A10B1E" w14:textId="77777777" w:rsidR="00F1117B" w:rsidRDefault="00F1117B">
      <w:pPr>
        <w:spacing w:after="2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3444DB" w14:textId="77777777" w:rsidR="00F1117B" w:rsidRDefault="001C1740">
      <w:pPr>
        <w:spacing w:line="134" w:lineRule="exact"/>
        <w:ind w:left="329"/>
        <w:rPr>
          <w:rFonts w:ascii="Times New Roman" w:hAnsi="Times New Roman" w:cs="Times New Roman"/>
          <w:color w:val="010302"/>
        </w:rPr>
        <w:sectPr w:rsidR="00F1117B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 xml:space="preserve">Nabídka | 1  </w:t>
      </w:r>
      <w:r>
        <w:br w:type="page"/>
      </w:r>
    </w:p>
    <w:p w14:paraId="49425FEC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66BCD3" w14:textId="77777777" w:rsidR="00F1117B" w:rsidRDefault="001C17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5F8B2F86" wp14:editId="79AB00C4">
            <wp:simplePos x="0" y="0"/>
            <wp:positionH relativeFrom="page">
              <wp:posOffset>5529582</wp:posOffset>
            </wp:positionH>
            <wp:positionV relativeFrom="paragraph">
              <wp:posOffset>-59943</wp:posOffset>
            </wp:positionV>
            <wp:extent cx="1600200" cy="828675"/>
            <wp:effectExtent l="0" t="0" r="0" b="0"/>
            <wp:wrapNone/>
            <wp:docPr id="103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66A733" w14:textId="77777777" w:rsidR="00F1117B" w:rsidRDefault="001C17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0495E48" wp14:editId="063D0B0C">
            <wp:simplePos x="0" y="0"/>
            <wp:positionH relativeFrom="page">
              <wp:posOffset>540386</wp:posOffset>
            </wp:positionH>
            <wp:positionV relativeFrom="paragraph">
              <wp:posOffset>-89791</wp:posOffset>
            </wp:positionV>
            <wp:extent cx="2343150" cy="540384"/>
            <wp:effectExtent l="0" t="0" r="0" b="0"/>
            <wp:wrapNone/>
            <wp:docPr id="104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540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28FA04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0C1E8F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FD02C8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607A49" w14:textId="77777777" w:rsidR="00F1117B" w:rsidRDefault="00F1117B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404C3C" w14:textId="77777777" w:rsidR="00F1117B" w:rsidRDefault="001C1740">
      <w:pPr>
        <w:spacing w:line="359" w:lineRule="exact"/>
        <w:ind w:left="3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9CDE"/>
          <w:sz w:val="32"/>
          <w:szCs w:val="32"/>
        </w:rPr>
        <w:t>MODU</w:t>
      </w:r>
      <w:r>
        <w:rPr>
          <w:rFonts w:ascii="Arial" w:hAnsi="Arial" w:cs="Arial"/>
          <w:b/>
          <w:bCs/>
          <w:color w:val="009CDE"/>
          <w:spacing w:val="-31"/>
          <w:sz w:val="32"/>
          <w:szCs w:val="32"/>
        </w:rPr>
        <w:t>L</w:t>
      </w:r>
      <w:r>
        <w:rPr>
          <w:rFonts w:ascii="Arial" w:hAnsi="Arial" w:cs="Arial"/>
          <w:b/>
          <w:bCs/>
          <w:color w:val="009CDE"/>
          <w:spacing w:val="-7"/>
          <w:sz w:val="32"/>
          <w:szCs w:val="32"/>
        </w:rPr>
        <w:t>Y</w:t>
      </w:r>
      <w:r>
        <w:rPr>
          <w:rFonts w:ascii="Arial" w:hAnsi="Arial" w:cs="Arial"/>
          <w:b/>
          <w:bCs/>
          <w:color w:val="009CDE"/>
          <w:spacing w:val="-13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9CDE"/>
          <w:spacing w:val="-25"/>
          <w:sz w:val="32"/>
          <w:szCs w:val="32"/>
        </w:rPr>
        <w:t>A</w:t>
      </w:r>
      <w:r>
        <w:rPr>
          <w:rFonts w:ascii="Arial" w:hAnsi="Arial" w:cs="Arial"/>
          <w:b/>
          <w:bCs/>
          <w:color w:val="009CDE"/>
          <w:sz w:val="32"/>
          <w:szCs w:val="32"/>
        </w:rPr>
        <w:t xml:space="preserve">TTENDO SW  </w:t>
      </w:r>
    </w:p>
    <w:p w14:paraId="33B9949B" w14:textId="77777777" w:rsidR="00F1117B" w:rsidRDefault="001C1740">
      <w:pPr>
        <w:spacing w:before="160" w:line="225" w:lineRule="exact"/>
        <w:ind w:left="3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ATTENDO SW – Docházka   </w:t>
      </w:r>
    </w:p>
    <w:p w14:paraId="7186CD0E" w14:textId="77777777" w:rsidR="00F1117B" w:rsidRDefault="001C1740">
      <w:pPr>
        <w:spacing w:before="108" w:line="240" w:lineRule="exact"/>
        <w:ind w:left="329" w:right="16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Modul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Attendo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SW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Docházka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umožňuje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pracovat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se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záznamy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pohybu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jednotlivých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zaměstnanců   a</w:t>
      </w:r>
      <w:r>
        <w:rPr>
          <w:rFonts w:ascii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vyhodnocovat</w:t>
      </w:r>
      <w:r>
        <w:rPr>
          <w:rFonts w:ascii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dobu</w:t>
      </w:r>
      <w:r>
        <w:rPr>
          <w:rFonts w:ascii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mezi</w:t>
      </w:r>
      <w:r>
        <w:rPr>
          <w:rFonts w:ascii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jednotlivými</w:t>
      </w:r>
      <w:r>
        <w:rPr>
          <w:rFonts w:ascii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příchody</w:t>
      </w:r>
      <w:r>
        <w:rPr>
          <w:rFonts w:ascii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odchody.</w:t>
      </w:r>
      <w:r>
        <w:rPr>
          <w:rFonts w:ascii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Na</w:t>
      </w:r>
      <w:r>
        <w:rPr>
          <w:rFonts w:ascii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základě</w:t>
      </w:r>
      <w:r>
        <w:rPr>
          <w:rFonts w:ascii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stanovených</w:t>
      </w:r>
      <w:r>
        <w:rPr>
          <w:rFonts w:ascii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pravidel</w:t>
      </w:r>
      <w:r>
        <w:rPr>
          <w:rFonts w:ascii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umí</w:t>
      </w:r>
      <w:r>
        <w:rPr>
          <w:rFonts w:ascii="Arial" w:hAnsi="Arial" w:cs="Arial"/>
          <w:color w:val="000000"/>
          <w:spacing w:val="5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spočítat  odpracovanou</w:t>
      </w:r>
      <w:r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dobu,</w:t>
      </w:r>
      <w:r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vyhodnotit</w:t>
      </w:r>
      <w:r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denní</w:t>
      </w:r>
      <w:r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rozdíly</w:t>
      </w:r>
      <w:r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mezi</w:t>
      </w:r>
      <w:r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plánem</w:t>
      </w:r>
      <w:r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skutečností,</w:t>
      </w:r>
      <w:r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zpracovat</w:t>
      </w:r>
      <w:r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měsíční</w:t>
      </w:r>
      <w:r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docházkový</w:t>
      </w:r>
      <w:r>
        <w:rPr>
          <w:rFonts w:ascii="Arial" w:hAnsi="Arial" w:cs="Arial"/>
          <w:color w:val="000000"/>
          <w:spacing w:val="3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výkaz  jednotlivce i vytvořit souhrnné sestavy za skupinu osob.   </w:t>
      </w:r>
    </w:p>
    <w:p w14:paraId="5B758E9E" w14:textId="77777777" w:rsidR="00F1117B" w:rsidRDefault="001C1740">
      <w:pPr>
        <w:spacing w:before="108" w:line="240" w:lineRule="exact"/>
        <w:ind w:left="329" w:right="22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Výsledkem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jsou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tiskové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výstupy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docházkových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výkazů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souhrnných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sestav,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samozřejmě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lze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zpracované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údaje  o docházce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přenášet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elektronicky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navazujícího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mzdového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systému.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 naším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mzdovým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systémem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AVENSIO</w:t>
      </w:r>
      <w:r>
        <w:rPr>
          <w:rFonts w:ascii="Arial" w:hAnsi="Arial" w:cs="Arial"/>
          <w:color w:val="000000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SW  umí s ATTENDO SW komunikovat obousměrně na úrovni databází, což umožňuje snadný přenos nově zadaných  osob z AVENSIO SW do Attendo SW – Docházka a zpracované docházky zpět do AVENSIO SW.  </w:t>
      </w:r>
    </w:p>
    <w:p w14:paraId="47ED190B" w14:textId="77777777" w:rsidR="00F1117B" w:rsidRDefault="001C1740">
      <w:pPr>
        <w:spacing w:before="108" w:line="240" w:lineRule="exact"/>
        <w:ind w:left="329" w:right="1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Modul</w:t>
      </w:r>
      <w:r>
        <w:rPr>
          <w:rFonts w:ascii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Attendo</w:t>
      </w:r>
      <w:r>
        <w:rPr>
          <w:rFonts w:ascii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SW</w:t>
      </w:r>
      <w:r>
        <w:rPr>
          <w:rFonts w:ascii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Docházka</w:t>
      </w:r>
      <w:r>
        <w:rPr>
          <w:rFonts w:ascii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pokrývá</w:t>
      </w:r>
      <w:r>
        <w:rPr>
          <w:rFonts w:ascii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problematiku</w:t>
      </w:r>
      <w:r>
        <w:rPr>
          <w:rFonts w:ascii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plánování</w:t>
      </w:r>
      <w:r>
        <w:rPr>
          <w:rFonts w:ascii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nepravidelných</w:t>
      </w:r>
      <w:r>
        <w:rPr>
          <w:rFonts w:ascii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směn,</w:t>
      </w:r>
      <w:r>
        <w:rPr>
          <w:rFonts w:ascii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umožňuje</w:t>
      </w:r>
      <w:r>
        <w:rPr>
          <w:rFonts w:ascii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vést</w:t>
      </w:r>
      <w:r>
        <w:rPr>
          <w:rFonts w:ascii="Arial" w:hAnsi="Arial" w:cs="Arial"/>
          <w:color w:val="000000"/>
          <w:spacing w:val="4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banku  </w:t>
      </w:r>
      <w:r>
        <w:rPr>
          <w:rFonts w:ascii="Arial" w:hAnsi="Arial" w:cs="Arial"/>
          <w:color w:val="000000"/>
          <w:sz w:val="20"/>
          <w:szCs w:val="20"/>
        </w:rPr>
        <w:t xml:space="preserve">napracované doby, umí vypočítat přesčasy, různé příplatky, dokáže automaticky generovat přestávky.   </w:t>
      </w:r>
    </w:p>
    <w:p w14:paraId="6DE68612" w14:textId="77777777" w:rsidR="00F1117B" w:rsidRDefault="001C1740">
      <w:pPr>
        <w:spacing w:before="108" w:line="240" w:lineRule="exact"/>
        <w:ind w:left="329" w:right="22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Pro</w:t>
      </w:r>
      <w:r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pracoviště</w:t>
      </w:r>
      <w:r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bez</w:t>
      </w:r>
      <w:r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docházkových</w:t>
      </w:r>
      <w:r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terminálů</w:t>
      </w:r>
      <w:r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umožňuje</w:t>
      </w:r>
      <w:r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automatické</w:t>
      </w:r>
      <w:r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generování</w:t>
      </w:r>
      <w:r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průchodů</w:t>
      </w:r>
      <w:r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osob</w:t>
      </w:r>
      <w:r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podle</w:t>
      </w:r>
      <w:r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předem  stanovených</w:t>
      </w:r>
      <w:r>
        <w:rPr>
          <w:rFonts w:ascii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pravidel.</w:t>
      </w:r>
      <w:r>
        <w:rPr>
          <w:rFonts w:ascii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 generovanými</w:t>
      </w:r>
      <w:r>
        <w:rPr>
          <w:rFonts w:ascii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událostmi</w:t>
      </w:r>
      <w:r>
        <w:rPr>
          <w:rFonts w:ascii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lze</w:t>
      </w:r>
      <w:r>
        <w:rPr>
          <w:rFonts w:ascii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pracovat</w:t>
      </w:r>
      <w:r>
        <w:rPr>
          <w:rFonts w:ascii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stejně</w:t>
      </w:r>
      <w:r>
        <w:rPr>
          <w:rFonts w:ascii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jako</w:t>
      </w:r>
      <w:r>
        <w:rPr>
          <w:rFonts w:ascii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 reálně</w:t>
      </w:r>
      <w:r>
        <w:rPr>
          <w:rFonts w:ascii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příchozími</w:t>
      </w:r>
      <w:r>
        <w:rPr>
          <w:rFonts w:ascii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z docházkových  terminálů.  </w:t>
      </w:r>
    </w:p>
    <w:p w14:paraId="3FB260E4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3BEA83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A07BB5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B6999C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2FBAC2" w14:textId="77777777" w:rsidR="00F1117B" w:rsidRDefault="001C17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B58092C" wp14:editId="246D0A9E">
            <wp:simplePos x="0" y="0"/>
            <wp:positionH relativeFrom="page">
              <wp:posOffset>1027428</wp:posOffset>
            </wp:positionH>
            <wp:positionV relativeFrom="paragraph">
              <wp:posOffset>-394610</wp:posOffset>
            </wp:positionV>
            <wp:extent cx="5496535" cy="2694939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6535" cy="2694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C6A15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1E9E04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A0D8FD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B16470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66E05A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B99100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FC583D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D1C837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FADEB0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3E034B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1129AA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783B4B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879299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0FD611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9425E4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7E5BE4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981F47" w14:textId="77777777" w:rsidR="00F1117B" w:rsidRDefault="001C17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F316C13" wp14:editId="760BBCB0">
            <wp:simplePos x="0" y="0"/>
            <wp:positionH relativeFrom="page">
              <wp:posOffset>1176337</wp:posOffset>
            </wp:positionH>
            <wp:positionV relativeFrom="paragraph">
              <wp:posOffset>-385954</wp:posOffset>
            </wp:positionV>
            <wp:extent cx="5207634" cy="2314689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7634" cy="23146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F4E4C0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F85A44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ABA53C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EEFA64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089117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B2F320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25EF50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5A9DFD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6BC927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10B9A1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AE34E0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2F319E" w14:textId="77777777" w:rsidR="00F1117B" w:rsidRDefault="00F1117B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8F55BD" w14:textId="77777777" w:rsidR="00F1117B" w:rsidRDefault="001C1740">
      <w:pPr>
        <w:spacing w:line="134" w:lineRule="exact"/>
        <w:ind w:left="329"/>
        <w:rPr>
          <w:rFonts w:ascii="Times New Roman" w:hAnsi="Times New Roman" w:cs="Times New Roman"/>
          <w:color w:val="010302"/>
        </w:rPr>
        <w:sectPr w:rsidR="00F1117B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 xml:space="preserve">Nabídka | 2  </w:t>
      </w:r>
      <w:r>
        <w:br w:type="page"/>
      </w:r>
    </w:p>
    <w:p w14:paraId="79D8F73E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91FF96" w14:textId="77777777" w:rsidR="00F1117B" w:rsidRDefault="001C17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3B529716" wp14:editId="6A7AF73D">
            <wp:simplePos x="0" y="0"/>
            <wp:positionH relativeFrom="page">
              <wp:posOffset>5529582</wp:posOffset>
            </wp:positionH>
            <wp:positionV relativeFrom="paragraph">
              <wp:posOffset>-59943</wp:posOffset>
            </wp:positionV>
            <wp:extent cx="1600200" cy="828675"/>
            <wp:effectExtent l="0" t="0" r="0" b="0"/>
            <wp:wrapNone/>
            <wp:docPr id="107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06CCEC" w14:textId="77777777" w:rsidR="00F1117B" w:rsidRDefault="001C17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6BCD9C" wp14:editId="04E6C700">
            <wp:simplePos x="0" y="0"/>
            <wp:positionH relativeFrom="page">
              <wp:posOffset>540386</wp:posOffset>
            </wp:positionH>
            <wp:positionV relativeFrom="paragraph">
              <wp:posOffset>-89791</wp:posOffset>
            </wp:positionV>
            <wp:extent cx="2343150" cy="540384"/>
            <wp:effectExtent l="0" t="0" r="0" b="0"/>
            <wp:wrapNone/>
            <wp:docPr id="108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540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F052C1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A36180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E0257F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0B433E" w14:textId="77777777" w:rsidR="00F1117B" w:rsidRDefault="00F1117B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1F6DA7" w14:textId="77777777" w:rsidR="00F1117B" w:rsidRDefault="001C1740">
      <w:pPr>
        <w:spacing w:line="225" w:lineRule="exact"/>
        <w:ind w:left="3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ATTENDO SW – Přístupy  </w:t>
      </w:r>
    </w:p>
    <w:p w14:paraId="1BBE6820" w14:textId="77777777" w:rsidR="00F1117B" w:rsidRDefault="001C1740">
      <w:pPr>
        <w:spacing w:before="108" w:line="240" w:lineRule="exact"/>
        <w:ind w:left="329" w:right="22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Modul</w:t>
      </w:r>
      <w:r>
        <w:rPr>
          <w:rFonts w:ascii="Arial" w:hAnsi="Arial" w:cs="Arial"/>
          <w:color w:val="000000"/>
          <w:spacing w:val="2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Attendo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SW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Přístupy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eviduje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řídí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veškerý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pohyb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osob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ve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sledovaných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objektech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pomocí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přidělených  elektronických identifikačních karet nebo čipů. Získané údaje průběžně ukládá do jednotlivých záznamů databáze,  odkud jsou následně automaticky přístupné pro práci v navazujícím modulu Attendo SW – Přístupy.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14:paraId="72AD5FE6" w14:textId="77777777" w:rsidR="00F1117B" w:rsidRDefault="001C1740">
      <w:pPr>
        <w:spacing w:before="120" w:line="225" w:lineRule="exact"/>
        <w:ind w:left="329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18DCF" wp14:editId="38CA005D">
                <wp:simplePos x="0" y="0"/>
                <wp:positionH relativeFrom="page">
                  <wp:posOffset>4788408</wp:posOffset>
                </wp:positionH>
                <wp:positionV relativeFrom="line">
                  <wp:posOffset>204246</wp:posOffset>
                </wp:positionV>
                <wp:extent cx="36576" cy="9145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76" h="9145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9145"/>
                              </a:lnTo>
                              <a:lnTo>
                                <a:pt x="0" y="914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50CFC6" id="Freeform 109" o:spid="_x0000_s1026" style="position:absolute;margin-left:377.05pt;margin-top:16.1pt;width:2.9pt;height:.7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576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" path="m,l36576,r,9145l,9145,,xm,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Modul Attendo SW – Přístupy kromě sběru a dalšího přenosu dat umožňuje:  </w:t>
      </w:r>
    </w:p>
    <w:p w14:paraId="0044F751" w14:textId="77777777" w:rsidR="00F1117B" w:rsidRDefault="001C1740">
      <w:pPr>
        <w:tabs>
          <w:tab w:val="left" w:pos="1048"/>
        </w:tabs>
        <w:spacing w:line="246" w:lineRule="exact"/>
        <w:ind w:left="689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Vytvoření databáze držitelů karet  </w:t>
      </w:r>
    </w:p>
    <w:p w14:paraId="70D07C2B" w14:textId="77777777" w:rsidR="00F1117B" w:rsidRDefault="001C1740">
      <w:pPr>
        <w:tabs>
          <w:tab w:val="left" w:pos="1048"/>
        </w:tabs>
        <w:spacing w:line="246" w:lineRule="exact"/>
        <w:ind w:left="689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Monitorování jednotlivých vstupních míst, vytváření přístupových zón  </w:t>
      </w:r>
    </w:p>
    <w:p w14:paraId="09388219" w14:textId="77777777" w:rsidR="00F1117B" w:rsidRDefault="001C1740">
      <w:pPr>
        <w:tabs>
          <w:tab w:val="left" w:pos="1048"/>
        </w:tabs>
        <w:spacing w:line="246" w:lineRule="exact"/>
        <w:ind w:left="689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Konfigurování vstupních míst a jednotlivých zón  </w:t>
      </w:r>
    </w:p>
    <w:p w14:paraId="57E3C056" w14:textId="77777777" w:rsidR="00F1117B" w:rsidRDefault="001C1740">
      <w:pPr>
        <w:tabs>
          <w:tab w:val="left" w:pos="1048"/>
        </w:tabs>
        <w:spacing w:line="246" w:lineRule="exact"/>
        <w:ind w:left="689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Kontrolu vstupů do objektu a pohybů po něm  </w:t>
      </w:r>
    </w:p>
    <w:p w14:paraId="5756997A" w14:textId="77777777" w:rsidR="00F1117B" w:rsidRDefault="001C1740">
      <w:pPr>
        <w:tabs>
          <w:tab w:val="left" w:pos="1048"/>
        </w:tabs>
        <w:spacing w:line="244" w:lineRule="exact"/>
        <w:ind w:left="689" w:right="226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Editaci karet, jejich aktivaci a deaktivaci, přidělování práv přístupu jednotlivým kartám  </w:t>
      </w:r>
      <w:r>
        <w:br w:type="textWrapping" w:clear="all"/>
      </w: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Definování skupin držitelů karet s přidělením různých přístupových práv  </w:t>
      </w:r>
    </w:p>
    <w:p w14:paraId="304ACF4A" w14:textId="77777777" w:rsidR="00F1117B" w:rsidRDefault="001C1740">
      <w:pPr>
        <w:tabs>
          <w:tab w:val="left" w:pos="1048"/>
        </w:tabs>
        <w:spacing w:line="246" w:lineRule="exact"/>
        <w:ind w:left="689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Zavedení různých úrovní karet – administrátor, běžný uživatel, návštěva  </w:t>
      </w:r>
    </w:p>
    <w:p w14:paraId="40FF07EC" w14:textId="77777777" w:rsidR="00F1117B" w:rsidRDefault="001C1740">
      <w:pPr>
        <w:tabs>
          <w:tab w:val="left" w:pos="1048"/>
        </w:tabs>
        <w:spacing w:line="246" w:lineRule="exact"/>
        <w:ind w:left="689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Nastavení parametrů čteček  </w:t>
      </w:r>
    </w:p>
    <w:p w14:paraId="12DFD1DD" w14:textId="77777777" w:rsidR="00F1117B" w:rsidRDefault="001C1740">
      <w:pPr>
        <w:tabs>
          <w:tab w:val="left" w:pos="1048"/>
        </w:tabs>
        <w:spacing w:line="246" w:lineRule="exact"/>
        <w:ind w:left="689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0"/>
          <w:szCs w:val="20"/>
        </w:rPr>
        <w:t>•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Zobrazení přístupových a stavových transakcí </w:t>
      </w:r>
      <w:r>
        <w:rPr>
          <w:rFonts w:ascii="Arial" w:hAnsi="Arial" w:cs="Arial"/>
          <w:color w:val="000000"/>
          <w:spacing w:val="-3"/>
          <w:sz w:val="20"/>
          <w:szCs w:val="20"/>
        </w:rPr>
        <w:t>v</w:t>
      </w:r>
      <w:r>
        <w:rPr>
          <w:rFonts w:ascii="Arial" w:hAnsi="Arial" w:cs="Arial"/>
          <w:color w:val="000000"/>
          <w:sz w:val="20"/>
          <w:szCs w:val="20"/>
        </w:rPr>
        <w:t xml:space="preserve"> reálném čase  </w:t>
      </w:r>
    </w:p>
    <w:p w14:paraId="2F82B8B1" w14:textId="77777777" w:rsidR="00F1117B" w:rsidRDefault="00F1117B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F43AFD" w14:textId="77777777" w:rsidR="00F1117B" w:rsidRDefault="001C1740">
      <w:pPr>
        <w:spacing w:line="240" w:lineRule="exact"/>
        <w:ind w:left="329" w:right="22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Možnost poskytnout dané kartě časově omezené oprávnění – vstup je držiteli karty umožněn pouze v určený čas a  den pouze do specifických zón.  </w:t>
      </w:r>
    </w:p>
    <w:p w14:paraId="6887C9D5" w14:textId="77777777" w:rsidR="00F1117B" w:rsidRDefault="00F1117B">
      <w:pPr>
        <w:spacing w:after="2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56ECFC" w14:textId="77777777" w:rsidR="00F1117B" w:rsidRDefault="001C1740">
      <w:pPr>
        <w:spacing w:line="225" w:lineRule="exact"/>
        <w:ind w:left="3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ATTENDO SW – Moje docházka  </w:t>
      </w:r>
    </w:p>
    <w:p w14:paraId="6DCE5C02" w14:textId="77777777" w:rsidR="00F1117B" w:rsidRDefault="001C1740">
      <w:pPr>
        <w:spacing w:before="108" w:line="240" w:lineRule="exact"/>
        <w:ind w:left="329" w:right="22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Modul</w:t>
      </w:r>
      <w:r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Attendo</w:t>
      </w:r>
      <w:r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SW</w:t>
      </w:r>
      <w:r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Moje</w:t>
      </w:r>
      <w:r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docházka</w:t>
      </w:r>
      <w:r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slouží</w:t>
      </w:r>
      <w:r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 prohlížení</w:t>
      </w:r>
      <w:r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vlastní</w:t>
      </w:r>
      <w:r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docházky</w:t>
      </w:r>
      <w:r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jednotlivými</w:t>
      </w:r>
      <w:r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zaměstnanci.</w:t>
      </w:r>
      <w:r>
        <w:rPr>
          <w:rFonts w:ascii="Arial" w:hAnsi="Arial" w:cs="Arial"/>
          <w:color w:val="000000"/>
          <w:spacing w:val="5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Pomáhá  zaměstnavatelům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plnit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jejich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zákonné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povinnosti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směrem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 zaměstnancům.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Pomocí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modulu</w:t>
      </w:r>
      <w:r>
        <w:rPr>
          <w:rFonts w:ascii="Arial" w:hAnsi="Arial" w:cs="Arial"/>
          <w:color w:val="000000"/>
          <w:spacing w:val="2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Attendo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SW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Moje  docházka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zaměstnavatel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umožní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svým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zaměstnancům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seznámit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se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 jejich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docházkou,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která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slouží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jako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podklad</w:t>
      </w:r>
      <w:r>
        <w:rPr>
          <w:rFonts w:ascii="Arial" w:hAnsi="Arial" w:cs="Arial"/>
          <w:color w:val="000000"/>
          <w:spacing w:val="-1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pro  jejich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mzdu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nebo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plat.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Umožní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jim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také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náhled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na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plán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směn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 příštích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obdobích,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na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plán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dovolených,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na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stav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banky  hodin napracované doby apod.   </w:t>
      </w:r>
    </w:p>
    <w:p w14:paraId="20AC981D" w14:textId="77777777" w:rsidR="00F1117B" w:rsidRDefault="001C1740">
      <w:pPr>
        <w:spacing w:before="108" w:line="240" w:lineRule="exact"/>
        <w:ind w:left="329" w:right="22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Zaměstnanec se do aplikace přihlašuje svým osobním číslem a heslem. Po úspěšném přihlášení jsou zobrazeny  údaje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docházce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přihlášeného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zaměstnance.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Data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nelze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měnit,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jsou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 dispozici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pouze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pro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čtení.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Dovoleno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je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vkládat  do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docházkových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výkazů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poznámky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 jednotlivým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dnům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tisknout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výkaz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na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tiskárnu,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pokud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je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připojená.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Kromě  </w:t>
      </w:r>
      <w:r>
        <w:rPr>
          <w:rFonts w:ascii="Arial" w:hAnsi="Arial" w:cs="Arial"/>
          <w:color w:val="000000"/>
          <w:sz w:val="20"/>
          <w:szCs w:val="20"/>
        </w:rPr>
        <w:t xml:space="preserve">údajů aktuálního měsíce lze prohlížet také minulá uzavřená období (kalendářní měsíce), případně nahlížet na plán  docházky v obdobích budoucích.   </w:t>
      </w:r>
    </w:p>
    <w:p w14:paraId="18544CDB" w14:textId="77777777" w:rsidR="00F1117B" w:rsidRDefault="001C1740">
      <w:pPr>
        <w:spacing w:before="2" w:line="360" w:lineRule="exact"/>
        <w:ind w:left="329" w:right="2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Modul</w:t>
      </w:r>
      <w:r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Attendo</w:t>
      </w:r>
      <w:r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SW</w:t>
      </w:r>
      <w:r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Moje</w:t>
      </w:r>
      <w:r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docházka</w:t>
      </w:r>
      <w:r>
        <w:rPr>
          <w:rFonts w:ascii="Arial" w:hAnsi="Arial" w:cs="Arial"/>
          <w:color w:val="000000"/>
          <w:spacing w:val="-1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lze</w:t>
      </w:r>
      <w:r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využívat</w:t>
      </w:r>
      <w:r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na</w:t>
      </w:r>
      <w:r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libovolném</w:t>
      </w:r>
      <w:r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počtu</w:t>
      </w:r>
      <w:r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stanic</w:t>
      </w:r>
      <w:r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lokální</w:t>
      </w:r>
      <w:r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sítě,</w:t>
      </w:r>
      <w:r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počet</w:t>
      </w:r>
      <w:r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instalací</w:t>
      </w:r>
      <w:r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není</w:t>
      </w:r>
      <w:r>
        <w:rPr>
          <w:rFonts w:ascii="Arial" w:hAnsi="Arial" w:cs="Arial"/>
          <w:color w:val="000000"/>
          <w:spacing w:val="-1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omezen.  Uživatel, který využívá docházkové terminály, může využít další moduly ATTENDO SW.  </w:t>
      </w:r>
    </w:p>
    <w:p w14:paraId="75152980" w14:textId="77777777" w:rsidR="00F1117B" w:rsidRDefault="00F1117B">
      <w:pPr>
        <w:spacing w:after="2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E5F954" w14:textId="77777777" w:rsidR="00F1117B" w:rsidRDefault="001C1740">
      <w:pPr>
        <w:spacing w:line="225" w:lineRule="exact"/>
        <w:ind w:left="3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ATTENDO SW – Přítomnost  </w:t>
      </w:r>
    </w:p>
    <w:p w14:paraId="5C9ADFA9" w14:textId="77777777" w:rsidR="00F1117B" w:rsidRDefault="001C1740">
      <w:pPr>
        <w:spacing w:before="87" w:line="263" w:lineRule="exact"/>
        <w:ind w:left="329" w:right="16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Modul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Attendo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SW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Přítomnost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slouží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 rychlému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přehledu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osobách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přítomných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na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pracovišti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 aktuální</w:t>
      </w:r>
      <w:r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okamžik.   </w:t>
      </w:r>
      <w:r>
        <w:rPr>
          <w:rFonts w:ascii="Arial" w:hAnsi="Arial" w:cs="Arial"/>
          <w:color w:val="000000"/>
          <w:sz w:val="20"/>
          <w:szCs w:val="20"/>
        </w:rPr>
        <w:t>Modul Attendo SW – Přítomnost může běžet na jednom nebo více klientských počítačích, obvykle se spouští po  startu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počítače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je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připraven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 použití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pravém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dolním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rohu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obrazovky.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kliknutí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na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ikonu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aplikace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se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na</w:t>
      </w:r>
      <w:r>
        <w:rPr>
          <w:rFonts w:ascii="Arial" w:hAnsi="Arial" w:cs="Arial"/>
          <w:color w:val="000000"/>
          <w:spacing w:val="-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monitoru  zobrazí aktuální přehled o přítomnosti/nepřítomnosti zaměstnanců. Okno s aktuálním přehledem obsahuje řádkový  seznam</w:t>
      </w:r>
      <w:r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zaměstnanců.</w:t>
      </w:r>
      <w:r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Zeleným</w:t>
      </w:r>
      <w:r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písmem</w:t>
      </w:r>
      <w:r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jsou</w:t>
      </w:r>
      <w:r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zvýrazněni</w:t>
      </w:r>
      <w:r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přítomní</w:t>
      </w:r>
      <w:r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zaměstnanci,</w:t>
      </w:r>
      <w:r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šedým</w:t>
      </w:r>
      <w:r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písmem</w:t>
      </w:r>
      <w:r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jsou</w:t>
      </w:r>
      <w:r>
        <w:rPr>
          <w:rFonts w:ascii="Arial" w:hAnsi="Arial" w:cs="Arial"/>
          <w:color w:val="000000"/>
          <w:spacing w:val="5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uvedeni  </w:t>
      </w:r>
      <w:r>
        <w:rPr>
          <w:rFonts w:ascii="Arial" w:hAnsi="Arial" w:cs="Arial"/>
          <w:color w:val="000000"/>
          <w:sz w:val="20"/>
          <w:szCs w:val="20"/>
        </w:rPr>
        <w:t xml:space="preserve">nepřítomní zaměstnanci. V přehledovém okně aplikace jsou kromě osobního čísla, jména a příjmení zaměstnance  </w:t>
      </w:r>
    </w:p>
    <w:p w14:paraId="3C832F8F" w14:textId="77777777" w:rsidR="00F1117B" w:rsidRDefault="001C1740">
      <w:pPr>
        <w:spacing w:line="240" w:lineRule="exact"/>
        <w:ind w:left="329" w:right="22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k dispozici informace o čase a typu posledního průchodu (den, čas a důvod pohybu – příchod, odchod). V okně lze  použít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funkci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rychlého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hledání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požadovaného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zaměstnance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zadáním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příjmení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osoby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tak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lze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rychle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získat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informace  </w:t>
      </w:r>
    </w:p>
    <w:p w14:paraId="0FC460A3" w14:textId="77777777" w:rsidR="00F1117B" w:rsidRDefault="001C1740">
      <w:pPr>
        <w:spacing w:line="240" w:lineRule="exact"/>
        <w:ind w:left="329" w:right="1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konkrétní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osobě.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Počet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zaměstnanců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zobrazených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 přehledovém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okně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lze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definovat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parametrech</w:t>
      </w:r>
      <w:r>
        <w:rPr>
          <w:rFonts w:ascii="Arial" w:hAnsi="Arial" w:cs="Arial"/>
          <w:color w:val="000000"/>
          <w:spacing w:val="2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aplikace.  </w:t>
      </w:r>
      <w:r>
        <w:rPr>
          <w:rFonts w:ascii="Arial" w:hAnsi="Arial" w:cs="Arial"/>
          <w:color w:val="000000"/>
          <w:sz w:val="20"/>
          <w:szCs w:val="20"/>
        </w:rPr>
        <w:t xml:space="preserve">Počet instalací na jednotlivých stanicích počítačové sítě není omezen licencí.  </w:t>
      </w:r>
    </w:p>
    <w:p w14:paraId="7BBBFEF7" w14:textId="77777777" w:rsidR="00F1117B" w:rsidRDefault="001C1740">
      <w:pPr>
        <w:tabs>
          <w:tab w:val="left" w:pos="3209"/>
        </w:tabs>
        <w:spacing w:before="120" w:line="225" w:lineRule="exact"/>
        <w:ind w:left="3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 </w:t>
      </w:r>
    </w:p>
    <w:p w14:paraId="76313AF2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AF416F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6E3257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8E067A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9B4C1D" w14:textId="77777777" w:rsidR="00F1117B" w:rsidRDefault="00F1117B">
      <w:pPr>
        <w:spacing w:after="2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C3CD8C" w14:textId="77777777" w:rsidR="00F1117B" w:rsidRDefault="001C1740">
      <w:pPr>
        <w:spacing w:line="134" w:lineRule="exact"/>
        <w:ind w:left="329"/>
        <w:rPr>
          <w:rFonts w:ascii="Times New Roman" w:hAnsi="Times New Roman" w:cs="Times New Roman"/>
          <w:color w:val="010302"/>
        </w:rPr>
        <w:sectPr w:rsidR="00F1117B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 xml:space="preserve">Nabídka | 3  </w:t>
      </w:r>
      <w:r>
        <w:br w:type="page"/>
      </w:r>
    </w:p>
    <w:p w14:paraId="46B16BF8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87E974" w14:textId="77777777" w:rsidR="00F1117B" w:rsidRDefault="001C17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387CB22C" wp14:editId="22CC1947">
            <wp:simplePos x="0" y="0"/>
            <wp:positionH relativeFrom="page">
              <wp:posOffset>5529582</wp:posOffset>
            </wp:positionH>
            <wp:positionV relativeFrom="paragraph">
              <wp:posOffset>-59943</wp:posOffset>
            </wp:positionV>
            <wp:extent cx="1600200" cy="828675"/>
            <wp:effectExtent l="0" t="0" r="0" b="0"/>
            <wp:wrapNone/>
            <wp:docPr id="11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13D13F" w14:textId="77777777" w:rsidR="00F1117B" w:rsidRDefault="001C174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F283BA" wp14:editId="6DAF9B54">
            <wp:simplePos x="0" y="0"/>
            <wp:positionH relativeFrom="page">
              <wp:posOffset>540386</wp:posOffset>
            </wp:positionH>
            <wp:positionV relativeFrom="paragraph">
              <wp:posOffset>-89791</wp:posOffset>
            </wp:positionV>
            <wp:extent cx="2343150" cy="540384"/>
            <wp:effectExtent l="0" t="0" r="0" b="0"/>
            <wp:wrapNone/>
            <wp:docPr id="11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0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540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4F2A03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0BA3E8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9BEDED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034D46" w14:textId="77777777" w:rsidR="00F1117B" w:rsidRDefault="00F1117B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B86EC3" w14:textId="77777777" w:rsidR="00F1117B" w:rsidRDefault="001C1740">
      <w:pPr>
        <w:spacing w:line="225" w:lineRule="exact"/>
        <w:ind w:left="3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ATTENDO SW – Tool  </w:t>
      </w:r>
    </w:p>
    <w:p w14:paraId="7C7E2419" w14:textId="77777777" w:rsidR="00F1117B" w:rsidRDefault="001C1740">
      <w:pPr>
        <w:spacing w:before="108" w:line="240" w:lineRule="exact"/>
        <w:ind w:left="329" w:right="2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Modul ATTENDO SW – Tool je určen k provádění dávkových exportů ze systému ATTENDO SW a AVENSIO SW.  Formát výstupního souboru lze nastavit na TXT nebo CSV se zvoleným oddělovačem, např. středník nebo čárka</w:t>
      </w:r>
      <w:r>
        <w:rPr>
          <w:rFonts w:ascii="Arial" w:hAnsi="Arial" w:cs="Arial"/>
          <w:color w:val="000000"/>
          <w:spacing w:val="-4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0E3BDD8E" w14:textId="77777777" w:rsidR="00F1117B" w:rsidRDefault="00F1117B">
      <w:pPr>
        <w:spacing w:after="2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AF377A" w14:textId="77777777" w:rsidR="00F1117B" w:rsidRDefault="001C1740">
      <w:pPr>
        <w:spacing w:line="225" w:lineRule="exact"/>
        <w:ind w:left="3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ATTENDO SW – Terminal  </w:t>
      </w:r>
    </w:p>
    <w:p w14:paraId="41F00136" w14:textId="77777777" w:rsidR="00F1117B" w:rsidRDefault="001C1740">
      <w:pPr>
        <w:spacing w:before="108" w:line="240" w:lineRule="exact"/>
        <w:ind w:left="329" w:right="2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V dotykových kioscích je nainstalován modul ATTENDO SW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- Terminal, který umožňuje nastavení tří variant dle  konkrétního použití:   </w:t>
      </w:r>
    </w:p>
    <w:p w14:paraId="2F6B4FCE" w14:textId="77777777" w:rsidR="00F1117B" w:rsidRDefault="001C1740">
      <w:pPr>
        <w:spacing w:before="108" w:line="240" w:lineRule="exact"/>
        <w:ind w:left="329" w:right="2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1.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varianta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pro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docházku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eviduje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průchody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zaměstnanců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pomocí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čipových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karet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(příchod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odchod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ze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zaměstnání,  </w:t>
      </w:r>
      <w:r>
        <w:rPr>
          <w:rFonts w:ascii="Arial" w:hAnsi="Arial" w:cs="Arial"/>
          <w:color w:val="000000"/>
          <w:sz w:val="20"/>
          <w:szCs w:val="20"/>
        </w:rPr>
        <w:t xml:space="preserve">odchod k lékaři, odchod na služební cestu apod.), umožňuje náhled do docházkového výkazu zaměstnance.  </w:t>
      </w:r>
    </w:p>
    <w:p w14:paraId="42E16DD9" w14:textId="77777777" w:rsidR="00F1117B" w:rsidRDefault="001C1740">
      <w:pPr>
        <w:spacing w:before="108" w:line="240" w:lineRule="exact"/>
        <w:ind w:left="329" w:right="2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2. varianta pro objednávání stravy – používá se k objednávání stravy, k prohlížení objednávek a popřípadě náhledu  do docházkového výkazu zaměstnance.   </w:t>
      </w:r>
    </w:p>
    <w:p w14:paraId="5D3FF9C5" w14:textId="77777777" w:rsidR="00F1117B" w:rsidRDefault="001C1740">
      <w:pPr>
        <w:spacing w:before="108" w:line="240" w:lineRule="exact"/>
        <w:ind w:left="329" w:right="22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3.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varianta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pro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výdej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stravy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slouží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informativnímu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náhledu,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který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strávník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je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právě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okénka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jaké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jídlo</w:t>
      </w:r>
      <w:r>
        <w:rPr>
          <w:rFonts w:ascii="Arial" w:hAnsi="Arial" w:cs="Arial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má  objednané.  </w:t>
      </w:r>
    </w:p>
    <w:p w14:paraId="7A5DCF88" w14:textId="77777777" w:rsidR="00F1117B" w:rsidRDefault="00F1117B">
      <w:pPr>
        <w:spacing w:after="2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EF93DB" w14:textId="77777777" w:rsidR="00F1117B" w:rsidRDefault="001C1740">
      <w:pPr>
        <w:spacing w:line="225" w:lineRule="exact"/>
        <w:ind w:left="3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ATTENDO SW – Comm – komunikační modul  </w:t>
      </w:r>
    </w:p>
    <w:p w14:paraId="310837B7" w14:textId="77777777" w:rsidR="00F1117B" w:rsidRDefault="001C1740">
      <w:pPr>
        <w:spacing w:before="108" w:line="240" w:lineRule="exact"/>
        <w:ind w:left="329" w:right="22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Jedná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se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systémovou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službu,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která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je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naistalována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na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serveru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společně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databází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systému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ATTENDO</w:t>
      </w:r>
      <w:r>
        <w:rPr>
          <w:rFonts w:ascii="Arial" w:hAnsi="Arial" w:cs="Arial"/>
          <w:color w:val="000000"/>
          <w:spacing w:val="2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SW.  Služba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pravidelných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intervalech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zajišťuje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přenos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docházkových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událostí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terminálů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do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>databáze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systému  </w:t>
      </w:r>
      <w:r>
        <w:rPr>
          <w:rFonts w:ascii="Arial" w:hAnsi="Arial" w:cs="Arial"/>
          <w:color w:val="000000"/>
          <w:sz w:val="20"/>
          <w:szCs w:val="20"/>
        </w:rPr>
        <w:t xml:space="preserve">ATTENDO SW. Služba zajištuje zároveň synchronizaci systémového času mezi serverem a terminály. V ovládacím  programu systémové služby se nastavují parametry spojení s terminály jako je např. IP adresa a komunikační port.  </w:t>
      </w:r>
    </w:p>
    <w:p w14:paraId="234E2466" w14:textId="77777777" w:rsidR="00F1117B" w:rsidRDefault="00F1117B">
      <w:pPr>
        <w:spacing w:after="2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D72A62" w14:textId="77777777" w:rsidR="00F1117B" w:rsidRDefault="001C1740">
      <w:pPr>
        <w:spacing w:line="225" w:lineRule="exact"/>
        <w:ind w:left="3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ATTENDO SW – HR PORTÁL  </w:t>
      </w:r>
    </w:p>
    <w:p w14:paraId="6481B675" w14:textId="77777777" w:rsidR="00F1117B" w:rsidRDefault="001C1740">
      <w:pPr>
        <w:spacing w:before="108" w:line="240" w:lineRule="exact"/>
        <w:ind w:left="329" w:right="22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Slouží ke sdílení či přenosu informací mezi zaměstnavatelem a zaměstnanci a vše najdete přehledně na jednom  místě.</w:t>
      </w:r>
      <w:r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Propojení</w:t>
      </w:r>
      <w:r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se</w:t>
      </w:r>
      <w:r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mzdovým</w:t>
      </w:r>
      <w:r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docházkovým</w:t>
      </w:r>
      <w:r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systémem</w:t>
      </w:r>
      <w:r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zajistí</w:t>
      </w:r>
      <w:r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jednoduchý,</w:t>
      </w:r>
      <w:r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rychlý</w:t>
      </w:r>
      <w:r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bezpeční</w:t>
      </w:r>
      <w:r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přenos</w:t>
      </w:r>
      <w:r>
        <w:rPr>
          <w:rFonts w:ascii="Arial" w:hAnsi="Arial" w:cs="Arial"/>
          <w:color w:val="000000"/>
          <w:spacing w:val="2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informací  jednotlivým zaměstnancům.   </w:t>
      </w:r>
    </w:p>
    <w:p w14:paraId="5F41A3EF" w14:textId="77777777" w:rsidR="00F1117B" w:rsidRDefault="001C1740">
      <w:pPr>
        <w:spacing w:before="108" w:line="240" w:lineRule="exact"/>
        <w:ind w:left="329" w:right="22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Modul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Docházka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umožňuje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prohlížet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docházkový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výkaz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zaměstnance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 jakémkoliv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prohlížeči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na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mobilu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nebo</w:t>
      </w:r>
      <w:r>
        <w:rPr>
          <w:rFonts w:ascii="Arial" w:hAnsi="Arial" w:cs="Arial"/>
          <w:color w:val="000000"/>
          <w:spacing w:val="-1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tabletu  a zapisovat poznámky ke každému dni.   </w:t>
      </w:r>
    </w:p>
    <w:p w14:paraId="743AE435" w14:textId="77777777" w:rsidR="00F1117B" w:rsidRDefault="001C1740">
      <w:pPr>
        <w:spacing w:before="120" w:line="225" w:lineRule="exact"/>
        <w:ind w:left="3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Modul </w:t>
      </w:r>
      <w:r>
        <w:rPr>
          <w:rFonts w:ascii="Arial" w:hAnsi="Arial" w:cs="Arial"/>
          <w:b/>
          <w:bCs/>
          <w:color w:val="000000"/>
          <w:sz w:val="20"/>
          <w:szCs w:val="20"/>
        </w:rPr>
        <w:t>Dovolenky</w:t>
      </w:r>
      <w:r>
        <w:rPr>
          <w:rFonts w:ascii="Arial" w:hAnsi="Arial" w:cs="Arial"/>
          <w:color w:val="000000"/>
          <w:sz w:val="20"/>
          <w:szCs w:val="20"/>
        </w:rPr>
        <w:t xml:space="preserve"> slouží pro plánování dovolené a umožňuje schvalovat žádosti o dovolenou o</w:t>
      </w:r>
      <w:r>
        <w:rPr>
          <w:rFonts w:ascii="Arial" w:hAnsi="Arial" w:cs="Arial"/>
          <w:color w:val="000000"/>
          <w:spacing w:val="-4"/>
          <w:sz w:val="20"/>
          <w:szCs w:val="20"/>
        </w:rPr>
        <w:t>n</w:t>
      </w:r>
      <w:r>
        <w:rPr>
          <w:rFonts w:ascii="Arial" w:hAnsi="Arial" w:cs="Arial"/>
          <w:color w:val="000000"/>
          <w:sz w:val="20"/>
          <w:szCs w:val="20"/>
        </w:rPr>
        <w:t xml:space="preserve">-line.  </w:t>
      </w:r>
    </w:p>
    <w:p w14:paraId="1251C409" w14:textId="77777777" w:rsidR="00F1117B" w:rsidRDefault="001C1740">
      <w:pPr>
        <w:spacing w:before="108" w:line="240" w:lineRule="exact"/>
        <w:ind w:left="329" w:right="22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Modul</w:t>
      </w:r>
      <w:r>
        <w:rPr>
          <w:rFonts w:ascii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>Přítomnost</w:t>
      </w:r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slouží</w:t>
      </w:r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k rychlému</w:t>
      </w:r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přehledu</w:t>
      </w:r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osobách</w:t>
      </w:r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přítomných</w:t>
      </w:r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na</w:t>
      </w:r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pracovišti</w:t>
      </w:r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v aktuální</w:t>
      </w:r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okamžik</w:t>
      </w:r>
      <w:r>
        <w:rPr>
          <w:rFonts w:ascii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(pouze  s využíváním docházkových terminálů).  </w:t>
      </w:r>
    </w:p>
    <w:p w14:paraId="65DA4DA2" w14:textId="77777777" w:rsidR="00F1117B" w:rsidRDefault="001C1740">
      <w:pPr>
        <w:spacing w:before="108" w:line="240" w:lineRule="exact"/>
        <w:ind w:left="329" w:right="22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Modul </w:t>
      </w:r>
      <w:r>
        <w:rPr>
          <w:rFonts w:ascii="Arial" w:hAnsi="Arial" w:cs="Arial"/>
          <w:b/>
          <w:bCs/>
          <w:color w:val="000000"/>
          <w:sz w:val="20"/>
          <w:szCs w:val="20"/>
        </w:rPr>
        <w:t>Jídlo</w:t>
      </w:r>
      <w:r>
        <w:rPr>
          <w:rFonts w:ascii="Arial" w:hAnsi="Arial" w:cs="Arial"/>
          <w:color w:val="000000"/>
          <w:sz w:val="20"/>
          <w:szCs w:val="20"/>
        </w:rPr>
        <w:t xml:space="preserve"> umožňuje on-line objednávání nebo storno jídel v našem stravovacím systému, součástí je také „burza  jídel“.  </w:t>
      </w:r>
    </w:p>
    <w:p w14:paraId="02E11AD2" w14:textId="77777777" w:rsidR="00F1117B" w:rsidRDefault="001C1740">
      <w:pPr>
        <w:spacing w:before="120" w:line="225" w:lineRule="exact"/>
        <w:ind w:left="3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ATTENDO SW – HR PORTÁL se stále rozšiřuje o nové moduly.  </w:t>
      </w:r>
    </w:p>
    <w:p w14:paraId="10CE8B09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EB89A35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00CE19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EF9609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5BA1F9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61AAF7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E8B9F3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324830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083A05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A6B0D4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DA74C8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BEE63C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9373DF" w14:textId="77777777" w:rsidR="00F1117B" w:rsidRDefault="00F1117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D11750" w14:textId="77777777" w:rsidR="00F1117B" w:rsidRDefault="00F1117B">
      <w:pPr>
        <w:spacing w:after="1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784815" w14:textId="77777777" w:rsidR="00F1117B" w:rsidRDefault="001C1740">
      <w:pPr>
        <w:spacing w:line="134" w:lineRule="exact"/>
        <w:ind w:left="329"/>
        <w:rPr>
          <w:rFonts w:ascii="Times New Roman" w:hAnsi="Times New Roman" w:cs="Times New Roman"/>
          <w:color w:val="010302"/>
        </w:rPr>
        <w:sectPr w:rsidR="00F1117B">
          <w:type w:val="continuous"/>
          <w:pgSz w:w="11914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 xml:space="preserve">Nabídka | 4  </w:t>
      </w:r>
    </w:p>
    <w:p w14:paraId="08721663" w14:textId="77777777" w:rsidR="00F1117B" w:rsidRDefault="00F1117B"/>
    <w:sectPr w:rsidR="00F1117B">
      <w:type w:val="continuous"/>
      <w:pgSz w:w="11914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2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7B"/>
    <w:rsid w:val="001C1740"/>
    <w:rsid w:val="00B231DA"/>
    <w:rsid w:val="00F1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AA9A"/>
  <w15:docId w15:val="{CD9FE861-87F9-49B6-8FB3-F05599F3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1153</Words>
  <Characters>7077</Characters>
  <Application>Microsoft Office Word</Application>
  <DocSecurity>0</DocSecurity>
  <Lines>231</Lines>
  <Paragraphs>67</Paragraphs>
  <ScaleCrop>false</ScaleCrop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Monzerová Viola (SPR/VEZ)</cp:lastModifiedBy>
  <cp:revision>2</cp:revision>
  <dcterms:created xsi:type="dcterms:W3CDTF">2025-12-28T11:36:00Z</dcterms:created>
  <dcterms:modified xsi:type="dcterms:W3CDTF">2025-12-29T09:10:00Z</dcterms:modified>
</cp:coreProperties>
</file>