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EE9A" w14:textId="77777777" w:rsidR="001B62CB" w:rsidRDefault="00DF024C">
      <w:pPr>
        <w:pStyle w:val="Row2"/>
      </w:pPr>
      <w:r>
        <w:rPr>
          <w:noProof/>
          <w:lang w:val="cs-CZ" w:eastAsia="cs-CZ"/>
        </w:rPr>
        <w:pict w14:anchorId="01A6EE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C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C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C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1A6EE9B" w14:textId="77777777" w:rsidR="001B62CB" w:rsidRDefault="00DF024C">
      <w:pPr>
        <w:pStyle w:val="Row3"/>
      </w:pPr>
      <w:r>
        <w:rPr>
          <w:noProof/>
          <w:lang w:val="cs-CZ" w:eastAsia="cs-CZ"/>
        </w:rPr>
        <w:pict w14:anchorId="01A6E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4545/2025</w:t>
      </w:r>
    </w:p>
    <w:p w14:paraId="01A6EE9C" w14:textId="77777777" w:rsidR="001B62CB" w:rsidRDefault="00DF024C">
      <w:pPr>
        <w:pStyle w:val="Row4"/>
      </w:pPr>
      <w:r>
        <w:rPr>
          <w:noProof/>
          <w:lang w:val="cs-CZ" w:eastAsia="cs-CZ"/>
        </w:rPr>
        <w:pict w14:anchorId="01A6EEC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1A6EE9D" w14:textId="77777777" w:rsidR="001B62CB" w:rsidRDefault="00DF024C">
      <w:pPr>
        <w:pStyle w:val="Row5"/>
      </w:pPr>
      <w:r>
        <w:rPr>
          <w:noProof/>
          <w:lang w:val="cs-CZ" w:eastAsia="cs-CZ"/>
        </w:rPr>
        <w:pict w14:anchorId="01A6EEC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1A6EEED" w14:textId="77777777" w:rsidR="001B62CB" w:rsidRDefault="00DF024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Laboratoř výzkumu a managementu rizik (LabR!SK), s.r.o.</w:t>
      </w:r>
    </w:p>
    <w:p w14:paraId="01A6EE9E" w14:textId="77777777" w:rsidR="001B62CB" w:rsidRDefault="00DF024C">
      <w:pPr>
        <w:pStyle w:val="Row6"/>
      </w:pPr>
      <w:r>
        <w:rPr>
          <w:noProof/>
          <w:lang w:val="cs-CZ" w:eastAsia="cs-CZ"/>
        </w:rPr>
        <w:pict w14:anchorId="01A6EEC8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01A6EEEE" w14:textId="77777777" w:rsidR="001B62CB" w:rsidRDefault="00DF024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Pustějov 261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1A6EE9F" w14:textId="77777777" w:rsidR="001B62CB" w:rsidRDefault="00DF024C" w:rsidP="00DF024C">
      <w:pPr>
        <w:pStyle w:val="Row7"/>
        <w:spacing w:line="240" w:lineRule="auto"/>
      </w:pPr>
      <w:r>
        <w:rPr>
          <w:noProof/>
          <w:lang w:val="cs-CZ" w:eastAsia="cs-CZ"/>
        </w:rPr>
        <w:pict w14:anchorId="01A6EEC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1A6EEEF" w14:textId="77777777" w:rsidR="001B62CB" w:rsidRDefault="00DF024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742 43  Pustějov</w:t>
      </w:r>
    </w:p>
    <w:p w14:paraId="01A6EEA0" w14:textId="77777777" w:rsidR="001B62CB" w:rsidRDefault="00DF024C" w:rsidP="00DF024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1A6EEA1" w14:textId="77777777" w:rsidR="001B62CB" w:rsidRDefault="001B62CB" w:rsidP="00DF024C">
      <w:pPr>
        <w:pStyle w:val="Row9"/>
        <w:spacing w:line="240" w:lineRule="auto"/>
      </w:pPr>
    </w:p>
    <w:p w14:paraId="01A6EEA2" w14:textId="77777777" w:rsidR="001B62CB" w:rsidRDefault="001B62CB" w:rsidP="00DF024C">
      <w:pPr>
        <w:pStyle w:val="Row9"/>
        <w:spacing w:line="240" w:lineRule="auto"/>
      </w:pPr>
    </w:p>
    <w:p w14:paraId="01A6EEA3" w14:textId="77777777" w:rsidR="001B62CB" w:rsidRDefault="00DF024C">
      <w:pPr>
        <w:pStyle w:val="Row10"/>
      </w:pPr>
      <w:r>
        <w:rPr>
          <w:noProof/>
          <w:lang w:val="cs-CZ" w:eastAsia="cs-CZ"/>
        </w:rPr>
        <w:pict w14:anchorId="01A6EEC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C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A6EEC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07752857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CZ07752857</w:t>
      </w:r>
    </w:p>
    <w:p w14:paraId="01A6EEA4" w14:textId="77777777" w:rsidR="001B62CB" w:rsidRDefault="00DF024C">
      <w:pPr>
        <w:pStyle w:val="Row11"/>
      </w:pPr>
      <w:r>
        <w:rPr>
          <w:noProof/>
          <w:lang w:val="cs-CZ" w:eastAsia="cs-CZ"/>
        </w:rPr>
        <w:pict w14:anchorId="01A6EEC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A6EEC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05.12.2025</w:t>
      </w:r>
      <w:r>
        <w:tab/>
      </w:r>
      <w:r>
        <w:rPr>
          <w:rStyle w:val="Text2"/>
        </w:rPr>
        <w:t>Číslo jednací</w:t>
      </w:r>
    </w:p>
    <w:p w14:paraId="01A6EEA5" w14:textId="77777777" w:rsidR="001B62CB" w:rsidRDefault="00DF024C">
      <w:pPr>
        <w:pStyle w:val="Row12"/>
      </w:pPr>
      <w:r>
        <w:rPr>
          <w:noProof/>
          <w:lang w:val="cs-CZ" w:eastAsia="cs-CZ"/>
        </w:rPr>
        <w:pict w14:anchorId="01A6EEC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A6EED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1A6EEA6" w14:textId="77777777" w:rsidR="001B62CB" w:rsidRDefault="00DF024C">
      <w:pPr>
        <w:pStyle w:val="Row13"/>
      </w:pPr>
      <w:r>
        <w:rPr>
          <w:noProof/>
          <w:lang w:val="cs-CZ" w:eastAsia="cs-CZ"/>
        </w:rPr>
        <w:pict w14:anchorId="01A6EED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1A6EEA7" w14:textId="77777777" w:rsidR="001B62CB" w:rsidRDefault="00DF024C">
      <w:pPr>
        <w:pStyle w:val="Row14"/>
      </w:pPr>
      <w:r>
        <w:rPr>
          <w:noProof/>
          <w:lang w:val="cs-CZ" w:eastAsia="cs-CZ"/>
        </w:rPr>
        <w:pict w14:anchorId="01A6EED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A6EED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08.12.2025</w:t>
      </w:r>
      <w:r>
        <w:tab/>
      </w:r>
      <w:r>
        <w:tab/>
      </w:r>
      <w:r>
        <w:rPr>
          <w:rStyle w:val="Text3"/>
        </w:rPr>
        <w:t>31.12.2025</w:t>
      </w:r>
    </w:p>
    <w:p w14:paraId="01A6EEA8" w14:textId="77777777" w:rsidR="001B62CB" w:rsidRDefault="00DF024C">
      <w:pPr>
        <w:pStyle w:val="Row15"/>
      </w:pPr>
      <w:r>
        <w:rPr>
          <w:noProof/>
          <w:lang w:val="cs-CZ" w:eastAsia="cs-CZ"/>
        </w:rPr>
        <w:pict w14:anchorId="01A6EED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1A6EEA9" w14:textId="77777777" w:rsidR="001B62CB" w:rsidRDefault="00DF024C">
      <w:pPr>
        <w:pStyle w:val="Row16"/>
      </w:pPr>
      <w:r>
        <w:rPr>
          <w:noProof/>
          <w:lang w:val="cs-CZ" w:eastAsia="cs-CZ"/>
        </w:rPr>
        <w:pict w14:anchorId="01A6EED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1A6EEAA" w14:textId="77777777" w:rsidR="001B62CB" w:rsidRDefault="00DF024C">
      <w:pPr>
        <w:pStyle w:val="Row17"/>
      </w:pPr>
      <w:r>
        <w:rPr>
          <w:noProof/>
          <w:lang w:val="cs-CZ" w:eastAsia="cs-CZ"/>
        </w:rPr>
        <w:pict w14:anchorId="01A6EED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1A6EEAB" w14:textId="77777777" w:rsidR="001B62CB" w:rsidRDefault="00DF024C">
      <w:pPr>
        <w:pStyle w:val="Row18"/>
      </w:pPr>
      <w:r>
        <w:tab/>
      </w:r>
      <w:r>
        <w:rPr>
          <w:rStyle w:val="Text3"/>
        </w:rPr>
        <w:t>Objednáváme u Vás aktualizaci Koordinačního a komunikačního plánu krizového řízení Národní galerie Praha v rozsahu daném nabídkou.</w:t>
      </w:r>
    </w:p>
    <w:p w14:paraId="01A6EEAC" w14:textId="77777777" w:rsidR="001B62CB" w:rsidRDefault="00DF024C">
      <w:pPr>
        <w:pStyle w:val="Row19"/>
      </w:pPr>
      <w:r>
        <w:rPr>
          <w:noProof/>
          <w:lang w:val="cs-CZ" w:eastAsia="cs-CZ"/>
        </w:rPr>
        <w:pict w14:anchorId="01A6EED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1A6EED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1A6EEAD" w14:textId="77777777" w:rsidR="001B62CB" w:rsidRDefault="00DF024C">
      <w:pPr>
        <w:pStyle w:val="Row20"/>
      </w:pPr>
      <w:r>
        <w:rPr>
          <w:noProof/>
          <w:lang w:val="cs-CZ" w:eastAsia="cs-CZ"/>
        </w:rPr>
        <w:pict w14:anchorId="01A6EED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D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E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E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65 340.00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65 340.00</w:t>
      </w:r>
    </w:p>
    <w:p w14:paraId="01A6EEAE" w14:textId="77777777" w:rsidR="001B62CB" w:rsidRDefault="00DF024C">
      <w:pPr>
        <w:pStyle w:val="Row21"/>
      </w:pPr>
      <w:r>
        <w:rPr>
          <w:noProof/>
          <w:lang w:val="cs-CZ" w:eastAsia="cs-CZ"/>
        </w:rPr>
        <w:pict w14:anchorId="01A6EEE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65 340.00</w:t>
      </w:r>
      <w:r>
        <w:tab/>
      </w:r>
      <w:r>
        <w:rPr>
          <w:rStyle w:val="Text2"/>
        </w:rPr>
        <w:t>Kč</w:t>
      </w:r>
    </w:p>
    <w:p w14:paraId="01A6EEAF" w14:textId="3369E87E" w:rsidR="001B62CB" w:rsidRDefault="00DF024C">
      <w:pPr>
        <w:pStyle w:val="Row22"/>
      </w:pPr>
      <w:r>
        <w:rPr>
          <w:noProof/>
          <w:lang w:val="cs-CZ" w:eastAsia="cs-CZ"/>
        </w:rPr>
        <w:pict w14:anchorId="01A6EEE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01A6EEB0" w14:textId="77777777" w:rsidR="001B62CB" w:rsidRDefault="001B62CB">
      <w:pPr>
        <w:pStyle w:val="Row9"/>
      </w:pPr>
    </w:p>
    <w:p w14:paraId="01A6EEB1" w14:textId="053A095D" w:rsidR="001B62CB" w:rsidRDefault="00DF024C">
      <w:pPr>
        <w:pStyle w:val="Row23"/>
      </w:pPr>
      <w:r>
        <w:tab/>
      </w:r>
      <w:r>
        <w:rPr>
          <w:rStyle w:val="Text3"/>
        </w:rPr>
        <w:t>E-mail: xxx</w:t>
      </w:r>
    </w:p>
    <w:p w14:paraId="01A6EEB2" w14:textId="77777777" w:rsidR="001B62CB" w:rsidRDefault="001B62CB">
      <w:pPr>
        <w:pStyle w:val="Row9"/>
      </w:pPr>
    </w:p>
    <w:p w14:paraId="01A6EEB3" w14:textId="77777777" w:rsidR="001B62CB" w:rsidRDefault="001B62CB">
      <w:pPr>
        <w:pStyle w:val="Row9"/>
      </w:pPr>
    </w:p>
    <w:p w14:paraId="01A6EEB4" w14:textId="77777777" w:rsidR="001B62CB" w:rsidRDefault="00DF024C">
      <w:pPr>
        <w:pStyle w:val="Row24"/>
      </w:pPr>
      <w:r>
        <w:rPr>
          <w:noProof/>
          <w:lang w:val="cs-CZ" w:eastAsia="cs-CZ"/>
        </w:rPr>
        <w:pict w14:anchorId="01A6EEE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A6EEE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A6EEE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1A6EEE7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1A6EEB5" w14:textId="77777777" w:rsidR="001B62CB" w:rsidRDefault="00DF024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1A6EEB6" w14:textId="77777777" w:rsidR="001B62CB" w:rsidRDefault="00DF024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1A6EEB7" w14:textId="77777777" w:rsidR="001B62CB" w:rsidRDefault="00DF024C">
      <w:pPr>
        <w:pStyle w:val="Row26"/>
      </w:pPr>
      <w:r>
        <w:tab/>
      </w:r>
    </w:p>
    <w:p w14:paraId="01A6EEB8" w14:textId="77777777" w:rsidR="001B62CB" w:rsidRDefault="00DF024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1A6EEB9" w14:textId="77777777" w:rsidR="001B62CB" w:rsidRDefault="00DF024C">
      <w:pPr>
        <w:pStyle w:val="Row26"/>
      </w:pPr>
      <w:r>
        <w:tab/>
      </w:r>
    </w:p>
    <w:p w14:paraId="01A6EEBA" w14:textId="77777777" w:rsidR="001B62CB" w:rsidRDefault="00DF024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1A6EEBB" w14:textId="77777777" w:rsidR="001B62CB" w:rsidRDefault="00DF024C">
      <w:pPr>
        <w:pStyle w:val="Row26"/>
      </w:pPr>
      <w:r>
        <w:tab/>
      </w:r>
    </w:p>
    <w:p w14:paraId="01A6EEBC" w14:textId="1694022C" w:rsidR="001B62CB" w:rsidRDefault="00DF024C">
      <w:pPr>
        <w:pStyle w:val="Row26"/>
      </w:pPr>
      <w:r>
        <w:tab/>
      </w:r>
      <w:r>
        <w:rPr>
          <w:rStyle w:val="Text3"/>
        </w:rPr>
        <w:t>Datum:  5.12.2025</w:t>
      </w:r>
      <w:r>
        <w:rPr>
          <w:rStyle w:val="Text3"/>
        </w:rPr>
        <w:t xml:space="preserve">                                                                        Podpis:</w:t>
      </w:r>
    </w:p>
    <w:p w14:paraId="01A6EEBD" w14:textId="77777777" w:rsidR="001B62CB" w:rsidRDefault="00DF024C">
      <w:pPr>
        <w:pStyle w:val="Row27"/>
      </w:pPr>
      <w:r>
        <w:rPr>
          <w:noProof/>
          <w:lang w:val="cs-CZ" w:eastAsia="cs-CZ"/>
        </w:rPr>
        <w:pict w14:anchorId="01A6EEE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1A6EEBE" w14:textId="1895E8EB" w:rsidR="001B62CB" w:rsidRDefault="00DF024C">
      <w:pPr>
        <w:pStyle w:val="Row22"/>
      </w:pPr>
      <w:r>
        <w:tab/>
      </w:r>
      <w:r>
        <w:rPr>
          <w:rStyle w:val="Text3"/>
        </w:rPr>
        <w:t>05.12.2025 13:03:57 - xxx</w:t>
      </w:r>
    </w:p>
    <w:p w14:paraId="01A6EEBF" w14:textId="326B32EA" w:rsidR="001B62CB" w:rsidRDefault="00DF024C">
      <w:pPr>
        <w:pStyle w:val="Row26"/>
      </w:pPr>
      <w:r>
        <w:tab/>
      </w:r>
      <w:r>
        <w:rPr>
          <w:rStyle w:val="Text3"/>
        </w:rPr>
        <w:t>08.12.2025 09:59:59 - xxx</w:t>
      </w:r>
    </w:p>
    <w:sectPr w:rsidR="001B62C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EEF0" w14:textId="77777777" w:rsidR="00DF024C" w:rsidRDefault="00DF024C">
      <w:pPr>
        <w:spacing w:after="0" w:line="240" w:lineRule="auto"/>
      </w:pPr>
      <w:r>
        <w:separator/>
      </w:r>
    </w:p>
  </w:endnote>
  <w:endnote w:type="continuationSeparator" w:id="0">
    <w:p w14:paraId="01A6EEF2" w14:textId="77777777" w:rsidR="00DF024C" w:rsidRDefault="00DF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EEEA" w14:textId="77777777" w:rsidR="001B62CB" w:rsidRDefault="00DF024C">
    <w:pPr>
      <w:pStyle w:val="Row28"/>
    </w:pPr>
    <w:r>
      <w:rPr>
        <w:noProof/>
        <w:lang w:val="cs-CZ" w:eastAsia="cs-CZ"/>
      </w:rPr>
      <w:pict w14:anchorId="01A6EE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4545/2025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1A6EEEB" w14:textId="77777777" w:rsidR="001B62CB" w:rsidRDefault="001B62C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EEEC" w14:textId="77777777" w:rsidR="00DF024C" w:rsidRDefault="00DF024C">
      <w:pPr>
        <w:spacing w:after="0" w:line="240" w:lineRule="auto"/>
      </w:pPr>
      <w:r>
        <w:separator/>
      </w:r>
    </w:p>
  </w:footnote>
  <w:footnote w:type="continuationSeparator" w:id="0">
    <w:p w14:paraId="01A6EEEE" w14:textId="77777777" w:rsidR="00DF024C" w:rsidRDefault="00DF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EEE9" w14:textId="77777777" w:rsidR="001B62CB" w:rsidRDefault="001B62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B62CB"/>
    <w:rsid w:val="005D3072"/>
    <w:rsid w:val="009107EA"/>
    <w:rsid w:val="00D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1A6EE9A"/>
  <w15:docId w15:val="{8191A1DA-1D7A-43CA-974D-981F00CB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2025-12-30T08:11:00Z</dcterms:created>
  <dcterms:modified xsi:type="dcterms:W3CDTF">2025-12-30T08:12:00Z</dcterms:modified>
  <cp:category/>
</cp:coreProperties>
</file>