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30A" w:rsidRPr="00D54BE4" w:rsidRDefault="0028730A" w:rsidP="00D54BE4">
      <w:pPr>
        <w:spacing w:after="0" w:line="240" w:lineRule="auto"/>
        <w:jc w:val="center"/>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28730A" w:rsidRPr="00F25DD3" w:rsidRDefault="0028730A" w:rsidP="00ED3DDF">
      <w:pPr>
        <w:spacing w:after="0" w:line="240" w:lineRule="auto"/>
        <w:jc w:val="center"/>
        <w:rPr>
          <w:rFonts w:ascii="Times New Roman" w:eastAsia="Times New Roman" w:hAnsi="Times New Roman" w:cs="Times New Roman"/>
          <w:b/>
          <w:sz w:val="40"/>
          <w:szCs w:val="40"/>
          <w:lang w:eastAsia="cs-CZ"/>
        </w:rPr>
      </w:pPr>
      <w:r w:rsidRPr="00F25DD3">
        <w:rPr>
          <w:rFonts w:ascii="Times New Roman" w:eastAsia="Times New Roman" w:hAnsi="Times New Roman" w:cs="Times New Roman"/>
          <w:b/>
          <w:sz w:val="40"/>
          <w:szCs w:val="40"/>
          <w:lang w:eastAsia="cs-CZ"/>
        </w:rPr>
        <w:t xml:space="preserve">č. </w:t>
      </w:r>
      <w:r w:rsidR="00F25DD3" w:rsidRPr="00F25DD3">
        <w:rPr>
          <w:rFonts w:ascii="Times New Roman" w:hAnsi="Times New Roman" w:cs="Times New Roman"/>
          <w:color w:val="000000"/>
          <w:sz w:val="40"/>
          <w:szCs w:val="40"/>
          <w:shd w:val="clear" w:color="auto" w:fill="CFCFCF"/>
        </w:rPr>
        <w:t>SML_NA_NP_25_10_8096</w:t>
      </w:r>
    </w:p>
    <w:p w:rsidR="0028730A" w:rsidRDefault="0028730A" w:rsidP="00A82D6E">
      <w:pPr>
        <w:pStyle w:val="odkaznapedpisy"/>
      </w:pPr>
      <w:r w:rsidRPr="00A82D6E">
        <w:t xml:space="preserve">uzavřená níže uvedeného dne, měsíce a roku v souladu s ustanovením </w:t>
      </w:r>
      <w:r w:rsidRPr="00D54BE4">
        <w:rPr>
          <w:lang w:val="cs-CZ"/>
        </w:rPr>
        <w:t>§ 2201 a násl. ve spojení s § 2302 a násl. zákona č. 89/2012 Sb., občanský zákoník</w:t>
      </w:r>
      <w:r w:rsidRPr="00A82D6E">
        <w:t xml:space="preserve"> (dále v textu jen „</w:t>
      </w:r>
      <w:r w:rsidRPr="00A82D6E">
        <w:rPr>
          <w:b/>
        </w:rPr>
        <w:t>OZ</w:t>
      </w:r>
      <w:r w:rsidRPr="00A82D6E">
        <w:t xml:space="preserve">“) </w:t>
      </w:r>
    </w:p>
    <w:p w:rsidR="0028730A" w:rsidRDefault="0028730A" w:rsidP="00A82D6E">
      <w:pPr>
        <w:pStyle w:val="odkaznapedpisy"/>
      </w:pPr>
      <w:r w:rsidRPr="00A82D6E">
        <w:t xml:space="preserve">mezi níže uvedenými Smluvními stranami </w:t>
      </w:r>
    </w:p>
    <w:p w:rsidR="0028730A" w:rsidRPr="00A82D6E" w:rsidRDefault="0028730A" w:rsidP="00A82D6E">
      <w:pPr>
        <w:pStyle w:val="odkaznapedpisy"/>
        <w:rPr>
          <w:b/>
        </w:rPr>
      </w:pPr>
      <w:r w:rsidRPr="00A82D6E">
        <w:t>(dále v textu „</w:t>
      </w:r>
      <w:r w:rsidRPr="00A82D6E">
        <w:rPr>
          <w:b/>
        </w:rPr>
        <w:t>Smlouva</w:t>
      </w:r>
      <w:r>
        <w:t>“)</w:t>
      </w:r>
    </w:p>
    <w:p w:rsidR="0028730A" w:rsidRPr="00A82D6E" w:rsidRDefault="0028730A"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28730A" w:rsidRPr="00D54BE4" w:rsidRDefault="0028730A"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28730A" w:rsidRPr="006B75EB" w:rsidRDefault="0028730A"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Pr="00D54BE4" w:rsidRDefault="0028730A"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Default="0028730A"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DentTabo s.r.o.</w:t>
      </w:r>
    </w:p>
    <w:p w:rsidR="0028730A" w:rsidRPr="00D54BE4" w:rsidRDefault="0028730A"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7101139</w:t>
      </w:r>
    </w:p>
    <w:p w:rsidR="0028730A" w:rsidRPr="00D54BE4" w:rsidRDefault="0028730A"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Světlogorská 2764, 390 05 Tábor</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Lukáš</w:t>
      </w:r>
      <w:proofErr w:type="gramEnd"/>
      <w:r w:rsidRPr="00980761">
        <w:rPr>
          <w:rFonts w:ascii="Times New Roman" w:eastAsia="Times New Roman" w:hAnsi="Times New Roman" w:cs="Times New Roman"/>
          <w:noProof/>
          <w:sz w:val="24"/>
          <w:szCs w:val="24"/>
          <w:lang w:eastAsia="cs-CZ"/>
        </w:rPr>
        <w:t xml:space="preserve"> Severa</w:t>
      </w:r>
    </w:p>
    <w:p w:rsidR="0028730A" w:rsidRDefault="0028730A"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zapsaná v OR vedeném u Krajského soudu v Českých Budějovicích, odd. C, vl. 27559</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Pr="00A82D6E" w:rsidRDefault="0028730A"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28730A" w:rsidRPr="00A82D6E" w:rsidRDefault="0028730A"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28730A" w:rsidRPr="00A82D6E" w:rsidRDefault="0028730A"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28730A" w:rsidRDefault="0028730A" w:rsidP="009626F2">
      <w:pPr>
        <w:pStyle w:val="4slovnlnkrove1mskslice"/>
      </w:pPr>
    </w:p>
    <w:p w:rsidR="0028730A" w:rsidRPr="00672C51" w:rsidRDefault="0028730A" w:rsidP="000618CC">
      <w:pPr>
        <w:pStyle w:val="5nzevlnkurove2bezslovn"/>
      </w:pPr>
      <w:r>
        <w:t>Předmět smlouvy</w:t>
      </w:r>
    </w:p>
    <w:p w:rsidR="0028730A" w:rsidRPr="000A729D" w:rsidRDefault="0028730A"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28730A" w:rsidRPr="000A729D" w:rsidRDefault="0028730A" w:rsidP="000618CC">
      <w:pPr>
        <w:pStyle w:val="6textodstavceurove3slovn11"/>
      </w:pPr>
      <w:r>
        <w:t>V Budově</w:t>
      </w:r>
      <w:r w:rsidRPr="00D54BE4">
        <w:t xml:space="preserve"> se v </w:t>
      </w:r>
      <w:r w:rsidRPr="00980761">
        <w:rPr>
          <w:noProof/>
        </w:rPr>
        <w:t>4</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5</w:t>
      </w:r>
      <w:r>
        <w:rPr>
          <w:noProof/>
        </w:rPr>
        <w:t>3,74</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28730A" w:rsidRDefault="0028730A"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ronajímateli nájemné sjednané 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28730A" w:rsidRDefault="0028730A" w:rsidP="000618CC">
      <w:pPr>
        <w:pStyle w:val="6textodstavceurove3slovn11"/>
      </w:pPr>
      <w:r w:rsidRPr="005A2689">
        <w:lastRenderedPageBreak/>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28730A" w:rsidRDefault="0028730A"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28730A" w:rsidRDefault="0028730A"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28730A" w:rsidRPr="005A2689" w:rsidRDefault="0028730A"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28730A" w:rsidRPr="00672C51" w:rsidRDefault="0028730A" w:rsidP="009626F2">
      <w:pPr>
        <w:pStyle w:val="4slovnlnkrove1mskslice"/>
      </w:pPr>
    </w:p>
    <w:p w:rsidR="0028730A" w:rsidRPr="00672C51" w:rsidRDefault="0028730A" w:rsidP="009626F2">
      <w:pPr>
        <w:pStyle w:val="5nzevlnkurove2bezslovn"/>
      </w:pPr>
      <w:r>
        <w:t>Účel nájmu/Způsob užití Předmětu nájmu</w:t>
      </w:r>
    </w:p>
    <w:p w:rsidR="0028730A" w:rsidRPr="004030E0" w:rsidRDefault="0028730A"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poskytování zdravotních služeb (provozování zubní laboratoře)</w:t>
      </w:r>
      <w:r w:rsidRPr="005A2689">
        <w:t xml:space="preserve"> (dále jen „Povolený účel užívání“)</w:t>
      </w:r>
      <w:r>
        <w:t>.</w:t>
      </w:r>
    </w:p>
    <w:p w:rsidR="0028730A" w:rsidRPr="005A2689" w:rsidRDefault="0028730A"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28730A" w:rsidRDefault="0028730A"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28730A" w:rsidRDefault="0028730A"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28730A" w:rsidRPr="00672C51" w:rsidRDefault="0028730A" w:rsidP="009626F2">
      <w:pPr>
        <w:pStyle w:val="4slovnlnkrove1mskslice"/>
      </w:pPr>
    </w:p>
    <w:p w:rsidR="0028730A" w:rsidRDefault="0028730A" w:rsidP="009626F2">
      <w:pPr>
        <w:pStyle w:val="5nzevlnkurove2bezslovn"/>
      </w:pPr>
      <w:r>
        <w:t>Nájemné</w:t>
      </w:r>
    </w:p>
    <w:p w:rsidR="0028730A" w:rsidRPr="00614D52" w:rsidRDefault="0028730A"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28730A" w:rsidRPr="0009434F" w:rsidRDefault="0028730A"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28730A" w:rsidRDefault="0028730A"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28730A" w:rsidRDefault="0028730A"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roku předcházejícímu podle údajů zveřejněných Českým statistickým úřadem za předchozí kalendářní rok. Učiní tak nejpozději do 25. dubna, jinak toto právo na jednostranné zvýšení </w:t>
      </w:r>
      <w:r w:rsidRPr="005A2689">
        <w:lastRenderedPageBreak/>
        <w:t xml:space="preserve">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28730A" w:rsidRPr="008933B1" w:rsidRDefault="0028730A" w:rsidP="009626F2">
      <w:pPr>
        <w:pStyle w:val="4slovnlnkrove1mskslice"/>
      </w:pPr>
    </w:p>
    <w:p w:rsidR="0028730A" w:rsidRPr="008933B1" w:rsidRDefault="0028730A" w:rsidP="009626F2">
      <w:pPr>
        <w:pStyle w:val="5nzevlnkurove2bezslovn"/>
      </w:pPr>
      <w:r>
        <w:t>Plnění spojená s užíváním Předmětu nájmu a související služby a úplata za ně</w:t>
      </w:r>
    </w:p>
    <w:p w:rsidR="0028730A" w:rsidRDefault="0028730A"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28730A" w:rsidRPr="006728BD" w:rsidRDefault="0028730A" w:rsidP="009626F2">
      <w:pPr>
        <w:pStyle w:val="6textodstavceurove3slovn11"/>
      </w:pPr>
      <w:r w:rsidRPr="006728BD">
        <w:t>Případná další plnění a související služby si Nájemce zajistí sám vlastním jménem. Pronajímatel se zavazuje poskytnout Nájemci k tomu nezbytnou součinnost.</w:t>
      </w:r>
    </w:p>
    <w:p w:rsidR="0028730A" w:rsidRPr="00700716" w:rsidRDefault="0028730A"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28730A" w:rsidRDefault="0028730A"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28730A" w:rsidRDefault="0028730A"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28730A" w:rsidRPr="00700716" w:rsidRDefault="0028730A"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28730A" w:rsidRPr="008933B1" w:rsidRDefault="0028730A" w:rsidP="009626F2">
      <w:pPr>
        <w:pStyle w:val="4slovnlnkrove1mskslice"/>
      </w:pPr>
    </w:p>
    <w:p w:rsidR="0028730A" w:rsidRPr="00A806FD" w:rsidRDefault="0028730A" w:rsidP="009626F2">
      <w:pPr>
        <w:pStyle w:val="5nzevlnkurove2bezslovn"/>
      </w:pPr>
      <w:r>
        <w:t>Sankce</w:t>
      </w:r>
    </w:p>
    <w:p w:rsidR="0028730A" w:rsidRPr="00F60B2B" w:rsidRDefault="0028730A"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28730A" w:rsidRPr="00A806FD" w:rsidRDefault="0028730A" w:rsidP="009626F2">
      <w:pPr>
        <w:pStyle w:val="4slovnlnkrove1mskslice"/>
      </w:pPr>
    </w:p>
    <w:p w:rsidR="0028730A" w:rsidRPr="00A806FD" w:rsidRDefault="0028730A" w:rsidP="009626F2">
      <w:pPr>
        <w:pStyle w:val="5nzevlnkurove2bezslovn"/>
      </w:pPr>
      <w:r w:rsidRPr="00A806FD">
        <w:t>Práva a povinnosti Smluvních stran</w:t>
      </w:r>
    </w:p>
    <w:p w:rsidR="0028730A" w:rsidRPr="00A806FD" w:rsidRDefault="0028730A" w:rsidP="009626F2">
      <w:pPr>
        <w:pStyle w:val="6tun"/>
      </w:pPr>
      <w:r>
        <w:t>Nájemce je povinen:</w:t>
      </w:r>
    </w:p>
    <w:p w:rsidR="0028730A" w:rsidRPr="000618CC" w:rsidRDefault="0028730A" w:rsidP="000618CC">
      <w:pPr>
        <w:pStyle w:val="7textrove4slovn111"/>
        <w:ind w:left="709" w:hanging="709"/>
      </w:pPr>
      <w:r w:rsidRPr="000618CC">
        <w:t>řádně a včas uhradit Pronajímateli sjednané nájemné a Zálohy na služby;</w:t>
      </w:r>
    </w:p>
    <w:p w:rsidR="0028730A" w:rsidRPr="000618CC" w:rsidRDefault="0028730A"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28730A" w:rsidRPr="000618CC" w:rsidRDefault="0028730A"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28730A" w:rsidRPr="000618CC" w:rsidRDefault="0028730A"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28730A" w:rsidRPr="000618CC" w:rsidRDefault="0028730A"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28730A" w:rsidRPr="000618CC" w:rsidRDefault="0028730A"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28730A" w:rsidRPr="000618CC" w:rsidRDefault="0028730A"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28730A" w:rsidRPr="000618CC" w:rsidRDefault="0028730A" w:rsidP="000618CC">
      <w:pPr>
        <w:pStyle w:val="7textrove4slovn111"/>
        <w:ind w:left="709" w:hanging="709"/>
      </w:pPr>
      <w:r w:rsidRPr="000618CC">
        <w:t>zabezpečit na své náklady úpravy a povinnosti, které budou nařízeny ze strany kontrolních orgánů, nedohodnou-li se Smluvní strany jinak;</w:t>
      </w:r>
    </w:p>
    <w:p w:rsidR="0028730A" w:rsidRPr="000618CC" w:rsidRDefault="0028730A" w:rsidP="000618CC">
      <w:pPr>
        <w:pStyle w:val="7textrove4slovn111"/>
        <w:ind w:left="709" w:hanging="709"/>
      </w:pPr>
      <w:r w:rsidRPr="000618CC">
        <w:t xml:space="preserve">veškeré vzniklé škody neprodleně telefonem či emailem oznámit Pronajímateli; </w:t>
      </w:r>
    </w:p>
    <w:p w:rsidR="0028730A" w:rsidRPr="000618CC" w:rsidRDefault="0028730A"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28730A" w:rsidRPr="000618CC" w:rsidRDefault="0028730A" w:rsidP="000618CC">
      <w:pPr>
        <w:pStyle w:val="7textrove4slovn111"/>
        <w:ind w:left="709" w:hanging="709"/>
      </w:pPr>
      <w:r w:rsidRPr="000618CC">
        <w:t xml:space="preserve"> oznámit Pronajímateli bez zbytečného odkladu úmysl změnit předmět podnikání;</w:t>
      </w:r>
    </w:p>
    <w:p w:rsidR="0028730A" w:rsidRPr="000618CC" w:rsidRDefault="0028730A"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28730A" w:rsidRPr="00974B65" w:rsidRDefault="0028730A" w:rsidP="009626F2">
      <w:pPr>
        <w:pStyle w:val="6tun"/>
      </w:pPr>
      <w:r w:rsidRPr="00974B65">
        <w:t>Nájemce nesmí</w:t>
      </w:r>
      <w:r>
        <w:t>:</w:t>
      </w:r>
    </w:p>
    <w:p w:rsidR="0028730A" w:rsidRPr="000618CC" w:rsidRDefault="0028730A"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28730A" w:rsidRPr="000618CC" w:rsidRDefault="0028730A"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28730A" w:rsidRPr="00051A52" w:rsidRDefault="0028730A" w:rsidP="001B24DE">
      <w:pPr>
        <w:pStyle w:val="6textrove3slovn11"/>
        <w:ind w:left="0" w:hanging="284"/>
        <w:rPr>
          <w:b/>
        </w:rPr>
      </w:pPr>
      <w:r>
        <w:rPr>
          <w:b/>
        </w:rPr>
        <w:t>Pronajímatel je povinen:</w:t>
      </w:r>
    </w:p>
    <w:p w:rsidR="0028730A" w:rsidRPr="000618CC" w:rsidRDefault="0028730A" w:rsidP="000618CC">
      <w:pPr>
        <w:pStyle w:val="7textrove4slovn111"/>
        <w:ind w:left="709" w:hanging="709"/>
      </w:pPr>
      <w:r w:rsidRPr="000618CC">
        <w:t>předat Nájemci Předmět nájmu ve stavu způsobilém k dohodnutému účelu nájmu;</w:t>
      </w:r>
    </w:p>
    <w:p w:rsidR="0028730A" w:rsidRPr="000618CC" w:rsidRDefault="0028730A"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28730A" w:rsidRPr="000618CC" w:rsidRDefault="0028730A" w:rsidP="000618CC">
      <w:pPr>
        <w:pStyle w:val="7textrove4slovn111"/>
        <w:ind w:left="709" w:hanging="709"/>
      </w:pPr>
      <w:r w:rsidRPr="000618CC">
        <w:t>provádět opravy Předmětu nájmu nad rámec povinností Nájemce stanovených v této Smlouvě;</w:t>
      </w:r>
    </w:p>
    <w:p w:rsidR="0028730A" w:rsidRPr="000618CC" w:rsidRDefault="0028730A" w:rsidP="000618CC">
      <w:pPr>
        <w:pStyle w:val="7textrove4slovn111"/>
        <w:ind w:left="709" w:hanging="709"/>
      </w:pPr>
      <w:r w:rsidRPr="000618CC">
        <w:t xml:space="preserve">vytvořit pro Nájemce takové podmínky, aby mohl Předmět nájmu nerušeně užívat; </w:t>
      </w:r>
    </w:p>
    <w:p w:rsidR="0028730A" w:rsidRPr="000618CC" w:rsidRDefault="0028730A"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28730A" w:rsidRDefault="0028730A"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28730A" w:rsidRPr="00941C29" w:rsidRDefault="0028730A" w:rsidP="009626F2">
      <w:pPr>
        <w:pStyle w:val="4slovnlnkrove1mskslice"/>
      </w:pPr>
    </w:p>
    <w:p w:rsidR="0028730A" w:rsidRPr="00941C29" w:rsidRDefault="0028730A" w:rsidP="009626F2">
      <w:pPr>
        <w:pStyle w:val="5nzevlnkurove2bezslovn"/>
      </w:pPr>
      <w:r>
        <w:t>Doba nájmu, ukončení nájmu</w:t>
      </w:r>
    </w:p>
    <w:p w:rsidR="0028730A" w:rsidRDefault="0028730A" w:rsidP="009626F2">
      <w:pPr>
        <w:pStyle w:val="6textodstavceurove3slovn11"/>
      </w:pPr>
      <w:r w:rsidRPr="00F60B2B">
        <w:t xml:space="preserve">Nájem je sjednán na dobu </w:t>
      </w:r>
      <w:r>
        <w:t xml:space="preserve">neurčitou. </w:t>
      </w:r>
    </w:p>
    <w:p w:rsidR="0028730A" w:rsidRDefault="0028730A"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28730A" w:rsidRDefault="0028730A"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28730A" w:rsidRDefault="0028730A"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28730A" w:rsidRDefault="0028730A" w:rsidP="009626F2">
      <w:pPr>
        <w:pStyle w:val="6textodstavceurove3slovn11"/>
      </w:pPr>
      <w:r>
        <w:t xml:space="preserve">Nevznese-li vypovídaná strana námitky včas, právo žádat přezkoumání oprávněnosti výpovědi zanikne. </w:t>
      </w:r>
    </w:p>
    <w:p w:rsidR="0028730A" w:rsidRDefault="0028730A"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28730A" w:rsidRDefault="0028730A"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28730A" w:rsidRPr="00CF7500" w:rsidRDefault="0028730A"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28730A" w:rsidRPr="00941C29" w:rsidRDefault="0028730A" w:rsidP="009626F2">
      <w:pPr>
        <w:pStyle w:val="4slovnlnkrove1mskslice"/>
      </w:pPr>
    </w:p>
    <w:p w:rsidR="0028730A" w:rsidRPr="00941C29" w:rsidRDefault="0028730A" w:rsidP="009626F2">
      <w:pPr>
        <w:pStyle w:val="5nzevlnkurove2bezslovn"/>
      </w:pPr>
      <w:r>
        <w:t>Vrácení Předmětu nájmu při skončení nájmu</w:t>
      </w:r>
    </w:p>
    <w:p w:rsidR="0028730A" w:rsidRPr="00F60B2B" w:rsidRDefault="0028730A"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28730A" w:rsidRPr="00F60B2B" w:rsidRDefault="0028730A"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28730A" w:rsidRPr="00F60B2B" w:rsidRDefault="0028730A"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28730A" w:rsidRPr="00F60B2B" w:rsidRDefault="0028730A"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28730A" w:rsidRPr="00F60B2B" w:rsidRDefault="0028730A"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28730A" w:rsidRDefault="0028730A"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28730A" w:rsidRPr="0067366B" w:rsidRDefault="0028730A"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28730A" w:rsidRPr="00F60B2B" w:rsidRDefault="0028730A"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28730A" w:rsidRPr="00F60B2B" w:rsidRDefault="0028730A"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28730A" w:rsidRPr="00941C29" w:rsidRDefault="0028730A" w:rsidP="009626F2">
      <w:pPr>
        <w:pStyle w:val="4slovnlnkrove1mskslice"/>
      </w:pPr>
    </w:p>
    <w:p w:rsidR="0028730A" w:rsidRPr="00941C29" w:rsidRDefault="0028730A" w:rsidP="009626F2">
      <w:pPr>
        <w:pStyle w:val="5nzevlnkurove2bezslovn"/>
      </w:pPr>
      <w:r>
        <w:t>Závěrečná ujednání</w:t>
      </w:r>
    </w:p>
    <w:p w:rsidR="0028730A" w:rsidRDefault="0028730A" w:rsidP="009626F2">
      <w:pPr>
        <w:pStyle w:val="6textodstavceurove3slovn11"/>
      </w:pPr>
      <w:r>
        <w:t>Smlouva byla vypracována ve (2) dvou vyhotoveních s platností originálu, z nichž každá ze Smluvních stran obdrží po jednom (1) vyhotovení.</w:t>
      </w:r>
    </w:p>
    <w:p w:rsidR="0028730A" w:rsidRDefault="0028730A"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28730A" w:rsidRDefault="0028730A" w:rsidP="009626F2">
      <w:pPr>
        <w:pStyle w:val="6textodstavceurove3slovn11"/>
      </w:pPr>
      <w:r>
        <w:t>Tato Smlouva nabývá platnosti podpisem smluvních stran.</w:t>
      </w:r>
    </w:p>
    <w:p w:rsidR="0028730A" w:rsidRDefault="0028730A"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28730A" w:rsidRDefault="0028730A"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28730A" w:rsidRDefault="0028730A"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28730A" w:rsidRDefault="0028730A"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28730A" w:rsidRPr="004E15B4" w:rsidRDefault="0028730A" w:rsidP="009626F2">
      <w:pPr>
        <w:pStyle w:val="6textodstavceurove3slovn11"/>
      </w:pPr>
      <w:r>
        <w:t>Nedílnou s</w:t>
      </w:r>
      <w:r w:rsidRPr="004E15B4">
        <w:t>oučástí této Smlouvy jsou následující přílohy:</w:t>
      </w:r>
    </w:p>
    <w:p w:rsidR="0028730A" w:rsidRDefault="0028730A"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28730A" w:rsidRDefault="0028730A"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Za Pronajímatele</w:t>
      </w:r>
      <w:r>
        <w:tab/>
      </w:r>
      <w:r>
        <w:tab/>
      </w:r>
      <w:r>
        <w:tab/>
      </w:r>
      <w:r>
        <w:tab/>
      </w:r>
      <w:r>
        <w:tab/>
        <w:t>Za nájemce</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w:t>
      </w:r>
      <w:r>
        <w:tab/>
      </w:r>
      <w:r>
        <w:tab/>
        <w:t>---------------------------------------</w:t>
      </w:r>
    </w:p>
    <w:p w:rsidR="0028730A" w:rsidRDefault="0028730A" w:rsidP="001D7198">
      <w:pPr>
        <w:pStyle w:val="6textodstavceurove3slovn11"/>
        <w:numPr>
          <w:ilvl w:val="0"/>
          <w:numId w:val="0"/>
        </w:numPr>
      </w:pPr>
      <w:r>
        <w:t>Nemocnice Tábor, a.s.</w:t>
      </w:r>
      <w:r>
        <w:tab/>
        <w:t xml:space="preserve">  </w:t>
      </w:r>
      <w:r>
        <w:tab/>
      </w:r>
      <w:r>
        <w:tab/>
      </w:r>
      <w:r>
        <w:tab/>
      </w:r>
      <w:r w:rsidRPr="00980761">
        <w:rPr>
          <w:noProof/>
        </w:rPr>
        <w:t>DentTabo s.r.o.</w:t>
      </w:r>
    </w:p>
    <w:p w:rsidR="0028730A" w:rsidRDefault="0028730A" w:rsidP="001D7198">
      <w:pPr>
        <w:pStyle w:val="6textodstavceurove3slovn11"/>
        <w:numPr>
          <w:ilvl w:val="0"/>
          <w:numId w:val="0"/>
        </w:numPr>
      </w:pPr>
      <w:r>
        <w:t xml:space="preserve">Ing. Ivo Houška, MBA, </w:t>
      </w:r>
      <w:r>
        <w:tab/>
      </w:r>
      <w:r>
        <w:tab/>
      </w:r>
      <w:r>
        <w:tab/>
      </w:r>
      <w:r>
        <w:tab/>
      </w:r>
    </w:p>
    <w:p w:rsidR="0028730A" w:rsidRDefault="0028730A" w:rsidP="001D7198">
      <w:pPr>
        <w:pStyle w:val="6textodstavceurove3slovn11"/>
        <w:numPr>
          <w:ilvl w:val="0"/>
          <w:numId w:val="0"/>
        </w:numPr>
      </w:pPr>
      <w:r>
        <w:t>předseda představenstva</w:t>
      </w:r>
    </w:p>
    <w:p w:rsidR="0028730A" w:rsidRDefault="0028730A" w:rsidP="009626F2">
      <w:pPr>
        <w:pStyle w:val="6textrove3slovn11"/>
        <w:numPr>
          <w:ilvl w:val="0"/>
          <w:numId w:val="0"/>
        </w:numPr>
        <w:ind w:left="2874"/>
      </w:pPr>
    </w:p>
    <w:p w:rsidR="0028730A" w:rsidRPr="00033633" w:rsidRDefault="0028730A"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28730A" w:rsidRPr="001D7198" w:rsidRDefault="0028730A" w:rsidP="00DF705C">
      <w:pPr>
        <w:spacing w:after="60" w:line="240" w:lineRule="auto"/>
        <w:ind w:left="284"/>
        <w:jc w:val="both"/>
        <w:outlineLvl w:val="2"/>
        <w:rPr>
          <w:rFonts w:ascii="Times New Roman" w:hAnsi="Times New Roman"/>
          <w:sz w:val="24"/>
        </w:rPr>
      </w:pPr>
    </w:p>
    <w:p w:rsidR="0028730A"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DentTabo s.r.o.</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6B75EB" w:rsidRDefault="0028730A"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28730A" w:rsidRPr="001D7198" w:rsidRDefault="0028730A"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28730A" w:rsidRPr="001D7198" w:rsidTr="00C058CC">
        <w:trPr>
          <w:trHeight w:val="671"/>
        </w:trPr>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28730A" w:rsidRDefault="0028730A"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28730A" w:rsidRPr="001D7198" w:rsidRDefault="0028730A"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28730A" w:rsidRPr="001D7198" w:rsidRDefault="0028730A" w:rsidP="00DF705C">
            <w:pPr>
              <w:spacing w:after="60"/>
              <w:ind w:left="284"/>
              <w:jc w:val="both"/>
              <w:outlineLvl w:val="2"/>
              <w:rPr>
                <w:sz w:val="24"/>
              </w:rPr>
            </w:pPr>
            <w:r>
              <w:rPr>
                <w:sz w:val="24"/>
              </w:rPr>
              <w:t>Plocha x sazba/Kč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10</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28730A" w:rsidRPr="00AC1EEA" w:rsidRDefault="0028730A" w:rsidP="00C058CC">
            <w:pPr>
              <w:spacing w:after="60" w:line="259" w:lineRule="auto"/>
              <w:ind w:left="284"/>
              <w:jc w:val="both"/>
              <w:outlineLvl w:val="2"/>
              <w:rPr>
                <w:rFonts w:eastAsiaTheme="minorHAnsi" w:cstheme="minorBidi"/>
                <w:sz w:val="24"/>
                <w:szCs w:val="24"/>
                <w:lang w:eastAsia="en-US"/>
              </w:rPr>
            </w:pPr>
            <w:r>
              <w:rPr>
                <w:noProof/>
                <w:sz w:val="24"/>
                <w:szCs w:val="24"/>
              </w:rPr>
              <w:t>14,20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171760" w:rsidRDefault="0028730A" w:rsidP="00DF705C">
            <w:pPr>
              <w:spacing w:after="60"/>
              <w:ind w:left="284"/>
              <w:jc w:val="both"/>
              <w:outlineLvl w:val="2"/>
              <w:rPr>
                <w:rFonts w:eastAsiaTheme="minorEastAsia" w:cstheme="minorBidi"/>
                <w:sz w:val="24"/>
              </w:rPr>
            </w:pPr>
            <w:r>
              <w:rPr>
                <w:rFonts w:eastAsiaTheme="minorEastAsia"/>
                <w:noProof/>
                <w:sz w:val="24"/>
              </w:rPr>
              <w:t>21</w:t>
            </w:r>
            <w:r>
              <w:rPr>
                <w:rFonts w:eastAsiaTheme="minorEastAsia" w:cstheme="minorBidi"/>
                <w:noProof/>
                <w:sz w:val="24"/>
              </w:rPr>
              <w:t xml:space="preserve"> </w:t>
            </w:r>
            <w:r>
              <w:rPr>
                <w:rFonts w:eastAsiaTheme="minorEastAsia"/>
                <w:noProof/>
                <w:sz w:val="24"/>
              </w:rPr>
              <w:t>3</w:t>
            </w:r>
            <w:r>
              <w:rPr>
                <w:rFonts w:asciiTheme="minorBidi" w:eastAsiaTheme="minorEastAsia" w:hAnsiTheme="minorBidi"/>
                <w:noProof/>
                <w:sz w:val="24"/>
              </w:rPr>
              <w:t>0</w:t>
            </w:r>
            <w:r>
              <w:rPr>
                <w:rFonts w:eastAsiaTheme="minorEastAsia"/>
                <w:noProof/>
                <w:sz w:val="24"/>
              </w:rPr>
              <w:t>0,00</w:t>
            </w:r>
            <w:r>
              <w:rPr>
                <w:rFonts w:eastAsiaTheme="minorEastAsia" w:cstheme="minorBidi"/>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11</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18,8</w:t>
            </w:r>
          </w:p>
        </w:tc>
        <w:tc>
          <w:tcPr>
            <w:tcW w:w="1418" w:type="dxa"/>
          </w:tcPr>
          <w:p w:rsidR="0028730A" w:rsidRPr="00AC1EEA" w:rsidRDefault="0028730A" w:rsidP="00C058CC">
            <w:pPr>
              <w:jc w:val="center"/>
              <w:rPr>
                <w:sz w:val="24"/>
                <w:szCs w:val="24"/>
              </w:rPr>
            </w:pPr>
            <w:r>
              <w:rPr>
                <w:noProof/>
                <w:sz w:val="24"/>
                <w:szCs w:val="24"/>
              </w:rPr>
              <w:t>18,80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28</w:t>
            </w:r>
            <w:r w:rsidRPr="00C058CC">
              <w:rPr>
                <w:noProof/>
                <w:sz w:val="24"/>
              </w:rPr>
              <w:t xml:space="preserve"> </w:t>
            </w:r>
            <w:r>
              <w:rPr>
                <w:noProof/>
                <w:sz w:val="24"/>
              </w:rPr>
              <w:t>200,00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12</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28730A" w:rsidRPr="00AC1EEA" w:rsidRDefault="0028730A" w:rsidP="00C058CC">
            <w:pPr>
              <w:jc w:val="center"/>
              <w:rPr>
                <w:sz w:val="24"/>
                <w:szCs w:val="24"/>
              </w:rPr>
            </w:pPr>
            <w:r>
              <w:rPr>
                <w:noProof/>
                <w:sz w:val="24"/>
                <w:szCs w:val="24"/>
              </w:rPr>
              <w:t>20,74</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31</w:t>
            </w:r>
            <w:r w:rsidRPr="00C058CC">
              <w:rPr>
                <w:noProof/>
                <w:sz w:val="24"/>
              </w:rPr>
              <w:t xml:space="preserve"> </w:t>
            </w:r>
            <w:r>
              <w:rPr>
                <w:noProof/>
                <w:sz w:val="24"/>
              </w:rPr>
              <w:t>110,00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sidRPr="00980761">
              <w:rPr>
                <w:noProof/>
                <w:sz w:val="24"/>
                <w:szCs w:val="24"/>
              </w:rPr>
              <w:t>0</w:t>
            </w: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ind w:left="284"/>
              <w:jc w:val="both"/>
              <w:outlineLvl w:val="2"/>
              <w:rPr>
                <w:sz w:val="24"/>
              </w:rPr>
            </w:pPr>
            <w:r w:rsidRPr="00980761">
              <w:rPr>
                <w:noProof/>
                <w:sz w:val="24"/>
              </w:rPr>
              <w:t>4</w:t>
            </w:r>
          </w:p>
        </w:tc>
        <w:tc>
          <w:tcPr>
            <w:tcW w:w="1671" w:type="dxa"/>
          </w:tcPr>
          <w:p w:rsidR="0028730A" w:rsidRDefault="0028730A" w:rsidP="00DF705C">
            <w:pPr>
              <w:spacing w:after="60"/>
              <w:ind w:left="284"/>
              <w:jc w:val="both"/>
              <w:outlineLvl w:val="2"/>
              <w:rPr>
                <w:sz w:val="24"/>
              </w:rPr>
            </w:pPr>
          </w:p>
        </w:tc>
        <w:tc>
          <w:tcPr>
            <w:tcW w:w="1589" w:type="dxa"/>
          </w:tcPr>
          <w:p w:rsidR="0028730A" w:rsidRPr="001D7198" w:rsidRDefault="0028730A" w:rsidP="00DF705C">
            <w:pPr>
              <w:spacing w:after="60"/>
              <w:ind w:left="284"/>
              <w:jc w:val="both"/>
              <w:outlineLvl w:val="2"/>
              <w:rPr>
                <w:sz w:val="24"/>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ind w:left="284"/>
              <w:jc w:val="both"/>
              <w:outlineLvl w:val="2"/>
              <w:rPr>
                <w:sz w:val="24"/>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rPr>
          <w:trHeight w:val="888"/>
        </w:trPr>
        <w:tc>
          <w:tcPr>
            <w:tcW w:w="2375" w:type="dxa"/>
            <w:gridSpan w:val="2"/>
          </w:tcPr>
          <w:p w:rsidR="0028730A" w:rsidRDefault="0028730A" w:rsidP="00DF705C">
            <w:pPr>
              <w:spacing w:after="60"/>
              <w:ind w:left="284"/>
              <w:jc w:val="both"/>
              <w:outlineLvl w:val="2"/>
              <w:rPr>
                <w:sz w:val="24"/>
              </w:rPr>
            </w:pPr>
            <w:r>
              <w:rPr>
                <w:sz w:val="24"/>
              </w:rPr>
              <w:t>Společné prostory</w:t>
            </w:r>
          </w:p>
        </w:tc>
        <w:tc>
          <w:tcPr>
            <w:tcW w:w="1589" w:type="dxa"/>
          </w:tcPr>
          <w:p w:rsidR="0028730A" w:rsidRDefault="0028730A" w:rsidP="00DF705C">
            <w:pPr>
              <w:spacing w:after="60"/>
              <w:ind w:left="284"/>
              <w:jc w:val="both"/>
              <w:outlineLvl w:val="2"/>
              <w:rPr>
                <w:sz w:val="24"/>
              </w:rPr>
            </w:pPr>
            <w:r>
              <w:rPr>
                <w:sz w:val="24"/>
              </w:rPr>
              <w:t>Koeficient podílu na SP</w:t>
            </w:r>
          </w:p>
          <w:p w:rsidR="0028730A" w:rsidRDefault="0028730A"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28730A" w:rsidRDefault="0028730A" w:rsidP="00DF705C">
            <w:pPr>
              <w:spacing w:after="60"/>
              <w:ind w:left="284"/>
              <w:jc w:val="both"/>
              <w:outlineLvl w:val="2"/>
              <w:rPr>
                <w:sz w:val="24"/>
              </w:rPr>
            </w:pPr>
            <w:r>
              <w:rPr>
                <w:sz w:val="24"/>
              </w:rPr>
              <w:t>Podíl na SP</w:t>
            </w:r>
          </w:p>
        </w:tc>
        <w:tc>
          <w:tcPr>
            <w:tcW w:w="1598" w:type="dxa"/>
          </w:tcPr>
          <w:p w:rsidR="0028730A" w:rsidRPr="001D7198" w:rsidRDefault="0028730A"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28730A" w:rsidRPr="001D7198" w:rsidRDefault="0028730A" w:rsidP="00DF705C">
            <w:pPr>
              <w:spacing w:after="60"/>
              <w:ind w:left="284"/>
              <w:jc w:val="both"/>
              <w:outlineLvl w:val="2"/>
              <w:rPr>
                <w:sz w:val="24"/>
              </w:rPr>
            </w:pPr>
            <w:r>
              <w:rPr>
                <w:sz w:val="24"/>
              </w:rPr>
              <w:t>Podíl na SP x sazba/Kč</w:t>
            </w:r>
          </w:p>
        </w:tc>
      </w:tr>
      <w:tr w:rsidR="0028730A" w:rsidRPr="001D7198" w:rsidTr="00C058CC">
        <w:tc>
          <w:tcPr>
            <w:tcW w:w="704" w:type="dxa"/>
          </w:tcPr>
          <w:p w:rsidR="0028730A" w:rsidRPr="001D7198" w:rsidRDefault="0028730A" w:rsidP="00DF705C">
            <w:pPr>
              <w:spacing w:after="60"/>
              <w:ind w:left="284"/>
              <w:jc w:val="both"/>
              <w:outlineLvl w:val="2"/>
              <w:rPr>
                <w:sz w:val="24"/>
              </w:rPr>
            </w:pPr>
            <w:r w:rsidRPr="00980761">
              <w:rPr>
                <w:noProof/>
                <w:sz w:val="24"/>
              </w:rPr>
              <w:t>4</w:t>
            </w:r>
          </w:p>
        </w:tc>
        <w:tc>
          <w:tcPr>
            <w:tcW w:w="1671" w:type="dxa"/>
          </w:tcPr>
          <w:p w:rsidR="0028730A" w:rsidRDefault="0028730A" w:rsidP="00DF705C">
            <w:pPr>
              <w:spacing w:after="60"/>
              <w:ind w:left="284"/>
              <w:jc w:val="both"/>
              <w:outlineLvl w:val="2"/>
              <w:rPr>
                <w:sz w:val="24"/>
              </w:rPr>
            </w:pPr>
            <w:r>
              <w:rPr>
                <w:sz w:val="24"/>
              </w:rPr>
              <w:t>SP</w:t>
            </w:r>
          </w:p>
        </w:tc>
        <w:tc>
          <w:tcPr>
            <w:tcW w:w="1589" w:type="dxa"/>
          </w:tcPr>
          <w:p w:rsidR="0028730A" w:rsidRPr="006B75EB" w:rsidRDefault="0028730A" w:rsidP="00DF705C">
            <w:pPr>
              <w:jc w:val="center"/>
              <w:rPr>
                <w:sz w:val="24"/>
                <w:szCs w:val="24"/>
              </w:rPr>
            </w:pPr>
            <w:r w:rsidRPr="00980761">
              <w:rPr>
                <w:noProof/>
                <w:sz w:val="24"/>
                <w:szCs w:val="24"/>
              </w:rPr>
              <w:t>0,29</w:t>
            </w:r>
          </w:p>
        </w:tc>
        <w:tc>
          <w:tcPr>
            <w:tcW w:w="1418" w:type="dxa"/>
          </w:tcPr>
          <w:p w:rsidR="0028730A" w:rsidRPr="006B75EB" w:rsidRDefault="0028730A" w:rsidP="00C058CC">
            <w:pPr>
              <w:jc w:val="center"/>
              <w:rPr>
                <w:sz w:val="24"/>
                <w:szCs w:val="24"/>
              </w:rPr>
            </w:pPr>
            <w:r>
              <w:rPr>
                <w:noProof/>
                <w:sz w:val="24"/>
                <w:szCs w:val="24"/>
              </w:rPr>
              <w:t>15,58</w:t>
            </w:r>
          </w:p>
        </w:tc>
        <w:tc>
          <w:tcPr>
            <w:tcW w:w="1598" w:type="dxa"/>
          </w:tcPr>
          <w:p w:rsidR="0028730A" w:rsidRPr="001D7198" w:rsidRDefault="0028730A"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28730A" w:rsidRDefault="0028730A" w:rsidP="00DF705C">
            <w:pPr>
              <w:spacing w:after="60"/>
              <w:ind w:left="284"/>
              <w:jc w:val="both"/>
              <w:outlineLvl w:val="2"/>
              <w:rPr>
                <w:sz w:val="24"/>
              </w:rPr>
            </w:pPr>
            <w:r>
              <w:rPr>
                <w:noProof/>
                <w:sz w:val="24"/>
              </w:rPr>
              <w:t>10</w:t>
            </w:r>
            <w:r w:rsidRPr="00C058CC">
              <w:rPr>
                <w:noProof/>
                <w:sz w:val="24"/>
              </w:rPr>
              <w:t xml:space="preserve"> </w:t>
            </w:r>
            <w:r>
              <w:rPr>
                <w:noProof/>
                <w:sz w:val="24"/>
              </w:rPr>
              <w:t>920,00</w:t>
            </w:r>
            <w:r w:rsidRPr="00C058CC">
              <w:rPr>
                <w:noProof/>
                <w:sz w:val="24"/>
              </w:rPr>
              <w:t xml:space="preserve"> Kč</w:t>
            </w:r>
          </w:p>
        </w:tc>
      </w:tr>
      <w:tr w:rsidR="0028730A" w:rsidRPr="001D7198" w:rsidTr="005705FF">
        <w:tc>
          <w:tcPr>
            <w:tcW w:w="2375" w:type="dxa"/>
            <w:gridSpan w:val="2"/>
            <w:tcBorders>
              <w:bottom w:val="single" w:sz="18" w:space="0" w:color="auto"/>
            </w:tcBorders>
          </w:tcPr>
          <w:p w:rsidR="0028730A" w:rsidRDefault="0028730A"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28730A" w:rsidRPr="001D7198" w:rsidRDefault="0028730A"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28730A" w:rsidRPr="00956192" w:rsidRDefault="0028730A" w:rsidP="00DF705C">
            <w:pPr>
              <w:spacing w:after="60"/>
              <w:ind w:left="284"/>
              <w:jc w:val="right"/>
              <w:outlineLvl w:val="2"/>
              <w:rPr>
                <w:noProof/>
                <w:sz w:val="24"/>
              </w:rPr>
            </w:pPr>
            <w:r w:rsidRPr="00956192">
              <w:rPr>
                <w:noProof/>
                <w:sz w:val="24"/>
              </w:rPr>
              <w:t>480</w:t>
            </w:r>
            <w:r>
              <w:rPr>
                <w:noProof/>
                <w:sz w:val="24"/>
              </w:rPr>
              <w:t xml:space="preserve"> Kč/ročně</w:t>
            </w:r>
          </w:p>
        </w:tc>
      </w:tr>
      <w:tr w:rsidR="0028730A"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28730A" w:rsidRPr="001D7198" w:rsidRDefault="0028730A"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28730A" w:rsidRPr="00E65823" w:rsidRDefault="0028730A"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28730A" w:rsidRDefault="0028730A" w:rsidP="00DF705C">
            <w:pPr>
              <w:jc w:val="right"/>
              <w:rPr>
                <w:rFonts w:cstheme="minorHAnsi"/>
                <w:noProof/>
                <w:sz w:val="24"/>
                <w:szCs w:val="24"/>
              </w:rPr>
            </w:pPr>
            <w:r>
              <w:rPr>
                <w:rFonts w:cstheme="minorHAnsi"/>
                <w:noProof/>
                <w:sz w:val="24"/>
                <w:szCs w:val="24"/>
              </w:rPr>
              <w:t>92</w:t>
            </w:r>
            <w:r w:rsidRPr="00C058CC">
              <w:rPr>
                <w:rFonts w:cstheme="minorHAnsi"/>
                <w:noProof/>
                <w:sz w:val="24"/>
                <w:szCs w:val="24"/>
              </w:rPr>
              <w:t xml:space="preserve"> </w:t>
            </w:r>
            <w:r>
              <w:rPr>
                <w:rFonts w:cstheme="minorHAnsi"/>
                <w:noProof/>
                <w:sz w:val="24"/>
                <w:szCs w:val="24"/>
              </w:rPr>
              <w:t>010,00</w:t>
            </w:r>
            <w:r w:rsidRPr="00C058CC">
              <w:rPr>
                <w:rFonts w:cstheme="minorHAnsi"/>
                <w:noProof/>
                <w:sz w:val="24"/>
                <w:szCs w:val="24"/>
              </w:rPr>
              <w:t xml:space="preserve"> Kč</w:t>
            </w:r>
          </w:p>
        </w:tc>
      </w:tr>
      <w:tr w:rsidR="0028730A"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28730A" w:rsidRPr="001D7198" w:rsidRDefault="0028730A"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28730A" w:rsidRPr="00E65823" w:rsidRDefault="0028730A"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28730A" w:rsidRDefault="0028730A" w:rsidP="00DF705C">
            <w:pPr>
              <w:jc w:val="right"/>
              <w:rPr>
                <w:rFonts w:cstheme="minorHAnsi"/>
                <w:noProof/>
                <w:sz w:val="24"/>
                <w:szCs w:val="24"/>
              </w:rPr>
            </w:pPr>
            <w:r>
              <w:rPr>
                <w:rFonts w:cstheme="minorHAnsi"/>
                <w:noProof/>
                <w:sz w:val="24"/>
                <w:szCs w:val="24"/>
              </w:rPr>
              <w:t>7</w:t>
            </w:r>
            <w:r w:rsidR="00327B54">
              <w:rPr>
                <w:rFonts w:cstheme="minorHAnsi"/>
                <w:noProof/>
                <w:sz w:val="24"/>
                <w:szCs w:val="24"/>
              </w:rPr>
              <w:t> </w:t>
            </w:r>
            <w:r>
              <w:rPr>
                <w:rFonts w:cstheme="minorHAnsi"/>
                <w:noProof/>
                <w:sz w:val="24"/>
                <w:szCs w:val="24"/>
              </w:rPr>
              <w:t>66</w:t>
            </w:r>
            <w:r w:rsidR="00327B54">
              <w:rPr>
                <w:rFonts w:cstheme="minorHAnsi"/>
                <w:noProof/>
                <w:sz w:val="24"/>
                <w:szCs w:val="24"/>
              </w:rPr>
              <w:t>8,00</w:t>
            </w:r>
            <w:r w:rsidRPr="00C058CC">
              <w:rPr>
                <w:rFonts w:cstheme="minorHAnsi"/>
                <w:noProof/>
                <w:sz w:val="24"/>
                <w:szCs w:val="24"/>
              </w:rPr>
              <w:t xml:space="preserve"> Kč</w:t>
            </w:r>
          </w:p>
        </w:tc>
      </w:tr>
    </w:tbl>
    <w:p w:rsidR="0028730A" w:rsidRDefault="0028730A" w:rsidP="00DF705C">
      <w:pPr>
        <w:spacing w:after="60" w:line="240" w:lineRule="auto"/>
        <w:ind w:left="284"/>
        <w:jc w:val="both"/>
        <w:outlineLvl w:val="2"/>
        <w:rPr>
          <w:rFonts w:ascii="Times New Roman" w:hAnsi="Times New Roman"/>
          <w:b/>
          <w:bCs/>
          <w:sz w:val="24"/>
          <w:u w:val="single"/>
        </w:rPr>
      </w:pPr>
    </w:p>
    <w:p w:rsidR="0028730A" w:rsidRDefault="0028730A">
      <w:pPr>
        <w:rPr>
          <w:rFonts w:ascii="Times New Roman" w:hAnsi="Times New Roman"/>
          <w:b/>
          <w:bCs/>
          <w:sz w:val="24"/>
          <w:u w:val="single"/>
        </w:rPr>
      </w:pPr>
      <w:r>
        <w:rPr>
          <w:rFonts w:ascii="Times New Roman" w:hAnsi="Times New Roman"/>
          <w:b/>
          <w:bCs/>
          <w:sz w:val="24"/>
          <w:u w:val="single"/>
        </w:rPr>
        <w:br w:type="page"/>
      </w:r>
    </w:p>
    <w:p w:rsidR="0028730A" w:rsidRDefault="0028730A" w:rsidP="00DF705C">
      <w:pPr>
        <w:spacing w:after="60" w:line="240" w:lineRule="auto"/>
        <w:ind w:left="284"/>
        <w:jc w:val="both"/>
        <w:outlineLvl w:val="2"/>
        <w:rPr>
          <w:rFonts w:ascii="Times New Roman" w:hAnsi="Times New Roman"/>
          <w:b/>
          <w:bCs/>
          <w:sz w:val="24"/>
          <w:u w:val="single"/>
        </w:rPr>
      </w:pPr>
    </w:p>
    <w:p w:rsidR="0028730A" w:rsidRPr="001D7198" w:rsidRDefault="0028730A"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28730A" w:rsidRDefault="0028730A"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28730A" w:rsidTr="00DF705C">
        <w:tc>
          <w:tcPr>
            <w:tcW w:w="4531" w:type="dxa"/>
          </w:tcPr>
          <w:p w:rsidR="0028730A" w:rsidRDefault="0028730A" w:rsidP="00DF705C">
            <w:pPr>
              <w:spacing w:after="60"/>
              <w:jc w:val="both"/>
              <w:outlineLvl w:val="2"/>
              <w:rPr>
                <w:noProof/>
                <w:sz w:val="24"/>
              </w:rPr>
            </w:pPr>
            <w:r w:rsidRPr="001D7198">
              <w:rPr>
                <w:sz w:val="24"/>
              </w:rPr>
              <w:t>Topení a ohřev teplé užitkové vody</w:t>
            </w:r>
          </w:p>
        </w:tc>
        <w:tc>
          <w:tcPr>
            <w:tcW w:w="4531" w:type="dxa"/>
          </w:tcPr>
          <w:p w:rsidR="0028730A" w:rsidRDefault="0028730A" w:rsidP="00DF705C">
            <w:pPr>
              <w:spacing w:after="60"/>
              <w:jc w:val="both"/>
              <w:outlineLvl w:val="2"/>
              <w:rPr>
                <w:noProof/>
                <w:sz w:val="24"/>
              </w:rPr>
            </w:pPr>
            <w:r w:rsidRPr="00980761">
              <w:rPr>
                <w:noProof/>
                <w:sz w:val="24"/>
              </w:rPr>
              <w:t>1470</w:t>
            </w:r>
          </w:p>
        </w:tc>
      </w:tr>
      <w:tr w:rsidR="0028730A" w:rsidTr="00DF705C">
        <w:tc>
          <w:tcPr>
            <w:tcW w:w="4531" w:type="dxa"/>
          </w:tcPr>
          <w:p w:rsidR="0028730A" w:rsidRDefault="0028730A" w:rsidP="00DF705C">
            <w:pPr>
              <w:spacing w:after="60"/>
              <w:jc w:val="both"/>
              <w:outlineLvl w:val="2"/>
              <w:rPr>
                <w:noProof/>
                <w:sz w:val="24"/>
              </w:rPr>
            </w:pPr>
            <w:r w:rsidRPr="001D7198">
              <w:rPr>
                <w:sz w:val="24"/>
              </w:rPr>
              <w:t>Studená voda</w:t>
            </w:r>
            <w:r w:rsidRPr="001D7198">
              <w:rPr>
                <w:sz w:val="24"/>
              </w:rPr>
              <w:tab/>
            </w:r>
          </w:p>
        </w:tc>
        <w:tc>
          <w:tcPr>
            <w:tcW w:w="4531" w:type="dxa"/>
          </w:tcPr>
          <w:p w:rsidR="0028730A" w:rsidRDefault="0028730A" w:rsidP="00DF705C">
            <w:pPr>
              <w:spacing w:after="60"/>
              <w:jc w:val="both"/>
              <w:outlineLvl w:val="2"/>
              <w:rPr>
                <w:noProof/>
                <w:sz w:val="24"/>
              </w:rPr>
            </w:pPr>
            <w:r w:rsidRPr="00980761">
              <w:rPr>
                <w:noProof/>
                <w:sz w:val="24"/>
              </w:rPr>
              <w:t>190</w:t>
            </w:r>
          </w:p>
        </w:tc>
      </w:tr>
      <w:tr w:rsidR="0028730A" w:rsidTr="00DF705C">
        <w:tc>
          <w:tcPr>
            <w:tcW w:w="4531" w:type="dxa"/>
          </w:tcPr>
          <w:p w:rsidR="0028730A" w:rsidRDefault="0028730A" w:rsidP="00DF705C">
            <w:pPr>
              <w:spacing w:after="60"/>
              <w:jc w:val="both"/>
              <w:outlineLvl w:val="2"/>
              <w:rPr>
                <w:noProof/>
                <w:sz w:val="24"/>
              </w:rPr>
            </w:pPr>
            <w:r w:rsidRPr="001D7198">
              <w:rPr>
                <w:sz w:val="24"/>
              </w:rPr>
              <w:t>Elektrická energie pronajatých ploch i společných prostor</w:t>
            </w:r>
          </w:p>
        </w:tc>
        <w:tc>
          <w:tcPr>
            <w:tcW w:w="4531" w:type="dxa"/>
          </w:tcPr>
          <w:p w:rsidR="0028730A" w:rsidRDefault="0028730A" w:rsidP="00DF705C">
            <w:pPr>
              <w:spacing w:after="60"/>
              <w:jc w:val="both"/>
              <w:outlineLvl w:val="2"/>
              <w:rPr>
                <w:noProof/>
                <w:sz w:val="24"/>
              </w:rPr>
            </w:pPr>
            <w:r w:rsidRPr="00980761">
              <w:rPr>
                <w:noProof/>
                <w:sz w:val="24"/>
              </w:rPr>
              <w:t>450</w:t>
            </w:r>
          </w:p>
        </w:tc>
      </w:tr>
      <w:tr w:rsidR="0028730A" w:rsidTr="00DF705C">
        <w:tc>
          <w:tcPr>
            <w:tcW w:w="4531" w:type="dxa"/>
          </w:tcPr>
          <w:p w:rsidR="0028730A" w:rsidRDefault="0028730A" w:rsidP="00DF705C">
            <w:pPr>
              <w:spacing w:after="60"/>
              <w:jc w:val="both"/>
              <w:outlineLvl w:val="2"/>
              <w:rPr>
                <w:noProof/>
                <w:sz w:val="24"/>
              </w:rPr>
            </w:pPr>
            <w:r w:rsidRPr="001D7198">
              <w:rPr>
                <w:sz w:val="24"/>
              </w:rPr>
              <w:t>Likvidace odpadu</w:t>
            </w:r>
          </w:p>
        </w:tc>
        <w:tc>
          <w:tcPr>
            <w:tcW w:w="4531" w:type="dxa"/>
          </w:tcPr>
          <w:p w:rsidR="0028730A" w:rsidRDefault="0028730A" w:rsidP="00DF705C">
            <w:pPr>
              <w:spacing w:after="60"/>
              <w:jc w:val="both"/>
              <w:outlineLvl w:val="2"/>
              <w:rPr>
                <w:noProof/>
                <w:sz w:val="24"/>
              </w:rPr>
            </w:pPr>
            <w:r w:rsidRPr="00980761">
              <w:rPr>
                <w:noProof/>
                <w:sz w:val="24"/>
              </w:rPr>
              <w:t>80</w:t>
            </w:r>
          </w:p>
        </w:tc>
      </w:tr>
      <w:tr w:rsidR="0028730A" w:rsidTr="00DF705C">
        <w:tc>
          <w:tcPr>
            <w:tcW w:w="4531" w:type="dxa"/>
          </w:tcPr>
          <w:p w:rsidR="0028730A" w:rsidRDefault="0028730A" w:rsidP="00DF705C">
            <w:pPr>
              <w:spacing w:after="60"/>
              <w:jc w:val="both"/>
              <w:outlineLvl w:val="2"/>
              <w:rPr>
                <w:noProof/>
                <w:sz w:val="24"/>
              </w:rPr>
            </w:pPr>
            <w:r w:rsidRPr="001D7198">
              <w:rPr>
                <w:sz w:val="24"/>
              </w:rPr>
              <w:t>Úklid společných prostor</w:t>
            </w:r>
          </w:p>
        </w:tc>
        <w:tc>
          <w:tcPr>
            <w:tcW w:w="4531" w:type="dxa"/>
          </w:tcPr>
          <w:p w:rsidR="0028730A" w:rsidRDefault="0028730A" w:rsidP="00DF705C">
            <w:pPr>
              <w:spacing w:after="60"/>
              <w:jc w:val="both"/>
              <w:outlineLvl w:val="2"/>
              <w:rPr>
                <w:noProof/>
                <w:sz w:val="24"/>
              </w:rPr>
            </w:pPr>
            <w:r w:rsidRPr="00980761">
              <w:rPr>
                <w:noProof/>
                <w:sz w:val="24"/>
              </w:rPr>
              <w:t>390</w:t>
            </w:r>
          </w:p>
        </w:tc>
      </w:tr>
      <w:tr w:rsidR="0028730A" w:rsidTr="00DF705C">
        <w:tc>
          <w:tcPr>
            <w:tcW w:w="4531" w:type="dxa"/>
            <w:tcBorders>
              <w:bottom w:val="single" w:sz="18" w:space="0" w:color="auto"/>
            </w:tcBorders>
          </w:tcPr>
          <w:p w:rsidR="0028730A" w:rsidRDefault="0028730A"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28730A" w:rsidRDefault="0028730A" w:rsidP="00DF705C">
            <w:pPr>
              <w:spacing w:after="60"/>
              <w:jc w:val="both"/>
              <w:outlineLvl w:val="2"/>
              <w:rPr>
                <w:noProof/>
                <w:sz w:val="24"/>
              </w:rPr>
            </w:pPr>
            <w:r w:rsidRPr="00980761">
              <w:rPr>
                <w:noProof/>
                <w:sz w:val="24"/>
              </w:rPr>
              <w:t>520</w:t>
            </w:r>
          </w:p>
        </w:tc>
      </w:tr>
      <w:tr w:rsidR="0028730A" w:rsidTr="00DF705C">
        <w:tc>
          <w:tcPr>
            <w:tcW w:w="4531" w:type="dxa"/>
            <w:tcBorders>
              <w:top w:val="single" w:sz="18" w:space="0" w:color="auto"/>
              <w:left w:val="single" w:sz="18" w:space="0" w:color="auto"/>
              <w:bottom w:val="single" w:sz="18" w:space="0" w:color="auto"/>
              <w:right w:val="single" w:sz="18" w:space="0" w:color="auto"/>
            </w:tcBorders>
          </w:tcPr>
          <w:p w:rsidR="0028730A" w:rsidRDefault="0028730A"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28730A" w:rsidRDefault="0028730A" w:rsidP="00DF705C">
            <w:pPr>
              <w:spacing w:after="60"/>
              <w:jc w:val="both"/>
              <w:outlineLvl w:val="2"/>
              <w:rPr>
                <w:noProof/>
                <w:sz w:val="24"/>
              </w:rPr>
            </w:pPr>
            <w:r w:rsidRPr="00980761">
              <w:rPr>
                <w:noProof/>
                <w:sz w:val="24"/>
              </w:rPr>
              <w:t>3100</w:t>
            </w:r>
          </w:p>
        </w:tc>
      </w:tr>
    </w:tbl>
    <w:p w:rsidR="0028730A" w:rsidRDefault="0028730A" w:rsidP="00DF705C">
      <w:pPr>
        <w:rPr>
          <w:rFonts w:ascii="Times New Roman" w:hAnsi="Times New Roman"/>
          <w:b/>
          <w:sz w:val="24"/>
        </w:rPr>
      </w:pPr>
    </w:p>
    <w:p w:rsidR="0028730A" w:rsidRPr="006B75EB" w:rsidRDefault="0028730A"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10</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76</w:t>
      </w:r>
      <w:r w:rsidR="00327B54">
        <w:rPr>
          <w:rFonts w:ascii="Times New Roman" w:hAnsi="Times New Roman" w:cs="Times New Roman"/>
          <w:b/>
          <w:noProof/>
          <w:sz w:val="24"/>
          <w:szCs w:val="24"/>
        </w:rPr>
        <w:t>8,00</w:t>
      </w:r>
      <w:bookmarkStart w:id="0" w:name="_GoBack"/>
      <w:bookmarkEnd w:id="0"/>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28730A" w:rsidRDefault="0028730A" w:rsidP="00E65823">
      <w:pPr>
        <w:spacing w:after="60" w:line="240" w:lineRule="auto"/>
        <w:ind w:left="284"/>
        <w:jc w:val="both"/>
        <w:outlineLvl w:val="2"/>
        <w:rPr>
          <w:rFonts w:ascii="Times New Roman" w:hAnsi="Times New Roman"/>
          <w:sz w:val="24"/>
        </w:rPr>
        <w:sectPr w:rsidR="0028730A" w:rsidSect="0028730A">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28730A" w:rsidRDefault="0028730A" w:rsidP="00F25DD3">
      <w:pPr>
        <w:spacing w:after="0" w:line="240" w:lineRule="auto"/>
        <w:jc w:val="center"/>
        <w:rPr>
          <w:rFonts w:ascii="Times New Roman" w:hAnsi="Times New Roman"/>
          <w:sz w:val="24"/>
        </w:rPr>
      </w:pPr>
    </w:p>
    <w:sectPr w:rsidR="0028730A" w:rsidSect="00F25DD3">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1E1" w:rsidRDefault="00FF41E1" w:rsidP="00A80155">
      <w:pPr>
        <w:spacing w:after="0" w:line="240" w:lineRule="auto"/>
      </w:pPr>
      <w:r>
        <w:separator/>
      </w:r>
    </w:p>
  </w:endnote>
  <w:endnote w:type="continuationSeparator" w:id="0">
    <w:p w:rsidR="00FF41E1" w:rsidRDefault="00FF41E1" w:rsidP="00A80155">
      <w:pPr>
        <w:spacing w:after="0" w:line="240" w:lineRule="auto"/>
      </w:pPr>
      <w:r>
        <w:continuationSeparator/>
      </w:r>
    </w:p>
  </w:endnote>
  <w:endnote w:type="continuationNotice" w:id="1">
    <w:p w:rsidR="00FF41E1" w:rsidRDefault="00FF4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1E1" w:rsidRDefault="00FF41E1" w:rsidP="00A80155">
      <w:pPr>
        <w:spacing w:after="0" w:line="240" w:lineRule="auto"/>
      </w:pPr>
      <w:r>
        <w:separator/>
      </w:r>
    </w:p>
  </w:footnote>
  <w:footnote w:type="continuationSeparator" w:id="0">
    <w:p w:rsidR="00FF41E1" w:rsidRDefault="00FF41E1" w:rsidP="00A80155">
      <w:pPr>
        <w:spacing w:after="0" w:line="240" w:lineRule="auto"/>
      </w:pPr>
      <w:r>
        <w:continuationSeparator/>
      </w:r>
    </w:p>
  </w:footnote>
  <w:footnote w:type="continuationNotice" w:id="1">
    <w:p w:rsidR="00FF41E1" w:rsidRDefault="00FF41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30A" w:rsidRPr="001B24DE" w:rsidRDefault="0028730A">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28730A" w:rsidRDefault="002873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47618"/>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18DE"/>
    <w:rsid w:val="00270A35"/>
    <w:rsid w:val="00280F43"/>
    <w:rsid w:val="0028730A"/>
    <w:rsid w:val="002A3A6F"/>
    <w:rsid w:val="002D76CF"/>
    <w:rsid w:val="003152B6"/>
    <w:rsid w:val="00316D2C"/>
    <w:rsid w:val="003216BF"/>
    <w:rsid w:val="00327B54"/>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55A3"/>
    <w:rsid w:val="00F25DD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41E1"/>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D9027"/>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3893</Words>
  <Characters>22974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2025-10-20T10:09:00Z</dcterms:created>
  <dcterms:modified xsi:type="dcterms:W3CDTF">2025-10-24T10:54:00Z</dcterms:modified>
</cp:coreProperties>
</file>