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D90B" w14:textId="77777777" w:rsidR="001029B7" w:rsidRDefault="001029B7">
      <w:pPr>
        <w:pStyle w:val="Zkladntext"/>
        <w:spacing w:before="192"/>
        <w:rPr>
          <w:rFonts w:ascii="Times New Roman"/>
        </w:rPr>
      </w:pPr>
    </w:p>
    <w:p w14:paraId="141C39DD" w14:textId="77777777" w:rsidR="001029B7" w:rsidRDefault="002A2A81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6116FA5" wp14:editId="25F4E00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82E08" w14:textId="77777777" w:rsidR="001029B7" w:rsidRDefault="001029B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74AD5DB" w14:textId="77777777" w:rsidR="001029B7" w:rsidRDefault="002A2A8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CFAEA3B" w14:textId="77777777" w:rsidR="001029B7" w:rsidRDefault="002A2A8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3610006072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12.12.2025</w:t>
                              </w:r>
                            </w:p>
                            <w:p w14:paraId="20F8B1B4" w14:textId="77777777" w:rsidR="001029B7" w:rsidRDefault="002A2A8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FC5F8D0" w14:textId="7C25FB46" w:rsidR="001029B7" w:rsidRDefault="002A2A8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8E74D21" w14:textId="56548F8D" w:rsidR="001029B7" w:rsidRDefault="002A2A8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C0E2A19" w14:textId="77777777" w:rsidR="001029B7" w:rsidRDefault="002A2A8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16FA5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382E08" w14:textId="77777777" w:rsidR="001029B7" w:rsidRDefault="001029B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74AD5DB" w14:textId="77777777" w:rsidR="001029B7" w:rsidRDefault="002A2A8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CFAEA3B" w14:textId="77777777" w:rsidR="001029B7" w:rsidRDefault="002A2A8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3610006072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12.12.2025</w:t>
                        </w:r>
                      </w:p>
                      <w:p w14:paraId="20F8B1B4" w14:textId="77777777" w:rsidR="001029B7" w:rsidRDefault="002A2A8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FC5F8D0" w14:textId="7C25FB46" w:rsidR="001029B7" w:rsidRDefault="002A2A8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8E74D21" w14:textId="56548F8D" w:rsidR="001029B7" w:rsidRDefault="002A2A8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C0E2A19" w14:textId="77777777" w:rsidR="001029B7" w:rsidRDefault="002A2A8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9E495FA" w14:textId="77777777" w:rsidR="001029B7" w:rsidRDefault="002A2A81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15A4CA0" w14:textId="77777777" w:rsidR="001029B7" w:rsidRDefault="001029B7">
      <w:pPr>
        <w:pStyle w:val="Zkladntext"/>
        <w:rPr>
          <w:sz w:val="16"/>
        </w:rPr>
      </w:pPr>
    </w:p>
    <w:p w14:paraId="303A79FD" w14:textId="77777777" w:rsidR="001029B7" w:rsidRDefault="001029B7">
      <w:pPr>
        <w:pStyle w:val="Zkladntext"/>
        <w:rPr>
          <w:sz w:val="16"/>
        </w:rPr>
      </w:pPr>
    </w:p>
    <w:p w14:paraId="4E669F20" w14:textId="77777777" w:rsidR="001029B7" w:rsidRDefault="001029B7">
      <w:pPr>
        <w:pStyle w:val="Zkladntext"/>
        <w:spacing w:before="161"/>
        <w:rPr>
          <w:sz w:val="16"/>
        </w:rPr>
      </w:pPr>
    </w:p>
    <w:p w14:paraId="51F35BA7" w14:textId="77777777" w:rsidR="001029B7" w:rsidRDefault="002A2A8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00FE505" w14:textId="77777777" w:rsidR="001029B7" w:rsidRDefault="002A2A8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7CD1B200" w14:textId="77777777" w:rsidR="001029B7" w:rsidRDefault="002A2A8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3A6AB41" w14:textId="77777777" w:rsidR="001029B7" w:rsidRDefault="002A2A81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C04AA76" w14:textId="77777777" w:rsidR="001029B7" w:rsidRDefault="002A2A81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43A3F8" wp14:editId="43F62DBF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D52A9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A0C6681" w14:textId="77777777" w:rsidR="001029B7" w:rsidRDefault="002A2A8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8C54399" w14:textId="77777777" w:rsidR="001029B7" w:rsidRDefault="002A2A8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45CB42" wp14:editId="4E9378C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CD51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2BF0B2A" w14:textId="77777777" w:rsidR="001029B7" w:rsidRDefault="001029B7">
      <w:pPr>
        <w:pStyle w:val="Zkladntext"/>
        <w:spacing w:before="7"/>
      </w:pPr>
    </w:p>
    <w:p w14:paraId="661C2824" w14:textId="77777777" w:rsidR="001029B7" w:rsidRDefault="002A2A81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6182142039</w:t>
      </w:r>
      <w:proofErr w:type="gramEnd"/>
      <w:r>
        <w:tab/>
        <w:t>Překládka</w:t>
      </w:r>
      <w:r>
        <w:rPr>
          <w:spacing w:val="1"/>
        </w:rPr>
        <w:t xml:space="preserve"> </w:t>
      </w:r>
      <w:r>
        <w:t>optického</w:t>
      </w:r>
      <w:r>
        <w:rPr>
          <w:spacing w:val="3"/>
        </w:rPr>
        <w:t xml:space="preserve"> </w:t>
      </w:r>
      <w:r>
        <w:rPr>
          <w:spacing w:val="-2"/>
        </w:rPr>
        <w:t>kabelu</w:t>
      </w:r>
    </w:p>
    <w:p w14:paraId="613CDDC5" w14:textId="77777777" w:rsidR="001029B7" w:rsidRDefault="002A2A81">
      <w:pPr>
        <w:pStyle w:val="Zkladntext"/>
        <w:tabs>
          <w:tab w:val="left" w:pos="2794"/>
          <w:tab w:val="left" w:pos="5379"/>
          <w:tab w:val="left" w:pos="8831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390.682,00</w:t>
      </w:r>
      <w:r>
        <w:tab/>
      </w:r>
      <w:r>
        <w:rPr>
          <w:spacing w:val="-2"/>
        </w:rPr>
        <w:t>390.682,00</w:t>
      </w:r>
    </w:p>
    <w:p w14:paraId="7714AF98" w14:textId="77777777" w:rsidR="001029B7" w:rsidRDefault="002A2A81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přeložení</w:t>
      </w:r>
      <w:r>
        <w:rPr>
          <w:spacing w:val="-1"/>
        </w:rPr>
        <w:t xml:space="preserve"> </w:t>
      </w:r>
      <w:r>
        <w:t>optického</w:t>
      </w:r>
      <w:r>
        <w:rPr>
          <w:spacing w:val="-1"/>
        </w:rPr>
        <w:t xml:space="preserve"> </w:t>
      </w:r>
      <w:r>
        <w:t>kabelu ve vlastnictví Ministerstva vnitra v ulici Bartolomějská v Praze.</w:t>
      </w:r>
    </w:p>
    <w:p w14:paraId="6FA16309" w14:textId="77777777" w:rsidR="001029B7" w:rsidRDefault="002A2A81">
      <w:pPr>
        <w:pStyle w:val="Zkladntext"/>
        <w:spacing w:line="247" w:lineRule="exact"/>
        <w:ind w:left="921"/>
      </w:pPr>
      <w:r>
        <w:t>Objednávka</w:t>
      </w:r>
      <w:r>
        <w:rPr>
          <w:spacing w:val="1"/>
        </w:rPr>
        <w:t xml:space="preserve"> </w:t>
      </w:r>
      <w:r>
        <w:t>nahrazuje</w:t>
      </w:r>
      <w:r>
        <w:rPr>
          <w:spacing w:val="1"/>
        </w:rPr>
        <w:t xml:space="preserve"> </w:t>
      </w:r>
      <w:r>
        <w:t>původní</w:t>
      </w:r>
      <w:r>
        <w:rPr>
          <w:spacing w:val="-2"/>
        </w:rPr>
        <w:t xml:space="preserve"> </w:t>
      </w:r>
      <w:r>
        <w:t>OBJ</w:t>
      </w:r>
      <w:r>
        <w:rPr>
          <w:spacing w:val="2"/>
        </w:rPr>
        <w:t xml:space="preserve"> </w:t>
      </w:r>
      <w:r>
        <w:rPr>
          <w:spacing w:val="-2"/>
        </w:rPr>
        <w:t>3610006066.</w:t>
      </w:r>
    </w:p>
    <w:p w14:paraId="1D614430" w14:textId="77777777" w:rsidR="001029B7" w:rsidRDefault="002A2A81">
      <w:pPr>
        <w:pStyle w:val="Zkladntext"/>
        <w:spacing w:before="234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 ze dne 14.10.2025, podanou v</w:t>
      </w:r>
      <w:r>
        <w:rPr>
          <w:spacing w:val="-3"/>
        </w:rPr>
        <w:t xml:space="preserve"> </w:t>
      </w:r>
      <w:r>
        <w:t>rámci cenové poptávky, a za podmínek upravených ve Všeobecných obchodních podmínkách NAKIT, které byly součástí zadání cenové poptávky.</w:t>
      </w:r>
    </w:p>
    <w:p w14:paraId="378198EA" w14:textId="77777777" w:rsidR="001029B7" w:rsidRDefault="002A2A81">
      <w:pPr>
        <w:pStyle w:val="Zkladntext"/>
        <w:spacing w:before="210"/>
        <w:ind w:left="921"/>
      </w:pPr>
      <w:r>
        <w:t>Termín</w:t>
      </w:r>
      <w:r>
        <w:rPr>
          <w:spacing w:val="3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1.1.2026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30.6.2026</w:t>
      </w:r>
    </w:p>
    <w:p w14:paraId="01D41AAF" w14:textId="77777777" w:rsidR="001029B7" w:rsidRDefault="001029B7">
      <w:pPr>
        <w:pStyle w:val="Zkladntext"/>
        <w:rPr>
          <w:sz w:val="20"/>
        </w:rPr>
      </w:pPr>
    </w:p>
    <w:p w14:paraId="41105E9A" w14:textId="77777777" w:rsidR="001029B7" w:rsidRDefault="002A2A81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8CF696" wp14:editId="5CDC83E0">
                <wp:simplePos x="0" y="0"/>
                <wp:positionH relativeFrom="page">
                  <wp:posOffset>216407</wp:posOffset>
                </wp:positionH>
                <wp:positionV relativeFrom="paragraph">
                  <wp:posOffset>241575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69CA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C0A082D" w14:textId="77777777" w:rsidR="001029B7" w:rsidRDefault="001029B7">
      <w:pPr>
        <w:pStyle w:val="Zkladntext"/>
        <w:spacing w:before="33"/>
      </w:pPr>
    </w:p>
    <w:p w14:paraId="17E862BE" w14:textId="77777777" w:rsidR="001029B7" w:rsidRDefault="002A2A8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390.682,00</w:t>
      </w:r>
    </w:p>
    <w:p w14:paraId="4920D5EF" w14:textId="77777777" w:rsidR="001029B7" w:rsidRDefault="001029B7">
      <w:pPr>
        <w:pStyle w:val="Zkladntext"/>
        <w:sectPr w:rsidR="001029B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BBC1389" w14:textId="77777777" w:rsidR="001029B7" w:rsidRDefault="001029B7">
      <w:pPr>
        <w:pStyle w:val="Zkladntext"/>
        <w:spacing w:before="105"/>
        <w:rPr>
          <w:sz w:val="20"/>
        </w:rPr>
      </w:pPr>
    </w:p>
    <w:p w14:paraId="49461CDA" w14:textId="77777777" w:rsidR="001029B7" w:rsidRDefault="001029B7">
      <w:pPr>
        <w:pStyle w:val="Zkladntext"/>
        <w:rPr>
          <w:sz w:val="20"/>
        </w:rPr>
        <w:sectPr w:rsidR="001029B7">
          <w:pgSz w:w="11910" w:h="16840"/>
          <w:pgMar w:top="2700" w:right="1133" w:bottom="1260" w:left="283" w:header="723" w:footer="1066" w:gutter="0"/>
          <w:cols w:space="708"/>
        </w:sectPr>
      </w:pPr>
    </w:p>
    <w:p w14:paraId="21CDA5DF" w14:textId="77777777" w:rsidR="001029B7" w:rsidRDefault="002A2A81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69612B35" w14:textId="77777777" w:rsidR="001029B7" w:rsidRDefault="002A2A81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FC3903B" w14:textId="77777777" w:rsidR="001029B7" w:rsidRDefault="002A2A8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C810A91" w14:textId="77777777" w:rsidR="001029B7" w:rsidRDefault="002A2A81">
      <w:pPr>
        <w:pStyle w:val="Zkladntext"/>
        <w:spacing w:line="266" w:lineRule="exact"/>
        <w:ind w:left="149"/>
      </w:pPr>
      <w:r>
        <w:t>3610006072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12.12.2025</w:t>
      </w:r>
    </w:p>
    <w:p w14:paraId="1D7F1C11" w14:textId="77777777" w:rsidR="001029B7" w:rsidRDefault="001029B7">
      <w:pPr>
        <w:pStyle w:val="Zkladntext"/>
        <w:spacing w:line="266" w:lineRule="exact"/>
        <w:sectPr w:rsidR="001029B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30648547" w14:textId="77777777" w:rsidR="001029B7" w:rsidRDefault="001029B7">
      <w:pPr>
        <w:pStyle w:val="Zkladntext"/>
        <w:rPr>
          <w:sz w:val="20"/>
        </w:rPr>
      </w:pPr>
    </w:p>
    <w:p w14:paraId="1B59CB1D" w14:textId="77777777" w:rsidR="001029B7" w:rsidRDefault="001029B7">
      <w:pPr>
        <w:pStyle w:val="Zkladntext"/>
        <w:rPr>
          <w:sz w:val="20"/>
        </w:rPr>
      </w:pPr>
    </w:p>
    <w:p w14:paraId="5ED1D49A" w14:textId="77777777" w:rsidR="001029B7" w:rsidRDefault="001029B7">
      <w:pPr>
        <w:pStyle w:val="Zkladntext"/>
        <w:spacing w:before="65"/>
        <w:rPr>
          <w:sz w:val="20"/>
        </w:rPr>
      </w:pPr>
    </w:p>
    <w:p w14:paraId="32D5F336" w14:textId="77777777" w:rsidR="001029B7" w:rsidRDefault="002A2A8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C08BC" wp14:editId="52A7DE6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6610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E01B3C" w14:textId="77777777" w:rsidR="001029B7" w:rsidRDefault="002A2A8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5700004026</w:t>
      </w:r>
    </w:p>
    <w:p w14:paraId="3481A49D" w14:textId="77777777" w:rsidR="001029B7" w:rsidRDefault="002A2A8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20250316CP</w:t>
      </w:r>
    </w:p>
    <w:p w14:paraId="6C94F060" w14:textId="77777777" w:rsidR="001029B7" w:rsidRDefault="002A2A81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8D68ECF" w14:textId="77777777" w:rsidR="001029B7" w:rsidRDefault="001029B7">
      <w:pPr>
        <w:pStyle w:val="Zkladntext"/>
        <w:spacing w:before="198"/>
      </w:pPr>
    </w:p>
    <w:p w14:paraId="4A315F75" w14:textId="00967223" w:rsidR="001029B7" w:rsidRDefault="002A2A81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327F78C" w14:textId="77777777" w:rsidR="001029B7" w:rsidRDefault="002A2A8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F50B338" w14:textId="26A56748" w:rsidR="001029B7" w:rsidRDefault="002A2A81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5F81A67" w14:textId="77777777" w:rsidR="001029B7" w:rsidRDefault="001029B7">
      <w:pPr>
        <w:spacing w:line="208" w:lineRule="auto"/>
        <w:rPr>
          <w:sz w:val="24"/>
        </w:rPr>
        <w:sectPr w:rsidR="001029B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189AF7A" w14:textId="77777777" w:rsidR="001029B7" w:rsidRDefault="001029B7">
      <w:pPr>
        <w:rPr>
          <w:rFonts w:ascii="Gill Sans MT"/>
          <w:sz w:val="15"/>
        </w:rPr>
        <w:sectPr w:rsidR="001029B7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342" w:space="300"/>
            <w:col w:w="1774" w:space="3444"/>
            <w:col w:w="1145" w:space="156"/>
            <w:col w:w="2333"/>
          </w:cols>
        </w:sectPr>
      </w:pPr>
    </w:p>
    <w:p w14:paraId="0A1DB623" w14:textId="77777777" w:rsidR="001029B7" w:rsidRDefault="002A2A81">
      <w:pPr>
        <w:tabs>
          <w:tab w:val="left" w:pos="7025"/>
        </w:tabs>
        <w:spacing w:line="14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0E115E3" w14:textId="77777777" w:rsidR="001029B7" w:rsidRDefault="002A2A8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029B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2CE6" w14:textId="77777777" w:rsidR="002A2A81" w:rsidRDefault="002A2A81">
      <w:r>
        <w:separator/>
      </w:r>
    </w:p>
  </w:endnote>
  <w:endnote w:type="continuationSeparator" w:id="0">
    <w:p w14:paraId="4B862CC6" w14:textId="77777777" w:rsidR="002A2A81" w:rsidRDefault="002A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4A7E" w14:textId="666AEBDB" w:rsidR="002A2A81" w:rsidRDefault="002A2A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2EE72838" wp14:editId="36CE2E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499074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6D05E" w14:textId="3DF48AC7" w:rsidR="002A2A81" w:rsidRPr="002A2A81" w:rsidRDefault="002A2A81" w:rsidP="002A2A8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A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728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86D05E" w14:textId="3DF48AC7" w:rsidR="002A2A81" w:rsidRPr="002A2A81" w:rsidRDefault="002A2A81" w:rsidP="002A2A8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A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2C0B" w14:textId="0702FD6E" w:rsidR="001029B7" w:rsidRDefault="002A2A8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18C10FAC" wp14:editId="7610F30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4074899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98E11" w14:textId="454BE3F6" w:rsidR="002A2A81" w:rsidRPr="002A2A81" w:rsidRDefault="002A2A81" w:rsidP="002A2A8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A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10F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798E11" w14:textId="454BE3F6" w:rsidR="002A2A81" w:rsidRPr="002A2A81" w:rsidRDefault="002A2A81" w:rsidP="002A2A8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A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4289B45" wp14:editId="14D973B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27695" w14:textId="77777777" w:rsidR="001029B7" w:rsidRDefault="002A2A8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89B45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6927695" w14:textId="77777777" w:rsidR="001029B7" w:rsidRDefault="002A2A8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5FAB" w14:textId="28A2DE16" w:rsidR="002A2A81" w:rsidRDefault="002A2A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B2ECB16" wp14:editId="682CD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304151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97CBB" w14:textId="306300E7" w:rsidR="002A2A81" w:rsidRPr="002A2A81" w:rsidRDefault="002A2A81" w:rsidP="002A2A8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A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ECB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E97CBB" w14:textId="306300E7" w:rsidR="002A2A81" w:rsidRPr="002A2A81" w:rsidRDefault="002A2A81" w:rsidP="002A2A8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A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193A" w14:textId="77777777" w:rsidR="002A2A81" w:rsidRDefault="002A2A81">
      <w:r>
        <w:separator/>
      </w:r>
    </w:p>
  </w:footnote>
  <w:footnote w:type="continuationSeparator" w:id="0">
    <w:p w14:paraId="258B8EE5" w14:textId="77777777" w:rsidR="002A2A81" w:rsidRDefault="002A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B5D8" w14:textId="77777777" w:rsidR="001029B7" w:rsidRDefault="002A2A8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7C4A1C90" wp14:editId="4236BE0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9257E0B" wp14:editId="3E6141D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04CC2" w14:textId="77777777" w:rsidR="001029B7" w:rsidRDefault="002A2A8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F6DB9B1" w14:textId="77777777" w:rsidR="001029B7" w:rsidRDefault="002A2A8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F79A806" w14:textId="77777777" w:rsidR="001029B7" w:rsidRDefault="002A2A8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57E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604CC2" w14:textId="77777777" w:rsidR="001029B7" w:rsidRDefault="002A2A8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F6DB9B1" w14:textId="77777777" w:rsidR="001029B7" w:rsidRDefault="002A2A8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F79A806" w14:textId="77777777" w:rsidR="001029B7" w:rsidRDefault="002A2A8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9B7"/>
    <w:rsid w:val="001029B7"/>
    <w:rsid w:val="002A2A81"/>
    <w:rsid w:val="006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DFA0"/>
  <w15:docId w15:val="{2A1BCF0D-4E39-4DFD-95D0-DF05CC0C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9" w:line="560" w:lineRule="exact"/>
      <w:ind w:left="155" w:right="38"/>
      <w:outlineLvl w:val="0"/>
    </w:pPr>
    <w:rPr>
      <w:rFonts w:ascii="Gill Sans MT" w:eastAsia="Gill Sans MT" w:hAnsi="Gill Sans MT" w:cs="Gill Sans MT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199" w:line="540" w:lineRule="exact"/>
      <w:ind w:left="155" w:right="38"/>
      <w:outlineLvl w:val="1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A2A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A8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IJANKOVSKA/NA30000084145_1</dc:title>
  <dc:creator>JankovskÃ¡ Ilona</dc:creator>
  <cp:lastModifiedBy>Urbanec Lukáš</cp:lastModifiedBy>
  <cp:revision>2</cp:revision>
  <dcterms:created xsi:type="dcterms:W3CDTF">2025-12-29T13:11:00Z</dcterms:created>
  <dcterms:modified xsi:type="dcterms:W3CDTF">2025-12-29T13:13:00Z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13b1bc5c,1ad10ad4,321ccfc1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