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3F" w:rsidRDefault="00C9503F" w:rsidP="00C9503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xxxxxxxx.xxxxxxxx</w:t>
      </w:r>
      <w:proofErr w:type="spellEnd"/>
      <w:proofErr w:type="gramEnd"/>
      <w:r>
        <w:t xml:space="preserve"> &lt;</w:t>
      </w:r>
      <w:hyperlink r:id="rId6" w:history="1">
        <w:r w:rsidRPr="00171D99">
          <w:rPr>
            <w:rStyle w:val="Hypertextovodkaz"/>
          </w:rPr>
          <w:t>xxxxxxx.xxxxxxxx@medesa.cz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12, 2025 9:31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xxxxxxx.xxxxxxx</w:t>
        </w:r>
        <w:bookmarkStart w:id="0" w:name="_GoBack"/>
        <w:bookmarkEnd w:id="0"/>
        <w:r>
          <w:rPr>
            <w:rStyle w:val="Hypertextovodkaz"/>
          </w:rPr>
          <w:t>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SZZ Krnov - místo dodání Bruntál, Rýmařov</w:t>
      </w:r>
    </w:p>
    <w:p w:rsidR="00C9503F" w:rsidRDefault="00C9503F" w:rsidP="00C9503F">
      <w:pPr>
        <w:rPr>
          <w:rFonts w:ascii="Aptos" w:hAnsi="Aptos" w:cs="Times New Roman"/>
          <w:sz w:val="24"/>
          <w:szCs w:val="24"/>
        </w:rPr>
      </w:pPr>
    </w:p>
    <w:p w:rsidR="00C9503F" w:rsidRDefault="00C9503F" w:rsidP="00C9503F">
      <w:r>
        <w:t>Dobrý den, pane Vašíčku,</w:t>
      </w:r>
    </w:p>
    <w:p w:rsidR="00C9503F" w:rsidRDefault="00C9503F" w:rsidP="00C9503F">
      <w:pPr>
        <w:rPr>
          <w:sz w:val="24"/>
          <w:szCs w:val="24"/>
        </w:rPr>
      </w:pPr>
    </w:p>
    <w:p w:rsidR="00C9503F" w:rsidRDefault="00C9503F" w:rsidP="00C9503F">
      <w:r>
        <w:t>děkujeme za Vaše objednávky pro nemocnici Bruntál a Rýmařov</w:t>
      </w:r>
    </w:p>
    <w:p w:rsidR="00C9503F" w:rsidRDefault="00C9503F" w:rsidP="00C9503F">
      <w:pPr>
        <w:rPr>
          <w:color w:val="000000"/>
          <w:shd w:val="clear" w:color="auto" w:fill="FFFFFF"/>
          <w14:ligatures w14:val="standardContextual"/>
        </w:rPr>
      </w:pPr>
      <w:r>
        <w:rPr>
          <w:color w:val="000000"/>
          <w:shd w:val="clear" w:color="auto" w:fill="FFFFFF"/>
          <w14:ligatures w14:val="standardContextual"/>
        </w:rPr>
        <w:t>Objednávky jsme v pořádku přijali a probíhá její zpracování.</w:t>
      </w:r>
    </w:p>
    <w:p w:rsidR="00C9503F" w:rsidRDefault="00C9503F" w:rsidP="00C9503F">
      <w:pPr>
        <w:rPr>
          <w:color w:val="000000"/>
          <w:shd w:val="clear" w:color="auto" w:fill="FFFFFF"/>
          <w14:ligatures w14:val="standardContextual"/>
        </w:rPr>
      </w:pPr>
    </w:p>
    <w:p w:rsidR="00C9503F" w:rsidRDefault="00C9503F" w:rsidP="00C9503F">
      <w:pPr>
        <w:rPr>
          <w:color w:val="000000"/>
          <w:shd w:val="clear" w:color="auto" w:fill="FFFFFF"/>
          <w14:ligatures w14:val="standardContextual"/>
        </w:rPr>
      </w:pPr>
      <w:r>
        <w:rPr>
          <w:color w:val="000000"/>
          <w:shd w:val="clear" w:color="auto" w:fill="FFFFFF"/>
          <w14:ligatures w14:val="standardContextual"/>
        </w:rPr>
        <w:t xml:space="preserve">U křesel Normandie a Normandie XXL potřebujeme </w:t>
      </w:r>
      <w:proofErr w:type="gramStart"/>
      <w:r>
        <w:rPr>
          <w:color w:val="000000"/>
          <w:shd w:val="clear" w:color="auto" w:fill="FFFFFF"/>
          <w14:ligatures w14:val="standardContextual"/>
        </w:rPr>
        <w:t>vědět jakou</w:t>
      </w:r>
      <w:proofErr w:type="gramEnd"/>
      <w:r>
        <w:rPr>
          <w:color w:val="000000"/>
          <w:shd w:val="clear" w:color="auto" w:fill="FFFFFF"/>
          <w14:ligatures w14:val="standardContextual"/>
        </w:rPr>
        <w:t xml:space="preserve"> barvu potahu požadujete.</w:t>
      </w:r>
    </w:p>
    <w:p w:rsidR="00C9503F" w:rsidRDefault="00C9503F" w:rsidP="00C9503F">
      <w:pPr>
        <w:rPr>
          <w:color w:val="000000"/>
          <w:shd w:val="clear" w:color="auto" w:fill="FFFFFF"/>
          <w14:ligatures w14:val="standardContextual"/>
        </w:rPr>
      </w:pPr>
      <w:r>
        <w:rPr>
          <w:color w:val="000000"/>
          <w:shd w:val="clear" w:color="auto" w:fill="FFFFFF"/>
          <w14:ligatures w14:val="standardContextual"/>
        </w:rPr>
        <w:t>Zasílám zaměřovací protokol pro představu o barvách.</w:t>
      </w:r>
    </w:p>
    <w:p w:rsidR="00C9503F" w:rsidRDefault="00C9503F" w:rsidP="00C9503F">
      <w:pPr>
        <w:rPr>
          <w:color w:val="000000"/>
          <w:shd w:val="clear" w:color="auto" w:fill="FFFFFF"/>
          <w14:ligatures w14:val="standardContextual"/>
        </w:rPr>
      </w:pPr>
    </w:p>
    <w:p w:rsidR="00C9503F" w:rsidRDefault="00C9503F" w:rsidP="00C9503F">
      <w:pPr>
        <w:rPr>
          <w:color w:val="000000"/>
          <w:shd w:val="clear" w:color="auto" w:fill="FFFFFF"/>
          <w14:ligatures w14:val="standardContextual"/>
        </w:rPr>
      </w:pPr>
      <w:proofErr w:type="gramStart"/>
      <w:r>
        <w:rPr>
          <w:color w:val="000000"/>
          <w:shd w:val="clear" w:color="auto" w:fill="FFFFFF"/>
          <w14:ligatures w14:val="standardContextual"/>
        </w:rPr>
        <w:t>Stačí když</w:t>
      </w:r>
      <w:proofErr w:type="gramEnd"/>
      <w:r>
        <w:rPr>
          <w:color w:val="000000"/>
          <w:shd w:val="clear" w:color="auto" w:fill="FFFFFF"/>
          <w14:ligatures w14:val="standardContextual"/>
        </w:rPr>
        <w:t xml:space="preserve"> mi barvu napíšete e-mail zda bude jedna nebo pro každé oddělení jiná.</w:t>
      </w:r>
    </w:p>
    <w:p w:rsidR="00C9503F" w:rsidRDefault="00C9503F" w:rsidP="00C9503F">
      <w:pPr>
        <w:rPr>
          <w:color w:val="000000"/>
          <w:shd w:val="clear" w:color="auto" w:fill="FFFFFF"/>
          <w14:ligatures w14:val="standardContextual"/>
        </w:rPr>
      </w:pPr>
    </w:p>
    <w:p w:rsidR="00C9503F" w:rsidRDefault="00C9503F" w:rsidP="00C9503F">
      <w:pPr>
        <w:rPr>
          <w:color w:val="000000"/>
          <w:shd w:val="clear" w:color="auto" w:fill="FFFFFF"/>
          <w14:ligatures w14:val="standardContextual"/>
        </w:rPr>
      </w:pPr>
      <w:r>
        <w:rPr>
          <w:color w:val="000000"/>
          <w:shd w:val="clear" w:color="auto" w:fill="FFFFFF"/>
          <w14:ligatures w14:val="standardContextual"/>
        </w:rPr>
        <w:t xml:space="preserve">Zboží, které </w:t>
      </w:r>
      <w:proofErr w:type="gramStart"/>
      <w:r>
        <w:rPr>
          <w:color w:val="000000"/>
          <w:shd w:val="clear" w:color="auto" w:fill="FFFFFF"/>
          <w14:ligatures w14:val="standardContextual"/>
        </w:rPr>
        <w:t>není</w:t>
      </w:r>
      <w:proofErr w:type="gramEnd"/>
      <w:r>
        <w:rPr>
          <w:color w:val="000000"/>
          <w:shd w:val="clear" w:color="auto" w:fill="FFFFFF"/>
          <w14:ligatures w14:val="standardContextual"/>
        </w:rPr>
        <w:t xml:space="preserve"> skladem </w:t>
      </w:r>
      <w:proofErr w:type="gramStart"/>
      <w:r>
        <w:rPr>
          <w:color w:val="000000"/>
          <w:shd w:val="clear" w:color="auto" w:fill="FFFFFF"/>
          <w14:ligatures w14:val="standardContextual"/>
        </w:rPr>
        <w:t>objednáme</w:t>
      </w:r>
      <w:proofErr w:type="gramEnd"/>
      <w:r>
        <w:rPr>
          <w:color w:val="000000"/>
          <w:shd w:val="clear" w:color="auto" w:fill="FFFFFF"/>
          <w14:ligatures w14:val="standardContextual"/>
        </w:rPr>
        <w:t xml:space="preserve"> a vždy dodáme kompletní objednávku. </w:t>
      </w:r>
    </w:p>
    <w:p w:rsidR="00C9503F" w:rsidRDefault="00C9503F" w:rsidP="00C9503F">
      <w:pPr>
        <w:rPr>
          <w:color w:val="000000"/>
          <w:shd w:val="clear" w:color="auto" w:fill="FFFFFF"/>
          <w14:ligatures w14:val="standardContextual"/>
        </w:rPr>
      </w:pPr>
      <w:r>
        <w:rPr>
          <w:color w:val="000000"/>
          <w:shd w:val="clear" w:color="auto" w:fill="FFFFFF"/>
          <w14:ligatures w14:val="standardContextual"/>
        </w:rPr>
        <w:t>Každá objednávku bude mít svou fakturu.</w:t>
      </w:r>
    </w:p>
    <w:p w:rsidR="00C9503F" w:rsidRDefault="00C9503F" w:rsidP="00C9503F">
      <w:pPr>
        <w:rPr>
          <w:color w:val="000000"/>
          <w:shd w:val="clear" w:color="auto" w:fill="FFFFFF"/>
          <w14:ligatures w14:val="standardContextual"/>
        </w:rPr>
      </w:pPr>
      <w:r>
        <w:rPr>
          <w:color w:val="000000"/>
          <w:shd w:val="clear" w:color="auto" w:fill="FFFFFF"/>
          <w14:ligatures w14:val="standardContextual"/>
        </w:rPr>
        <w:t>Dodací termín je u kardiackých křesel, lehátek s otvorem pro obličej 6-8 týdnů.</w:t>
      </w:r>
    </w:p>
    <w:p w:rsidR="00C9503F" w:rsidRDefault="00C9503F" w:rsidP="00C9503F">
      <w:pPr>
        <w:rPr>
          <w:color w:val="000000"/>
          <w:shd w:val="clear" w:color="auto" w:fill="FFFFFF"/>
          <w14:ligatures w14:val="standardContextual"/>
        </w:rPr>
      </w:pPr>
    </w:p>
    <w:p w:rsidR="00C9503F" w:rsidRDefault="00C9503F" w:rsidP="00C9503F">
      <w:r>
        <w:rPr>
          <w:color w:val="000000"/>
          <w:shd w:val="clear" w:color="auto" w:fill="FFFFFF"/>
          <w14:ligatures w14:val="standardContextual"/>
        </w:rPr>
        <w:t>Budete-li mít jakýkoliv dotaz, kontaktujte nás prosím.</w:t>
      </w:r>
      <w:r>
        <w:rPr>
          <w:color w:val="000000"/>
          <w14:ligatures w14:val="standardContextual"/>
        </w:rPr>
        <w:br/>
      </w:r>
      <w:r>
        <w:rPr>
          <w:rFonts w:ascii="Arial" w:hAnsi="Arial" w:cs="Arial"/>
          <w:color w:val="000000"/>
          <w:sz w:val="18"/>
          <w:szCs w:val="18"/>
          <w14:ligatures w14:val="standardContextual"/>
        </w:rPr>
        <w:br/>
      </w:r>
      <w:r>
        <w:t>S pozdravem</w:t>
      </w:r>
    </w:p>
    <w:p w:rsidR="00C9503F" w:rsidRDefault="00C9503F" w:rsidP="00C9503F"/>
    <w:p w:rsidR="00C9503F" w:rsidRDefault="00C9503F" w:rsidP="00C9503F">
      <w:pPr>
        <w:rPr>
          <w:b/>
          <w:bCs/>
        </w:rPr>
      </w:pPr>
      <w:r>
        <w:rPr>
          <w:b/>
          <w:bCs/>
        </w:rPr>
        <w:t xml:space="preserve">Bc. </w:t>
      </w:r>
      <w:proofErr w:type="spellStart"/>
      <w:r>
        <w:rPr>
          <w:b/>
          <w:bCs/>
        </w:rPr>
        <w:t>Xxxxxxx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xxxxxxxx</w:t>
      </w:r>
      <w:proofErr w:type="spellEnd"/>
    </w:p>
    <w:p w:rsidR="00C9503F" w:rsidRDefault="00C9503F" w:rsidP="00C9503F">
      <w:r>
        <w:t>Zákaznický servis MEDESA care</w:t>
      </w:r>
    </w:p>
    <w:p w:rsidR="00C9503F" w:rsidRDefault="00C9503F" w:rsidP="00C9503F">
      <w:r>
        <w:t xml:space="preserve">+420  </w:t>
      </w:r>
      <w:proofErr w:type="spellStart"/>
      <w:r>
        <w:t>xxxxxxxxxxx</w:t>
      </w:r>
      <w:proofErr w:type="spellEnd"/>
    </w:p>
    <w:p w:rsidR="00C9503F" w:rsidRDefault="00C9503F" w:rsidP="00C9503F">
      <w:pPr>
        <w:rPr>
          <w14:ligatures w14:val="standardContextual"/>
        </w:rPr>
      </w:pPr>
      <w:r>
        <w:rPr>
          <w14:ligatures w14:val="standardContextual"/>
        </w:rPr>
        <w:t>xxxxxxx</w:t>
      </w:r>
      <w:hyperlink r:id="rId8" w:history="1">
        <w:r w:rsidRPr="00171D99">
          <w:rPr>
            <w:rStyle w:val="Hypertextovodkaz"/>
          </w:rPr>
          <w:t>.xxxxxxxx@medesa.cz</w:t>
        </w:r>
      </w:hyperlink>
    </w:p>
    <w:p w:rsidR="00C9503F" w:rsidRDefault="00C9503F" w:rsidP="00C9503F"/>
    <w:p w:rsidR="00C9503F" w:rsidRDefault="00C9503F" w:rsidP="00C9503F">
      <w:pPr>
        <w:rPr>
          <w14:ligatures w14:val="standardContextual"/>
        </w:rPr>
      </w:pPr>
      <w:r>
        <w:rPr>
          <w:noProof/>
        </w:rPr>
        <w:drawing>
          <wp:inline distT="0" distB="0" distL="0" distR="0">
            <wp:extent cx="5400675" cy="3600450"/>
            <wp:effectExtent l="0" t="0" r="9525" b="0"/>
            <wp:docPr id="1" name="Obrázek 1" descr="cid:image001.png@01DC53B2.3805075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C53B2.3805075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03F" w:rsidRDefault="00C9503F" w:rsidP="00C9503F"/>
    <w:p w:rsidR="00C9503F" w:rsidRDefault="00C9503F" w:rsidP="00C9503F">
      <w:r>
        <w:t xml:space="preserve">Zasláno z </w:t>
      </w:r>
      <w:hyperlink r:id="rId12" w:history="1">
        <w:r>
          <w:rPr>
            <w:rStyle w:val="Hypertextovodkaz"/>
          </w:rPr>
          <w:t>Outlooku pro Android</w:t>
        </w:r>
      </w:hyperlink>
    </w:p>
    <w:p w:rsidR="00C9503F" w:rsidRDefault="00C9503F" w:rsidP="00C9503F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6" style="width:521.75pt;height:1.5pt" o:hrpct="980" o:hralign="center" o:hrstd="t" o:hr="t" fillcolor="#a0a0a0" stroked="f"/>
        </w:pict>
      </w:r>
    </w:p>
    <w:sectPr w:rsidR="00C9503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9503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D53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xxxxxxxx@medes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sicek.martin@szzkrnov.cz" TargetMode="External"/><Relationship Id="rId12" Type="http://schemas.openxmlformats.org/officeDocument/2006/relationships/hyperlink" Target="https://aka.ms/AAb9ys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.xxxxxxxx@medesa.cz" TargetMode="External"/><Relationship Id="rId11" Type="http://schemas.openxmlformats.org/officeDocument/2006/relationships/image" Target="cid:image001.png@01DC53B2.3805075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medesacar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14F9A-E563-47A8-9A6C-389FCE54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2025-12-29T12:37:00Z</dcterms:created>
  <dcterms:modified xsi:type="dcterms:W3CDTF">2025-12-29T12:37:00Z</dcterms:modified>
</cp:coreProperties>
</file>