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FF41063" w:rsidR="00C24E1B" w:rsidRPr="00DE2BC9" w:rsidRDefault="000431C4" w:rsidP="00574570">
            <w:pPr>
              <w:tabs>
                <w:tab w:val="left" w:pos="6804"/>
              </w:tabs>
              <w:spacing w:line="480" w:lineRule="auto"/>
              <w:rPr>
                <w:snapToGrid w:val="0"/>
                <w:sz w:val="24"/>
              </w:rPr>
            </w:pPr>
            <w:r>
              <w:rPr>
                <w:snapToGrid w:val="0"/>
                <w:sz w:val="24"/>
              </w:rPr>
              <w:t>7</w:t>
            </w:r>
          </w:p>
        </w:tc>
        <w:tc>
          <w:tcPr>
            <w:tcW w:w="397" w:type="dxa"/>
          </w:tcPr>
          <w:p w14:paraId="4DA687C2" w14:textId="11258DA2" w:rsidR="00C24E1B" w:rsidRPr="00DE2BC9" w:rsidRDefault="000431C4" w:rsidP="00574570">
            <w:pPr>
              <w:tabs>
                <w:tab w:val="left" w:pos="6804"/>
              </w:tabs>
              <w:spacing w:line="480" w:lineRule="auto"/>
              <w:rPr>
                <w:snapToGrid w:val="0"/>
                <w:sz w:val="24"/>
              </w:rPr>
            </w:pPr>
            <w:r>
              <w:rPr>
                <w:snapToGrid w:val="0"/>
                <w:sz w:val="24"/>
              </w:rPr>
              <w:t>2</w:t>
            </w:r>
          </w:p>
        </w:tc>
        <w:tc>
          <w:tcPr>
            <w:tcW w:w="397" w:type="dxa"/>
          </w:tcPr>
          <w:p w14:paraId="08B2F2F9" w14:textId="68B72B9C" w:rsidR="00C24E1B" w:rsidRPr="00DE2BC9" w:rsidRDefault="000431C4" w:rsidP="00574570">
            <w:pPr>
              <w:tabs>
                <w:tab w:val="left" w:pos="6804"/>
              </w:tabs>
              <w:spacing w:line="480" w:lineRule="auto"/>
              <w:rPr>
                <w:snapToGrid w:val="0"/>
                <w:sz w:val="24"/>
              </w:rPr>
            </w:pPr>
            <w:r>
              <w:rPr>
                <w:snapToGrid w:val="0"/>
                <w:sz w:val="24"/>
              </w:rPr>
              <w:t>3</w:t>
            </w:r>
          </w:p>
        </w:tc>
        <w:tc>
          <w:tcPr>
            <w:tcW w:w="397" w:type="dxa"/>
          </w:tcPr>
          <w:p w14:paraId="541FF799" w14:textId="5610DC82" w:rsidR="00C24E1B" w:rsidRPr="00DE2BC9" w:rsidRDefault="000431C4" w:rsidP="00574570">
            <w:pPr>
              <w:tabs>
                <w:tab w:val="left" w:pos="6804"/>
              </w:tabs>
              <w:spacing w:line="480" w:lineRule="auto"/>
              <w:rPr>
                <w:snapToGrid w:val="0"/>
                <w:sz w:val="24"/>
              </w:rPr>
            </w:pPr>
            <w:r>
              <w:rPr>
                <w:snapToGrid w:val="0"/>
                <w:sz w:val="24"/>
              </w:rPr>
              <w:t>2</w:t>
            </w:r>
          </w:p>
        </w:tc>
        <w:tc>
          <w:tcPr>
            <w:tcW w:w="397" w:type="dxa"/>
          </w:tcPr>
          <w:p w14:paraId="696A8AD0" w14:textId="5FE84316" w:rsidR="00C24E1B" w:rsidRPr="00DE2BC9" w:rsidRDefault="000431C4" w:rsidP="00574570">
            <w:pPr>
              <w:tabs>
                <w:tab w:val="left" w:pos="6804"/>
              </w:tabs>
              <w:spacing w:line="480" w:lineRule="auto"/>
              <w:rPr>
                <w:snapToGrid w:val="0"/>
                <w:sz w:val="24"/>
              </w:rPr>
            </w:pPr>
            <w:r>
              <w:rPr>
                <w:snapToGrid w:val="0"/>
                <w:sz w:val="24"/>
              </w:rPr>
              <w:t>4</w:t>
            </w:r>
          </w:p>
        </w:tc>
        <w:tc>
          <w:tcPr>
            <w:tcW w:w="425" w:type="dxa"/>
          </w:tcPr>
          <w:p w14:paraId="375C2C6C" w14:textId="6C62975A" w:rsidR="00C24E1B" w:rsidRPr="00DE2BC9" w:rsidRDefault="000431C4"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2C9A8BDB" w:rsidR="004A5DF9" w:rsidRPr="008C2A45" w:rsidRDefault="004A5DF9" w:rsidP="004A5DF9">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0431C4">
        <w:rPr>
          <w:b/>
          <w:snapToGrid w:val="0"/>
          <w:sz w:val="28"/>
          <w:szCs w:val="28"/>
        </w:rPr>
        <w:t>07 – 217</w:t>
      </w:r>
      <w:proofErr w:type="gramEnd"/>
      <w:r w:rsidR="000431C4">
        <w:rPr>
          <w:b/>
          <w:snapToGrid w:val="0"/>
          <w:sz w:val="28"/>
          <w:szCs w:val="28"/>
        </w:rPr>
        <w:t>/2025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6C915CFF"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635834C2"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06B84">
        <w:rPr>
          <w:rFonts w:ascii="Times New Roman" w:hAnsi="Times New Roman"/>
          <w:snapToGrid w:val="0"/>
          <w:sz w:val="24"/>
        </w:rPr>
        <w:t>xxx</w:t>
      </w:r>
      <w:proofErr w:type="spellEnd"/>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70DC3CF7"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C7127">
        <w:rPr>
          <w:rFonts w:ascii="Times New Roman" w:hAnsi="Times New Roman"/>
          <w:snapToGrid w:val="0"/>
          <w:sz w:val="24"/>
        </w:rPr>
        <w:t xml:space="preserve"> </w:t>
      </w:r>
      <w:r w:rsidR="00DC7127" w:rsidRPr="00DC7127">
        <w:rPr>
          <w:rFonts w:ascii="Times New Roman" w:hAnsi="Times New Roman"/>
          <w:snapToGrid w:val="0"/>
          <w:sz w:val="24"/>
        </w:rPr>
        <w:t>502944001</w:t>
      </w:r>
    </w:p>
    <w:p w14:paraId="26D72843" w14:textId="68AB793A" w:rsidR="004A5DF9" w:rsidRPr="00206D3F" w:rsidRDefault="00DC7127"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C7127">
        <w:rPr>
          <w:rFonts w:ascii="Times New Roman" w:hAnsi="Times New Roman"/>
          <w:b/>
          <w:snapToGrid w:val="0"/>
          <w:sz w:val="24"/>
        </w:rPr>
        <w:t>FKV Správa s.r.o.</w:t>
      </w:r>
    </w:p>
    <w:p w14:paraId="2730613E" w14:textId="40CE1AA8"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C7127" w:rsidRPr="00DC7127">
        <w:rPr>
          <w:rFonts w:ascii="Times New Roman" w:hAnsi="Times New Roman"/>
          <w:b/>
          <w:snapToGrid w:val="0"/>
          <w:sz w:val="24"/>
        </w:rPr>
        <w:t>náměstí Družby 1215/2, Poruba, 708 00 Ostrava</w:t>
      </w:r>
    </w:p>
    <w:p w14:paraId="060F4545" w14:textId="7C53AAAA" w:rsidR="004A5DF9" w:rsidRPr="00DC7127"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DC7127">
        <w:rPr>
          <w:rFonts w:ascii="Times New Roman" w:hAnsi="Times New Roman"/>
          <w:b/>
          <w:snapToGrid w:val="0"/>
          <w:sz w:val="24"/>
        </w:rPr>
        <w:t xml:space="preserve">a: </w:t>
      </w:r>
      <w:r w:rsidR="00DC7127">
        <w:rPr>
          <w:rFonts w:ascii="Times New Roman" w:hAnsi="Times New Roman"/>
          <w:bCs/>
          <w:snapToGrid w:val="0"/>
          <w:sz w:val="24"/>
        </w:rPr>
        <w:t xml:space="preserve">Lucií </w:t>
      </w:r>
      <w:proofErr w:type="spellStart"/>
      <w:r w:rsidR="00DC7127">
        <w:rPr>
          <w:rFonts w:ascii="Times New Roman" w:hAnsi="Times New Roman"/>
          <w:bCs/>
          <w:snapToGrid w:val="0"/>
          <w:sz w:val="24"/>
        </w:rPr>
        <w:t>Lamžíkovou</w:t>
      </w:r>
      <w:proofErr w:type="spellEnd"/>
      <w:r w:rsidR="00DC7127">
        <w:rPr>
          <w:rFonts w:ascii="Times New Roman" w:hAnsi="Times New Roman"/>
          <w:bCs/>
          <w:snapToGrid w:val="0"/>
          <w:sz w:val="24"/>
        </w:rPr>
        <w:t>, jednatelem</w:t>
      </w:r>
    </w:p>
    <w:p w14:paraId="12E10EF5" w14:textId="20553855"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C7127">
        <w:rPr>
          <w:rFonts w:ascii="Times New Roman" w:hAnsi="Times New Roman"/>
          <w:snapToGrid w:val="0"/>
          <w:sz w:val="24"/>
        </w:rPr>
        <w:tab/>
        <w:t>23586281</w:t>
      </w:r>
    </w:p>
    <w:p w14:paraId="5F078AE5" w14:textId="5C24D3CD"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C7127">
        <w:rPr>
          <w:rFonts w:ascii="Times New Roman" w:hAnsi="Times New Roman"/>
          <w:snapToGrid w:val="0"/>
          <w:sz w:val="24"/>
        </w:rPr>
        <w:t>23586281</w:t>
      </w:r>
    </w:p>
    <w:p w14:paraId="3F684E61" w14:textId="2477F0AE" w:rsidR="004A5DF9" w:rsidRDefault="004A5DF9" w:rsidP="00DC7127">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DC7127">
        <w:rPr>
          <w:rFonts w:ascii="Times New Roman" w:hAnsi="Times New Roman"/>
          <w:snapToGrid w:val="0"/>
          <w:sz w:val="24"/>
        </w:rPr>
        <w:t>Ostravě</w:t>
      </w:r>
      <w:r>
        <w:rPr>
          <w:rFonts w:ascii="Times New Roman" w:hAnsi="Times New Roman"/>
          <w:snapToGrid w:val="0"/>
          <w:sz w:val="24"/>
        </w:rPr>
        <w:t xml:space="preserve">, oddíl </w:t>
      </w:r>
      <w:r w:rsidR="00DC7127">
        <w:rPr>
          <w:rFonts w:ascii="Times New Roman" w:hAnsi="Times New Roman"/>
          <w:snapToGrid w:val="0"/>
          <w:sz w:val="24"/>
        </w:rPr>
        <w:t>C</w:t>
      </w:r>
      <w:r>
        <w:rPr>
          <w:rFonts w:ascii="Times New Roman" w:hAnsi="Times New Roman"/>
          <w:snapToGrid w:val="0"/>
          <w:sz w:val="24"/>
        </w:rPr>
        <w:t>, vložka</w:t>
      </w:r>
      <w:r w:rsidR="00DC7127">
        <w:rPr>
          <w:rFonts w:ascii="Times New Roman" w:hAnsi="Times New Roman"/>
          <w:snapToGrid w:val="0"/>
          <w:sz w:val="24"/>
        </w:rPr>
        <w:t xml:space="preserve"> 100459</w:t>
      </w:r>
    </w:p>
    <w:p w14:paraId="52575B79" w14:textId="49ECEBD0" w:rsidR="004A5DF9" w:rsidRPr="00A2487D" w:rsidRDefault="004A5DF9" w:rsidP="007141B4">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3607AA9A"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06B84">
        <w:rPr>
          <w:rFonts w:ascii="Times New Roman" w:hAnsi="Times New Roman"/>
          <w:b/>
          <w:bCs/>
          <w:snapToGrid w:val="0"/>
          <w:sz w:val="24"/>
        </w:rPr>
        <w:t>xxx</w:t>
      </w:r>
      <w:proofErr w:type="spellEnd"/>
    </w:p>
    <w:p w14:paraId="2803B7F6" w14:textId="48305740" w:rsidR="004A5DF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C7127">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19FE9064"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C7127">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0A00DC40" w14:textId="77777777" w:rsidR="007141B4" w:rsidRDefault="007141B4" w:rsidP="004A5DF9">
      <w:pPr>
        <w:pStyle w:val="Nzev"/>
        <w:spacing w:before="360"/>
        <w:rPr>
          <w:sz w:val="24"/>
          <w:szCs w:val="24"/>
        </w:rPr>
      </w:pPr>
    </w:p>
    <w:p w14:paraId="7D34D4F3" w14:textId="6E2B30ED"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78BA7395" w:rsidR="004A5DF9" w:rsidRPr="000764FD" w:rsidRDefault="004A5DF9" w:rsidP="000764F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764FD">
        <w:rPr>
          <w:rFonts w:ascii="Times New Roman" w:hAnsi="Times New Roman"/>
          <w:snapToGrid w:val="0"/>
          <w:sz w:val="24"/>
        </w:rPr>
        <w:t xml:space="preserve"> </w:t>
      </w:r>
      <w:r w:rsidRPr="000764FD">
        <w:rPr>
          <w:rFonts w:ascii="Times New Roman" w:hAnsi="Times New Roman"/>
          <w:b/>
          <w:snapToGrid w:val="0"/>
          <w:sz w:val="24"/>
        </w:rPr>
        <w:t>ke změně poplatku jen těm plátcům, kteří mají změnu poplatku</w:t>
      </w:r>
      <w:r w:rsidRPr="000764FD">
        <w:rPr>
          <w:rFonts w:ascii="Times New Roman" w:hAnsi="Times New Roman"/>
          <w:snapToGrid w:val="0"/>
          <w:sz w:val="24"/>
        </w:rPr>
        <w:t>, k aktualizaci kmene pro inkasní měsíc s průvodkou 1x měsíčně s tím, že Příkazce</w:t>
      </w:r>
      <w:r w:rsidRPr="000764FD">
        <w:rPr>
          <w:rFonts w:ascii="Times New Roman" w:hAnsi="Times New Roman"/>
          <w:snapToGrid w:val="0"/>
          <w:color w:val="3366FF"/>
          <w:sz w:val="24"/>
        </w:rPr>
        <w:t xml:space="preserve"> </w:t>
      </w:r>
      <w:r w:rsidRPr="000764FD">
        <w:rPr>
          <w:rFonts w:ascii="Times New Roman" w:hAnsi="Times New Roman"/>
          <w:b/>
          <w:snapToGrid w:val="0"/>
          <w:sz w:val="24"/>
        </w:rPr>
        <w:t>požaduje kontrolu</w:t>
      </w:r>
      <w:r w:rsidRPr="000764FD">
        <w:rPr>
          <w:rFonts w:ascii="Times New Roman" w:hAnsi="Times New Roman"/>
          <w:snapToGrid w:val="0"/>
          <w:sz w:val="24"/>
        </w:rPr>
        <w:t xml:space="preserve"> původní výše předpisu v kmeni poplatků;</w:t>
      </w:r>
    </w:p>
    <w:p w14:paraId="31D7EF9F" w14:textId="06424C27" w:rsidR="004A5DF9" w:rsidRPr="000764FD" w:rsidRDefault="004A5DF9" w:rsidP="000764F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764FD">
        <w:rPr>
          <w:rFonts w:ascii="Times New Roman" w:hAnsi="Times New Roman"/>
          <w:snapToGrid w:val="0"/>
          <w:color w:val="3366FF"/>
          <w:sz w:val="24"/>
        </w:rPr>
        <w:t xml:space="preserve"> </w:t>
      </w:r>
      <w:r w:rsidRPr="000764FD">
        <w:rPr>
          <w:rFonts w:ascii="Times New Roman" w:hAnsi="Times New Roman"/>
          <w:snapToGrid w:val="0"/>
          <w:sz w:val="24"/>
        </w:rPr>
        <w:t xml:space="preserve">požaduje, aby v případě výskytu chyb ve změnovém souboru byl celý </w:t>
      </w:r>
      <w:r w:rsidRPr="000764FD">
        <w:rPr>
          <w:rFonts w:ascii="Times New Roman" w:hAnsi="Times New Roman"/>
          <w:b/>
          <w:snapToGrid w:val="0"/>
          <w:sz w:val="24"/>
        </w:rPr>
        <w:t>změnový soubor odmítnut;</w:t>
      </w:r>
    </w:p>
    <w:p w14:paraId="3DCAB45B" w14:textId="22D0B08A" w:rsidR="004A5DF9" w:rsidRPr="000764FD" w:rsidRDefault="004A5DF9" w:rsidP="000764FD">
      <w:pPr>
        <w:pStyle w:val="Codstavec"/>
        <w:numPr>
          <w:ilvl w:val="2"/>
          <w:numId w:val="7"/>
        </w:numPr>
        <w:tabs>
          <w:tab w:val="clear" w:pos="720"/>
          <w:tab w:val="left" w:pos="709"/>
        </w:tabs>
        <w:spacing w:before="120"/>
        <w:ind w:left="709" w:hanging="709"/>
        <w:jc w:val="both"/>
        <w:rPr>
          <w:rFonts w:ascii="Times New Roman" w:hAnsi="Times New Roman"/>
          <w:sz w:val="24"/>
        </w:rPr>
      </w:pPr>
      <w:r w:rsidRPr="000764FD">
        <w:rPr>
          <w:rFonts w:ascii="Times New Roman" w:hAnsi="Times New Roman"/>
          <w:sz w:val="24"/>
        </w:rPr>
        <w:t xml:space="preserve">předávat Příkazci vždy jeden </w:t>
      </w:r>
      <w:r w:rsidRPr="000764FD">
        <w:rPr>
          <w:rFonts w:ascii="Times New Roman" w:hAnsi="Times New Roman"/>
          <w:b/>
          <w:sz w:val="24"/>
        </w:rPr>
        <w:t xml:space="preserve">základní soubor zaplacených plateb </w:t>
      </w:r>
      <w:r w:rsidRPr="000764FD">
        <w:rPr>
          <w:rFonts w:ascii="Times New Roman" w:hAnsi="Times New Roman"/>
          <w:sz w:val="24"/>
        </w:rPr>
        <w:t>s průvodkou;</w:t>
      </w:r>
      <w:r w:rsidR="000764FD">
        <w:rPr>
          <w:rFonts w:ascii="Times New Roman" w:hAnsi="Times New Roman"/>
          <w:sz w:val="24"/>
        </w:rPr>
        <w:t xml:space="preserve"> </w:t>
      </w:r>
      <w:r w:rsidRPr="000764FD">
        <w:rPr>
          <w:rFonts w:ascii="Times New Roman" w:hAnsi="Times New Roman"/>
          <w:sz w:val="24"/>
        </w:rPr>
        <w:t>který bude obsahovat platby za veškeré využívané kódy poplatků za daný inkasní měsíc.</w:t>
      </w:r>
    </w:p>
    <w:p w14:paraId="5B1ED3C2" w14:textId="0B9D7CEA" w:rsidR="004A5DF9" w:rsidRPr="000764FD" w:rsidRDefault="004A5DF9" w:rsidP="000764F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26D66F3" w14:textId="395FA892" w:rsidR="004A5DF9" w:rsidRPr="000764FD" w:rsidRDefault="004A5DF9" w:rsidP="000764F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764FD">
        <w:rPr>
          <w:rFonts w:ascii="Times New Roman" w:hAnsi="Times New Roman"/>
          <w:snapToGrid w:val="0"/>
          <w:sz w:val="24"/>
        </w:rPr>
        <w:t xml:space="preserve"> na základě zvláštní objednávky;</w:t>
      </w:r>
    </w:p>
    <w:p w14:paraId="3A133558" w14:textId="1BBC8CD6" w:rsidR="004A5DF9" w:rsidRPr="00642C9A" w:rsidRDefault="004A5DF9" w:rsidP="004A5DF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24C8121E" w:rsidR="004A5DF9" w:rsidRPr="000764FD" w:rsidRDefault="004A5DF9" w:rsidP="000764F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764FD">
        <w:rPr>
          <w:rFonts w:ascii="Times New Roman" w:hAnsi="Times New Roman"/>
          <w:b/>
          <w:snapToGrid w:val="0"/>
          <w:sz w:val="24"/>
        </w:rPr>
        <w:t xml:space="preserve"> ke změně poplatku </w:t>
      </w:r>
      <w:r w:rsidRPr="000764FD">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477D22FD" w:rsidR="004A5DF9" w:rsidRPr="000764FD" w:rsidRDefault="004A5DF9" w:rsidP="000764F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764FD">
        <w:rPr>
          <w:rFonts w:ascii="Times New Roman" w:hAnsi="Times New Roman"/>
          <w:sz w:val="24"/>
        </w:rPr>
        <w:t xml:space="preserve"> úhrnem vybraných plateb</w:t>
      </w:r>
      <w:r w:rsidRPr="000764FD">
        <w:rPr>
          <w:rFonts w:ascii="Times New Roman" w:hAnsi="Times New Roman"/>
          <w:b/>
          <w:sz w:val="24"/>
        </w:rPr>
        <w:t xml:space="preserve">, </w:t>
      </w:r>
      <w:r w:rsidRPr="000764FD">
        <w:rPr>
          <w:rFonts w:ascii="Times New Roman" w:hAnsi="Times New Roman"/>
          <w:sz w:val="24"/>
        </w:rPr>
        <w:t xml:space="preserve">a to </w:t>
      </w:r>
      <w:r w:rsidRPr="000764FD">
        <w:rPr>
          <w:rFonts w:ascii="Times New Roman" w:hAnsi="Times New Roman"/>
          <w:b/>
          <w:sz w:val="24"/>
        </w:rPr>
        <w:t>k 20. dni daného měsíce a doúčtování</w:t>
      </w:r>
      <w:r w:rsidRPr="000764FD">
        <w:rPr>
          <w:rFonts w:ascii="Times New Roman" w:hAnsi="Times New Roman"/>
          <w:sz w:val="24"/>
        </w:rPr>
        <w:t xml:space="preserve"> do 8. kalendářního dne následujícího měsíce. </w:t>
      </w:r>
    </w:p>
    <w:p w14:paraId="5BE7C9C3" w14:textId="3362769B"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4B4B6B96"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764FD">
        <w:rPr>
          <w:rFonts w:ascii="Times New Roman" w:hAnsi="Times New Roman"/>
          <w:snapToGrid w:val="0"/>
          <w:sz w:val="24"/>
        </w:rPr>
        <w:t xml:space="preserve"> --</w:t>
      </w:r>
    </w:p>
    <w:p w14:paraId="795D353A" w14:textId="276B24B9"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2080A81A" w:rsidR="004A5DF9" w:rsidRPr="000764FD" w:rsidRDefault="004A5DF9" w:rsidP="000764F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764FD">
        <w:rPr>
          <w:rFonts w:ascii="Times New Roman" w:hAnsi="Times New Roman"/>
          <w:snapToGrid w:val="0"/>
          <w:sz w:val="24"/>
        </w:rPr>
        <w:t>souhrnně za všechny využívané kódy poplatků (pokud úhrnné platby budou</w:t>
      </w:r>
      <w:r w:rsidRPr="000764FD">
        <w:rPr>
          <w:rFonts w:ascii="Times New Roman" w:hAnsi="Times New Roman"/>
          <w:sz w:val="24"/>
        </w:rPr>
        <w:t xml:space="preserve"> Příkazníkem převáděny v rámci jednoho termínu jedním převodem za všechny využívané kódy poplatků</w:t>
      </w:r>
      <w:r w:rsidRPr="000764FD">
        <w:rPr>
          <w:rFonts w:ascii="Times New Roman" w:hAnsi="Times New Roman"/>
          <w:snapToGrid w:val="0"/>
          <w:sz w:val="24"/>
        </w:rPr>
        <w:t xml:space="preserve">) </w:t>
      </w:r>
      <w:r w:rsidRPr="000764FD">
        <w:rPr>
          <w:rFonts w:ascii="Times New Roman" w:hAnsi="Times New Roman"/>
          <w:b/>
          <w:snapToGrid w:val="0"/>
          <w:sz w:val="24"/>
        </w:rPr>
        <w:t>na e-mailovou adresu Příkazce uvedenou v Příloze č.1, bod 1.3.</w:t>
      </w:r>
    </w:p>
    <w:p w14:paraId="77DEAE63" w14:textId="77777777" w:rsidR="004A5DF9" w:rsidRPr="00725BBF" w:rsidRDefault="004A5DF9" w:rsidP="004A5DF9">
      <w:pPr>
        <w:pStyle w:val="Nzev"/>
        <w:spacing w:before="360"/>
        <w:rPr>
          <w:sz w:val="24"/>
          <w:szCs w:val="24"/>
        </w:rPr>
      </w:pPr>
      <w:r>
        <w:rPr>
          <w:sz w:val="24"/>
          <w:szCs w:val="24"/>
        </w:rPr>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3E848402"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424CA40" w:rsidR="00226595" w:rsidRPr="000764FD" w:rsidRDefault="00226595" w:rsidP="000764F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0764FD">
        <w:rPr>
          <w:rFonts w:ascii="Times New Roman" w:hAnsi="Times New Roman"/>
          <w:snapToGrid w:val="0"/>
          <w:color w:val="3366FF"/>
          <w:sz w:val="24"/>
        </w:rPr>
        <w:t xml:space="preserve"> </w:t>
      </w:r>
      <w:r w:rsidRPr="000764FD">
        <w:rPr>
          <w:rFonts w:ascii="Times New Roman" w:hAnsi="Times New Roman"/>
          <w:b/>
          <w:snapToGrid w:val="0"/>
          <w:sz w:val="24"/>
        </w:rPr>
        <w:t xml:space="preserve">LATIN2 </w:t>
      </w:r>
      <w:r w:rsidRPr="000764FD">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493A6893" w14:textId="71B0778E"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 xml:space="preserve">Smluvní strany činí nesporným, že se dnem doručení písemnosti odeslané na základě této Smlouvy nebo v souvislosti s touto Smlouvou, pokud není prokázán jiný den doručení, rozumí poslední den lhůty, ve které byla písemnost pro adresáta uložena u </w:t>
      </w:r>
      <w:r w:rsidRPr="002166D7">
        <w:rPr>
          <w:rFonts w:ascii="Times New Roman" w:hAnsi="Times New Roman"/>
          <w:sz w:val="24"/>
          <w:szCs w:val="24"/>
        </w:rPr>
        <w:lastRenderedPageBreak/>
        <w:t>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61D7BAFC" w:rsidR="004A5DF9" w:rsidRPr="00DE2BC9" w:rsidRDefault="004A5DF9" w:rsidP="000764FD">
      <w:pPr>
        <w:pStyle w:val="Codstavec"/>
        <w:tabs>
          <w:tab w:val="left" w:pos="5387"/>
        </w:tabs>
        <w:spacing w:before="1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764FD">
        <w:rPr>
          <w:rFonts w:ascii="Times New Roman" w:hAnsi="Times New Roman"/>
          <w:sz w:val="24"/>
        </w:rPr>
        <w:t> Ostravě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0764FD">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71AD36EF"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764FD">
        <w:rPr>
          <w:rFonts w:ascii="Times New Roman" w:hAnsi="Times New Roman"/>
          <w:snapToGrid w:val="0"/>
          <w:sz w:val="24"/>
        </w:rPr>
        <w:t xml:space="preserve">Lucie </w:t>
      </w:r>
      <w:proofErr w:type="spellStart"/>
      <w:r w:rsidR="000764FD">
        <w:rPr>
          <w:rFonts w:ascii="Times New Roman" w:hAnsi="Times New Roman"/>
          <w:snapToGrid w:val="0"/>
          <w:sz w:val="24"/>
        </w:rPr>
        <w:t>Lamžíková</w:t>
      </w:r>
      <w:proofErr w:type="spellEnd"/>
    </w:p>
    <w:p w14:paraId="618B9DAF" w14:textId="61A7302A"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764FD">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607AA31" w14:textId="0E0B5597" w:rsidR="009B500B" w:rsidRDefault="009B500B" w:rsidP="004A5DF9">
      <w:pPr>
        <w:pStyle w:val="Codstavec"/>
        <w:tabs>
          <w:tab w:val="left" w:pos="5387"/>
        </w:tabs>
        <w:ind w:firstLine="0"/>
        <w:rPr>
          <w:rStyle w:val="platne1"/>
          <w:rFonts w:ascii="Times New Roman" w:hAnsi="Times New Roman"/>
          <w:sz w:val="24"/>
          <w:szCs w:val="24"/>
        </w:rPr>
      </w:pP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6E3B1B69" w14:textId="77777777" w:rsidR="00D06B84" w:rsidRDefault="00D06B84"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BE9712B" w14:textId="29B6C81E" w:rsidR="00D06B84" w:rsidRDefault="00D06B84"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4D645649" w14:textId="77777777" w:rsidR="00D06B84" w:rsidRDefault="00D06B84"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7A401744" w14:textId="77777777" w:rsidR="00D06B84" w:rsidRDefault="00D06B84"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95770B6" w14:textId="77777777" w:rsidR="00D06B84" w:rsidRDefault="00D06B84"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134B333" w14:textId="1D4EFCAC"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193B7832" w14:textId="77777777" w:rsidR="00D06B84" w:rsidRDefault="00D06B84"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4125BD3" w14:textId="2605EF0F" w:rsidR="00D06B84" w:rsidRDefault="00D06B84"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D06B84"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2DC315A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0431C4">
      <w:rPr>
        <w:sz w:val="16"/>
      </w:rPr>
      <w:t>07 – 217</w:t>
    </w:r>
    <w:proofErr w:type="gramEnd"/>
    <w:r w:rsidR="000431C4">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31C4"/>
    <w:rsid w:val="00045208"/>
    <w:rsid w:val="00047E30"/>
    <w:rsid w:val="000507D3"/>
    <w:rsid w:val="00051D76"/>
    <w:rsid w:val="00065108"/>
    <w:rsid w:val="00065AB2"/>
    <w:rsid w:val="00067310"/>
    <w:rsid w:val="00073744"/>
    <w:rsid w:val="000758AD"/>
    <w:rsid w:val="000764F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17EFC"/>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4EA"/>
    <w:rsid w:val="003D2B90"/>
    <w:rsid w:val="003E3B60"/>
    <w:rsid w:val="003E52D0"/>
    <w:rsid w:val="003F2B58"/>
    <w:rsid w:val="003F5FE4"/>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BCE"/>
    <w:rsid w:val="004F5F34"/>
    <w:rsid w:val="004F69F0"/>
    <w:rsid w:val="004F6E7A"/>
    <w:rsid w:val="00500BEA"/>
    <w:rsid w:val="00501A47"/>
    <w:rsid w:val="0050214D"/>
    <w:rsid w:val="00504D4C"/>
    <w:rsid w:val="00505A75"/>
    <w:rsid w:val="0051032B"/>
    <w:rsid w:val="005160A2"/>
    <w:rsid w:val="00522E4F"/>
    <w:rsid w:val="00530D70"/>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4E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41B4"/>
    <w:rsid w:val="00714E25"/>
    <w:rsid w:val="00716493"/>
    <w:rsid w:val="00717882"/>
    <w:rsid w:val="00717A76"/>
    <w:rsid w:val="0072585E"/>
    <w:rsid w:val="00725BBF"/>
    <w:rsid w:val="00727AB8"/>
    <w:rsid w:val="00730BC9"/>
    <w:rsid w:val="00752190"/>
    <w:rsid w:val="00762F4B"/>
    <w:rsid w:val="00770C55"/>
    <w:rsid w:val="00774800"/>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62C9"/>
    <w:rsid w:val="008E7DCA"/>
    <w:rsid w:val="008F3141"/>
    <w:rsid w:val="00900284"/>
    <w:rsid w:val="009006A6"/>
    <w:rsid w:val="00932FBE"/>
    <w:rsid w:val="0094176B"/>
    <w:rsid w:val="0094432A"/>
    <w:rsid w:val="0095046D"/>
    <w:rsid w:val="00953FAA"/>
    <w:rsid w:val="00955DC9"/>
    <w:rsid w:val="00956C6A"/>
    <w:rsid w:val="009735E6"/>
    <w:rsid w:val="00974A83"/>
    <w:rsid w:val="0098044D"/>
    <w:rsid w:val="0098633F"/>
    <w:rsid w:val="0099162E"/>
    <w:rsid w:val="00994CB5"/>
    <w:rsid w:val="009A1795"/>
    <w:rsid w:val="009A25BF"/>
    <w:rsid w:val="009B2029"/>
    <w:rsid w:val="009B299E"/>
    <w:rsid w:val="009B3C6A"/>
    <w:rsid w:val="009B500B"/>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A3E"/>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06B84"/>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C7127"/>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46F14"/>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2AF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076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2156</Words>
  <Characters>12478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2025-12-19T09:36:00Z</cp:lastPrinted>
  <dcterms:created xsi:type="dcterms:W3CDTF">2025-12-29T07:42:00Z</dcterms:created>
  <dcterms:modified xsi:type="dcterms:W3CDTF">2025-12-29T07:43:00Z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