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30A6" w14:textId="78850215" w:rsidR="00F87948" w:rsidRDefault="00F01617">
      <w:pPr>
        <w:spacing w:line="240" w:lineRule="auto"/>
        <w:jc w:val="right"/>
        <w:rPr>
          <w:rFonts w:ascii="Open Sans" w:eastAsia="Open Sans" w:hAnsi="Open Sans" w:cs="Open Sans"/>
          <w:i/>
          <w:iCs/>
          <w:sz w:val="16"/>
          <w:szCs w:val="16"/>
          <w:highlight w:val="white"/>
        </w:rPr>
      </w:pPr>
      <w:r>
        <w:rPr>
          <w:rFonts w:ascii="Open Sans" w:eastAsia="Open Sans" w:hAnsi="Open Sans" w:cs="Open Sans"/>
          <w:i/>
          <w:iCs/>
          <w:sz w:val="16"/>
          <w:szCs w:val="16"/>
          <w:highlight w:val="white"/>
        </w:rPr>
        <w:t>označení smlouvy: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CE67DD9" wp14:editId="6176CFC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30610" cy="9000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061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C29DD">
        <w:rPr>
          <w:rFonts w:ascii="Open Sans" w:eastAsia="Open Sans" w:hAnsi="Open Sans" w:cs="Open Sans"/>
          <w:i/>
          <w:iCs/>
          <w:sz w:val="16"/>
          <w:szCs w:val="16"/>
          <w:highlight w:val="white"/>
        </w:rPr>
        <w:t xml:space="preserve"> </w:t>
      </w:r>
      <w:r w:rsidR="000C29DD" w:rsidRPr="000C29DD">
        <w:rPr>
          <w:rFonts w:ascii="Open Sans" w:eastAsia="Open Sans" w:hAnsi="Open Sans" w:cs="Open Sans"/>
          <w:i/>
          <w:iCs/>
          <w:sz w:val="16"/>
          <w:szCs w:val="16"/>
        </w:rPr>
        <w:t>SORJP2604</w:t>
      </w:r>
    </w:p>
    <w:p w14:paraId="6CE41D1B" w14:textId="77777777" w:rsidR="00F87948" w:rsidRDefault="00F87948">
      <w:pPr>
        <w:tabs>
          <w:tab w:val="center" w:pos="4536"/>
          <w:tab w:val="right" w:pos="9072"/>
        </w:tabs>
        <w:spacing w:line="240" w:lineRule="auto"/>
        <w:rPr>
          <w:rFonts w:ascii="Open Sans" w:eastAsia="Open Sans" w:hAnsi="Open Sans" w:cs="Open Sans"/>
          <w:b/>
          <w:bCs/>
        </w:rPr>
      </w:pPr>
    </w:p>
    <w:p w14:paraId="063D759F" w14:textId="77777777" w:rsidR="00F87948" w:rsidRDefault="00F87948">
      <w:pPr>
        <w:spacing w:line="240" w:lineRule="auto"/>
        <w:rPr>
          <w:rFonts w:ascii="Open Sans" w:eastAsia="Open Sans" w:hAnsi="Open Sans" w:cs="Open Sans"/>
          <w:b/>
          <w:bCs/>
        </w:rPr>
      </w:pPr>
    </w:p>
    <w:p w14:paraId="7ED5FBF2" w14:textId="77777777" w:rsidR="00F87948" w:rsidRDefault="00F87948">
      <w:pPr>
        <w:spacing w:line="240" w:lineRule="auto"/>
        <w:jc w:val="center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722F730A" w14:textId="77777777" w:rsidR="00F87948" w:rsidRDefault="00F87948">
      <w:pPr>
        <w:spacing w:line="240" w:lineRule="auto"/>
        <w:jc w:val="center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215D37DA" w14:textId="77777777" w:rsidR="00F87948" w:rsidRDefault="00F87948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10346B5B" w14:textId="77777777" w:rsidR="00F87948" w:rsidRDefault="00F87948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46074EA3" w14:textId="77777777" w:rsidR="00F87948" w:rsidRDefault="00F87948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21608F1F" w14:textId="77777777" w:rsidR="00F87948" w:rsidRDefault="00F87948">
      <w:pPr>
        <w:spacing w:line="240" w:lineRule="auto"/>
        <w:jc w:val="center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105F4BD1" w14:textId="77777777" w:rsidR="00F87948" w:rsidRPr="00F4164E" w:rsidRDefault="00F01617">
      <w:pPr>
        <w:spacing w:line="240" w:lineRule="auto"/>
        <w:jc w:val="center"/>
        <w:rPr>
          <w:rFonts w:ascii="Open Sans" w:eastAsia="Open Sans" w:hAnsi="Open Sans" w:cs="Open Sans"/>
          <w:b/>
          <w:bCs/>
          <w:sz w:val="36"/>
          <w:szCs w:val="36"/>
        </w:rPr>
      </w:pPr>
      <w:r w:rsidRPr="00F4164E">
        <w:rPr>
          <w:rFonts w:ascii="Open Sans" w:eastAsia="Open Sans" w:hAnsi="Open Sans" w:cs="Open Sans"/>
          <w:b/>
          <w:bCs/>
          <w:sz w:val="36"/>
          <w:szCs w:val="36"/>
        </w:rPr>
        <w:t>SMLOUVA O POSKYTNUTÍ REKLAMY</w:t>
      </w:r>
    </w:p>
    <w:p w14:paraId="32EC4334" w14:textId="77777777" w:rsidR="00F87948" w:rsidRDefault="00F87948">
      <w:pPr>
        <w:spacing w:line="240" w:lineRule="auto"/>
        <w:jc w:val="center"/>
        <w:rPr>
          <w:rFonts w:ascii="Open Sans" w:eastAsia="Open Sans" w:hAnsi="Open Sans" w:cs="Open Sans"/>
          <w:sz w:val="20"/>
          <w:szCs w:val="20"/>
        </w:rPr>
      </w:pPr>
    </w:p>
    <w:p w14:paraId="2CDAF729" w14:textId="77777777" w:rsidR="00F87948" w:rsidRDefault="00F01617">
      <w:pPr>
        <w:spacing w:line="240" w:lineRule="auto"/>
        <w:jc w:val="center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(dále jen „Smlouva“), kterou uzavřely</w:t>
      </w:r>
    </w:p>
    <w:p w14:paraId="6748AE7E" w14:textId="77777777" w:rsidR="00F87948" w:rsidRDefault="00F87948">
      <w:pPr>
        <w:spacing w:line="240" w:lineRule="auto"/>
        <w:jc w:val="center"/>
        <w:rPr>
          <w:rFonts w:ascii="Open Sans" w:eastAsia="Open Sans" w:hAnsi="Open Sans" w:cs="Open Sans"/>
          <w:sz w:val="20"/>
          <w:szCs w:val="20"/>
        </w:rPr>
      </w:pPr>
    </w:p>
    <w:p w14:paraId="6A5B065E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411021E2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na straně jedné:</w:t>
      </w:r>
      <w:r>
        <w:rPr>
          <w:rFonts w:ascii="Open Sans" w:eastAsia="Open Sans" w:hAnsi="Open Sans" w:cs="Open Sans"/>
          <w:sz w:val="20"/>
          <w:szCs w:val="20"/>
        </w:rPr>
        <w:tab/>
      </w:r>
    </w:p>
    <w:p w14:paraId="22F0BDDC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  <w:highlight w:val="white"/>
        </w:rPr>
      </w:pPr>
    </w:p>
    <w:p w14:paraId="08B063D6" w14:textId="0964F2FF" w:rsidR="00F87948" w:rsidRPr="00F4164E" w:rsidRDefault="00F01617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 w:rsidRPr="00F4164E">
        <w:rPr>
          <w:rFonts w:ascii="Open Sans" w:eastAsia="Open Sans" w:hAnsi="Open Sans" w:cs="Open Sans"/>
          <w:b/>
          <w:bCs/>
          <w:sz w:val="20"/>
          <w:szCs w:val="20"/>
        </w:rPr>
        <w:t xml:space="preserve">DBK </w:t>
      </w:r>
      <w:r w:rsidR="00F4164E" w:rsidRPr="00F4164E">
        <w:rPr>
          <w:rFonts w:ascii="Open Sans" w:eastAsia="Open Sans" w:hAnsi="Open Sans" w:cs="Open Sans"/>
          <w:b/>
          <w:bCs/>
          <w:sz w:val="20"/>
          <w:szCs w:val="20"/>
        </w:rPr>
        <w:t>Management a.s.</w:t>
      </w:r>
    </w:p>
    <w:p w14:paraId="71F2C415" w14:textId="77777777" w:rsidR="00F87948" w:rsidRPr="00F4164E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 w:rsidRPr="00F4164E">
        <w:rPr>
          <w:rFonts w:ascii="Open Sans" w:eastAsia="Open Sans" w:hAnsi="Open Sans" w:cs="Open Sans"/>
          <w:sz w:val="20"/>
          <w:szCs w:val="20"/>
        </w:rPr>
        <w:t>se sídlem Budějovická 1667/64, 140 00 Praha 4</w:t>
      </w:r>
    </w:p>
    <w:p w14:paraId="09595471" w14:textId="0B661B36" w:rsidR="00F87948" w:rsidRPr="00F4164E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 w:rsidRPr="00F4164E">
        <w:rPr>
          <w:rFonts w:ascii="Open Sans" w:eastAsia="Open Sans" w:hAnsi="Open Sans" w:cs="Open Sans"/>
          <w:sz w:val="20"/>
          <w:szCs w:val="20"/>
        </w:rPr>
        <w:t xml:space="preserve">IČO: </w:t>
      </w:r>
      <w:r w:rsidR="00F4164E" w:rsidRPr="00F4164E">
        <w:rPr>
          <w:rFonts w:ascii="Open Sans" w:eastAsia="Open Sans" w:hAnsi="Open Sans" w:cs="Open Sans"/>
          <w:sz w:val="20"/>
          <w:szCs w:val="20"/>
        </w:rPr>
        <w:t>09783733</w:t>
      </w:r>
      <w:r w:rsidRPr="00F4164E">
        <w:rPr>
          <w:rFonts w:ascii="Open Sans" w:eastAsia="Open Sans" w:hAnsi="Open Sans" w:cs="Open Sans"/>
          <w:sz w:val="20"/>
          <w:szCs w:val="20"/>
        </w:rPr>
        <w:t xml:space="preserve">, DIČ: </w:t>
      </w:r>
      <w:r w:rsidR="00F4164E" w:rsidRPr="00F4164E">
        <w:rPr>
          <w:rFonts w:ascii="Open Sans" w:eastAsia="Open Sans" w:hAnsi="Open Sans" w:cs="Open Sans"/>
          <w:sz w:val="20"/>
          <w:szCs w:val="20"/>
        </w:rPr>
        <w:t>09783733</w:t>
      </w:r>
    </w:p>
    <w:p w14:paraId="43091B70" w14:textId="5B6D4DFC" w:rsidR="00F87948" w:rsidRPr="00F4164E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 w:rsidRPr="00F4164E">
        <w:rPr>
          <w:rFonts w:ascii="Open Sans" w:eastAsia="Open Sans" w:hAnsi="Open Sans" w:cs="Open Sans"/>
          <w:sz w:val="20"/>
          <w:szCs w:val="20"/>
        </w:rPr>
        <w:t xml:space="preserve">zapsaná v obchodním rejstříku vedeném u Městského soudu v Praze, oddíl B, vložka </w:t>
      </w:r>
      <w:r w:rsidR="00F4164E" w:rsidRPr="00F4164E">
        <w:rPr>
          <w:rFonts w:ascii="Open Sans" w:eastAsia="Open Sans" w:hAnsi="Open Sans" w:cs="Open Sans"/>
          <w:sz w:val="20"/>
          <w:szCs w:val="20"/>
        </w:rPr>
        <w:t>25965</w:t>
      </w:r>
    </w:p>
    <w:p w14:paraId="4F6E6DDB" w14:textId="7C2D3FE5" w:rsidR="00F87948" w:rsidRPr="00F4164E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 w:rsidRPr="00F4164E">
        <w:rPr>
          <w:rFonts w:ascii="Open Sans" w:eastAsia="Open Sans" w:hAnsi="Open Sans" w:cs="Open Sans"/>
          <w:sz w:val="20"/>
          <w:szCs w:val="20"/>
        </w:rPr>
        <w:t>společnost zastoupená</w:t>
      </w:r>
      <w:r w:rsidR="00F4164E" w:rsidRPr="00F4164E">
        <w:rPr>
          <w:rFonts w:ascii="Open Sans" w:eastAsia="Open Sans" w:hAnsi="Open Sans" w:cs="Open Sans"/>
          <w:sz w:val="20"/>
          <w:szCs w:val="20"/>
        </w:rPr>
        <w:t xml:space="preserve"> </w:t>
      </w:r>
      <w:r w:rsidR="00AF7B8B">
        <w:rPr>
          <w:rFonts w:ascii="Open Sans" w:eastAsia="Open Sans" w:hAnsi="Open Sans" w:cs="Open Sans"/>
          <w:sz w:val="20"/>
          <w:szCs w:val="20"/>
        </w:rPr>
        <w:t>xxxxx</w:t>
      </w:r>
      <w:r w:rsidR="00F4164E" w:rsidRPr="00F4164E">
        <w:rPr>
          <w:rFonts w:ascii="Open Sans" w:eastAsia="Open Sans" w:hAnsi="Open Sans" w:cs="Open Sans"/>
          <w:sz w:val="20"/>
          <w:szCs w:val="20"/>
        </w:rPr>
        <w:t xml:space="preserve"> </w:t>
      </w:r>
      <w:r w:rsidR="00AF7B8B">
        <w:rPr>
          <w:rFonts w:ascii="Open Sans" w:eastAsia="Open Sans" w:hAnsi="Open Sans" w:cs="Open Sans"/>
          <w:sz w:val="20"/>
          <w:szCs w:val="20"/>
        </w:rPr>
        <w:t>xxxxx</w:t>
      </w:r>
      <w:r w:rsidR="00F4164E" w:rsidRPr="00F4164E">
        <w:rPr>
          <w:rFonts w:ascii="Open Sans" w:eastAsia="Open Sans" w:hAnsi="Open Sans" w:cs="Open Sans"/>
          <w:sz w:val="20"/>
          <w:szCs w:val="20"/>
        </w:rPr>
        <w:t xml:space="preserve">, </w:t>
      </w:r>
      <w:r w:rsidR="00F4164E" w:rsidRPr="00F4164E">
        <w:rPr>
          <w:rFonts w:ascii="Calibri" w:eastAsia="Open Sans" w:hAnsi="Calibri" w:cs="Calibri"/>
          <w:sz w:val="20"/>
          <w:szCs w:val="20"/>
        </w:rPr>
        <w:t>č</w:t>
      </w:r>
      <w:r w:rsidR="00F4164E" w:rsidRPr="00F4164E">
        <w:rPr>
          <w:rFonts w:ascii="Open Sans" w:eastAsia="Open Sans" w:hAnsi="Open Sans" w:cs="Open Sans"/>
          <w:sz w:val="20"/>
          <w:szCs w:val="20"/>
        </w:rPr>
        <w:t>lenem p</w:t>
      </w:r>
      <w:r w:rsidR="00F4164E" w:rsidRPr="00F4164E">
        <w:rPr>
          <w:rFonts w:ascii="Calibri" w:eastAsia="Open Sans" w:hAnsi="Calibri" w:cs="Calibri"/>
          <w:sz w:val="20"/>
          <w:szCs w:val="20"/>
        </w:rPr>
        <w:t>ř</w:t>
      </w:r>
      <w:r w:rsidR="00F4164E" w:rsidRPr="00F4164E">
        <w:rPr>
          <w:rFonts w:ascii="Open Sans" w:eastAsia="Open Sans" w:hAnsi="Open Sans" w:cs="Open Sans"/>
          <w:sz w:val="20"/>
          <w:szCs w:val="20"/>
        </w:rPr>
        <w:t>edstavenstva</w:t>
      </w:r>
    </w:p>
    <w:p w14:paraId="5A79400D" w14:textId="77777777" w:rsidR="00F87948" w:rsidRPr="00DC4FF1" w:rsidRDefault="00F87948">
      <w:pPr>
        <w:spacing w:line="240" w:lineRule="auto"/>
        <w:rPr>
          <w:rFonts w:ascii="Open Sans" w:eastAsia="Open Sans" w:hAnsi="Open Sans" w:cs="Open Sans"/>
          <w:sz w:val="10"/>
          <w:szCs w:val="10"/>
        </w:rPr>
      </w:pPr>
    </w:p>
    <w:p w14:paraId="789B1639" w14:textId="77777777" w:rsidR="00F87948" w:rsidRDefault="00F01617">
      <w:pPr>
        <w:spacing w:line="240" w:lineRule="auto"/>
        <w:rPr>
          <w:rFonts w:ascii="Open Sans" w:eastAsia="Open Sans" w:hAnsi="Open Sans" w:cs="Open Sans"/>
          <w:i/>
          <w:iCs/>
          <w:sz w:val="20"/>
          <w:szCs w:val="20"/>
        </w:rPr>
      </w:pPr>
      <w:r>
        <w:rPr>
          <w:rFonts w:ascii="Open Sans" w:eastAsia="Open Sans" w:hAnsi="Open Sans" w:cs="Open Sans"/>
          <w:i/>
          <w:iCs/>
          <w:sz w:val="20"/>
          <w:szCs w:val="20"/>
        </w:rPr>
        <w:t>dále jen „</w:t>
      </w:r>
      <w:r>
        <w:rPr>
          <w:rFonts w:ascii="Open Sans" w:eastAsia="Open Sans" w:hAnsi="Open Sans" w:cs="Open Sans"/>
          <w:b/>
          <w:bCs/>
          <w:i/>
          <w:iCs/>
          <w:sz w:val="20"/>
          <w:szCs w:val="20"/>
        </w:rPr>
        <w:t>Partner</w:t>
      </w:r>
      <w:r>
        <w:rPr>
          <w:rFonts w:ascii="Open Sans" w:eastAsia="Open Sans" w:hAnsi="Open Sans" w:cs="Open Sans"/>
          <w:i/>
          <w:iCs/>
          <w:sz w:val="20"/>
          <w:szCs w:val="20"/>
        </w:rPr>
        <w:t>“</w:t>
      </w:r>
    </w:p>
    <w:p w14:paraId="70B0914C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  <w:t xml:space="preserve"> </w:t>
      </w:r>
    </w:p>
    <w:p w14:paraId="40C315E8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a</w:t>
      </w:r>
    </w:p>
    <w:p w14:paraId="172C4485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184D50A0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na straně druhé:</w:t>
      </w:r>
    </w:p>
    <w:p w14:paraId="691AC757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</w:p>
    <w:p w14:paraId="435E3DCE" w14:textId="77777777" w:rsidR="00F87948" w:rsidRDefault="00F01617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Smetanova Litomyšl, o.p.s.</w:t>
      </w:r>
    </w:p>
    <w:p w14:paraId="1175E294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se sídlem Jiráskova 133, 570 01 Litomyšl</w:t>
      </w:r>
    </w:p>
    <w:p w14:paraId="7281F9F7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IČO: 25918206, DIČ: CZ25918206</w:t>
      </w:r>
    </w:p>
    <w:p w14:paraId="7F5F6D64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bankovní spojení: č. ú. 1280495339/0800, vedený u České spořitelny, a.s.</w:t>
      </w:r>
    </w:p>
    <w:p w14:paraId="0AF48E7E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organizace zapsaná v rejstříku obecně prospěšných společností vedeném Krajským soudem </w:t>
      </w:r>
      <w:r>
        <w:rPr>
          <w:rFonts w:ascii="Open Sans" w:eastAsia="Open Sans" w:hAnsi="Open Sans" w:cs="Open Sans"/>
          <w:sz w:val="20"/>
          <w:szCs w:val="20"/>
        </w:rPr>
        <w:br/>
        <w:t>v Hradci Králové, oddíl O, vložka 49</w:t>
      </w:r>
    </w:p>
    <w:p w14:paraId="630B204F" w14:textId="1800F230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zastoupená </w:t>
      </w:r>
      <w:r w:rsidR="00AF7B8B">
        <w:rPr>
          <w:rFonts w:ascii="Open Sans" w:eastAsia="Open Sans" w:hAnsi="Open Sans" w:cs="Open Sans"/>
          <w:sz w:val="20"/>
          <w:szCs w:val="20"/>
        </w:rPr>
        <w:t>xxxxx</w:t>
      </w:r>
      <w:r>
        <w:rPr>
          <w:rFonts w:ascii="Open Sans" w:eastAsia="Open Sans" w:hAnsi="Open Sans" w:cs="Open Sans"/>
          <w:sz w:val="20"/>
          <w:szCs w:val="20"/>
        </w:rPr>
        <w:t xml:space="preserve"> </w:t>
      </w:r>
      <w:r w:rsidR="00AF7B8B">
        <w:rPr>
          <w:rFonts w:ascii="Open Sans" w:eastAsia="Open Sans" w:hAnsi="Open Sans" w:cs="Open Sans"/>
          <w:sz w:val="20"/>
          <w:szCs w:val="20"/>
        </w:rPr>
        <w:t>xxxxx</w:t>
      </w:r>
      <w:r>
        <w:rPr>
          <w:rFonts w:ascii="Open Sans" w:eastAsia="Open Sans" w:hAnsi="Open Sans" w:cs="Open Sans"/>
          <w:sz w:val="20"/>
          <w:szCs w:val="20"/>
        </w:rPr>
        <w:t>, ředitelem festivalu</w:t>
      </w:r>
    </w:p>
    <w:p w14:paraId="3CE35ACE" w14:textId="480B31D2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kontaktní osoba: </w:t>
      </w:r>
      <w:r w:rsidR="00AF7B8B">
        <w:rPr>
          <w:rFonts w:ascii="Open Sans" w:eastAsia="Open Sans" w:hAnsi="Open Sans" w:cs="Open Sans"/>
          <w:sz w:val="20"/>
          <w:szCs w:val="20"/>
        </w:rPr>
        <w:t>xxxxx</w:t>
      </w:r>
      <w:r>
        <w:rPr>
          <w:rFonts w:ascii="Open Sans" w:eastAsia="Open Sans" w:hAnsi="Open Sans" w:cs="Open Sans"/>
          <w:sz w:val="20"/>
          <w:szCs w:val="20"/>
        </w:rPr>
        <w:t xml:space="preserve">, </w:t>
      </w:r>
      <w:r w:rsidR="00AF7B8B">
        <w:rPr>
          <w:rFonts w:ascii="Open Sans" w:eastAsia="Open Sans" w:hAnsi="Open Sans" w:cs="Open Sans"/>
          <w:sz w:val="20"/>
          <w:szCs w:val="20"/>
        </w:rPr>
        <w:t>xxxxxxx</w:t>
      </w:r>
      <w:r>
        <w:rPr>
          <w:rFonts w:ascii="Open Sans" w:eastAsia="Open Sans" w:hAnsi="Open Sans" w:cs="Open Sans"/>
          <w:sz w:val="20"/>
          <w:szCs w:val="20"/>
        </w:rPr>
        <w:t>@</w:t>
      </w:r>
      <w:r w:rsidR="00AF7B8B">
        <w:rPr>
          <w:rFonts w:ascii="Open Sans" w:eastAsia="Open Sans" w:hAnsi="Open Sans" w:cs="Open Sans"/>
          <w:sz w:val="20"/>
          <w:szCs w:val="20"/>
        </w:rPr>
        <w:t>xxxxxxxx</w:t>
      </w:r>
      <w:r>
        <w:rPr>
          <w:rFonts w:ascii="Open Sans" w:eastAsia="Open Sans" w:hAnsi="Open Sans" w:cs="Open Sans"/>
          <w:sz w:val="20"/>
          <w:szCs w:val="20"/>
        </w:rPr>
        <w:t xml:space="preserve">, +420 </w:t>
      </w:r>
      <w:r w:rsidR="00AF7B8B">
        <w:rPr>
          <w:rFonts w:ascii="Open Sans" w:eastAsia="Open Sans" w:hAnsi="Open Sans" w:cs="Open Sans"/>
          <w:sz w:val="20"/>
          <w:szCs w:val="20"/>
        </w:rPr>
        <w:t>xxx</w:t>
      </w:r>
      <w:r>
        <w:rPr>
          <w:rFonts w:ascii="Open Sans" w:eastAsia="Open Sans" w:hAnsi="Open Sans" w:cs="Open Sans"/>
          <w:sz w:val="20"/>
          <w:szCs w:val="20"/>
        </w:rPr>
        <w:t xml:space="preserve"> </w:t>
      </w:r>
      <w:r w:rsidR="00AF7B8B">
        <w:rPr>
          <w:rFonts w:ascii="Open Sans" w:eastAsia="Open Sans" w:hAnsi="Open Sans" w:cs="Open Sans"/>
          <w:sz w:val="20"/>
          <w:szCs w:val="20"/>
        </w:rPr>
        <w:t>xxx</w:t>
      </w:r>
      <w:r>
        <w:rPr>
          <w:rFonts w:ascii="Open Sans" w:eastAsia="Open Sans" w:hAnsi="Open Sans" w:cs="Open Sans"/>
          <w:sz w:val="20"/>
          <w:szCs w:val="20"/>
        </w:rPr>
        <w:t xml:space="preserve"> </w:t>
      </w:r>
      <w:r w:rsidR="00AF7B8B">
        <w:rPr>
          <w:rFonts w:ascii="Open Sans" w:eastAsia="Open Sans" w:hAnsi="Open Sans" w:cs="Open Sans"/>
          <w:sz w:val="20"/>
          <w:szCs w:val="20"/>
        </w:rPr>
        <w:t>xxx</w:t>
      </w:r>
    </w:p>
    <w:p w14:paraId="791F5E15" w14:textId="77777777" w:rsidR="00F87948" w:rsidRPr="00DC4FF1" w:rsidRDefault="00F87948">
      <w:pPr>
        <w:spacing w:line="240" w:lineRule="auto"/>
        <w:rPr>
          <w:rFonts w:ascii="Open Sans" w:eastAsia="Open Sans" w:hAnsi="Open Sans" w:cs="Open Sans"/>
          <w:sz w:val="10"/>
          <w:szCs w:val="10"/>
        </w:rPr>
      </w:pPr>
    </w:p>
    <w:p w14:paraId="4369563F" w14:textId="77777777" w:rsidR="00F87948" w:rsidRDefault="00F01617">
      <w:pPr>
        <w:spacing w:line="240" w:lineRule="auto"/>
        <w:rPr>
          <w:rFonts w:ascii="Open Sans" w:eastAsia="Open Sans" w:hAnsi="Open Sans" w:cs="Open Sans"/>
          <w:i/>
          <w:iCs/>
          <w:sz w:val="20"/>
          <w:szCs w:val="20"/>
        </w:rPr>
      </w:pPr>
      <w:r>
        <w:rPr>
          <w:rFonts w:ascii="Open Sans" w:eastAsia="Open Sans" w:hAnsi="Open Sans" w:cs="Open Sans"/>
          <w:i/>
          <w:iCs/>
          <w:sz w:val="20"/>
          <w:szCs w:val="20"/>
        </w:rPr>
        <w:t>dále jen „</w:t>
      </w:r>
      <w:r>
        <w:rPr>
          <w:rFonts w:ascii="Open Sans" w:eastAsia="Open Sans" w:hAnsi="Open Sans" w:cs="Open Sans"/>
          <w:b/>
          <w:bCs/>
          <w:i/>
          <w:iCs/>
          <w:sz w:val="20"/>
          <w:szCs w:val="20"/>
        </w:rPr>
        <w:t>Organizátor</w:t>
      </w:r>
      <w:r>
        <w:rPr>
          <w:rFonts w:ascii="Open Sans" w:eastAsia="Open Sans" w:hAnsi="Open Sans" w:cs="Open Sans"/>
          <w:i/>
          <w:iCs/>
          <w:sz w:val="20"/>
          <w:szCs w:val="20"/>
        </w:rPr>
        <w:t>“</w:t>
      </w:r>
    </w:p>
    <w:p w14:paraId="64E88F29" w14:textId="77777777" w:rsidR="00DC4FF1" w:rsidRDefault="00DC4FF1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5D6BADBE" w14:textId="77777777" w:rsidR="00DC4FF1" w:rsidRDefault="00DC4FF1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3B1E8A3A" w14:textId="3F4F6BD5" w:rsidR="00F87948" w:rsidRDefault="00F01617" w:rsidP="00DC4FF1">
      <w:pPr>
        <w:spacing w:line="240" w:lineRule="auto"/>
        <w:jc w:val="center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společně dále jen „Smluvní strany“</w:t>
      </w:r>
    </w:p>
    <w:p w14:paraId="1DA996A8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161597EF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55725B54" w14:textId="77777777" w:rsidR="00F87948" w:rsidRDefault="00F01617" w:rsidP="00F4164E">
      <w:pPr>
        <w:numPr>
          <w:ilvl w:val="0"/>
          <w:numId w:val="2"/>
        </w:numPr>
        <w:spacing w:line="240" w:lineRule="auto"/>
        <w:ind w:left="284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 xml:space="preserve">Předmět smlouvy </w:t>
      </w:r>
    </w:p>
    <w:p w14:paraId="1F268580" w14:textId="77777777" w:rsidR="00F87948" w:rsidRDefault="00F87948" w:rsidP="00F4164E">
      <w:pPr>
        <w:spacing w:line="240" w:lineRule="auto"/>
        <w:ind w:left="284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5587A55B" w14:textId="5A1E25BF" w:rsidR="00F87948" w:rsidRPr="00DC4FF1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Organizátor je vlast</w:t>
      </w:r>
      <w:r>
        <w:rPr>
          <w:rFonts w:ascii="Open Sans" w:eastAsia="Open Sans" w:hAnsi="Open Sans" w:cs="Open Sans"/>
          <w:sz w:val="20"/>
          <w:szCs w:val="20"/>
          <w:highlight w:val="white"/>
        </w:rPr>
        <w:t>níkem scénické konstrukce „SmetaNOVÝ sál” a organizátorem filantropické kampaně SmetaNOVÝ sál, a je také pořadatelem Národního festivalu Smetanova Litomyšl (</w:t>
      </w:r>
      <w:r>
        <w:rPr>
          <w:rFonts w:ascii="Open Sans" w:eastAsia="Open Sans" w:hAnsi="Open Sans" w:cs="Open Sans"/>
          <w:i/>
          <w:iCs/>
          <w:sz w:val="20"/>
          <w:szCs w:val="20"/>
          <w:highlight w:val="white"/>
        </w:rPr>
        <w:t>dále jen „Festival“).</w:t>
      </w:r>
      <w:r>
        <w:rPr>
          <w:rFonts w:ascii="Open Sans" w:eastAsia="Open Sans" w:hAnsi="Open Sans" w:cs="Open Sans"/>
          <w:sz w:val="20"/>
          <w:szCs w:val="20"/>
          <w:highlight w:val="white"/>
        </w:rPr>
        <w:t xml:space="preserve"> Organizátor se zavazuje, </w:t>
      </w:r>
      <w:r>
        <w:rPr>
          <w:rFonts w:ascii="Open Sans" w:eastAsia="Open Sans" w:hAnsi="Open Sans" w:cs="Open Sans"/>
          <w:sz w:val="20"/>
          <w:szCs w:val="20"/>
        </w:rPr>
        <w:t xml:space="preserve">že bude za podmínek dále uvedených v souvislosti se scénickou konstrukcí SmetaNOVÝ sál a Festivalem Partnera veřejně prezentovat. Partner se zavazuje zaplatit za tuto veřejnou prezentaci dohodnutou smluvní cenu. </w:t>
      </w:r>
    </w:p>
    <w:p w14:paraId="64389990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1A507A8C" w14:textId="77777777" w:rsidR="00F4164E" w:rsidRPr="00F4164E" w:rsidRDefault="00F4164E" w:rsidP="00F4164E">
      <w:pPr>
        <w:spacing w:line="240" w:lineRule="auto"/>
        <w:ind w:left="792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4FDF8101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lastRenderedPageBreak/>
        <w:t xml:space="preserve">Titul partnera </w:t>
      </w:r>
    </w:p>
    <w:p w14:paraId="4C64E13F" w14:textId="77777777" w:rsidR="00F87948" w:rsidRDefault="00F87948" w:rsidP="00F4164E">
      <w:pPr>
        <w:spacing w:line="240" w:lineRule="auto"/>
        <w:ind w:left="360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55221E94" w14:textId="5D78FB66" w:rsidR="00F87948" w:rsidRPr="0085195F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Smluvní strany se dohodly, že Partner bude v komunikaci Festivalu označován titulem partner SmetaNOVÉHO sálu v kategorii „</w:t>
      </w:r>
      <w:r w:rsidR="0085195F">
        <w:rPr>
          <w:rFonts w:ascii="Open Sans" w:eastAsia="Open Sans" w:hAnsi="Open Sans" w:cs="Open Sans"/>
          <w:sz w:val="20"/>
          <w:szCs w:val="20"/>
        </w:rPr>
        <w:t>Zlatý</w:t>
      </w:r>
      <w:r w:rsidRPr="0085195F">
        <w:rPr>
          <w:rFonts w:ascii="Open Sans" w:eastAsia="Open Sans" w:hAnsi="Open Sans" w:cs="Open Sans"/>
          <w:sz w:val="20"/>
          <w:szCs w:val="20"/>
        </w:rPr>
        <w:t xml:space="preserve"> dárce”.</w:t>
      </w:r>
    </w:p>
    <w:p w14:paraId="354B80D4" w14:textId="423BDA12" w:rsidR="00F4164E" w:rsidRPr="0085195F" w:rsidRDefault="00F4164E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Partner je součástí skupiny DBK, kterou tvoří následující subjekty:</w:t>
      </w:r>
    </w:p>
    <w:p w14:paraId="34A08DEA" w14:textId="34635F01" w:rsidR="00F4164E" w:rsidRPr="0085195F" w:rsidRDefault="00126C73" w:rsidP="00126C73">
      <w:pPr>
        <w:pStyle w:val="Odstavecseseznamem"/>
        <w:numPr>
          <w:ilvl w:val="0"/>
          <w:numId w:val="3"/>
        </w:numPr>
        <w:jc w:val="both"/>
        <w:rPr>
          <w:rFonts w:ascii="Open Sans" w:eastAsia="Open Sans" w:hAnsi="Open Sans" w:cs="Open Sans"/>
          <w:sz w:val="20"/>
          <w:szCs w:val="20"/>
          <w:lang w:val="cs-CZ"/>
        </w:rPr>
      </w:pPr>
      <w:r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DBK Praha a.s., </w:t>
      </w:r>
      <w:r w:rsidR="007F281F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Budějovická Alej s.r.o., </w:t>
      </w:r>
      <w:r w:rsidR="00EB5B21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East Building s.r.o., </w:t>
      </w:r>
      <w:r w:rsidR="00ED5E55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EUROPARK Holding s.r.o., </w:t>
      </w:r>
      <w:r w:rsidR="000B2393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GALERIE Přerov s.r.o., </w:t>
      </w:r>
      <w:r w:rsidR="00083F2C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ZLATÁ BRÁNA s.r.o., </w:t>
      </w:r>
      <w:r w:rsidR="007F281F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Reality management a.s., </w:t>
      </w:r>
      <w:r w:rsidR="000B2393" w:rsidRPr="0085195F">
        <w:rPr>
          <w:rFonts w:ascii="Open Sans" w:eastAsia="Open Sans" w:hAnsi="Open Sans" w:cs="Open Sans"/>
          <w:sz w:val="20"/>
          <w:szCs w:val="20"/>
          <w:lang w:val="cs-CZ"/>
        </w:rPr>
        <w:t>OC</w:t>
      </w:r>
      <w:r w:rsidR="009469DD" w:rsidRPr="0085195F">
        <w:rPr>
          <w:rFonts w:ascii="Open Sans" w:eastAsia="Open Sans" w:hAnsi="Open Sans" w:cs="Open Sans"/>
          <w:sz w:val="20"/>
          <w:szCs w:val="20"/>
          <w:lang w:val="cs-CZ"/>
        </w:rPr>
        <w:t> </w:t>
      </w:r>
      <w:r w:rsidR="000B2393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Frýda a.s., </w:t>
      </w:r>
      <w:r w:rsidR="00830528" w:rsidRPr="0085195F">
        <w:rPr>
          <w:rFonts w:ascii="Open Sans" w:eastAsia="Open Sans" w:hAnsi="Open Sans" w:cs="Open Sans"/>
          <w:sz w:val="20"/>
          <w:szCs w:val="20"/>
          <w:lang w:val="cs-CZ"/>
        </w:rPr>
        <w:t>Investiční a majetková</w:t>
      </w:r>
      <w:r w:rsidR="00A13FF2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 </w:t>
      </w:r>
      <w:r w:rsidR="00830528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a.s., </w:t>
      </w:r>
      <w:r w:rsidR="00CE6EB5" w:rsidRPr="0085195F">
        <w:rPr>
          <w:rFonts w:ascii="Open Sans" w:eastAsia="Open Sans" w:hAnsi="Open Sans" w:cs="Open Sans"/>
          <w:sz w:val="20"/>
          <w:szCs w:val="20"/>
          <w:lang w:val="cs-CZ"/>
        </w:rPr>
        <w:t>Spectrum stores a.s.</w:t>
      </w:r>
      <w:r w:rsidR="00D36B77" w:rsidRPr="0085195F">
        <w:rPr>
          <w:rFonts w:ascii="Open Sans" w:eastAsia="Open Sans" w:hAnsi="Open Sans" w:cs="Open Sans"/>
          <w:sz w:val="20"/>
          <w:szCs w:val="20"/>
          <w:lang w:val="cs-CZ"/>
        </w:rPr>
        <w:t>, Galerie Moritz a.s.</w:t>
      </w:r>
      <w:r w:rsidR="003C6018" w:rsidRPr="0085195F">
        <w:rPr>
          <w:rFonts w:ascii="Open Sans" w:eastAsia="Open Sans" w:hAnsi="Open Sans" w:cs="Open Sans"/>
          <w:sz w:val="20"/>
          <w:szCs w:val="20"/>
          <w:lang w:val="cs-CZ"/>
        </w:rPr>
        <w:t>, BARILLA REAL a.s.</w:t>
      </w:r>
      <w:r w:rsidR="007422B3" w:rsidRPr="0085195F">
        <w:rPr>
          <w:rFonts w:ascii="Open Sans" w:eastAsia="Open Sans" w:hAnsi="Open Sans" w:cs="Open Sans"/>
          <w:sz w:val="20"/>
          <w:szCs w:val="20"/>
          <w:lang w:val="cs-CZ"/>
        </w:rPr>
        <w:t>, Sázava Parkland, a.s.</w:t>
      </w:r>
      <w:r w:rsidR="005D4722" w:rsidRPr="0085195F">
        <w:rPr>
          <w:rFonts w:ascii="Open Sans" w:eastAsia="Open Sans" w:hAnsi="Open Sans" w:cs="Open Sans"/>
          <w:sz w:val="20"/>
          <w:szCs w:val="20"/>
          <w:lang w:val="cs-CZ"/>
        </w:rPr>
        <w:t>, AUPARK Hradec Králové s.r.o.</w:t>
      </w:r>
      <w:r w:rsidR="006333B4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, </w:t>
      </w:r>
      <w:r w:rsidR="00477DC5" w:rsidRPr="0085195F">
        <w:rPr>
          <w:rFonts w:ascii="Open Sans" w:eastAsia="Open Sans" w:hAnsi="Open Sans" w:cs="Open Sans"/>
          <w:sz w:val="20"/>
          <w:szCs w:val="20"/>
          <w:lang w:val="cs-CZ"/>
        </w:rPr>
        <w:t>Glacis</w:t>
      </w:r>
      <w:r w:rsidR="00415E88" w:rsidRPr="0085195F">
        <w:rPr>
          <w:rFonts w:ascii="Open Sans" w:eastAsia="Open Sans" w:hAnsi="Open Sans" w:cs="Open Sans"/>
          <w:sz w:val="20"/>
          <w:szCs w:val="20"/>
          <w:lang w:val="cs-CZ"/>
        </w:rPr>
        <w:t> </w:t>
      </w:r>
      <w:r w:rsidR="00477DC5" w:rsidRPr="0085195F">
        <w:rPr>
          <w:rFonts w:ascii="Open Sans" w:eastAsia="Open Sans" w:hAnsi="Open Sans" w:cs="Open Sans"/>
          <w:sz w:val="20"/>
          <w:szCs w:val="20"/>
          <w:lang w:val="cs-CZ"/>
        </w:rPr>
        <w:t>forte</w:t>
      </w:r>
      <w:r w:rsidR="00415E88" w:rsidRPr="0085195F">
        <w:rPr>
          <w:rFonts w:ascii="Open Sans" w:eastAsia="Open Sans" w:hAnsi="Open Sans" w:cs="Open Sans"/>
          <w:sz w:val="20"/>
          <w:szCs w:val="20"/>
          <w:lang w:val="cs-CZ"/>
        </w:rPr>
        <w:t> </w:t>
      </w:r>
      <w:r w:rsidR="00477DC5" w:rsidRPr="0085195F">
        <w:rPr>
          <w:rFonts w:ascii="Open Sans" w:eastAsia="Open Sans" w:hAnsi="Open Sans" w:cs="Open Sans"/>
          <w:sz w:val="20"/>
          <w:szCs w:val="20"/>
          <w:lang w:val="cs-CZ"/>
        </w:rPr>
        <w:t>a.s.</w:t>
      </w:r>
      <w:r w:rsidR="00C75B34" w:rsidRPr="0085195F">
        <w:rPr>
          <w:rFonts w:ascii="Open Sans" w:eastAsia="Open Sans" w:hAnsi="Open Sans" w:cs="Open Sans"/>
          <w:sz w:val="20"/>
          <w:szCs w:val="20"/>
          <w:lang w:val="cs-CZ"/>
        </w:rPr>
        <w:t xml:space="preserve"> (Lovecký zámek Karlštejn)</w:t>
      </w:r>
      <w:r w:rsidR="005010AC" w:rsidRPr="0085195F">
        <w:rPr>
          <w:rFonts w:ascii="Open Sans" w:eastAsia="Open Sans" w:hAnsi="Open Sans" w:cs="Open Sans"/>
          <w:sz w:val="20"/>
          <w:szCs w:val="20"/>
          <w:lang w:val="cs-CZ"/>
        </w:rPr>
        <w:t>.</w:t>
      </w:r>
    </w:p>
    <w:p w14:paraId="18FBF4CD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14EB1891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 xml:space="preserve"> Plnění Organizátora</w:t>
      </w:r>
    </w:p>
    <w:p w14:paraId="1A1A4014" w14:textId="77777777" w:rsidR="00F87948" w:rsidRDefault="00F87948" w:rsidP="00F4164E">
      <w:pPr>
        <w:spacing w:line="240" w:lineRule="auto"/>
        <w:ind w:left="360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7C190B17" w14:textId="1BC8920E" w:rsidR="00F87948" w:rsidRPr="0085195F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Organizátor se zavazuje, že v souvislosti s filantropickou kampaní „SmetaNOVÝ sál a Festivalem poskytne Partnerovi</w:t>
      </w:r>
      <w:r w:rsidR="00F4164E" w:rsidRPr="0085195F">
        <w:rPr>
          <w:rFonts w:ascii="Open Sans" w:eastAsia="Open Sans" w:hAnsi="Open Sans" w:cs="Open Sans"/>
          <w:sz w:val="20"/>
          <w:szCs w:val="20"/>
        </w:rPr>
        <w:t xml:space="preserve"> (tedy kterémukoliv subjektu ze skupiny)</w:t>
      </w:r>
      <w:r w:rsidRPr="0085195F">
        <w:rPr>
          <w:rFonts w:ascii="Open Sans" w:eastAsia="Open Sans" w:hAnsi="Open Sans" w:cs="Open Sans"/>
          <w:sz w:val="20"/>
          <w:szCs w:val="20"/>
        </w:rPr>
        <w:t xml:space="preserve"> veřejnou prezentaci (vizibilitu) specifikovanou v příloze č. 1 této Smlouvy. Tato prezentace, resp. její intenzita, vychází z hierarchie stanovené pyramidou dárců SmetaNOVÝ sál a odpovídá titulu Partnera stanoveném v článku č. 2 této Smlouvy. </w:t>
      </w:r>
    </w:p>
    <w:p w14:paraId="78A6CF16" w14:textId="38DFE2A3" w:rsidR="00F4164E" w:rsidRPr="0085195F" w:rsidRDefault="00F4164E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 xml:space="preserve">Plnění organizátora bude směřováno ve prospěch subjektu určeného </w:t>
      </w:r>
      <w:r w:rsidR="0085195F" w:rsidRPr="0085195F">
        <w:rPr>
          <w:rFonts w:ascii="Open Sans" w:eastAsia="Open Sans" w:hAnsi="Open Sans" w:cs="Open Sans"/>
          <w:sz w:val="20"/>
          <w:szCs w:val="20"/>
        </w:rPr>
        <w:t>Partnerem</w:t>
      </w:r>
      <w:r w:rsidR="00A1260B" w:rsidRPr="0085195F">
        <w:rPr>
          <w:rFonts w:ascii="Open Sans" w:eastAsia="Open Sans" w:hAnsi="Open Sans" w:cs="Open Sans"/>
          <w:sz w:val="20"/>
          <w:szCs w:val="20"/>
        </w:rPr>
        <w:t>,</w:t>
      </w:r>
      <w:r w:rsidRPr="0085195F">
        <w:rPr>
          <w:rFonts w:ascii="Open Sans" w:eastAsia="Open Sans" w:hAnsi="Open Sans" w:cs="Open Sans"/>
          <w:sz w:val="20"/>
          <w:szCs w:val="20"/>
        </w:rPr>
        <w:t xml:space="preserve"> ovšem výhradně ze skupiny partnera.</w:t>
      </w:r>
    </w:p>
    <w:p w14:paraId="67CB6AAA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01C7D899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Souhlas s užitím názvu Festivalu a logem Festivalu</w:t>
      </w:r>
    </w:p>
    <w:p w14:paraId="6ACD1B14" w14:textId="77777777" w:rsidR="00F87948" w:rsidRDefault="00F87948" w:rsidP="00F4164E">
      <w:pPr>
        <w:spacing w:line="240" w:lineRule="auto"/>
        <w:ind w:left="360"/>
        <w:jc w:val="both"/>
        <w:rPr>
          <w:rFonts w:ascii="Open Sans" w:eastAsia="Open Sans" w:hAnsi="Open Sans" w:cs="Open Sans"/>
          <w:sz w:val="20"/>
          <w:szCs w:val="20"/>
        </w:rPr>
      </w:pPr>
    </w:p>
    <w:p w14:paraId="5994C2A1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Organizátor uděluje touto Smlouvou souhlas, aby Partner po dobu účinnosti této Smlouvy, tj. od podpisu Smlouvy do 31. 12. 2027, používal název či logo Festivalu </w:t>
      </w:r>
      <w:r>
        <w:rPr>
          <w:rFonts w:ascii="Open Sans" w:eastAsia="Open Sans" w:hAnsi="Open Sans" w:cs="Open Sans"/>
          <w:sz w:val="20"/>
          <w:szCs w:val="20"/>
        </w:rPr>
        <w:br/>
        <w:t xml:space="preserve">při svých vlastních reklamních aktivitách. Logo Festivalu je dostupné na webu </w:t>
      </w:r>
      <w:r>
        <w:rPr>
          <w:rFonts w:ascii="Open Sans" w:eastAsia="Open Sans" w:hAnsi="Open Sans" w:cs="Open Sans"/>
          <w:i/>
          <w:iCs/>
          <w:sz w:val="20"/>
          <w:szCs w:val="20"/>
        </w:rPr>
        <w:t>www.smetanovalitomysl.cz/pro-media</w:t>
      </w:r>
      <w:r>
        <w:rPr>
          <w:rFonts w:ascii="Open Sans" w:eastAsia="Open Sans" w:hAnsi="Open Sans" w:cs="Open Sans"/>
          <w:sz w:val="20"/>
          <w:szCs w:val="20"/>
        </w:rPr>
        <w:t xml:space="preserve">. </w:t>
      </w:r>
    </w:p>
    <w:p w14:paraId="3AFB8EB4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Partner se zavazuje neužít název či logo Festivalu způsobem, který by poškozoval dobrou pověst a jméno Festivalu a Organizátora. </w:t>
      </w:r>
    </w:p>
    <w:p w14:paraId="5F9E5EAA" w14:textId="77777777" w:rsidR="00F87948" w:rsidRDefault="00F87948" w:rsidP="00F4164E">
      <w:pPr>
        <w:spacing w:line="240" w:lineRule="auto"/>
        <w:ind w:left="792"/>
        <w:jc w:val="both"/>
        <w:rPr>
          <w:rFonts w:ascii="Open Sans" w:eastAsia="Open Sans" w:hAnsi="Open Sans" w:cs="Open Sans"/>
          <w:sz w:val="20"/>
          <w:szCs w:val="20"/>
        </w:rPr>
      </w:pPr>
    </w:p>
    <w:p w14:paraId="59A28057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Logo</w:t>
      </w:r>
    </w:p>
    <w:p w14:paraId="4A22689D" w14:textId="77777777" w:rsidR="00F87948" w:rsidRDefault="00F87948" w:rsidP="00F4164E">
      <w:pPr>
        <w:spacing w:line="240" w:lineRule="auto"/>
        <w:ind w:left="360"/>
        <w:jc w:val="both"/>
        <w:rPr>
          <w:rFonts w:ascii="Open Sans" w:eastAsia="Open Sans" w:hAnsi="Open Sans" w:cs="Open Sans"/>
          <w:sz w:val="20"/>
          <w:szCs w:val="20"/>
        </w:rPr>
      </w:pPr>
    </w:p>
    <w:p w14:paraId="2514352A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Smluvní strany se dohodly, že pro účely této Smlouvy se pojmem „logo“ rozumí grafické označení tvořené slovy, písmeny, číslicemi nebo kresbou, které bude použito </w:t>
      </w:r>
      <w:r>
        <w:rPr>
          <w:rFonts w:ascii="Open Sans" w:eastAsia="Open Sans" w:hAnsi="Open Sans" w:cs="Open Sans"/>
          <w:sz w:val="20"/>
          <w:szCs w:val="20"/>
        </w:rPr>
        <w:br/>
        <w:t>k prezentaci Partnera v průběhu kampaně SmetaNOVÝ sál i Festivalu.</w:t>
      </w:r>
    </w:p>
    <w:p w14:paraId="134855D7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Partner je po podpisu Smlouvy povinen dodat Organizátorovi logo a grafický manuál </w:t>
      </w:r>
      <w:r>
        <w:rPr>
          <w:rFonts w:ascii="Open Sans" w:eastAsia="Open Sans" w:hAnsi="Open Sans" w:cs="Open Sans"/>
          <w:sz w:val="20"/>
          <w:szCs w:val="20"/>
        </w:rPr>
        <w:br/>
        <w:t xml:space="preserve">s popisem způsobů užití loga, jež je Organizátor povinen při jeho užívání respektovat. </w:t>
      </w:r>
    </w:p>
    <w:p w14:paraId="5911DAD1" w14:textId="77777777" w:rsidR="00F87948" w:rsidRDefault="00F87948" w:rsidP="00F4164E">
      <w:pPr>
        <w:spacing w:line="240" w:lineRule="auto"/>
        <w:ind w:left="792"/>
        <w:jc w:val="both"/>
        <w:rPr>
          <w:rFonts w:ascii="Open Sans" w:eastAsia="Open Sans" w:hAnsi="Open Sans" w:cs="Open Sans"/>
          <w:sz w:val="20"/>
          <w:szCs w:val="20"/>
        </w:rPr>
      </w:pPr>
    </w:p>
    <w:p w14:paraId="1D04693B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Smluvní cena</w:t>
      </w:r>
    </w:p>
    <w:p w14:paraId="4D45C616" w14:textId="77777777" w:rsidR="00F87948" w:rsidRDefault="00F87948" w:rsidP="00F4164E">
      <w:pPr>
        <w:spacing w:line="240" w:lineRule="auto"/>
        <w:ind w:left="360"/>
        <w:jc w:val="both"/>
        <w:rPr>
          <w:rFonts w:ascii="Open Sans" w:eastAsia="Open Sans" w:hAnsi="Open Sans" w:cs="Open Sans"/>
          <w:sz w:val="20"/>
          <w:szCs w:val="20"/>
          <w:highlight w:val="white"/>
        </w:rPr>
      </w:pPr>
    </w:p>
    <w:p w14:paraId="08CD290A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  <w:highlight w:val="white"/>
        </w:rPr>
      </w:pPr>
      <w:r>
        <w:rPr>
          <w:rFonts w:ascii="Open Sans" w:eastAsia="Open Sans" w:hAnsi="Open Sans" w:cs="Open Sans"/>
          <w:sz w:val="20"/>
          <w:szCs w:val="20"/>
          <w:highlight w:val="white"/>
        </w:rPr>
        <w:t xml:space="preserve">Smluvní strany se dohodly, že Partner zaplatí Organizátorovi za služby uvedené v této </w:t>
      </w:r>
      <w:r w:rsidRPr="0085195F">
        <w:rPr>
          <w:rFonts w:ascii="Open Sans" w:eastAsia="Open Sans" w:hAnsi="Open Sans" w:cs="Open Sans"/>
          <w:sz w:val="20"/>
          <w:szCs w:val="20"/>
          <w:highlight w:val="white"/>
        </w:rPr>
        <w:t xml:space="preserve">Smlouvě </w:t>
      </w:r>
      <w:r w:rsidRPr="0085195F">
        <w:rPr>
          <w:rFonts w:ascii="Open Sans" w:eastAsia="Open Sans" w:hAnsi="Open Sans" w:cs="Open Sans"/>
          <w:b/>
          <w:bCs/>
          <w:sz w:val="20"/>
          <w:szCs w:val="20"/>
          <w:highlight w:val="white"/>
        </w:rPr>
        <w:t>odměnu v celkové výši 4.000.000, - Kč</w:t>
      </w:r>
      <w:r>
        <w:rPr>
          <w:rFonts w:ascii="Open Sans" w:eastAsia="Open Sans" w:hAnsi="Open Sans" w:cs="Open Sans"/>
          <w:sz w:val="20"/>
          <w:szCs w:val="20"/>
          <w:highlight w:val="white"/>
        </w:rPr>
        <w:t xml:space="preserve">, slovy: čtyři miliony korun českých, která bude zvýšena o DPH podle platných právních předpisů v den uskutečnění zdanitelného plnění. </w:t>
      </w:r>
    </w:p>
    <w:p w14:paraId="35CE1D86" w14:textId="77777777" w:rsidR="00DC4FF1" w:rsidRPr="00015622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 w:rsidRPr="00015622">
        <w:rPr>
          <w:rFonts w:ascii="Open Sans" w:eastAsia="Open Sans" w:hAnsi="Open Sans" w:cs="Open Sans"/>
          <w:sz w:val="20"/>
          <w:szCs w:val="20"/>
        </w:rPr>
        <w:t xml:space="preserve">Smluvní strany se dohodly, že </w:t>
      </w:r>
      <w:r w:rsidRPr="00015622">
        <w:rPr>
          <w:rFonts w:ascii="Open Sans" w:eastAsia="Open Sans" w:hAnsi="Open Sans" w:cs="Open Sans"/>
          <w:b/>
          <w:bCs/>
          <w:sz w:val="20"/>
          <w:szCs w:val="20"/>
        </w:rPr>
        <w:t>první část odměny</w:t>
      </w:r>
      <w:r w:rsidRPr="00015622">
        <w:rPr>
          <w:rFonts w:ascii="Open Sans" w:eastAsia="Open Sans" w:hAnsi="Open Sans" w:cs="Open Sans"/>
          <w:sz w:val="20"/>
          <w:szCs w:val="20"/>
        </w:rPr>
        <w:t xml:space="preserve"> </w:t>
      </w:r>
      <w:r w:rsidRPr="00015622">
        <w:rPr>
          <w:rFonts w:ascii="Open Sans" w:eastAsia="Open Sans" w:hAnsi="Open Sans" w:cs="Open Sans"/>
          <w:b/>
          <w:bCs/>
          <w:sz w:val="20"/>
          <w:szCs w:val="20"/>
        </w:rPr>
        <w:t>ve výši 2.000.000 Kč</w:t>
      </w:r>
      <w:r w:rsidRPr="00015622">
        <w:rPr>
          <w:rFonts w:ascii="Open Sans" w:eastAsia="Open Sans" w:hAnsi="Open Sans" w:cs="Open Sans"/>
          <w:sz w:val="20"/>
          <w:szCs w:val="20"/>
        </w:rPr>
        <w:t xml:space="preserve">, slovy: dva miliony korun českých, bude uhrazena nejpozději </w:t>
      </w:r>
      <w:r w:rsidRPr="00015622">
        <w:rPr>
          <w:rFonts w:ascii="Open Sans" w:eastAsia="Open Sans" w:hAnsi="Open Sans" w:cs="Open Sans"/>
          <w:b/>
          <w:bCs/>
          <w:sz w:val="20"/>
          <w:szCs w:val="20"/>
        </w:rPr>
        <w:t>do 31. 12. 2025.</w:t>
      </w:r>
      <w:r w:rsidRPr="00015622">
        <w:rPr>
          <w:rFonts w:ascii="Open Sans" w:eastAsia="Open Sans" w:hAnsi="Open Sans" w:cs="Open Sans"/>
          <w:sz w:val="20"/>
          <w:szCs w:val="20"/>
        </w:rPr>
        <w:t xml:space="preserve"> </w:t>
      </w:r>
    </w:p>
    <w:p w14:paraId="41AC1F74" w14:textId="5B70C2B0" w:rsidR="00F87948" w:rsidRPr="00015622" w:rsidRDefault="00F01617" w:rsidP="00DC4FF1">
      <w:pPr>
        <w:spacing w:line="240" w:lineRule="auto"/>
        <w:ind w:left="792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 w:rsidRPr="00015622">
        <w:rPr>
          <w:rFonts w:ascii="Open Sans" w:eastAsia="Open Sans" w:hAnsi="Open Sans" w:cs="Open Sans"/>
          <w:b/>
          <w:bCs/>
          <w:sz w:val="20"/>
          <w:szCs w:val="20"/>
        </w:rPr>
        <w:t>Druhá část odměny ve výši 2.000.000 Kč</w:t>
      </w:r>
      <w:r w:rsidRPr="00015622">
        <w:rPr>
          <w:rFonts w:ascii="Open Sans" w:eastAsia="Open Sans" w:hAnsi="Open Sans" w:cs="Open Sans"/>
          <w:sz w:val="20"/>
          <w:szCs w:val="20"/>
        </w:rPr>
        <w:t>, slovy: dva miliony korun českých</w:t>
      </w:r>
      <w:r w:rsidR="0085195F">
        <w:rPr>
          <w:rFonts w:ascii="Open Sans" w:eastAsia="Open Sans" w:hAnsi="Open Sans" w:cs="Open Sans"/>
          <w:sz w:val="20"/>
          <w:szCs w:val="20"/>
        </w:rPr>
        <w:t>,</w:t>
      </w:r>
      <w:r w:rsidRPr="00015622">
        <w:rPr>
          <w:rFonts w:ascii="Open Sans" w:eastAsia="Open Sans" w:hAnsi="Open Sans" w:cs="Open Sans"/>
          <w:sz w:val="20"/>
          <w:szCs w:val="20"/>
        </w:rPr>
        <w:t xml:space="preserve"> bude uhrazena </w:t>
      </w:r>
      <w:r w:rsidRPr="00015622">
        <w:rPr>
          <w:rFonts w:ascii="Open Sans" w:eastAsia="Open Sans" w:hAnsi="Open Sans" w:cs="Open Sans"/>
          <w:b/>
          <w:bCs/>
          <w:sz w:val="20"/>
          <w:szCs w:val="20"/>
        </w:rPr>
        <w:t>do 31. 5. 2026.</w:t>
      </w:r>
    </w:p>
    <w:p w14:paraId="2EEB15E7" w14:textId="77777777" w:rsidR="00A07584" w:rsidRDefault="00A07584" w:rsidP="00DC4FF1">
      <w:pPr>
        <w:spacing w:line="240" w:lineRule="auto"/>
        <w:ind w:left="792"/>
        <w:jc w:val="both"/>
        <w:rPr>
          <w:rFonts w:ascii="Open Sans" w:eastAsia="Open Sans" w:hAnsi="Open Sans" w:cs="Open Sans"/>
          <w:b/>
          <w:bCs/>
          <w:sz w:val="20"/>
          <w:szCs w:val="20"/>
          <w:highlight w:val="yellow"/>
        </w:rPr>
      </w:pPr>
    </w:p>
    <w:p w14:paraId="14CDD72E" w14:textId="77777777" w:rsidR="00A07584" w:rsidRDefault="00A07584" w:rsidP="00DC4FF1">
      <w:pPr>
        <w:spacing w:line="240" w:lineRule="auto"/>
        <w:ind w:left="792"/>
        <w:jc w:val="both"/>
        <w:rPr>
          <w:rFonts w:ascii="Open Sans" w:eastAsia="Open Sans" w:hAnsi="Open Sans" w:cs="Open Sans"/>
          <w:b/>
          <w:bCs/>
          <w:sz w:val="20"/>
          <w:szCs w:val="20"/>
          <w:highlight w:val="yellow"/>
        </w:rPr>
      </w:pPr>
    </w:p>
    <w:p w14:paraId="6FA4B928" w14:textId="77777777" w:rsidR="00A07584" w:rsidRDefault="00A07584" w:rsidP="00DC4FF1">
      <w:pPr>
        <w:spacing w:line="240" w:lineRule="auto"/>
        <w:ind w:left="792"/>
        <w:jc w:val="both"/>
        <w:rPr>
          <w:rFonts w:ascii="Open Sans" w:eastAsia="Open Sans" w:hAnsi="Open Sans" w:cs="Open Sans"/>
          <w:sz w:val="20"/>
          <w:szCs w:val="20"/>
          <w:highlight w:val="yellow"/>
        </w:rPr>
      </w:pPr>
    </w:p>
    <w:p w14:paraId="033F6F2C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  <w:highlight w:val="white"/>
        </w:rPr>
        <w:lastRenderedPageBreak/>
        <w:t>Odměna bude ze strany Partnera uhrazena bezhotovostní platbou na bank</w:t>
      </w:r>
      <w:r>
        <w:rPr>
          <w:rFonts w:ascii="Open Sans" w:eastAsia="Open Sans" w:hAnsi="Open Sans" w:cs="Open Sans"/>
          <w:sz w:val="20"/>
          <w:szCs w:val="20"/>
        </w:rPr>
        <w:t xml:space="preserve">ovní účet Organizátora na základě faktury vystavené Organizátorem. Faktura vystavená Organizátorem musí splňovat všechny zákonné náležitosti účetního a daňového dokladu. Faktury, které tyto náležitosti nebudou splňovat, je Partner oprávněn vrátit Organizátorovi k provedení opravy a jejich platbu je oprávněn odmítnout. Organizátor provede tuto opravu vystavením nové faktury s novou lhůtou splatnosti. </w:t>
      </w:r>
    </w:p>
    <w:p w14:paraId="3398B025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Splatnost faktur je 14 dnů od jejich vystavení. </w:t>
      </w:r>
    </w:p>
    <w:p w14:paraId="3699CAB9" w14:textId="1FD8F29E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Organizátor doručí vystavené faktury Partnerovi formou e-mailové komunikace. Lhůta splatnosti počíná běžet okamžikem doručení dotčené faktury.</w:t>
      </w:r>
    </w:p>
    <w:p w14:paraId="6125AC0A" w14:textId="77777777" w:rsidR="00A07584" w:rsidRPr="00F4164E" w:rsidRDefault="00A07584" w:rsidP="00A07584">
      <w:pPr>
        <w:spacing w:line="240" w:lineRule="auto"/>
        <w:ind w:left="792"/>
        <w:jc w:val="both"/>
        <w:rPr>
          <w:rFonts w:ascii="Open Sans" w:eastAsia="Open Sans" w:hAnsi="Open Sans" w:cs="Open Sans"/>
          <w:sz w:val="20"/>
          <w:szCs w:val="20"/>
        </w:rPr>
      </w:pPr>
    </w:p>
    <w:p w14:paraId="4502EC0E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Odstoupení od Smlouvy</w:t>
      </w:r>
    </w:p>
    <w:p w14:paraId="1C26AE8E" w14:textId="77777777" w:rsidR="00F87948" w:rsidRDefault="00F87948" w:rsidP="00F4164E">
      <w:pPr>
        <w:spacing w:line="240" w:lineRule="auto"/>
        <w:ind w:left="360"/>
        <w:jc w:val="both"/>
        <w:rPr>
          <w:rFonts w:ascii="Open Sans" w:eastAsia="Open Sans" w:hAnsi="Open Sans" w:cs="Open Sans"/>
          <w:sz w:val="20"/>
          <w:szCs w:val="20"/>
        </w:rPr>
      </w:pPr>
    </w:p>
    <w:p w14:paraId="13032C6B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Smluvní strany se dohodly, že pokud se Partner dostane do prodlení s úhradou odměny </w:t>
      </w:r>
      <w:r>
        <w:rPr>
          <w:rFonts w:ascii="Open Sans" w:eastAsia="Open Sans" w:hAnsi="Open Sans" w:cs="Open Sans"/>
          <w:sz w:val="20"/>
          <w:szCs w:val="20"/>
        </w:rPr>
        <w:br/>
        <w:t>a neuhradí ji ani v dodatečné lhůtě 7 kalendářních dní po vyzvání ze strany Organizátora, je Organizátor oprávněn odstoupit od Smlouvy.</w:t>
      </w:r>
    </w:p>
    <w:p w14:paraId="7BCBCC80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Partner je oprávněn odstoupit od Smlouvy, jestliže Organizátor poruší kteroukoli </w:t>
      </w:r>
      <w:r>
        <w:rPr>
          <w:rFonts w:ascii="Open Sans" w:eastAsia="Open Sans" w:hAnsi="Open Sans" w:cs="Open Sans"/>
          <w:sz w:val="20"/>
          <w:szCs w:val="20"/>
        </w:rPr>
        <w:br/>
        <w:t>ze svých povinností dle Smlouvy a tuto svou povinnost nesplní ani v přiměřené lhůtě určené Partnerem v písemné výzvě. Smluvní strany se dohodly, že přiměřená lhůta určená Partnerem nesmí být kratší než 7 kalendářních dnů a počíná běžet od doručení výzvy Organizátorovi formou e-mailové komunikace. Projev odstoupení musí být učiněn písemně s uvedením důvodu pro odstoupení a musí být doručen druhé smluvní straně, odstoupení je účinné okamžikem doručení druhé smluvní straně.</w:t>
      </w:r>
    </w:p>
    <w:p w14:paraId="54713D37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Pokud Partner odstoupí od Smlouvy dle předchozího odstavce 7.2., je Organizátor povinen vrátit Partnerovi odměnu, resp. poměrnou část odměny, odpovídající neposkytnutým službám vizualizace – veřejné prezentace Partnera podle přílohy č. 1 této Smlouvy. </w:t>
      </w:r>
    </w:p>
    <w:p w14:paraId="1746446B" w14:textId="77777777" w:rsidR="00F87948" w:rsidRDefault="00F87948" w:rsidP="00F4164E">
      <w:pPr>
        <w:spacing w:line="240" w:lineRule="auto"/>
        <w:ind w:left="792"/>
        <w:jc w:val="both"/>
        <w:rPr>
          <w:rFonts w:ascii="Open Sans" w:eastAsia="Open Sans" w:hAnsi="Open Sans" w:cs="Open Sans"/>
          <w:sz w:val="20"/>
          <w:szCs w:val="20"/>
        </w:rPr>
      </w:pPr>
    </w:p>
    <w:p w14:paraId="7DBB83C0" w14:textId="77777777" w:rsidR="00F87948" w:rsidRDefault="00F01617" w:rsidP="00F4164E">
      <w:pPr>
        <w:numPr>
          <w:ilvl w:val="0"/>
          <w:numId w:val="2"/>
        </w:num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Závěrečná ustanovení</w:t>
      </w:r>
    </w:p>
    <w:p w14:paraId="1DBA5683" w14:textId="77777777" w:rsidR="00F87948" w:rsidRDefault="00F87948" w:rsidP="00F4164E">
      <w:pPr>
        <w:spacing w:line="240" w:lineRule="auto"/>
        <w:ind w:left="792"/>
        <w:jc w:val="both"/>
        <w:rPr>
          <w:rFonts w:ascii="Open Sans" w:eastAsia="Open Sans" w:hAnsi="Open Sans" w:cs="Open Sans"/>
          <w:sz w:val="20"/>
          <w:szCs w:val="20"/>
        </w:rPr>
      </w:pPr>
    </w:p>
    <w:p w14:paraId="10959983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Podléhá-li tato smlouva zákonu č. 340/2015 Sb., ve znění pozdějších předpisů, nabývá platnosti uzavřením a účinnosti uveřejněním v registru smluv. V opačném případě nabývá platnosti a účinnosti dnem jejího podpisu oběma Smluvními stranami. Uveřejnění této smlouvy v registru smluv zajistí Organizátor. Organizátor je oprávněn takto uveřejnit Smlouvu v plném znění, s výjimkou ustanovení chráněných obchodním tajemstvím a ochranou osobních údajů.</w:t>
      </w:r>
    </w:p>
    <w:p w14:paraId="562EF9B9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Smlouva se uzavírá na dobu určitou, a to do 31. 12. 2027.</w:t>
      </w:r>
    </w:p>
    <w:p w14:paraId="632F24D1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Organizátor se zavazuje do 31. 12. 2026 odeslat Partnerovi zdokumentování veřejné prezentace Partnera v souvislostí s filantropickou kampaní SmetaNOVÝ sál.</w:t>
      </w:r>
    </w:p>
    <w:p w14:paraId="22A4545F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Pro případ, že by se kterékoliv ustanovení této smlouvy stalo neplatným nebo neúčinným, nebude tím dotčena platnost nebo účinnost této smlouvy. V takovém případě se smluvní strany zavazují nahradit neplatné nebo neúčinné ustanovení této smlouvy ustanovením platným a účinným, kterým bude přípustným způsobem dosaženo cíle sledovaného neplatným nebo neúčinným ustanovením.</w:t>
      </w:r>
    </w:p>
    <w:p w14:paraId="15459050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Smluvní strany se dohodly, že Smlouvu lze doplňovat a měnit pouze písemně na základě dohody obou Smluvních stran.</w:t>
      </w:r>
    </w:p>
    <w:p w14:paraId="28BE11B3" w14:textId="77777777" w:rsidR="00F87948" w:rsidRDefault="00F0161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Smlouva je vyhotovena ve dvou stejnopisech, z nichž jeden obdrží Organizátor a jeden Partner.</w:t>
      </w:r>
    </w:p>
    <w:p w14:paraId="147C1088" w14:textId="3DEB6824" w:rsidR="003C0BD7" w:rsidRDefault="003C0BD7" w:rsidP="00F4164E">
      <w:pPr>
        <w:numPr>
          <w:ilvl w:val="1"/>
          <w:numId w:val="2"/>
        </w:num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Smlouva má 4 strany v</w:t>
      </w:r>
      <w:r w:rsidR="00916E3F">
        <w:rPr>
          <w:rFonts w:ascii="Open Sans" w:eastAsia="Open Sans" w:hAnsi="Open Sans" w:cs="Open Sans"/>
          <w:sz w:val="20"/>
          <w:szCs w:val="20"/>
        </w:rPr>
        <w:t>č.</w:t>
      </w:r>
      <w:r>
        <w:rPr>
          <w:rFonts w:ascii="Open Sans" w:eastAsia="Open Sans" w:hAnsi="Open Sans" w:cs="Open Sans"/>
          <w:sz w:val="20"/>
          <w:szCs w:val="20"/>
        </w:rPr>
        <w:t xml:space="preserve"> podpisů. </w:t>
      </w:r>
    </w:p>
    <w:p w14:paraId="1EB9C231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575B9430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7ECFE9F3" w14:textId="77777777" w:rsidR="00A07584" w:rsidRDefault="00A07584" w:rsidP="00F4164E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366B51F4" w14:textId="77777777" w:rsidR="00A07584" w:rsidRDefault="00A07584" w:rsidP="00F4164E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331E1B0B" w14:textId="77777777" w:rsidR="00A07584" w:rsidRDefault="00A07584" w:rsidP="00F4164E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13E0C754" w14:textId="77777777" w:rsidR="00A07584" w:rsidRDefault="00A07584" w:rsidP="00F4164E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09CAECDE" w14:textId="60E06360" w:rsidR="00F87948" w:rsidRPr="00F4164E" w:rsidRDefault="00F01617" w:rsidP="00F4164E">
      <w:pPr>
        <w:spacing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Podpisy</w:t>
      </w:r>
    </w:p>
    <w:p w14:paraId="48EDA656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60131917" w14:textId="2750FB7F" w:rsidR="00F87948" w:rsidRDefault="00F01617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V Praze dne </w:t>
      </w:r>
      <w:r w:rsidR="00AF7B8B">
        <w:rPr>
          <w:rFonts w:ascii="Open Sans" w:eastAsia="Open Sans" w:hAnsi="Open Sans" w:cs="Open Sans"/>
          <w:sz w:val="20"/>
          <w:szCs w:val="20"/>
        </w:rPr>
        <w:t>20</w:t>
      </w:r>
      <w:r>
        <w:rPr>
          <w:rFonts w:ascii="Open Sans" w:eastAsia="Open Sans" w:hAnsi="Open Sans" w:cs="Open Sans"/>
          <w:sz w:val="20"/>
          <w:szCs w:val="20"/>
        </w:rPr>
        <w:t xml:space="preserve">. </w:t>
      </w:r>
      <w:r w:rsidR="00AF7B8B">
        <w:rPr>
          <w:rFonts w:ascii="Open Sans" w:eastAsia="Open Sans" w:hAnsi="Open Sans" w:cs="Open Sans"/>
          <w:sz w:val="20"/>
          <w:szCs w:val="20"/>
        </w:rPr>
        <w:t>12</w:t>
      </w:r>
      <w:r>
        <w:rPr>
          <w:rFonts w:ascii="Open Sans" w:eastAsia="Open Sans" w:hAnsi="Open Sans" w:cs="Open Sans"/>
          <w:sz w:val="20"/>
          <w:szCs w:val="20"/>
        </w:rPr>
        <w:t>. 2025</w:t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  <w:t>V Litomyšli dne 2</w:t>
      </w:r>
      <w:r w:rsidR="00AF7B8B">
        <w:rPr>
          <w:rFonts w:ascii="Open Sans" w:eastAsia="Open Sans" w:hAnsi="Open Sans" w:cs="Open Sans"/>
          <w:sz w:val="20"/>
          <w:szCs w:val="20"/>
        </w:rPr>
        <w:t>0</w:t>
      </w:r>
      <w:r>
        <w:rPr>
          <w:rFonts w:ascii="Open Sans" w:eastAsia="Open Sans" w:hAnsi="Open Sans" w:cs="Open Sans"/>
          <w:sz w:val="20"/>
          <w:szCs w:val="20"/>
        </w:rPr>
        <w:t xml:space="preserve">. </w:t>
      </w:r>
      <w:r w:rsidR="00AF7B8B">
        <w:rPr>
          <w:rFonts w:ascii="Open Sans" w:eastAsia="Open Sans" w:hAnsi="Open Sans" w:cs="Open Sans"/>
          <w:sz w:val="20"/>
          <w:szCs w:val="20"/>
        </w:rPr>
        <w:t>12</w:t>
      </w:r>
      <w:r>
        <w:rPr>
          <w:rFonts w:ascii="Open Sans" w:eastAsia="Open Sans" w:hAnsi="Open Sans" w:cs="Open Sans"/>
          <w:sz w:val="20"/>
          <w:szCs w:val="20"/>
        </w:rPr>
        <w:t>. 202</w:t>
      </w:r>
      <w:r w:rsidR="00AF7B8B">
        <w:rPr>
          <w:rFonts w:ascii="Open Sans" w:eastAsia="Open Sans" w:hAnsi="Open Sans" w:cs="Open Sans"/>
          <w:sz w:val="20"/>
          <w:szCs w:val="20"/>
        </w:rPr>
        <w:t>5</w:t>
      </w:r>
    </w:p>
    <w:p w14:paraId="57B67E1E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0F111AEB" w14:textId="77777777" w:rsidR="00F87948" w:rsidRDefault="00F01617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za Partnera:</w:t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  <w:t>za Organizátora:</w:t>
      </w:r>
    </w:p>
    <w:p w14:paraId="1E4270EE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75F31FD7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0B1982F4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17F2794E" w14:textId="77777777" w:rsidR="0085195F" w:rsidRDefault="0085195F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6CC18A41" w14:textId="77777777" w:rsidR="00F87948" w:rsidRDefault="00F87948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57E1C19E" w14:textId="1C9BAFDB" w:rsidR="00F87948" w:rsidRDefault="00DC4FF1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__________________________</w:t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  <w:t>_____________________________</w:t>
      </w:r>
      <w:r w:rsidR="00F01617">
        <w:rPr>
          <w:rFonts w:ascii="Open Sans" w:eastAsia="Open Sans" w:hAnsi="Open Sans" w:cs="Open Sans"/>
          <w:sz w:val="20"/>
          <w:szCs w:val="20"/>
        </w:rPr>
        <w:tab/>
      </w:r>
      <w:r w:rsidR="00F01617">
        <w:rPr>
          <w:rFonts w:ascii="Open Sans" w:eastAsia="Open Sans" w:hAnsi="Open Sans" w:cs="Open Sans"/>
          <w:sz w:val="20"/>
          <w:szCs w:val="20"/>
        </w:rPr>
        <w:tab/>
      </w:r>
    </w:p>
    <w:p w14:paraId="5C86AE2D" w14:textId="7D5F3C87" w:rsidR="00DC4FF1" w:rsidRPr="00DC4FF1" w:rsidRDefault="00AF7B8B" w:rsidP="00F4164E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xxxxx</w:t>
      </w:r>
      <w:r w:rsidR="00DC4FF1">
        <w:rPr>
          <w:rFonts w:ascii="Open Sans" w:eastAsia="Open Sans" w:hAnsi="Open Sans" w:cs="Open Sans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>xxxxx</w:t>
      </w:r>
      <w:r w:rsidR="00DC4FF1" w:rsidRPr="00DC4FF1">
        <w:rPr>
          <w:rFonts w:ascii="Open Sans" w:eastAsia="Open Sans" w:hAnsi="Open Sans" w:cs="Open Sans"/>
          <w:sz w:val="20"/>
          <w:szCs w:val="20"/>
        </w:rPr>
        <w:t xml:space="preserve"> </w:t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 xml:space="preserve">              xxxxx</w:t>
      </w:r>
      <w:r w:rsidR="00DC4FF1">
        <w:rPr>
          <w:rFonts w:ascii="Open Sans" w:eastAsia="Open Sans" w:hAnsi="Open Sans" w:cs="Open Sans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>xxxxx</w:t>
      </w:r>
    </w:p>
    <w:p w14:paraId="7FD96472" w14:textId="3BCD2D7E" w:rsidR="00DC4FF1" w:rsidRPr="00DC4FF1" w:rsidRDefault="00DC4FF1" w:rsidP="00DC4FF1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 w:rsidRPr="00DC4FF1">
        <w:rPr>
          <w:rFonts w:ascii="Open Sans" w:eastAsia="Open Sans" w:hAnsi="Open Sans" w:cs="Open Sans"/>
          <w:b/>
          <w:bCs/>
          <w:sz w:val="20"/>
          <w:szCs w:val="20"/>
        </w:rPr>
        <w:t>DBK Management a.s.</w:t>
      </w:r>
      <w:r w:rsidR="00F01617" w:rsidRPr="00DC4FF1">
        <w:rPr>
          <w:rFonts w:ascii="Open Sans" w:eastAsia="Open Sans" w:hAnsi="Open Sans" w:cs="Open Sans"/>
          <w:b/>
          <w:bCs/>
          <w:sz w:val="20"/>
          <w:szCs w:val="20"/>
        </w:rPr>
        <w:tab/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  <w:t>Smetanova Litomyšl, o.p.s.</w:t>
      </w:r>
    </w:p>
    <w:p w14:paraId="0ACDBAB8" w14:textId="51EF723B" w:rsidR="00F87948" w:rsidRDefault="00F01617" w:rsidP="00F4164E">
      <w:pPr>
        <w:spacing w:line="240" w:lineRule="auto"/>
        <w:jc w:val="both"/>
        <w:rPr>
          <w:rFonts w:ascii="Open Sans" w:eastAsia="Open Sans" w:hAnsi="Open Sans" w:cs="Open Sans"/>
          <w:sz w:val="12"/>
          <w:szCs w:val="12"/>
        </w:rPr>
        <w:sectPr w:rsidR="00F87948" w:rsidSect="00DC4FF1">
          <w:headerReference w:type="default" r:id="rId8"/>
          <w:footerReference w:type="even" r:id="rId9"/>
          <w:footerReference w:type="default" r:id="rId10"/>
          <w:pgSz w:w="11909" w:h="16834"/>
          <w:pgMar w:top="1135" w:right="1440" w:bottom="1134" w:left="1440" w:header="720" w:footer="720" w:gutter="0"/>
          <w:pgNumType w:start="1"/>
          <w:cols w:space="708"/>
        </w:sectPr>
      </w:pP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</w:p>
    <w:p w14:paraId="1180E30A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1892A0F8" w14:textId="6BC8F178" w:rsidR="00F87948" w:rsidRDefault="000C29DD" w:rsidP="000C29DD">
      <w:pPr>
        <w:spacing w:line="240" w:lineRule="auto"/>
        <w:jc w:val="right"/>
        <w:rPr>
          <w:rFonts w:ascii="Open Sans" w:eastAsia="Open Sans" w:hAnsi="Open Sans" w:cs="Open Sans"/>
          <w:i/>
          <w:iCs/>
          <w:sz w:val="18"/>
          <w:szCs w:val="18"/>
        </w:rPr>
      </w:pPr>
      <w:r>
        <w:rPr>
          <w:rFonts w:ascii="Open Sans" w:eastAsia="Open Sans" w:hAnsi="Open Sans" w:cs="Open Sans"/>
          <w:i/>
          <w:iCs/>
          <w:sz w:val="18"/>
          <w:szCs w:val="18"/>
        </w:rPr>
        <w:t>p</w:t>
      </w:r>
      <w:r w:rsidR="00F01617">
        <w:rPr>
          <w:rFonts w:ascii="Open Sans" w:eastAsia="Open Sans" w:hAnsi="Open Sans" w:cs="Open Sans"/>
          <w:i/>
          <w:iCs/>
          <w:sz w:val="18"/>
          <w:szCs w:val="18"/>
        </w:rPr>
        <w:t>říloha s označením smlouvy:</w:t>
      </w:r>
      <w:r>
        <w:rPr>
          <w:rFonts w:ascii="Open Sans" w:eastAsia="Open Sans" w:hAnsi="Open Sans" w:cs="Open Sans"/>
          <w:i/>
          <w:iCs/>
          <w:sz w:val="18"/>
          <w:szCs w:val="18"/>
        </w:rPr>
        <w:t xml:space="preserve"> </w:t>
      </w:r>
      <w:r w:rsidRPr="000C29DD">
        <w:rPr>
          <w:rFonts w:ascii="Open Sans" w:eastAsia="Open Sans" w:hAnsi="Open Sans" w:cs="Open Sans"/>
          <w:i/>
          <w:iCs/>
          <w:sz w:val="18"/>
          <w:szCs w:val="18"/>
        </w:rPr>
        <w:t>SORJP2604</w:t>
      </w:r>
    </w:p>
    <w:p w14:paraId="4C36159F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58A63569" w14:textId="5D607674" w:rsidR="00F87948" w:rsidRDefault="00F87948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7B5BD089" w14:textId="7394F2D6" w:rsidR="00F87948" w:rsidRPr="00DC4FF1" w:rsidRDefault="00F01617" w:rsidP="00DC4FF1">
      <w:pPr>
        <w:spacing w:line="240" w:lineRule="auto"/>
        <w:jc w:val="center"/>
        <w:rPr>
          <w:rFonts w:ascii="Open Sans" w:eastAsia="Open Sans" w:hAnsi="Open Sans" w:cs="Open Sans"/>
          <w:b/>
          <w:bCs/>
          <w:sz w:val="24"/>
          <w:szCs w:val="24"/>
          <w:u w:val="single"/>
        </w:rPr>
      </w:pPr>
      <w:r w:rsidRPr="00DC4FF1">
        <w:rPr>
          <w:rFonts w:ascii="Open Sans" w:eastAsia="Open Sans" w:hAnsi="Open Sans" w:cs="Open Sans"/>
          <w:b/>
          <w:bCs/>
          <w:sz w:val="24"/>
          <w:szCs w:val="24"/>
          <w:u w:val="single"/>
        </w:rPr>
        <w:t>PŘÍLOHA Č. 1 - PŘEHLED VIZIBILITY</w:t>
      </w:r>
    </w:p>
    <w:p w14:paraId="0C5C1E58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4504D223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64FE5D15" w14:textId="77777777" w:rsidR="00F87948" w:rsidRDefault="00F01617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Organizátor se zavazuje Partnerovi poskytnout veřejnou prezentaci dle následujícího Přehledu vizibility:</w:t>
      </w:r>
    </w:p>
    <w:p w14:paraId="0D45DCB4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4C309259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7E6B3991" w14:textId="77777777" w:rsidR="00F87948" w:rsidRDefault="00F01617">
      <w:pPr>
        <w:numPr>
          <w:ilvl w:val="0"/>
          <w:numId w:val="1"/>
        </w:num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Nová média:</w:t>
      </w:r>
    </w:p>
    <w:p w14:paraId="728C7CB0" w14:textId="77777777" w:rsidR="00F87948" w:rsidRDefault="00F01617" w:rsidP="000C29DD">
      <w:pPr>
        <w:numPr>
          <w:ilvl w:val="1"/>
          <w:numId w:val="1"/>
        </w:numPr>
        <w:spacing w:line="240" w:lineRule="auto"/>
        <w:ind w:left="993" w:hanging="709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logo s proklikem v přehledu dárců na webu </w:t>
      </w:r>
      <w:r>
        <w:rPr>
          <w:rFonts w:ascii="Open Sans" w:eastAsia="Open Sans" w:hAnsi="Open Sans" w:cs="Open Sans"/>
          <w:i/>
          <w:iCs/>
          <w:sz w:val="20"/>
          <w:szCs w:val="20"/>
        </w:rPr>
        <w:t>www.smetanovysal.cz</w:t>
      </w:r>
    </w:p>
    <w:p w14:paraId="12986673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7B9EFCA6" w14:textId="77777777" w:rsidR="00F87948" w:rsidRDefault="00F01617">
      <w:pPr>
        <w:numPr>
          <w:ilvl w:val="0"/>
          <w:numId w:val="1"/>
        </w:num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On-site prezentace:</w:t>
      </w:r>
    </w:p>
    <w:p w14:paraId="47E5283E" w14:textId="77777777" w:rsidR="00DC4FF1" w:rsidRDefault="00DC4FF1" w:rsidP="00DC4FF1">
      <w:pPr>
        <w:spacing w:line="240" w:lineRule="auto"/>
        <w:ind w:left="360"/>
        <w:rPr>
          <w:rFonts w:ascii="Open Sans" w:eastAsia="Open Sans" w:hAnsi="Open Sans" w:cs="Open Sans"/>
          <w:b/>
          <w:bCs/>
          <w:sz w:val="20"/>
          <w:szCs w:val="20"/>
        </w:rPr>
      </w:pPr>
    </w:p>
    <w:p w14:paraId="1D4F7952" w14:textId="0C1B8660" w:rsidR="00F87948" w:rsidRPr="0085195F" w:rsidRDefault="00F01617" w:rsidP="0085195F">
      <w:pPr>
        <w:numPr>
          <w:ilvl w:val="1"/>
          <w:numId w:val="1"/>
        </w:numPr>
        <w:spacing w:line="240" w:lineRule="auto"/>
        <w:ind w:left="284" w:firstLine="0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 xml:space="preserve">poděkování na přehledu dárců po dobu stojící konstrukce SmetaNOVÝ </w:t>
      </w:r>
      <w:r w:rsidR="0085195F" w:rsidRPr="0085195F">
        <w:rPr>
          <w:rFonts w:ascii="Open Sans" w:eastAsia="Open Sans" w:hAnsi="Open Sans" w:cs="Open Sans"/>
          <w:sz w:val="20"/>
          <w:szCs w:val="20"/>
        </w:rPr>
        <w:t>sál –</w:t>
      </w:r>
      <w:r w:rsidRPr="0085195F">
        <w:rPr>
          <w:rFonts w:ascii="Open Sans" w:eastAsia="Open Sans" w:hAnsi="Open Sans" w:cs="Open Sans"/>
          <w:sz w:val="20"/>
          <w:szCs w:val="20"/>
        </w:rPr>
        <w:t xml:space="preserve"> logo (tzv. „deska cti”) u vstupu do SmetaNOVÉHO sálu na II. zámeckém nádvoří, exkluzivní pozice, </w:t>
      </w:r>
      <w:r w:rsidR="0085195F" w:rsidRPr="0085195F">
        <w:rPr>
          <w:rFonts w:ascii="Open Sans" w:eastAsia="Open Sans" w:hAnsi="Open Sans" w:cs="Open Sans"/>
          <w:sz w:val="20"/>
          <w:szCs w:val="20"/>
        </w:rPr>
        <w:t xml:space="preserve">druhý </w:t>
      </w:r>
      <w:r w:rsidRPr="0085195F">
        <w:rPr>
          <w:rFonts w:ascii="Open Sans" w:eastAsia="Open Sans" w:hAnsi="Open Sans" w:cs="Open Sans"/>
          <w:sz w:val="20"/>
          <w:szCs w:val="20"/>
        </w:rPr>
        <w:t>řádek v kategorii „</w:t>
      </w:r>
      <w:r w:rsidR="0085195F" w:rsidRPr="0085195F">
        <w:rPr>
          <w:rFonts w:ascii="Open Sans" w:eastAsia="Open Sans" w:hAnsi="Open Sans" w:cs="Open Sans"/>
          <w:sz w:val="20"/>
          <w:szCs w:val="20"/>
        </w:rPr>
        <w:t>Zlatý</w:t>
      </w:r>
      <w:r w:rsidRPr="0085195F">
        <w:rPr>
          <w:rFonts w:ascii="Open Sans" w:eastAsia="Open Sans" w:hAnsi="Open Sans" w:cs="Open Sans"/>
          <w:sz w:val="20"/>
          <w:szCs w:val="20"/>
        </w:rPr>
        <w:t xml:space="preserve"> dárce”</w:t>
      </w:r>
    </w:p>
    <w:p w14:paraId="355D1094" w14:textId="77777777" w:rsidR="00DC4FF1" w:rsidRPr="0085195F" w:rsidRDefault="00DC4FF1" w:rsidP="0085195F">
      <w:pPr>
        <w:spacing w:line="240" w:lineRule="auto"/>
        <w:ind w:left="284"/>
        <w:jc w:val="both"/>
        <w:rPr>
          <w:rFonts w:ascii="Open Sans" w:eastAsia="Open Sans" w:hAnsi="Open Sans" w:cs="Open Sans"/>
          <w:sz w:val="20"/>
          <w:szCs w:val="20"/>
        </w:rPr>
      </w:pPr>
    </w:p>
    <w:p w14:paraId="35E12C50" w14:textId="77777777" w:rsidR="00DC4FF1" w:rsidRPr="0085195F" w:rsidRDefault="00F01617" w:rsidP="0085195F">
      <w:pPr>
        <w:numPr>
          <w:ilvl w:val="1"/>
          <w:numId w:val="1"/>
        </w:numPr>
        <w:spacing w:line="240" w:lineRule="auto"/>
        <w:ind w:left="284" w:firstLine="0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logo na přehledu dárců po dobu Festivalu, exkluzivní pozice, druhý řádek v</w:t>
      </w:r>
      <w:r w:rsidR="00DC4FF1" w:rsidRPr="0085195F">
        <w:rPr>
          <w:rFonts w:ascii="Open Sans" w:eastAsia="Open Sans" w:hAnsi="Open Sans" w:cs="Open Sans"/>
          <w:sz w:val="20"/>
          <w:szCs w:val="20"/>
        </w:rPr>
        <w:t xml:space="preserve"> </w:t>
      </w:r>
    </w:p>
    <w:p w14:paraId="0CEE12F0" w14:textId="7878EC5A" w:rsidR="00F87948" w:rsidRPr="0085195F" w:rsidRDefault="00F01617" w:rsidP="0085195F">
      <w:pPr>
        <w:spacing w:line="240" w:lineRule="auto"/>
        <w:ind w:left="284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kategorii „</w:t>
      </w:r>
      <w:r w:rsidR="0085195F" w:rsidRPr="0085195F">
        <w:rPr>
          <w:rFonts w:ascii="Open Sans" w:eastAsia="Open Sans" w:hAnsi="Open Sans" w:cs="Open Sans"/>
          <w:sz w:val="20"/>
          <w:szCs w:val="20"/>
        </w:rPr>
        <w:t>Zlatý dárce</w:t>
      </w:r>
      <w:r w:rsidRPr="0085195F">
        <w:rPr>
          <w:rFonts w:ascii="Open Sans" w:eastAsia="Open Sans" w:hAnsi="Open Sans" w:cs="Open Sans"/>
          <w:sz w:val="20"/>
          <w:szCs w:val="20"/>
        </w:rPr>
        <w:t>” – VIP centrum</w:t>
      </w:r>
    </w:p>
    <w:p w14:paraId="33423892" w14:textId="77777777" w:rsidR="00DC4FF1" w:rsidRPr="0085195F" w:rsidRDefault="00DC4FF1" w:rsidP="0085195F">
      <w:pPr>
        <w:spacing w:line="240" w:lineRule="auto"/>
        <w:ind w:left="284"/>
        <w:jc w:val="both"/>
        <w:rPr>
          <w:rFonts w:ascii="Open Sans" w:eastAsia="Open Sans" w:hAnsi="Open Sans" w:cs="Open Sans"/>
          <w:sz w:val="20"/>
          <w:szCs w:val="20"/>
        </w:rPr>
      </w:pPr>
    </w:p>
    <w:p w14:paraId="415573EA" w14:textId="77777777" w:rsidR="00DC4FF1" w:rsidRPr="0085195F" w:rsidRDefault="00F01617" w:rsidP="0085195F">
      <w:pPr>
        <w:numPr>
          <w:ilvl w:val="1"/>
          <w:numId w:val="1"/>
        </w:numPr>
        <w:spacing w:line="240" w:lineRule="auto"/>
        <w:ind w:left="284" w:firstLine="0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 xml:space="preserve">název firmy (textové pole) – dvě vybraná sedadla ve SmetaNOVÉM sále po dobu </w:t>
      </w:r>
    </w:p>
    <w:p w14:paraId="245933FE" w14:textId="0191617C" w:rsidR="00F87948" w:rsidRPr="0085195F" w:rsidRDefault="00F01617" w:rsidP="0085195F">
      <w:pPr>
        <w:spacing w:line="240" w:lineRule="auto"/>
        <w:ind w:left="284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stojící konstrukce SmetaNOVÝ sál</w:t>
      </w:r>
    </w:p>
    <w:p w14:paraId="32AC5C16" w14:textId="77777777" w:rsidR="00DC4FF1" w:rsidRPr="0085195F" w:rsidRDefault="00DC4FF1" w:rsidP="0085195F">
      <w:pPr>
        <w:spacing w:line="240" w:lineRule="auto"/>
        <w:ind w:left="284"/>
        <w:jc w:val="both"/>
        <w:rPr>
          <w:rFonts w:ascii="Open Sans" w:eastAsia="Open Sans" w:hAnsi="Open Sans" w:cs="Open Sans"/>
          <w:sz w:val="20"/>
          <w:szCs w:val="20"/>
        </w:rPr>
      </w:pPr>
    </w:p>
    <w:p w14:paraId="2A5C457E" w14:textId="42AA0BC7" w:rsidR="00DC4FF1" w:rsidRPr="0085195F" w:rsidRDefault="00DC4FF1" w:rsidP="0085195F">
      <w:pPr>
        <w:pStyle w:val="Odstavecseseznamem"/>
        <w:numPr>
          <w:ilvl w:val="1"/>
          <w:numId w:val="1"/>
        </w:numPr>
        <w:spacing w:line="240" w:lineRule="auto"/>
        <w:ind w:left="284" w:firstLine="0"/>
        <w:jc w:val="both"/>
        <w:rPr>
          <w:rFonts w:ascii="Open Sans" w:eastAsia="Open Sans" w:hAnsi="Open Sans" w:cs="Open Sans"/>
          <w:sz w:val="20"/>
          <w:szCs w:val="20"/>
        </w:rPr>
      </w:pPr>
      <w:r w:rsidRPr="0085195F">
        <w:rPr>
          <w:rFonts w:ascii="Open Sans" w:eastAsia="Open Sans" w:hAnsi="Open Sans" w:cs="Open Sans"/>
          <w:sz w:val="20"/>
          <w:szCs w:val="20"/>
        </w:rPr>
        <w:t>Partner nebo jím určený subjekt bude partnerem koncertu v</w:t>
      </w:r>
      <w:r w:rsidR="0085195F" w:rsidRPr="0085195F">
        <w:rPr>
          <w:rFonts w:ascii="Open Sans" w:eastAsia="Open Sans" w:hAnsi="Open Sans" w:cs="Open Sans"/>
          <w:sz w:val="20"/>
          <w:szCs w:val="20"/>
        </w:rPr>
        <w:t> </w:t>
      </w:r>
      <w:r w:rsidRPr="0085195F">
        <w:rPr>
          <w:rFonts w:ascii="Open Sans" w:eastAsia="Open Sans" w:hAnsi="Open Sans" w:cs="Open Sans"/>
          <w:sz w:val="20"/>
          <w:szCs w:val="20"/>
        </w:rPr>
        <w:t>rámci</w:t>
      </w:r>
      <w:r w:rsidR="0085195F" w:rsidRPr="0085195F">
        <w:rPr>
          <w:rFonts w:ascii="Open Sans" w:eastAsia="Open Sans" w:hAnsi="Open Sans" w:cs="Open Sans"/>
          <w:sz w:val="20"/>
          <w:szCs w:val="20"/>
        </w:rPr>
        <w:t xml:space="preserve"> 68. ročníku</w:t>
      </w:r>
      <w:r w:rsidRPr="0085195F">
        <w:rPr>
          <w:rFonts w:ascii="Open Sans" w:eastAsia="Open Sans" w:hAnsi="Open Sans" w:cs="Open Sans"/>
          <w:sz w:val="20"/>
          <w:szCs w:val="20"/>
        </w:rPr>
        <w:t xml:space="preserve"> festivalu Smetanova Litomyšl</w:t>
      </w:r>
      <w:r w:rsidR="0085195F" w:rsidRPr="0085195F">
        <w:rPr>
          <w:rFonts w:ascii="Open Sans" w:eastAsia="Open Sans" w:hAnsi="Open Sans" w:cs="Open Sans"/>
          <w:sz w:val="20"/>
          <w:szCs w:val="20"/>
        </w:rPr>
        <w:t xml:space="preserve"> 2026</w:t>
      </w:r>
      <w:r w:rsidRPr="0085195F">
        <w:rPr>
          <w:rFonts w:ascii="Open Sans" w:eastAsia="Open Sans" w:hAnsi="Open Sans" w:cs="Open Sans"/>
          <w:sz w:val="20"/>
          <w:szCs w:val="20"/>
        </w:rPr>
        <w:t>. Jeho jméno bude uvedeno v rámci digitálních marketingových prostředků a dále v tištěných materiálech ke koncertu stejně tak, jako jeho jméno bude prezentováno slovně či písemně v rámci koncertu</w:t>
      </w:r>
    </w:p>
    <w:p w14:paraId="0D2C5099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781CAF55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7F7F4118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4FF1213D" w14:textId="77777777" w:rsidR="00F87948" w:rsidRDefault="00F01617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 xml:space="preserve">Podpisy: </w:t>
      </w:r>
    </w:p>
    <w:p w14:paraId="7095142C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2233D538" w14:textId="77777777" w:rsidR="00F87948" w:rsidRDefault="00F87948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1B580EBC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za Partnera:</w:t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  <w:t>za Organizátora:</w:t>
      </w:r>
    </w:p>
    <w:p w14:paraId="1C39F1CE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75FE2574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31EFC721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56B71DB8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14:paraId="49FC08CA" w14:textId="77777777" w:rsidR="00DC4FF1" w:rsidRDefault="00DC4FF1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__________________________</w:t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  <w:t>_____________________________</w:t>
      </w:r>
      <w:r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ab/>
      </w:r>
    </w:p>
    <w:p w14:paraId="64EA0B44" w14:textId="40AB5149" w:rsidR="00DC4FF1" w:rsidRPr="00DC4FF1" w:rsidRDefault="00AF7B8B" w:rsidP="00DC4FF1">
      <w:pPr>
        <w:spacing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xxxxx</w:t>
      </w:r>
      <w:r w:rsidR="00DC4FF1">
        <w:rPr>
          <w:rFonts w:ascii="Open Sans" w:eastAsia="Open Sans" w:hAnsi="Open Sans" w:cs="Open Sans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 xml:space="preserve">xxxxx                                   </w:t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 w:rsidR="00DC4FF1">
        <w:rPr>
          <w:rFonts w:ascii="Open Sans" w:eastAsia="Open Sans" w:hAnsi="Open Sans" w:cs="Open Sans"/>
          <w:sz w:val="20"/>
          <w:szCs w:val="20"/>
        </w:rPr>
        <w:tab/>
      </w:r>
      <w:r>
        <w:rPr>
          <w:rFonts w:ascii="Open Sans" w:eastAsia="Open Sans" w:hAnsi="Open Sans" w:cs="Open Sans"/>
          <w:sz w:val="20"/>
          <w:szCs w:val="20"/>
        </w:rPr>
        <w:t>xxxxx</w:t>
      </w:r>
      <w:r w:rsidR="00DC4FF1">
        <w:rPr>
          <w:rFonts w:ascii="Open Sans" w:eastAsia="Open Sans" w:hAnsi="Open Sans" w:cs="Open Sans"/>
          <w:sz w:val="20"/>
          <w:szCs w:val="20"/>
        </w:rPr>
        <w:t xml:space="preserve"> </w:t>
      </w:r>
      <w:r>
        <w:rPr>
          <w:rFonts w:ascii="Open Sans" w:eastAsia="Open Sans" w:hAnsi="Open Sans" w:cs="Open Sans"/>
          <w:sz w:val="20"/>
          <w:szCs w:val="20"/>
        </w:rPr>
        <w:t>xxxxx</w:t>
      </w:r>
    </w:p>
    <w:p w14:paraId="01BF2066" w14:textId="77777777" w:rsidR="00DC4FF1" w:rsidRPr="00DC4FF1" w:rsidRDefault="00DC4FF1" w:rsidP="00DC4FF1">
      <w:pPr>
        <w:spacing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 w:rsidRPr="00DC4FF1">
        <w:rPr>
          <w:rFonts w:ascii="Open Sans" w:eastAsia="Open Sans" w:hAnsi="Open Sans" w:cs="Open Sans"/>
          <w:b/>
          <w:bCs/>
          <w:sz w:val="20"/>
          <w:szCs w:val="20"/>
        </w:rPr>
        <w:t>DBK Management a.s.</w:t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</w:r>
      <w:r w:rsidRPr="00DC4FF1">
        <w:rPr>
          <w:rFonts w:ascii="Open Sans" w:eastAsia="Open Sans" w:hAnsi="Open Sans" w:cs="Open Sans"/>
          <w:b/>
          <w:bCs/>
          <w:sz w:val="20"/>
          <w:szCs w:val="20"/>
        </w:rPr>
        <w:tab/>
        <w:t>Smetanova Litomyšl, o.p.s.</w:t>
      </w:r>
    </w:p>
    <w:p w14:paraId="35CD6DE2" w14:textId="77777777" w:rsidR="00F87948" w:rsidRDefault="00F87948"/>
    <w:p w14:paraId="24FD4062" w14:textId="77777777" w:rsidR="00F87948" w:rsidRDefault="00F87948"/>
    <w:p w14:paraId="229BBBCE" w14:textId="77777777" w:rsidR="00F87948" w:rsidRDefault="00F87948"/>
    <w:p w14:paraId="4B809D42" w14:textId="77777777" w:rsidR="00F87948" w:rsidRDefault="00F87948"/>
    <w:p w14:paraId="522EEA7C" w14:textId="77777777" w:rsidR="00F87948" w:rsidRDefault="00F87948">
      <w:pPr>
        <w:spacing w:line="240" w:lineRule="auto"/>
      </w:pPr>
    </w:p>
    <w:sectPr w:rsidR="00F87948">
      <w:headerReference w:type="default" r:id="rId11"/>
      <w:pgSz w:w="11909" w:h="16834"/>
      <w:pgMar w:top="1180" w:right="1417" w:bottom="1417" w:left="1417" w:header="510" w:footer="62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0876A" w14:textId="77777777" w:rsidR="00382B4A" w:rsidRDefault="00382B4A">
      <w:pPr>
        <w:spacing w:line="240" w:lineRule="auto"/>
      </w:pPr>
      <w:r>
        <w:separator/>
      </w:r>
    </w:p>
  </w:endnote>
  <w:endnote w:type="continuationSeparator" w:id="0">
    <w:p w14:paraId="6137EF62" w14:textId="77777777" w:rsidR="00382B4A" w:rsidRDefault="00382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D385E36E-AC23-410B-ADEA-79352A7F0F7D}"/>
    <w:embedBold r:id="rId2" w:fontKey="{32138FCC-CC89-4971-B86F-10E92FA3DF2B}"/>
    <w:embedItalic r:id="rId3" w:fontKey="{D4375033-B63C-4FD6-A53A-AA2AB6FC89EF}"/>
    <w:embedBoldItalic r:id="rId4" w:fontKey="{E77674D0-6B20-4D0D-9827-A9D6437405F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631138D1-DA7B-467A-A8A0-EEEB921F9F7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81156C6-4E6F-47DD-A69B-10A7002203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137415791"/>
      <w:docPartObj>
        <w:docPartGallery w:val="Page Numbers (Bottom of Page)"/>
        <w:docPartUnique/>
      </w:docPartObj>
    </w:sdtPr>
    <w:sdtContent>
      <w:p w14:paraId="627FE93F" w14:textId="5DA224E3" w:rsidR="003C0BD7" w:rsidRDefault="003C0BD7" w:rsidP="00F76C8A">
        <w:pPr>
          <w:pStyle w:val="Zpat"/>
          <w:framePr w:wrap="none" w:vAnchor="text" w:hAnchor="margin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40DC679E" w14:textId="77777777" w:rsidR="003C0BD7" w:rsidRDefault="003C0BD7" w:rsidP="003C0BD7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994874898"/>
      <w:docPartObj>
        <w:docPartGallery w:val="Page Numbers (Bottom of Page)"/>
        <w:docPartUnique/>
      </w:docPartObj>
    </w:sdtPr>
    <w:sdtContent>
      <w:p w14:paraId="3E4B05CD" w14:textId="0B39834E" w:rsidR="003C0BD7" w:rsidRDefault="003C0BD7" w:rsidP="00F76C8A">
        <w:pPr>
          <w:pStyle w:val="Zpat"/>
          <w:framePr w:wrap="none" w:vAnchor="text" w:hAnchor="margin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3</w:t>
        </w:r>
        <w:r>
          <w:rPr>
            <w:rStyle w:val="slostrnky"/>
          </w:rPr>
          <w:fldChar w:fldCharType="end"/>
        </w:r>
      </w:p>
    </w:sdtContent>
  </w:sdt>
  <w:p w14:paraId="5C4AD7F0" w14:textId="77777777" w:rsidR="003C0BD7" w:rsidRDefault="003C0BD7" w:rsidP="003C0BD7">
    <w:pPr>
      <w:pStyle w:val="Zpat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B00C2" w14:textId="77777777" w:rsidR="00382B4A" w:rsidRDefault="00382B4A">
      <w:pPr>
        <w:spacing w:line="240" w:lineRule="auto"/>
      </w:pPr>
      <w:r>
        <w:separator/>
      </w:r>
    </w:p>
  </w:footnote>
  <w:footnote w:type="continuationSeparator" w:id="0">
    <w:p w14:paraId="72C14459" w14:textId="77777777" w:rsidR="00382B4A" w:rsidRDefault="00382B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CD86" w14:textId="77777777" w:rsidR="00F87948" w:rsidRDefault="00F879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D2AA" w14:textId="77777777" w:rsidR="00DC4FF1" w:rsidRDefault="00DC4F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5D1"/>
    <w:multiLevelType w:val="multilevel"/>
    <w:tmpl w:val="8C5870C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" w15:restartNumberingAfterBreak="0">
    <w:nsid w:val="2ECD3ACD"/>
    <w:multiLevelType w:val="hybridMultilevel"/>
    <w:tmpl w:val="04126C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8306C"/>
    <w:multiLevelType w:val="hybridMultilevel"/>
    <w:tmpl w:val="B5783D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1732AD"/>
    <w:multiLevelType w:val="multilevel"/>
    <w:tmpl w:val="A18876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 w16cid:durableId="1076323562">
    <w:abstractNumId w:val="3"/>
  </w:num>
  <w:num w:numId="2" w16cid:durableId="151068716">
    <w:abstractNumId w:val="0"/>
  </w:num>
  <w:num w:numId="3" w16cid:durableId="335815314">
    <w:abstractNumId w:val="2"/>
  </w:num>
  <w:num w:numId="4" w16cid:durableId="1651441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48"/>
    <w:rsid w:val="00015622"/>
    <w:rsid w:val="00083F2C"/>
    <w:rsid w:val="000B2393"/>
    <w:rsid w:val="000C29DD"/>
    <w:rsid w:val="000D7FD9"/>
    <w:rsid w:val="00126C73"/>
    <w:rsid w:val="00185860"/>
    <w:rsid w:val="001E7776"/>
    <w:rsid w:val="002F3376"/>
    <w:rsid w:val="002F525B"/>
    <w:rsid w:val="00382B4A"/>
    <w:rsid w:val="003C0BD7"/>
    <w:rsid w:val="003C6018"/>
    <w:rsid w:val="00415E88"/>
    <w:rsid w:val="00477DC5"/>
    <w:rsid w:val="005010AC"/>
    <w:rsid w:val="00535DF8"/>
    <w:rsid w:val="005D4722"/>
    <w:rsid w:val="006333B4"/>
    <w:rsid w:val="006A7257"/>
    <w:rsid w:val="007422B3"/>
    <w:rsid w:val="007F281F"/>
    <w:rsid w:val="00811483"/>
    <w:rsid w:val="00830528"/>
    <w:rsid w:val="0085195F"/>
    <w:rsid w:val="00916E3F"/>
    <w:rsid w:val="009469DD"/>
    <w:rsid w:val="009E29E4"/>
    <w:rsid w:val="00A07584"/>
    <w:rsid w:val="00A1260B"/>
    <w:rsid w:val="00A13FF2"/>
    <w:rsid w:val="00AF7B8B"/>
    <w:rsid w:val="00B51C5B"/>
    <w:rsid w:val="00C75B34"/>
    <w:rsid w:val="00CE6EB5"/>
    <w:rsid w:val="00D36B77"/>
    <w:rsid w:val="00DB3359"/>
    <w:rsid w:val="00DC4FF1"/>
    <w:rsid w:val="00DF2529"/>
    <w:rsid w:val="00EB5B21"/>
    <w:rsid w:val="00ED5E55"/>
    <w:rsid w:val="00F01617"/>
    <w:rsid w:val="00F4164E"/>
    <w:rsid w:val="00F8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A5EB"/>
  <w15:docId w15:val="{A722B0F6-156E-4675-99CD-25AFD08D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Odkaznakoment">
    <w:name w:val="annotation reference"/>
    <w:basedOn w:val="Standardnpsmoodstavce"/>
    <w:uiPriority w:val="99"/>
    <w:semiHidden/>
    <w:unhideWhenUsed/>
    <w:rsid w:val="002F52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F52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F52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52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525B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4164E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3C0BD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0BD7"/>
  </w:style>
  <w:style w:type="character" w:styleId="slostrnky">
    <w:name w:val="page number"/>
    <w:basedOn w:val="Standardnpsmoodstavce"/>
    <w:uiPriority w:val="99"/>
    <w:semiHidden/>
    <w:unhideWhenUsed/>
    <w:rsid w:val="003C0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1217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Pavel Stránský</cp:lastModifiedBy>
  <cp:revision>3</cp:revision>
  <dcterms:created xsi:type="dcterms:W3CDTF">2025-12-22T14:10:00Z</dcterms:created>
  <dcterms:modified xsi:type="dcterms:W3CDTF">2025-12-23T14:40:00Z</dcterms:modified>
</cp:coreProperties>
</file>