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3D26C" w14:textId="77777777" w:rsidR="006660DF" w:rsidRDefault="006660DF">
      <w:pPr>
        <w:pStyle w:val="Nadpis1"/>
      </w:pPr>
      <w:r>
        <w:tab/>
      </w:r>
      <w:r>
        <w:tab/>
      </w:r>
      <w:r>
        <w:tab/>
      </w:r>
      <w:r>
        <w:tab/>
      </w:r>
      <w:r w:rsidR="00A94176">
        <w:t xml:space="preserve">                  </w:t>
      </w:r>
      <w:r w:rsidRPr="006660DF">
        <w:rPr>
          <w:color w:val="auto"/>
          <w:sz w:val="22"/>
          <w:szCs w:val="22"/>
        </w:rPr>
        <w:t xml:space="preserve">Evidenční č. </w:t>
      </w:r>
      <w:r>
        <w:rPr>
          <w:color w:val="auto"/>
          <w:sz w:val="22"/>
          <w:szCs w:val="22"/>
        </w:rPr>
        <w:t>d</w:t>
      </w:r>
      <w:r w:rsidRPr="006660DF">
        <w:rPr>
          <w:color w:val="auto"/>
          <w:sz w:val="22"/>
          <w:szCs w:val="22"/>
        </w:rPr>
        <w:t>odatku: 69/70843376/2024/1/2025</w:t>
      </w:r>
      <w:r>
        <w:tab/>
      </w:r>
    </w:p>
    <w:p w14:paraId="1B5C6270" w14:textId="35B9FAB0" w:rsidR="000D1CD6" w:rsidRDefault="0098737F" w:rsidP="00B80241">
      <w:pPr>
        <w:pStyle w:val="Nadpis1"/>
        <w:rPr>
          <w:color w:val="auto"/>
        </w:rPr>
      </w:pPr>
      <w:r>
        <w:rPr>
          <w:color w:val="auto"/>
        </w:rPr>
        <w:t xml:space="preserve">                                           </w:t>
      </w:r>
      <w:r w:rsidR="00B80241">
        <w:rPr>
          <w:color w:val="auto"/>
        </w:rPr>
        <w:t xml:space="preserve"> </w:t>
      </w:r>
      <w:r w:rsidR="007B5F37" w:rsidRPr="006660DF">
        <w:rPr>
          <w:color w:val="auto"/>
        </w:rPr>
        <w:t>DO</w:t>
      </w:r>
      <w:r w:rsidR="00535C49" w:rsidRPr="006660DF">
        <w:rPr>
          <w:color w:val="auto"/>
        </w:rPr>
        <w:t>DATEK</w:t>
      </w:r>
      <w:r w:rsidR="00A94176">
        <w:rPr>
          <w:color w:val="auto"/>
        </w:rPr>
        <w:t xml:space="preserve"> </w:t>
      </w:r>
      <w:r w:rsidR="00FB08DD">
        <w:rPr>
          <w:color w:val="auto"/>
        </w:rPr>
        <w:t xml:space="preserve">č. 1 </w:t>
      </w:r>
    </w:p>
    <w:p w14:paraId="42391710" w14:textId="77777777" w:rsidR="00184C1D" w:rsidRPr="00184C1D" w:rsidRDefault="00184C1D" w:rsidP="00184C1D"/>
    <w:p w14:paraId="23369961" w14:textId="77777777" w:rsidR="00535C49" w:rsidRPr="0098737F" w:rsidRDefault="006660DF" w:rsidP="00535C49">
      <w:pPr>
        <w:pStyle w:val="Bezmezer"/>
        <w:rPr>
          <w:b/>
          <w:bCs/>
          <w:lang w:val="cs-CZ"/>
        </w:rPr>
      </w:pPr>
      <w:r w:rsidRPr="0098737F">
        <w:rPr>
          <w:b/>
          <w:bCs/>
          <w:lang w:val="cs-CZ"/>
        </w:rPr>
        <w:t>k</w:t>
      </w:r>
      <w:r w:rsidR="00535C49" w:rsidRPr="0098737F">
        <w:rPr>
          <w:b/>
          <w:bCs/>
          <w:lang w:val="cs-CZ"/>
        </w:rPr>
        <w:t xml:space="preserve">e </w:t>
      </w:r>
      <w:r w:rsidR="00535C49" w:rsidRPr="0098737F">
        <w:rPr>
          <w:b/>
          <w:bCs/>
          <w:noProof/>
          <w:lang w:val="cs-CZ"/>
        </w:rPr>
        <w:t>smlouvě</w:t>
      </w:r>
      <w:r w:rsidR="00535C49" w:rsidRPr="0098737F">
        <w:rPr>
          <w:b/>
          <w:bCs/>
          <w:lang w:val="cs-CZ"/>
        </w:rPr>
        <w:t xml:space="preserve"> č. PO: 69/70843376/2024 o výpůjčce nebytových </w:t>
      </w:r>
      <w:r w:rsidRPr="0098737F">
        <w:rPr>
          <w:b/>
          <w:bCs/>
          <w:lang w:val="cs-CZ"/>
        </w:rPr>
        <w:t>pr</w:t>
      </w:r>
      <w:r w:rsidR="00535C49" w:rsidRPr="0098737F">
        <w:rPr>
          <w:b/>
          <w:bCs/>
          <w:lang w:val="cs-CZ"/>
        </w:rPr>
        <w:t>o</w:t>
      </w:r>
      <w:r w:rsidRPr="0098737F">
        <w:rPr>
          <w:b/>
          <w:bCs/>
          <w:lang w:val="cs-CZ"/>
        </w:rPr>
        <w:t>stor</w:t>
      </w:r>
    </w:p>
    <w:p w14:paraId="00A6EC8B" w14:textId="77777777" w:rsidR="00535C49" w:rsidRPr="00A2270D" w:rsidRDefault="00535C49" w:rsidP="00535C49">
      <w:pPr>
        <w:pStyle w:val="Bezmezer"/>
        <w:rPr>
          <w:lang w:val="cs-CZ"/>
        </w:rPr>
      </w:pPr>
    </w:p>
    <w:p w14:paraId="1ECD3CDB" w14:textId="45EF8CDC" w:rsidR="000D1CD6" w:rsidRDefault="00535C49" w:rsidP="00535C49">
      <w:pPr>
        <w:pStyle w:val="Bezmezer"/>
        <w:rPr>
          <w:lang w:val="cs-CZ"/>
        </w:rPr>
      </w:pPr>
      <w:r w:rsidRPr="00A2270D">
        <w:rPr>
          <w:lang w:val="cs-CZ"/>
        </w:rPr>
        <w:t>mezi</w:t>
      </w:r>
    </w:p>
    <w:p w14:paraId="11FBBA47" w14:textId="0125EDEB" w:rsidR="003B4F52" w:rsidRDefault="003B4F52" w:rsidP="00535C49">
      <w:pPr>
        <w:pStyle w:val="Bezmezer"/>
        <w:rPr>
          <w:lang w:val="cs-CZ"/>
        </w:rPr>
      </w:pPr>
    </w:p>
    <w:p w14:paraId="52594A45" w14:textId="77777777" w:rsidR="003B4F52" w:rsidRPr="00A2270D" w:rsidRDefault="003B4F52" w:rsidP="003B4F52">
      <w:pPr>
        <w:pStyle w:val="Bezmezer"/>
        <w:rPr>
          <w:lang w:val="cs-CZ"/>
        </w:rPr>
      </w:pPr>
      <w:r w:rsidRPr="00A2270D">
        <w:rPr>
          <w:lang w:val="cs-CZ"/>
        </w:rPr>
        <w:t>Speciální mateřská škola Králův Dvůr, příspěvková organizace</w:t>
      </w:r>
    </w:p>
    <w:p w14:paraId="46832A05" w14:textId="77777777" w:rsidR="003B4F52" w:rsidRPr="00A2270D" w:rsidRDefault="003B4F52" w:rsidP="003B4F52">
      <w:pPr>
        <w:pStyle w:val="Bezmezer"/>
        <w:rPr>
          <w:lang w:val="cs-CZ"/>
        </w:rPr>
      </w:pPr>
      <w:r w:rsidRPr="00A2270D">
        <w:rPr>
          <w:lang w:val="cs-CZ"/>
        </w:rPr>
        <w:t>Se sídlem: Plzeňská 90, Počaply, 267 01 Králův Dvůr</w:t>
      </w:r>
    </w:p>
    <w:p w14:paraId="30EFE805" w14:textId="77777777" w:rsidR="003B4F52" w:rsidRPr="00A2270D" w:rsidRDefault="003B4F52" w:rsidP="003B4F52">
      <w:pPr>
        <w:pStyle w:val="Bezmezer"/>
        <w:rPr>
          <w:lang w:val="cs-CZ"/>
        </w:rPr>
      </w:pPr>
      <w:r w:rsidRPr="00A2270D">
        <w:rPr>
          <w:lang w:val="cs-CZ"/>
        </w:rPr>
        <w:t>IČO: 70843376</w:t>
      </w:r>
    </w:p>
    <w:p w14:paraId="7EA4D85C" w14:textId="77777777" w:rsidR="003B4F52" w:rsidRPr="00A2270D" w:rsidRDefault="003B4F52" w:rsidP="003B4F52">
      <w:pPr>
        <w:pStyle w:val="Bezmezer"/>
        <w:rPr>
          <w:lang w:val="cs-CZ"/>
        </w:rPr>
      </w:pPr>
      <w:r w:rsidRPr="00A2270D">
        <w:rPr>
          <w:lang w:val="cs-CZ"/>
        </w:rPr>
        <w:t>Č. účtu 397404379/0800</w:t>
      </w:r>
    </w:p>
    <w:p w14:paraId="150D4BBE" w14:textId="77777777" w:rsidR="003B4F52" w:rsidRPr="00A2270D" w:rsidRDefault="003B4F52" w:rsidP="003B4F52">
      <w:pPr>
        <w:pStyle w:val="Bezmezer"/>
        <w:rPr>
          <w:lang w:val="cs-CZ"/>
        </w:rPr>
      </w:pPr>
      <w:r w:rsidRPr="00A2270D">
        <w:rPr>
          <w:lang w:val="cs-CZ"/>
        </w:rPr>
        <w:t>zastoupená ředitelkou Janou Perglovou</w:t>
      </w:r>
    </w:p>
    <w:p w14:paraId="3A1F777D" w14:textId="6437CA7A" w:rsidR="003B4F52" w:rsidRDefault="003B4F52" w:rsidP="003B4F52">
      <w:pPr>
        <w:pStyle w:val="Bezmezer"/>
        <w:rPr>
          <w:lang w:val="cs-CZ"/>
        </w:rPr>
      </w:pPr>
      <w:r w:rsidRPr="00A2270D">
        <w:rPr>
          <w:lang w:val="cs-CZ"/>
        </w:rPr>
        <w:t>/dále je půjčitel/</w:t>
      </w:r>
    </w:p>
    <w:p w14:paraId="4B5FA2E1" w14:textId="2EF8758B" w:rsidR="003B4F52" w:rsidRDefault="003B4F52" w:rsidP="003B4F52">
      <w:pPr>
        <w:pStyle w:val="Bezmezer"/>
        <w:rPr>
          <w:lang w:val="cs-CZ"/>
        </w:rPr>
      </w:pPr>
    </w:p>
    <w:p w14:paraId="0CC22D3E" w14:textId="104E4B8A" w:rsidR="003B4F52" w:rsidRPr="00A2270D" w:rsidRDefault="003B4F52" w:rsidP="003B4F52">
      <w:pPr>
        <w:pStyle w:val="Bezmezer"/>
        <w:rPr>
          <w:lang w:val="cs-CZ"/>
        </w:rPr>
      </w:pPr>
      <w:r>
        <w:rPr>
          <w:lang w:val="cs-CZ"/>
        </w:rPr>
        <w:t>a</w:t>
      </w:r>
    </w:p>
    <w:p w14:paraId="272505B9" w14:textId="77777777" w:rsidR="003B4F52" w:rsidRPr="00A2270D" w:rsidRDefault="003B4F52" w:rsidP="00535C49">
      <w:pPr>
        <w:pStyle w:val="Bezmezer"/>
        <w:rPr>
          <w:lang w:val="cs-CZ"/>
        </w:rPr>
      </w:pPr>
    </w:p>
    <w:p w14:paraId="37D38044" w14:textId="77777777" w:rsidR="000D1CD6" w:rsidRPr="00A2270D" w:rsidRDefault="00535C49" w:rsidP="00535C49">
      <w:pPr>
        <w:pStyle w:val="Bezmezer"/>
        <w:rPr>
          <w:lang w:val="cs-CZ"/>
        </w:rPr>
      </w:pPr>
      <w:r w:rsidRPr="00A2270D">
        <w:rPr>
          <w:lang w:val="cs-CZ"/>
        </w:rPr>
        <w:t>Pedagogicko – psychologická poradna Středočeského kraje</w:t>
      </w:r>
    </w:p>
    <w:p w14:paraId="47EC9050" w14:textId="77777777" w:rsidR="00535C49" w:rsidRPr="00A2270D" w:rsidRDefault="00535C49" w:rsidP="00535C49">
      <w:pPr>
        <w:pStyle w:val="Bezmezer"/>
        <w:rPr>
          <w:lang w:val="cs-CZ"/>
        </w:rPr>
      </w:pPr>
      <w:r w:rsidRPr="00A2270D">
        <w:rPr>
          <w:lang w:val="cs-CZ"/>
        </w:rPr>
        <w:t>Se sídlem: Jaselská 826, 280 00 Kolín</w:t>
      </w:r>
    </w:p>
    <w:p w14:paraId="59691E35" w14:textId="3B6BDF0F" w:rsidR="008222A3" w:rsidRPr="00A2270D" w:rsidRDefault="008222A3" w:rsidP="00535C49">
      <w:pPr>
        <w:pStyle w:val="Bezmezer"/>
        <w:rPr>
          <w:lang w:val="cs-CZ"/>
        </w:rPr>
      </w:pPr>
      <w:r w:rsidRPr="00A2270D">
        <w:rPr>
          <w:lang w:val="cs-CZ"/>
        </w:rPr>
        <w:t>IČ</w:t>
      </w:r>
      <w:r w:rsidR="00A2270D">
        <w:rPr>
          <w:lang w:val="cs-CZ"/>
        </w:rPr>
        <w:t>O:</w:t>
      </w:r>
      <w:r w:rsidRPr="00A2270D">
        <w:rPr>
          <w:lang w:val="cs-CZ"/>
        </w:rPr>
        <w:t xml:space="preserve"> 70836311</w:t>
      </w:r>
    </w:p>
    <w:p w14:paraId="30B8CC98" w14:textId="5615F5B5" w:rsidR="008222A3" w:rsidRPr="00A2270D" w:rsidRDefault="008222A3" w:rsidP="00535C49">
      <w:pPr>
        <w:pStyle w:val="Bezmezer"/>
        <w:rPr>
          <w:noProof/>
          <w:lang w:val="cs-CZ"/>
        </w:rPr>
      </w:pPr>
      <w:r w:rsidRPr="00A2270D">
        <w:rPr>
          <w:lang w:val="cs-CZ"/>
        </w:rPr>
        <w:t>Č.</w:t>
      </w:r>
      <w:r w:rsidR="00FB08DD">
        <w:rPr>
          <w:lang w:val="cs-CZ"/>
        </w:rPr>
        <w:t xml:space="preserve"> </w:t>
      </w:r>
      <w:r w:rsidRPr="00A2270D">
        <w:rPr>
          <w:lang w:val="cs-CZ"/>
        </w:rPr>
        <w:t>účtu:19-7167360237/0100</w:t>
      </w:r>
    </w:p>
    <w:p w14:paraId="3C8DA7EE" w14:textId="77777777" w:rsidR="00535C49" w:rsidRPr="00A2270D" w:rsidRDefault="008222A3" w:rsidP="00535C49">
      <w:pPr>
        <w:pStyle w:val="Bezmezer"/>
        <w:rPr>
          <w:lang w:val="cs-CZ"/>
        </w:rPr>
      </w:pPr>
      <w:r w:rsidRPr="00A2270D">
        <w:rPr>
          <w:lang w:val="cs-CZ"/>
        </w:rPr>
        <w:t>z</w:t>
      </w:r>
      <w:r w:rsidR="00535C49" w:rsidRPr="00A2270D">
        <w:rPr>
          <w:lang w:val="cs-CZ"/>
        </w:rPr>
        <w:t xml:space="preserve">astoupená ředitelkou PhDr. Jaroslavou </w:t>
      </w:r>
      <w:r w:rsidRPr="00A2270D">
        <w:rPr>
          <w:lang w:val="cs-CZ"/>
        </w:rPr>
        <w:t xml:space="preserve">Štětinovou </w:t>
      </w:r>
    </w:p>
    <w:p w14:paraId="21701E98" w14:textId="23706C4E" w:rsidR="008222A3" w:rsidRPr="00A2270D" w:rsidRDefault="008222A3" w:rsidP="00535C49">
      <w:pPr>
        <w:pStyle w:val="Bezmezer"/>
        <w:rPr>
          <w:lang w:val="cs-CZ"/>
        </w:rPr>
      </w:pPr>
      <w:r w:rsidRPr="00A2270D">
        <w:rPr>
          <w:lang w:val="cs-CZ"/>
        </w:rPr>
        <w:t>/dále jen vypůjč</w:t>
      </w:r>
      <w:r w:rsidR="00A442D1" w:rsidRPr="00A2270D">
        <w:rPr>
          <w:lang w:val="cs-CZ"/>
        </w:rPr>
        <w:t>i</w:t>
      </w:r>
      <w:r w:rsidRPr="00A2270D">
        <w:rPr>
          <w:lang w:val="cs-CZ"/>
        </w:rPr>
        <w:t>tel/</w:t>
      </w:r>
    </w:p>
    <w:p w14:paraId="08930743" w14:textId="7A7C9299" w:rsidR="008222A3" w:rsidRPr="00A2270D" w:rsidRDefault="008222A3" w:rsidP="003B4F52">
      <w:pPr>
        <w:pStyle w:val="Bezmezer"/>
        <w:rPr>
          <w:lang w:val="cs-CZ"/>
        </w:rPr>
      </w:pPr>
    </w:p>
    <w:p w14:paraId="0B8A400D" w14:textId="77777777" w:rsidR="008222A3" w:rsidRPr="00A2270D" w:rsidRDefault="008222A3" w:rsidP="00535C49">
      <w:pPr>
        <w:pStyle w:val="Bezmezer"/>
        <w:rPr>
          <w:lang w:val="cs-CZ"/>
        </w:rPr>
      </w:pPr>
    </w:p>
    <w:p w14:paraId="51C7FABA" w14:textId="77777777" w:rsidR="000D1CD6" w:rsidRPr="00A2270D" w:rsidRDefault="00A94176">
      <w:pPr>
        <w:pStyle w:val="Nadpis2"/>
        <w:rPr>
          <w:color w:val="auto"/>
          <w:lang w:val="cs-CZ"/>
        </w:rPr>
      </w:pPr>
      <w:r w:rsidRPr="00A2270D">
        <w:rPr>
          <w:color w:val="auto"/>
          <w:lang w:val="cs-CZ"/>
        </w:rPr>
        <w:t xml:space="preserve">I. </w:t>
      </w:r>
      <w:r w:rsidR="007B5F37" w:rsidRPr="00A2270D">
        <w:rPr>
          <w:color w:val="auto"/>
          <w:lang w:val="cs-CZ"/>
        </w:rPr>
        <w:t>Předmět dodatku</w:t>
      </w:r>
    </w:p>
    <w:p w14:paraId="7FEAA0C3" w14:textId="567A38C4" w:rsidR="000D1CD6" w:rsidRPr="00A2270D" w:rsidRDefault="007B5F37">
      <w:pPr>
        <w:rPr>
          <w:lang w:val="cs-CZ"/>
        </w:rPr>
      </w:pPr>
      <w:r w:rsidRPr="00A2270D">
        <w:rPr>
          <w:lang w:val="cs-CZ"/>
        </w:rPr>
        <w:t xml:space="preserve">Smluvní </w:t>
      </w:r>
      <w:r w:rsidR="008222A3" w:rsidRPr="00A2270D">
        <w:rPr>
          <w:lang w:val="cs-CZ"/>
        </w:rPr>
        <w:t xml:space="preserve">strany uzavřely dne 31. 12. 2024 </w:t>
      </w:r>
      <w:r w:rsidR="00A2270D">
        <w:rPr>
          <w:lang w:val="cs-CZ"/>
        </w:rPr>
        <w:t>s</w:t>
      </w:r>
      <w:r w:rsidR="008222A3" w:rsidRPr="00A2270D">
        <w:rPr>
          <w:lang w:val="cs-CZ"/>
        </w:rPr>
        <w:t xml:space="preserve">mlouvu o výpůjčce č. PO: 69/70843376/2024 </w:t>
      </w:r>
      <w:r w:rsidRPr="00A2270D">
        <w:rPr>
          <w:lang w:val="cs-CZ"/>
        </w:rPr>
        <w:t>(dále jen „smlouva“). Na základě vzájemné dohody se smluvní strany rozhodly prodloužit dobu výpůjčky, a proto uzavírají tento dodatek ke smlouvě, jehož obsahem je následující změna.</w:t>
      </w:r>
    </w:p>
    <w:p w14:paraId="672647F5" w14:textId="77777777" w:rsidR="000D1CD6" w:rsidRPr="00A2270D" w:rsidRDefault="00A94176">
      <w:pPr>
        <w:pStyle w:val="Nadpis2"/>
        <w:rPr>
          <w:color w:val="auto"/>
          <w:lang w:val="cs-CZ"/>
        </w:rPr>
      </w:pPr>
      <w:r w:rsidRPr="00A2270D">
        <w:rPr>
          <w:color w:val="auto"/>
          <w:lang w:val="cs-CZ"/>
        </w:rPr>
        <w:t xml:space="preserve">II. </w:t>
      </w:r>
      <w:r w:rsidR="007B5F37" w:rsidRPr="00A2270D">
        <w:rPr>
          <w:color w:val="auto"/>
          <w:lang w:val="cs-CZ"/>
        </w:rPr>
        <w:t>Změna ustanovení smlouvy</w:t>
      </w:r>
    </w:p>
    <w:p w14:paraId="1872E655" w14:textId="77777777" w:rsidR="001A5FD0" w:rsidRDefault="008222A3">
      <w:pPr>
        <w:rPr>
          <w:lang w:val="cs-CZ"/>
        </w:rPr>
      </w:pPr>
      <w:r w:rsidRPr="00A2270D">
        <w:rPr>
          <w:lang w:val="cs-CZ"/>
        </w:rPr>
        <w:t>Článek V.</w:t>
      </w:r>
      <w:r w:rsidR="007B5F37" w:rsidRPr="00A2270D">
        <w:rPr>
          <w:lang w:val="cs-CZ"/>
        </w:rPr>
        <w:t xml:space="preserve"> – </w:t>
      </w:r>
      <w:r w:rsidR="00A1359D">
        <w:rPr>
          <w:lang w:val="cs-CZ"/>
        </w:rPr>
        <w:t>d</w:t>
      </w:r>
      <w:r w:rsidR="007B5F37" w:rsidRPr="00A2270D">
        <w:rPr>
          <w:lang w:val="cs-CZ"/>
        </w:rPr>
        <w:t>oba výpůjčky smlouvy se mění takto:</w:t>
      </w:r>
    </w:p>
    <w:p w14:paraId="42A36A3B" w14:textId="0AFB052D" w:rsidR="000D1CD6" w:rsidRPr="00A2270D" w:rsidRDefault="008222A3">
      <w:pPr>
        <w:rPr>
          <w:lang w:val="cs-CZ"/>
        </w:rPr>
      </w:pPr>
      <w:r w:rsidRPr="00A2270D">
        <w:rPr>
          <w:lang w:val="cs-CZ"/>
        </w:rPr>
        <w:t>Výpůjčka</w:t>
      </w:r>
      <w:r w:rsidR="006660DF" w:rsidRPr="00A2270D">
        <w:rPr>
          <w:lang w:val="cs-CZ"/>
        </w:rPr>
        <w:t xml:space="preserve"> se prodlužuje do dne 31. 12. 2026. Výpůjčka</w:t>
      </w:r>
      <w:r w:rsidRPr="00A2270D">
        <w:rPr>
          <w:lang w:val="cs-CZ"/>
        </w:rPr>
        <w:t xml:space="preserve"> zanikn</w:t>
      </w:r>
      <w:r w:rsidR="006660DF" w:rsidRPr="00A2270D">
        <w:rPr>
          <w:lang w:val="cs-CZ"/>
        </w:rPr>
        <w:t>e 31. 12. 2026 mezi půjčovatelem a vypůjčitelem nebo písemnou výpovědí. Obě smluvní strany se dohodly na dvou měsících výpovědi. Výpovědní doba pak začne běžet první den následujícího měsíce.</w:t>
      </w:r>
      <w:r w:rsidR="007B5F37" w:rsidRPr="00A2270D">
        <w:rPr>
          <w:lang w:val="cs-CZ"/>
        </w:rPr>
        <w:br/>
      </w:r>
      <w:r w:rsidR="007B5F37" w:rsidRPr="00A2270D">
        <w:rPr>
          <w:lang w:val="cs-CZ"/>
        </w:rPr>
        <w:br/>
        <w:t>Ostatní ustanovení smlouvy zůstávají beze změny a nadále v plné platnosti a účinnosti.</w:t>
      </w:r>
    </w:p>
    <w:p w14:paraId="122F2650" w14:textId="19CB3301" w:rsidR="000D1CD6" w:rsidRPr="00A2270D" w:rsidRDefault="00A94176">
      <w:pPr>
        <w:pStyle w:val="Nadpis2"/>
        <w:rPr>
          <w:color w:val="auto"/>
          <w:lang w:val="cs-CZ"/>
        </w:rPr>
      </w:pPr>
      <w:r w:rsidRPr="00A2270D">
        <w:rPr>
          <w:color w:val="auto"/>
          <w:lang w:val="cs-CZ"/>
        </w:rPr>
        <w:lastRenderedPageBreak/>
        <w:t>III.</w:t>
      </w:r>
      <w:r w:rsidR="007B5F37" w:rsidRPr="00A2270D">
        <w:rPr>
          <w:color w:val="auto"/>
          <w:lang w:val="cs-CZ"/>
        </w:rPr>
        <w:t>. Závěrečná ustanovení</w:t>
      </w:r>
    </w:p>
    <w:p w14:paraId="35DD8C7A" w14:textId="6A29EFE3" w:rsidR="000D1CD6" w:rsidRPr="00A2270D" w:rsidRDefault="007B5F37">
      <w:pPr>
        <w:rPr>
          <w:lang w:val="cs-CZ"/>
        </w:rPr>
      </w:pPr>
      <w:r w:rsidRPr="00A2270D">
        <w:rPr>
          <w:lang w:val="cs-CZ"/>
        </w:rPr>
        <w:t>1. Tento dodatek nabývá účinnosti dn</w:t>
      </w:r>
      <w:r w:rsidR="00A442D1" w:rsidRPr="00A2270D">
        <w:rPr>
          <w:lang w:val="cs-CZ"/>
        </w:rPr>
        <w:t>em 1. 1. 2026</w:t>
      </w:r>
      <w:r w:rsidRPr="00A2270D">
        <w:rPr>
          <w:lang w:val="cs-CZ"/>
        </w:rPr>
        <w:t xml:space="preserve"> oběma smluvními stranami.</w:t>
      </w:r>
      <w:r w:rsidRPr="00A2270D">
        <w:rPr>
          <w:lang w:val="cs-CZ"/>
        </w:rPr>
        <w:br/>
        <w:t>2. Dodatek je vyhotoven ve dvou (2) stejnopisech, z nichž každá smluvní strana obdrží jeden (1).</w:t>
      </w:r>
      <w:r w:rsidRPr="00A2270D">
        <w:rPr>
          <w:lang w:val="cs-CZ"/>
        </w:rPr>
        <w:br/>
        <w:t>3. Smluvní strany prohlašují, že si dodatek přečetly, jeho obsahu porozuměly a na důkaz souhlasu jej vlastnoručně podepisují.</w:t>
      </w:r>
    </w:p>
    <w:p w14:paraId="0F62EDC1" w14:textId="77777777" w:rsidR="000D1CD6" w:rsidRPr="00A2270D" w:rsidRDefault="007B5F37">
      <w:pPr>
        <w:rPr>
          <w:lang w:val="cs-CZ"/>
        </w:rPr>
      </w:pPr>
      <w:r w:rsidRPr="00A2270D">
        <w:rPr>
          <w:lang w:val="cs-CZ"/>
        </w:rPr>
        <w:br/>
        <w:t>V Králově Dvoře dne .........................</w:t>
      </w:r>
      <w:r w:rsidRPr="00A2270D">
        <w:rPr>
          <w:lang w:val="cs-CZ"/>
        </w:rPr>
        <w:br/>
      </w:r>
    </w:p>
    <w:p w14:paraId="15103A2C" w14:textId="31C5EFAD" w:rsidR="00085BD2" w:rsidRDefault="007B5F37">
      <w:pPr>
        <w:rPr>
          <w:lang w:val="cs-CZ"/>
        </w:rPr>
      </w:pPr>
      <w:r w:rsidRPr="00A2270D">
        <w:rPr>
          <w:lang w:val="cs-CZ"/>
        </w:rPr>
        <w:br/>
        <w:t>Za</w:t>
      </w:r>
      <w:r w:rsidR="00FB08DD">
        <w:rPr>
          <w:lang w:val="cs-CZ"/>
        </w:rPr>
        <w:t xml:space="preserve"> v</w:t>
      </w:r>
      <w:r w:rsidR="005430F1">
        <w:rPr>
          <w:lang w:val="cs-CZ"/>
        </w:rPr>
        <w:t>y</w:t>
      </w:r>
      <w:r w:rsidR="00FB08DD">
        <w:rPr>
          <w:lang w:val="cs-CZ"/>
        </w:rPr>
        <w:t>půjčitele</w:t>
      </w:r>
      <w:r w:rsidRPr="00A2270D">
        <w:rPr>
          <w:lang w:val="cs-CZ"/>
        </w:rPr>
        <w:tab/>
      </w:r>
      <w:r w:rsidRPr="00A2270D">
        <w:rPr>
          <w:lang w:val="cs-CZ"/>
        </w:rPr>
        <w:tab/>
      </w:r>
      <w:r w:rsidRPr="00A2270D">
        <w:rPr>
          <w:lang w:val="cs-CZ"/>
        </w:rPr>
        <w:tab/>
      </w:r>
      <w:r w:rsidR="006660DF" w:rsidRPr="00A2270D">
        <w:rPr>
          <w:lang w:val="cs-CZ"/>
        </w:rPr>
        <w:t xml:space="preserve">                                       </w:t>
      </w:r>
      <w:r w:rsidRPr="00A2270D">
        <w:rPr>
          <w:lang w:val="cs-CZ"/>
        </w:rPr>
        <w:t>Za půjčitele:</w:t>
      </w:r>
      <w:r w:rsidRPr="00A2270D">
        <w:rPr>
          <w:lang w:val="cs-CZ"/>
        </w:rPr>
        <w:br/>
      </w:r>
      <w:r w:rsidRPr="00A2270D">
        <w:rPr>
          <w:lang w:val="cs-CZ"/>
        </w:rPr>
        <w:br/>
      </w:r>
    </w:p>
    <w:p w14:paraId="186ACE33" w14:textId="77777777" w:rsidR="00085BD2" w:rsidRDefault="00085BD2">
      <w:pPr>
        <w:rPr>
          <w:lang w:val="cs-CZ"/>
        </w:rPr>
      </w:pPr>
    </w:p>
    <w:p w14:paraId="638E66C1" w14:textId="2F368BE4" w:rsidR="00085BD2" w:rsidRDefault="007B5F37" w:rsidP="00085BD2">
      <w:pPr>
        <w:pStyle w:val="Bezmezer"/>
        <w:rPr>
          <w:rFonts w:ascii="Times New Roman" w:hAnsi="Times New Roman"/>
          <w:sz w:val="24"/>
          <w:szCs w:val="24"/>
        </w:rPr>
      </w:pPr>
      <w:r w:rsidRPr="00A2270D">
        <w:rPr>
          <w:lang w:val="cs-CZ"/>
        </w:rPr>
        <w:t>....................................</w:t>
      </w:r>
      <w:r w:rsidRPr="00A2270D">
        <w:rPr>
          <w:lang w:val="cs-CZ"/>
        </w:rPr>
        <w:tab/>
      </w:r>
      <w:r w:rsidR="006660DF" w:rsidRPr="00A2270D">
        <w:rPr>
          <w:lang w:val="cs-CZ"/>
        </w:rPr>
        <w:t xml:space="preserve">  </w:t>
      </w:r>
      <w:r w:rsidRPr="00A2270D">
        <w:rPr>
          <w:lang w:val="cs-CZ"/>
        </w:rPr>
        <w:tab/>
      </w:r>
      <w:r w:rsidR="006660DF" w:rsidRPr="00A2270D">
        <w:rPr>
          <w:lang w:val="cs-CZ"/>
        </w:rPr>
        <w:t xml:space="preserve">                                       </w:t>
      </w:r>
      <w:r w:rsidRPr="00A2270D">
        <w:rPr>
          <w:lang w:val="cs-CZ"/>
        </w:rPr>
        <w:t>.............</w:t>
      </w:r>
      <w:r w:rsidR="006660DF" w:rsidRPr="00A2270D">
        <w:rPr>
          <w:lang w:val="cs-CZ"/>
        </w:rPr>
        <w:t>.......................</w:t>
      </w:r>
      <w:r w:rsidR="006660DF" w:rsidRPr="00A2270D">
        <w:rPr>
          <w:lang w:val="cs-CZ"/>
        </w:rPr>
        <w:br/>
      </w:r>
      <w:r w:rsidR="00085BD2">
        <w:rPr>
          <w:rFonts w:ascii="Times New Roman" w:hAnsi="Times New Roman"/>
          <w:sz w:val="24"/>
          <w:szCs w:val="24"/>
        </w:rPr>
        <w:t>PhDr. Jaroslava Štětinová</w:t>
      </w:r>
      <w:r w:rsidR="00085BD2">
        <w:rPr>
          <w:rFonts w:ascii="Times New Roman" w:hAnsi="Times New Roman"/>
          <w:sz w:val="24"/>
          <w:szCs w:val="24"/>
        </w:rPr>
        <w:tab/>
      </w:r>
      <w:r w:rsidR="00085BD2">
        <w:rPr>
          <w:rFonts w:ascii="Times New Roman" w:hAnsi="Times New Roman"/>
          <w:sz w:val="24"/>
          <w:szCs w:val="24"/>
        </w:rPr>
        <w:tab/>
      </w:r>
      <w:r w:rsidR="00085BD2">
        <w:rPr>
          <w:rFonts w:ascii="Times New Roman" w:hAnsi="Times New Roman"/>
          <w:sz w:val="24"/>
          <w:szCs w:val="24"/>
        </w:rPr>
        <w:tab/>
      </w:r>
      <w:r w:rsidR="00B80241">
        <w:rPr>
          <w:rFonts w:ascii="Times New Roman" w:hAnsi="Times New Roman"/>
          <w:sz w:val="24"/>
          <w:szCs w:val="24"/>
        </w:rPr>
        <w:t xml:space="preserve">        </w:t>
      </w:r>
      <w:r w:rsidR="00085BD2">
        <w:rPr>
          <w:rFonts w:ascii="Times New Roman" w:hAnsi="Times New Roman"/>
          <w:sz w:val="24"/>
          <w:szCs w:val="24"/>
        </w:rPr>
        <w:t>Jana Perglová,</w:t>
      </w:r>
    </w:p>
    <w:p w14:paraId="6147B8E3" w14:textId="30CB8E42" w:rsidR="000D1CD6" w:rsidRDefault="00085BD2" w:rsidP="00085BD2">
      <w:r>
        <w:rPr>
          <w:rFonts w:ascii="Times New Roman" w:hAnsi="Times New Roman"/>
          <w:sz w:val="24"/>
          <w:szCs w:val="24"/>
        </w:rPr>
        <w:t>Ředitelka PPP Stř. kraje Kolín</w:t>
      </w:r>
      <w:r w:rsidR="006660DF">
        <w:tab/>
      </w:r>
      <w:r w:rsidR="006660DF">
        <w:tab/>
      </w:r>
      <w:r w:rsidR="00B80241">
        <w:t xml:space="preserve">          Ředitelka Spec. MŠ Králův Dvůr, p.o</w:t>
      </w:r>
      <w:r>
        <w:t xml:space="preserve"> </w:t>
      </w:r>
    </w:p>
    <w:sectPr w:rsidR="000D1CD6" w:rsidSect="00A94176">
      <w:pgSz w:w="12240" w:h="15840"/>
      <w:pgMar w:top="1440" w:right="1800" w:bottom="1440" w:left="180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A4CA8" w14:textId="77777777" w:rsidR="001749FC" w:rsidRDefault="001749FC" w:rsidP="00A94176">
      <w:pPr>
        <w:spacing w:after="0" w:line="240" w:lineRule="auto"/>
      </w:pPr>
      <w:r>
        <w:separator/>
      </w:r>
    </w:p>
  </w:endnote>
  <w:endnote w:type="continuationSeparator" w:id="0">
    <w:p w14:paraId="157C69AE" w14:textId="77777777" w:rsidR="001749FC" w:rsidRDefault="001749FC" w:rsidP="00A9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D14EB" w14:textId="77777777" w:rsidR="001749FC" w:rsidRDefault="001749FC" w:rsidP="00A94176">
      <w:pPr>
        <w:spacing w:after="0" w:line="240" w:lineRule="auto"/>
      </w:pPr>
      <w:r>
        <w:separator/>
      </w:r>
    </w:p>
  </w:footnote>
  <w:footnote w:type="continuationSeparator" w:id="0">
    <w:p w14:paraId="349EF8D9" w14:textId="77777777" w:rsidR="001749FC" w:rsidRDefault="001749FC" w:rsidP="00A94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5BD2"/>
    <w:rsid w:val="000D1CD6"/>
    <w:rsid w:val="0015074B"/>
    <w:rsid w:val="001749FC"/>
    <w:rsid w:val="00184C1D"/>
    <w:rsid w:val="001A5FD0"/>
    <w:rsid w:val="00247ED1"/>
    <w:rsid w:val="0029639D"/>
    <w:rsid w:val="002E004D"/>
    <w:rsid w:val="00326F90"/>
    <w:rsid w:val="00397AAA"/>
    <w:rsid w:val="003B4F52"/>
    <w:rsid w:val="00535C49"/>
    <w:rsid w:val="005430F1"/>
    <w:rsid w:val="00661574"/>
    <w:rsid w:val="006660DF"/>
    <w:rsid w:val="00725DC0"/>
    <w:rsid w:val="007B5F37"/>
    <w:rsid w:val="008222A3"/>
    <w:rsid w:val="0098737F"/>
    <w:rsid w:val="009A4CA7"/>
    <w:rsid w:val="00A1359D"/>
    <w:rsid w:val="00A2270D"/>
    <w:rsid w:val="00A442D1"/>
    <w:rsid w:val="00A94176"/>
    <w:rsid w:val="00AA1D8D"/>
    <w:rsid w:val="00B35FBB"/>
    <w:rsid w:val="00B47730"/>
    <w:rsid w:val="00B71A19"/>
    <w:rsid w:val="00B80241"/>
    <w:rsid w:val="00CB0664"/>
    <w:rsid w:val="00D51197"/>
    <w:rsid w:val="00FB08DD"/>
    <w:rsid w:val="00FC693F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7C4B2F"/>
  <w14:defaultImageDpi w14:val="300"/>
  <w15:docId w15:val="{F5B52219-3616-42B8-84CB-903F7971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99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A09726-BAAB-48F7-9A5B-96FE2F25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Dell</cp:lastModifiedBy>
  <cp:revision>15</cp:revision>
  <cp:lastPrinted>2025-11-21T16:49:00Z</cp:lastPrinted>
  <dcterms:created xsi:type="dcterms:W3CDTF">2025-11-11T10:11:00Z</dcterms:created>
  <dcterms:modified xsi:type="dcterms:W3CDTF">2025-12-22T16:05:00Z</dcterms:modified>
</cp:coreProperties>
</file>