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0782" w14:textId="77777777" w:rsidR="00F86E36" w:rsidRDefault="00C71B9D">
      <w:pPr>
        <w:spacing w:after="121"/>
        <w:ind w:left="-80"/>
      </w:pPr>
      <w:r>
        <w:rPr>
          <w:noProof/>
        </w:rPr>
        <mc:AlternateContent>
          <mc:Choice Requires="wpg">
            <w:drawing>
              <wp:inline distT="0" distB="0" distL="0" distR="0" wp14:anchorId="3ECF45A2" wp14:editId="30AF3118">
                <wp:extent cx="6832600" cy="711200"/>
                <wp:effectExtent l="0" t="0" r="0" b="0"/>
                <wp:docPr id="7313" name="Group 7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600" cy="711200"/>
                          <a:chOff x="0" y="0"/>
                          <a:chExt cx="6832600" cy="711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200"/>
                            <a:ext cx="622300" cy="596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32500" y="38100"/>
                            <a:ext cx="647700" cy="63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832600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600" h="711200">
                                <a:moveTo>
                                  <a:pt x="0" y="711200"/>
                                </a:moveTo>
                                <a:lnTo>
                                  <a:pt x="6832600" y="711200"/>
                                </a:ln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400300" y="533806"/>
                            <a:ext cx="2532164" cy="129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BFA6F" w14:textId="77777777" w:rsidR="00F86E36" w:rsidRDefault="00C71B9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email: ehk@szu.gov.cz, www: szu.gov.cz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2590800" y="419506"/>
                            <a:ext cx="2161664" cy="129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6DA9F" w14:textId="77777777" w:rsidR="00F86E36" w:rsidRDefault="00C71B9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Šrobárova 49/48, 100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00  Praha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2832100" y="76606"/>
                            <a:ext cx="1436972" cy="129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7788A" w14:textId="77777777" w:rsidR="00F86E36" w:rsidRDefault="00C71B9D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Státní zdravotní ústav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260600" y="190906"/>
                            <a:ext cx="2853881" cy="129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74C4D" w14:textId="77777777" w:rsidR="00F86E36" w:rsidRDefault="00C71B9D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Expertní skupina pro zkoušení způsobilosti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206500" y="305206"/>
                            <a:ext cx="5979165" cy="129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78A65" w14:textId="77777777" w:rsidR="00F86E36" w:rsidRDefault="00C71B9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Poskytovatel zkoušení způsobilosti č. 7001 akreditovaný ČIA podle ČSN EN ISO/IEC 17043:2023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CF45A2" id="Group 7313" o:spid="_x0000_s1026" style="width:538pt;height:56pt;mso-position-horizontal-relative:char;mso-position-vertical-relative:line" coordsize="68326,71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762;top:762;width:6223;height:5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">
                  <v:imagedata r:id="rId6" o:title=""/>
                </v:shape>
                <v:shape id="Picture 10" o:spid="_x0000_s1028" type="#_x0000_t75" style="position:absolute;left:60325;top:381;width:6477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">
                  <v:imagedata r:id="rId7" o:title=""/>
                </v:shape>
                <v:shape id="Shape 11" o:spid="_x0000_s1029" style="position:absolute;width:68326;height:7112;visibility:visible;mso-wrap-style:square;v-text-anchor:top" coordsize="6832600,71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" path="m,711200r6832600,l6832600,,,,,711200xe" filled="f" strokeweight="2.25pt">
                  <v:stroke miterlimit="83231f" joinstyle="miter"/>
                  <v:path arrowok="t" textboxrect="0,0,6832600,711200"/>
                </v:shape>
                <v:rect id="Rectangle 256" o:spid="_x0000_s1030" style="position:absolute;left:24003;top:5338;width:25321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4EEBFA6F" w14:textId="77777777" w:rsidR="00F86E36" w:rsidRDefault="00C71B9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email: ehk@szu.gov.cz, www: szu.gov.cz</w:t>
                        </w:r>
                      </w:p>
                    </w:txbxContent>
                  </v:textbox>
                </v:rect>
                <v:rect id="Rectangle 257" o:spid="_x0000_s1031" style="position:absolute;left:25908;top:4195;width:21616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0C26DA9F" w14:textId="77777777" w:rsidR="00F86E36" w:rsidRDefault="00C71B9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Šrobárova 49/48, 100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00  Praha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10</w:t>
                        </w:r>
                      </w:p>
                    </w:txbxContent>
                  </v:textbox>
                </v:rect>
                <v:rect id="Rectangle 258" o:spid="_x0000_s1032" style="position:absolute;left:28321;top:766;width:14369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41A7788A" w14:textId="77777777" w:rsidR="00F86E36" w:rsidRDefault="00C71B9D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Státní zdravotní ústav</w:t>
                        </w:r>
                      </w:p>
                    </w:txbxContent>
                  </v:textbox>
                </v:rect>
                <v:rect id="Rectangle 259" o:spid="_x0000_s1033" style="position:absolute;left:22606;top:1909;width:28538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2AA74C4D" w14:textId="77777777" w:rsidR="00F86E36" w:rsidRDefault="00C71B9D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Expertní skupina pro zkoušení způsobilosti</w:t>
                        </w:r>
                      </w:p>
                    </w:txbxContent>
                  </v:textbox>
                </v:rect>
                <v:rect id="Rectangle 260" o:spid="_x0000_s1034" style="position:absolute;left:12065;top:3052;width:59791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42878A65" w14:textId="77777777" w:rsidR="00F86E36" w:rsidRDefault="00C71B9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Poskytovatel zkoušení způsobilosti č. 7001 akreditovaný ČIA podle ČSN EN ISO/IEC 17043:2023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C8BFBA3" w14:textId="77777777" w:rsidR="00F86E36" w:rsidRDefault="00C71B9D">
      <w:pPr>
        <w:spacing w:after="268"/>
        <w:ind w:left="47"/>
        <w:jc w:val="center"/>
      </w:pPr>
      <w:r>
        <w:rPr>
          <w:rFonts w:ascii="Arial" w:eastAsia="Arial" w:hAnsi="Arial" w:cs="Arial"/>
          <w:b/>
          <w:sz w:val="24"/>
        </w:rPr>
        <w:t xml:space="preserve">Rekapitulace </w:t>
      </w:r>
      <w:proofErr w:type="gramStart"/>
      <w:r>
        <w:rPr>
          <w:rFonts w:ascii="Arial" w:eastAsia="Arial" w:hAnsi="Arial" w:cs="Arial"/>
          <w:b/>
          <w:sz w:val="24"/>
        </w:rPr>
        <w:t>objednávky  programů</w:t>
      </w:r>
      <w:proofErr w:type="gramEnd"/>
      <w:r>
        <w:rPr>
          <w:rFonts w:ascii="Arial" w:eastAsia="Arial" w:hAnsi="Arial" w:cs="Arial"/>
          <w:b/>
          <w:sz w:val="24"/>
        </w:rPr>
        <w:t xml:space="preserve"> EHK pro </w:t>
      </w:r>
      <w:proofErr w:type="gramStart"/>
      <w:r>
        <w:rPr>
          <w:rFonts w:ascii="Arial" w:eastAsia="Arial" w:hAnsi="Arial" w:cs="Arial"/>
          <w:b/>
          <w:sz w:val="24"/>
        </w:rPr>
        <w:t>rok :</w:t>
      </w:r>
      <w:proofErr w:type="gramEnd"/>
      <w:r>
        <w:rPr>
          <w:rFonts w:ascii="Arial" w:eastAsia="Arial" w:hAnsi="Arial" w:cs="Arial"/>
          <w:b/>
          <w:sz w:val="24"/>
        </w:rPr>
        <w:t xml:space="preserve"> 2026</w:t>
      </w:r>
    </w:p>
    <w:p w14:paraId="51418E54" w14:textId="77777777" w:rsidR="00F86E36" w:rsidRDefault="00C71B9D">
      <w:pPr>
        <w:tabs>
          <w:tab w:val="center" w:pos="3805"/>
          <w:tab w:val="center" w:pos="8015"/>
        </w:tabs>
        <w:spacing w:after="0"/>
      </w:pPr>
      <w:r>
        <w:rPr>
          <w:rFonts w:ascii="Arial" w:eastAsia="Arial" w:hAnsi="Arial" w:cs="Arial"/>
          <w:sz w:val="20"/>
        </w:rPr>
        <w:t xml:space="preserve">Kód </w:t>
      </w:r>
      <w:proofErr w:type="gramStart"/>
      <w:r>
        <w:rPr>
          <w:rFonts w:ascii="Arial" w:eastAsia="Arial" w:hAnsi="Arial" w:cs="Arial"/>
          <w:sz w:val="20"/>
        </w:rPr>
        <w:t>laboratoře :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333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8"/>
        </w:rPr>
        <w:t xml:space="preserve">Datum </w:t>
      </w:r>
      <w:proofErr w:type="gramStart"/>
      <w:r>
        <w:rPr>
          <w:rFonts w:ascii="Arial" w:eastAsia="Arial" w:hAnsi="Arial" w:cs="Arial"/>
          <w:sz w:val="18"/>
        </w:rPr>
        <w:t>zápisu :</w:t>
      </w:r>
      <w:proofErr w:type="gramEnd"/>
      <w:r>
        <w:rPr>
          <w:rFonts w:ascii="Arial" w:eastAsia="Arial" w:hAnsi="Arial" w:cs="Arial"/>
          <w:sz w:val="18"/>
        </w:rPr>
        <w:t xml:space="preserve"> 15.12.2025 14:13:25</w:t>
      </w:r>
      <w:r>
        <w:rPr>
          <w:rFonts w:ascii="Arial" w:eastAsia="Arial" w:hAnsi="Arial" w:cs="Arial"/>
          <w:sz w:val="18"/>
        </w:rPr>
        <w:tab/>
        <w:t xml:space="preserve">Datum přijetí v </w:t>
      </w:r>
      <w:proofErr w:type="gramStart"/>
      <w:r>
        <w:rPr>
          <w:rFonts w:ascii="Arial" w:eastAsia="Arial" w:hAnsi="Arial" w:cs="Arial"/>
          <w:sz w:val="18"/>
        </w:rPr>
        <w:t>SZÚ :</w:t>
      </w:r>
      <w:proofErr w:type="gramEnd"/>
      <w:r>
        <w:rPr>
          <w:rFonts w:ascii="Arial" w:eastAsia="Arial" w:hAnsi="Arial" w:cs="Arial"/>
          <w:sz w:val="18"/>
        </w:rPr>
        <w:t>15.12.2025 14:45:46</w:t>
      </w:r>
    </w:p>
    <w:tbl>
      <w:tblPr>
        <w:tblStyle w:val="TableGrid"/>
        <w:tblW w:w="10760" w:type="dxa"/>
        <w:tblInd w:w="-80" w:type="dxa"/>
        <w:tblCellMar>
          <w:top w:w="61" w:type="dxa"/>
          <w:left w:w="4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100"/>
        <w:gridCol w:w="5320"/>
        <w:gridCol w:w="560"/>
        <w:gridCol w:w="600"/>
        <w:gridCol w:w="1120"/>
        <w:gridCol w:w="960"/>
        <w:gridCol w:w="1100"/>
      </w:tblGrid>
      <w:tr w:rsidR="00F86E36" w14:paraId="6ED2F957" w14:textId="77777777">
        <w:trPr>
          <w:trHeight w:val="520"/>
        </w:trPr>
        <w:tc>
          <w:tcPr>
            <w:tcW w:w="11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5AFE1EEE" w14:textId="77777777" w:rsidR="00F86E36" w:rsidRDefault="00C71B9D">
            <w:pPr>
              <w:spacing w:after="1"/>
              <w:ind w:right="8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Číslo </w:t>
            </w:r>
          </w:p>
          <w:p w14:paraId="61F5784F" w14:textId="77777777" w:rsidR="00F86E36" w:rsidRDefault="00C71B9D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6"/>
              </w:rPr>
              <w:t>programu</w:t>
            </w:r>
          </w:p>
        </w:tc>
        <w:tc>
          <w:tcPr>
            <w:tcW w:w="532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1156576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Program</w:t>
            </w:r>
          </w:p>
        </w:tc>
        <w:tc>
          <w:tcPr>
            <w:tcW w:w="56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CE235E2" w14:textId="77777777" w:rsidR="00F86E36" w:rsidRDefault="00C71B9D">
            <w:pPr>
              <w:spacing w:after="0"/>
              <w:ind w:left="60" w:hanging="40"/>
            </w:pPr>
            <w:r>
              <w:rPr>
                <w:rFonts w:ascii="Arial" w:eastAsia="Arial" w:hAnsi="Arial" w:cs="Arial"/>
                <w:b/>
                <w:sz w:val="16"/>
              </w:rPr>
              <w:t>Počet sérií</w:t>
            </w:r>
          </w:p>
        </w:tc>
        <w:tc>
          <w:tcPr>
            <w:tcW w:w="60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1D3A0D06" w14:textId="77777777" w:rsidR="00F86E36" w:rsidRDefault="00C71B9D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6"/>
              </w:rPr>
              <w:t>Větší množ.</w:t>
            </w:r>
          </w:p>
        </w:tc>
        <w:tc>
          <w:tcPr>
            <w:tcW w:w="112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57126490" w14:textId="77777777" w:rsidR="00F86E36" w:rsidRDefault="00C71B9D">
            <w:pPr>
              <w:spacing w:after="0"/>
              <w:ind w:left="260" w:hanging="80"/>
            </w:pPr>
            <w:r>
              <w:rPr>
                <w:rFonts w:ascii="Arial" w:eastAsia="Arial" w:hAnsi="Arial" w:cs="Arial"/>
                <w:b/>
                <w:sz w:val="16"/>
              </w:rPr>
              <w:t>Cena za série *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7A8C9CB" w14:textId="77777777" w:rsidR="00F86E36" w:rsidRDefault="00C71B9D">
            <w:pPr>
              <w:spacing w:after="0"/>
              <w:ind w:left="56" w:righ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Dopravné a balné *</w:t>
            </w:r>
          </w:p>
        </w:tc>
        <w:tc>
          <w:tcPr>
            <w:tcW w:w="110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215256A7" w14:textId="77777777" w:rsidR="00F86E36" w:rsidRDefault="00C71B9D">
            <w:pPr>
              <w:spacing w:after="0"/>
              <w:ind w:left="240" w:hanging="100"/>
            </w:pPr>
            <w:r>
              <w:rPr>
                <w:rFonts w:ascii="Arial" w:eastAsia="Arial" w:hAnsi="Arial" w:cs="Arial"/>
                <w:b/>
                <w:sz w:val="16"/>
              </w:rPr>
              <w:t>Celková cena *</w:t>
            </w:r>
          </w:p>
        </w:tc>
      </w:tr>
      <w:tr w:rsidR="00F86E36" w14:paraId="5DECF66C" w14:textId="77777777" w:rsidTr="00C71B9D">
        <w:trPr>
          <w:trHeight w:val="160"/>
        </w:trPr>
        <w:tc>
          <w:tcPr>
            <w:tcW w:w="11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EB4730C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 1</w:t>
            </w:r>
          </w:p>
        </w:tc>
        <w:tc>
          <w:tcPr>
            <w:tcW w:w="5320" w:type="dxa"/>
            <w:tcBorders>
              <w:top w:val="single" w:sz="1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BAE5153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Mikroskopie a kultivace rodu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Mycobacterium</w:t>
            </w:r>
            <w:proofErr w:type="spellEnd"/>
          </w:p>
        </w:tc>
        <w:tc>
          <w:tcPr>
            <w:tcW w:w="560" w:type="dxa"/>
            <w:tcBorders>
              <w:top w:val="single" w:sz="1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972BF4F" w14:textId="724F7BFF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1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2221197" w14:textId="77777777" w:rsidR="00F86E36" w:rsidRDefault="00F86E36"/>
        </w:tc>
        <w:tc>
          <w:tcPr>
            <w:tcW w:w="1120" w:type="dxa"/>
            <w:tcBorders>
              <w:top w:val="single" w:sz="18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0009AA2C" w14:textId="702B1A20" w:rsidR="00F86E36" w:rsidRDefault="00F86E36">
            <w:pPr>
              <w:spacing w:after="0"/>
              <w:ind w:right="43"/>
              <w:jc w:val="right"/>
            </w:pPr>
          </w:p>
        </w:tc>
        <w:tc>
          <w:tcPr>
            <w:tcW w:w="960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0DD20512" w14:textId="2D6E010D" w:rsidR="00F86E36" w:rsidRDefault="00F86E36">
            <w:pPr>
              <w:spacing w:after="0"/>
              <w:jc w:val="right"/>
            </w:pPr>
          </w:p>
        </w:tc>
        <w:tc>
          <w:tcPr>
            <w:tcW w:w="1100" w:type="dxa"/>
            <w:tcBorders>
              <w:top w:val="single" w:sz="18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D194806" w14:textId="1B65DA22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3A257DFF" w14:textId="77777777">
        <w:trPr>
          <w:trHeight w:val="248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6B6789B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 2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13DB751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Průkaz MTB metabolickými metodami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7AE4C35" w14:textId="6E54E83C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4AE666C" w14:textId="77777777" w:rsidR="00F86E36" w:rsidRDefault="00F86E36"/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219C0205" w14:textId="19C501A5" w:rsidR="00F86E36" w:rsidRDefault="00F86E36">
            <w:pPr>
              <w:spacing w:after="0"/>
              <w:ind w:right="43"/>
              <w:jc w:val="right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790649E9" w14:textId="5B2E4975" w:rsidR="00F86E36" w:rsidRDefault="00F86E36">
            <w:pPr>
              <w:spacing w:after="0"/>
              <w:ind w:right="33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14E7685" w14:textId="409625A0" w:rsidR="00F86E36" w:rsidRDefault="00F86E36">
            <w:pPr>
              <w:spacing w:after="0"/>
              <w:ind w:right="32"/>
              <w:jc w:val="right"/>
            </w:pPr>
          </w:p>
        </w:tc>
      </w:tr>
      <w:tr w:rsidR="00F86E36" w14:paraId="6CB7B793" w14:textId="77777777">
        <w:trPr>
          <w:trHeight w:val="252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4B5F6386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 4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2579E05A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Sérologie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toxoplasmózy</w:t>
            </w:r>
            <w:proofErr w:type="spellEnd"/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4FA099E9" w14:textId="4A5E36B7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5F3D68D8" w14:textId="50B0E022" w:rsidR="00F86E36" w:rsidRDefault="00F86E36">
            <w:pPr>
              <w:spacing w:after="0"/>
              <w:ind w:left="140"/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1EC0135" w14:textId="7EEC777D" w:rsidR="00F86E36" w:rsidRDefault="00F86E36">
            <w:pPr>
              <w:spacing w:after="0"/>
              <w:ind w:left="76"/>
              <w:jc w:val="center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65F726D1" w14:textId="756D5896" w:rsidR="00F86E36" w:rsidRDefault="00F86E36">
            <w:pPr>
              <w:spacing w:after="0"/>
              <w:ind w:right="21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991497" w14:textId="35DCDF40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20FD5BBC" w14:textId="77777777">
        <w:trPr>
          <w:trHeight w:val="260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F0A709F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 5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E8F6518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Bakteriologická diagnostika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E2621AF" w14:textId="58527369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7E719DB" w14:textId="77777777" w:rsidR="00F86E36" w:rsidRDefault="00F86E36"/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67D7B3E2" w14:textId="5A8C21BA" w:rsidR="00F86E36" w:rsidRDefault="00F86E36">
            <w:pPr>
              <w:spacing w:after="0"/>
              <w:ind w:left="76"/>
              <w:jc w:val="center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591CD053" w14:textId="2C79DFD1" w:rsidR="00F86E36" w:rsidRDefault="00F86E36">
            <w:pPr>
              <w:spacing w:after="0"/>
              <w:ind w:right="21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170D738" w14:textId="2C935D95" w:rsidR="00F86E36" w:rsidRDefault="00F86E36">
            <w:pPr>
              <w:spacing w:after="0"/>
              <w:ind w:right="21"/>
              <w:jc w:val="right"/>
            </w:pPr>
          </w:p>
        </w:tc>
      </w:tr>
      <w:tr w:rsidR="00F86E36" w14:paraId="5F4D081C" w14:textId="77777777">
        <w:trPr>
          <w:trHeight w:val="260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2B4ED5A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 6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202560F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Sérologie EBV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EAC586A" w14:textId="6E227136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4C8A19E" w14:textId="0CC4F683" w:rsidR="00F86E36" w:rsidRDefault="00F86E36">
            <w:pPr>
              <w:spacing w:after="0"/>
              <w:ind w:left="140"/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1FECEC56" w14:textId="1D20C226" w:rsidR="00F86E36" w:rsidRDefault="00F86E36">
            <w:pPr>
              <w:spacing w:after="0"/>
              <w:ind w:left="32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5F337316" w14:textId="30CBFFCA" w:rsidR="00F86E36" w:rsidRDefault="00F86E36">
            <w:pPr>
              <w:spacing w:after="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53D2F6A5" w14:textId="4CF6BD61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6C1DF2D4" w14:textId="77777777">
        <w:trPr>
          <w:trHeight w:val="248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93CF0CA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 7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1EE4E53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Sérologie CMV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E3F90EE" w14:textId="3A5E1E4D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7A7DEF0" w14:textId="16AC3CBE" w:rsidR="00F86E36" w:rsidRDefault="00F86E36">
            <w:pPr>
              <w:spacing w:after="0"/>
              <w:ind w:left="140"/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7E208D47" w14:textId="4B36F6F0" w:rsidR="00F86E36" w:rsidRDefault="00F86E36">
            <w:pPr>
              <w:spacing w:after="0"/>
              <w:ind w:left="32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41D8D2CE" w14:textId="3D3C3E83" w:rsidR="00F86E36" w:rsidRDefault="00F86E36">
            <w:pPr>
              <w:spacing w:after="0"/>
              <w:ind w:right="33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361C05F9" w14:textId="7B31B6BC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046D403A" w14:textId="77777777" w:rsidTr="00C71B9D">
        <w:trPr>
          <w:trHeight w:val="28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53F992E5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 9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288539FA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Sérologie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lymeské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borreliózy</w:t>
            </w:r>
            <w:proofErr w:type="spellEnd"/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1A0DFD0C" w14:textId="47BD4936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25B164F1" w14:textId="77777777" w:rsidR="00F86E36" w:rsidRDefault="00F86E36"/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17A3224" w14:textId="3E99F3D8" w:rsidR="00F86E36" w:rsidRDefault="00F86E36">
            <w:pPr>
              <w:spacing w:after="0"/>
              <w:ind w:left="76"/>
              <w:jc w:val="center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67E25895" w14:textId="4F4C565C" w:rsidR="00F86E36" w:rsidRDefault="00F86E36">
            <w:pPr>
              <w:spacing w:after="0"/>
              <w:ind w:right="21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6D2D3C" w14:textId="68A2F98C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2B62A2FE" w14:textId="77777777">
        <w:trPr>
          <w:trHeight w:val="260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E45940F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PT#M/10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E4DFCFB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Sérologie HBV, HCV, HIV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0EF1B01" w14:textId="43AE8345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FEBA58B" w14:textId="77777777" w:rsidR="00F86E36" w:rsidRDefault="00F86E36"/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4E3A9778" w14:textId="4751AC32" w:rsidR="00F86E36" w:rsidRDefault="00F86E36">
            <w:pPr>
              <w:spacing w:after="0"/>
              <w:ind w:left="32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38D1A57E" w14:textId="4C28765D" w:rsidR="00F86E36" w:rsidRDefault="00F86E36">
            <w:pPr>
              <w:spacing w:after="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5DC6B6E0" w14:textId="332C78F1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679F88BF" w14:textId="77777777">
        <w:trPr>
          <w:trHeight w:val="260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0213A82B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PT#M/11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7272E72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Detekce NK respiračních virů (chřipka A, B, ADV, RSV)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52DA76E" w14:textId="18EEC210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37CF38B" w14:textId="0CC2D9D6" w:rsidR="00F86E36" w:rsidRDefault="00F86E36">
            <w:pPr>
              <w:spacing w:after="0"/>
              <w:ind w:left="140"/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6B97C108" w14:textId="77C99E17" w:rsidR="00F86E36" w:rsidRDefault="00F86E36">
            <w:pPr>
              <w:spacing w:after="0"/>
              <w:ind w:left="32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37D5502F" w14:textId="14D984D5" w:rsidR="00F86E36" w:rsidRDefault="00F86E36">
            <w:pPr>
              <w:spacing w:after="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D71F3B8" w14:textId="2347CEE9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79FF1353" w14:textId="77777777">
        <w:trPr>
          <w:trHeight w:val="248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E4DFC59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PT#M/12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0D6D0ED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Sérologie syfilis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C19F1D6" w14:textId="1A97AB0B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A5F5B22" w14:textId="77777777" w:rsidR="00F86E36" w:rsidRDefault="00F86E36"/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173810A1" w14:textId="391981D7" w:rsidR="00F86E36" w:rsidRDefault="00F86E36">
            <w:pPr>
              <w:spacing w:after="0"/>
              <w:ind w:left="32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5CE2ABD4" w14:textId="6510304A" w:rsidR="00F86E36" w:rsidRDefault="00F86E36">
            <w:pPr>
              <w:spacing w:after="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EE6DED2" w14:textId="2A2B956D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73DA4709" w14:textId="77777777">
        <w:trPr>
          <w:trHeight w:val="252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49954CDD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PT#M/14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7FB2A1E8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Detekce HCV-RNA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02FA4981" w14:textId="4789868F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56E29608" w14:textId="314A8DD5" w:rsidR="00F86E36" w:rsidRDefault="00F86E36">
            <w:pPr>
              <w:spacing w:after="0"/>
              <w:ind w:left="140"/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DA28547" w14:textId="5D7A20D6" w:rsidR="00F86E36" w:rsidRDefault="00F86E36">
            <w:pPr>
              <w:spacing w:after="0"/>
              <w:ind w:left="32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6EDFD380" w14:textId="13C3E6CE" w:rsidR="00F86E36" w:rsidRDefault="00F86E36">
            <w:pPr>
              <w:spacing w:after="0"/>
              <w:ind w:right="3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C1C61F" w14:textId="2296F1B8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4852D0CA" w14:textId="77777777">
        <w:trPr>
          <w:trHeight w:val="260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7E411D1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PT#M/15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38C47FC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Detekce CMV-DNA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7B245D8" w14:textId="01FBF352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D2E4B41" w14:textId="77777777" w:rsidR="00F86E36" w:rsidRDefault="00F86E36"/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2409EA03" w14:textId="746EC397" w:rsidR="00F86E36" w:rsidRDefault="00F86E36">
            <w:pPr>
              <w:spacing w:after="0"/>
              <w:ind w:left="32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2B63300F" w14:textId="0BD48E96" w:rsidR="00F86E36" w:rsidRDefault="00F86E36">
            <w:pPr>
              <w:spacing w:after="0"/>
              <w:ind w:right="33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737876B" w14:textId="142FE0ED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623904A9" w14:textId="77777777">
        <w:trPr>
          <w:trHeight w:val="260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C20A2B6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PT#M/17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B0EE4F9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Sérologie HBV-markery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57321E4" w14:textId="55E2F3BB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CE7DE01" w14:textId="77777777" w:rsidR="00F86E36" w:rsidRDefault="00F86E36"/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563C8C5A" w14:textId="58C698DB" w:rsidR="00F86E36" w:rsidRDefault="00F86E36">
            <w:pPr>
              <w:spacing w:after="0"/>
              <w:ind w:left="32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6BE1372D" w14:textId="05C10417" w:rsidR="00F86E36" w:rsidRDefault="00F86E36">
            <w:pPr>
              <w:spacing w:after="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3A0EBB6D" w14:textId="39B23C53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4DC09E69" w14:textId="77777777">
        <w:trPr>
          <w:trHeight w:val="248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074ACD9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PT#M/18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717D86C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Sérologie HAV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8D68E09" w14:textId="5CC84548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A13D133" w14:textId="77777777" w:rsidR="00F86E36" w:rsidRDefault="00F86E36"/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154D7AE1" w14:textId="4951A8DF" w:rsidR="00F86E36" w:rsidRDefault="00F86E36">
            <w:pPr>
              <w:spacing w:after="0"/>
              <w:ind w:left="32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586FCC0C" w14:textId="55EB9220" w:rsidR="00F86E36" w:rsidRDefault="00F86E36">
            <w:pPr>
              <w:spacing w:after="0"/>
              <w:ind w:right="33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53F3DF0B" w14:textId="7EAD3588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65217F47" w14:textId="77777777">
        <w:trPr>
          <w:trHeight w:val="252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7189EDD2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PT#M/19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53757CA9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Parazitologie střevní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5D3C4479" w14:textId="5191CA68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6C1BB111" w14:textId="77777777" w:rsidR="00F86E36" w:rsidRDefault="00F86E36"/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D64D494" w14:textId="64B36760" w:rsidR="00F86E36" w:rsidRDefault="00F86E36">
            <w:pPr>
              <w:spacing w:after="0"/>
              <w:ind w:left="76"/>
              <w:jc w:val="center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203C3844" w14:textId="26B40F15" w:rsidR="00F86E36" w:rsidRDefault="00F86E36">
            <w:pPr>
              <w:spacing w:after="0"/>
              <w:ind w:right="21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473DFA" w14:textId="0A16C5EF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1AFD9C71" w14:textId="77777777">
        <w:trPr>
          <w:trHeight w:val="260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11CB05E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PT#M/21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4A6DD5D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Sérologie chlamydií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087231C" w14:textId="49FE5FF2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B5AB958" w14:textId="77777777" w:rsidR="00F86E36" w:rsidRDefault="00F86E36"/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62854C71" w14:textId="7FE6880D" w:rsidR="00F86E36" w:rsidRDefault="00F86E36">
            <w:pPr>
              <w:spacing w:after="0"/>
              <w:ind w:left="32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2ED28569" w14:textId="0FE5D9F0" w:rsidR="00F86E36" w:rsidRDefault="00F86E36">
            <w:pPr>
              <w:spacing w:after="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5D54D85F" w14:textId="610ECD46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10B2B71D" w14:textId="77777777">
        <w:trPr>
          <w:trHeight w:val="260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0E674C0F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PT#M/23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BDD86FC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Identifikace kvasinek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kvasinkovitých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hub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C90397A" w14:textId="2E62E351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3F9E58B" w14:textId="77777777" w:rsidR="00F86E36" w:rsidRDefault="00F86E36"/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54E7F8CF" w14:textId="460AFB98" w:rsidR="00F86E36" w:rsidRDefault="00F86E36">
            <w:pPr>
              <w:spacing w:after="0"/>
              <w:ind w:left="32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62410C04" w14:textId="0BF16060" w:rsidR="00F86E36" w:rsidRDefault="00F86E36">
            <w:pPr>
              <w:spacing w:after="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476E817" w14:textId="3EB39F41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41368C79" w14:textId="77777777">
        <w:trPr>
          <w:trHeight w:val="248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32797A5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PT#M/26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0F1730E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Sérologie HSV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9D798F6" w14:textId="477FA1CB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F13C3AB" w14:textId="598E69D9" w:rsidR="00F86E36" w:rsidRDefault="00F86E36">
            <w:pPr>
              <w:spacing w:after="0"/>
              <w:ind w:left="140"/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34468111" w14:textId="70A08800" w:rsidR="00F86E36" w:rsidRDefault="00F86E36">
            <w:pPr>
              <w:spacing w:after="0"/>
              <w:ind w:left="32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0FD22C17" w14:textId="6FE6498D" w:rsidR="00F86E36" w:rsidRDefault="00F86E36">
            <w:pPr>
              <w:spacing w:after="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CF229B4" w14:textId="22B75FE3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2C12C9A3" w14:textId="77777777">
        <w:trPr>
          <w:trHeight w:val="252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64B7CCA1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PT#M/27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7A32320C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Sérologie VZV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72B6F656" w14:textId="0E983BA2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7015245F" w14:textId="217B3475" w:rsidR="00F86E36" w:rsidRDefault="00F86E36">
            <w:pPr>
              <w:spacing w:after="0"/>
              <w:ind w:left="140"/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6213656" w14:textId="1F231F79" w:rsidR="00F86E36" w:rsidRDefault="00F86E36">
            <w:pPr>
              <w:spacing w:after="0"/>
              <w:ind w:left="32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732E7BBF" w14:textId="610F32F7" w:rsidR="00F86E36" w:rsidRDefault="00F86E36">
            <w:pPr>
              <w:spacing w:after="0"/>
              <w:ind w:right="33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4E4DFD" w14:textId="066EBB2C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323FDE67" w14:textId="77777777">
        <w:trPr>
          <w:trHeight w:val="260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7CE4D2D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PT#M/28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073A4D1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Sérologie klíšťové encefalitidy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F86CE3A" w14:textId="521AE23D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1A25AEB" w14:textId="77777777" w:rsidR="00F86E36" w:rsidRDefault="00F86E36"/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1C86A6AA" w14:textId="59028E53" w:rsidR="00F86E36" w:rsidRDefault="00F86E36">
            <w:pPr>
              <w:spacing w:after="0"/>
              <w:ind w:left="32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74B4918F" w14:textId="51A5999A" w:rsidR="00F86E36" w:rsidRDefault="00F86E36">
            <w:pPr>
              <w:spacing w:after="0"/>
              <w:ind w:right="33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E4117EE" w14:textId="01346223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3D096647" w14:textId="77777777">
        <w:trPr>
          <w:trHeight w:val="260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743E032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PT#M/34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1FCC2A4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Průkaz DNA HSV, VZV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8C3FDAC" w14:textId="0E007C02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1E77F22" w14:textId="77777777" w:rsidR="00F86E36" w:rsidRDefault="00F86E36"/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3905186A" w14:textId="58FD71B8" w:rsidR="00F86E36" w:rsidRDefault="00F86E36">
            <w:pPr>
              <w:spacing w:after="0"/>
              <w:ind w:left="32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138664EA" w14:textId="250F5A06" w:rsidR="00F86E36" w:rsidRDefault="00F86E36">
            <w:pPr>
              <w:spacing w:after="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25DA26A6" w14:textId="6C662110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27C2BEF3" w14:textId="77777777">
        <w:trPr>
          <w:trHeight w:val="248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CA57F92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PT#M/35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41BCC58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Detekce NK enterovirů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97B30AD" w14:textId="02872403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607151F" w14:textId="77777777" w:rsidR="00F86E36" w:rsidRDefault="00F86E36"/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14:paraId="78C2098B" w14:textId="60BB0A4D" w:rsidR="00F86E36" w:rsidRDefault="00F86E36">
            <w:pPr>
              <w:spacing w:after="0"/>
              <w:ind w:left="32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46F51E0B" w14:textId="3D221CE3" w:rsidR="00F86E36" w:rsidRDefault="00F86E36">
            <w:pPr>
              <w:spacing w:after="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48E7246" w14:textId="43A21C3D" w:rsidR="00F86E36" w:rsidRDefault="00F86E36">
            <w:pPr>
              <w:spacing w:after="0"/>
              <w:ind w:right="26"/>
              <w:jc w:val="right"/>
            </w:pPr>
          </w:p>
        </w:tc>
      </w:tr>
      <w:tr w:rsidR="00F86E36" w14:paraId="6C223AE6" w14:textId="77777777">
        <w:trPr>
          <w:trHeight w:val="252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752429BF" w14:textId="77777777" w:rsidR="00F86E36" w:rsidRDefault="00C71B9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>PT#M/37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07626A71" w14:textId="77777777" w:rsidR="00F86E36" w:rsidRDefault="00C71B9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Detekce RNA SARS-CoV-2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659A33CF" w14:textId="576D74AE" w:rsidR="00F86E36" w:rsidRDefault="00F86E36">
            <w:pPr>
              <w:spacing w:after="0"/>
              <w:ind w:right="50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67C28655" w14:textId="188C3F84" w:rsidR="00F86E36" w:rsidRDefault="00F86E36">
            <w:pPr>
              <w:spacing w:after="0"/>
              <w:ind w:left="140"/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CA84791" w14:textId="1AED3162" w:rsidR="00F86E36" w:rsidRDefault="00F86E36">
            <w:pPr>
              <w:spacing w:after="0"/>
              <w:ind w:left="32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4ECE539A" w14:textId="002B5F21" w:rsidR="00F86E36" w:rsidRDefault="00F86E36">
            <w:pPr>
              <w:spacing w:after="0"/>
              <w:ind w:right="33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6A1130" w14:textId="157D3A1E" w:rsidR="00F86E36" w:rsidRDefault="00F86E36">
            <w:pPr>
              <w:spacing w:after="0"/>
              <w:ind w:right="21"/>
              <w:jc w:val="right"/>
            </w:pPr>
          </w:p>
        </w:tc>
      </w:tr>
    </w:tbl>
    <w:p w14:paraId="783A68EF" w14:textId="77777777" w:rsidR="00F86E36" w:rsidRDefault="00C71B9D">
      <w:pPr>
        <w:tabs>
          <w:tab w:val="center" w:pos="7766"/>
          <w:tab w:val="right" w:pos="10723"/>
        </w:tabs>
        <w:spacing w:after="97"/>
        <w:ind w:left="-15"/>
      </w:pPr>
      <w:r>
        <w:rPr>
          <w:rFonts w:ascii="Arial" w:eastAsia="Arial" w:hAnsi="Arial" w:cs="Arial"/>
          <w:i/>
          <w:sz w:val="16"/>
        </w:rPr>
        <w:t>* Uvedené ceny jsou ceny bez DPH</w:t>
      </w:r>
      <w:r>
        <w:rPr>
          <w:rFonts w:ascii="Arial" w:eastAsia="Arial" w:hAnsi="Arial" w:cs="Arial"/>
          <w:i/>
          <w:sz w:val="16"/>
        </w:rPr>
        <w:tab/>
      </w:r>
      <w:r>
        <w:rPr>
          <w:rFonts w:ascii="Arial" w:eastAsia="Arial" w:hAnsi="Arial" w:cs="Arial"/>
          <w:b/>
          <w:sz w:val="20"/>
        </w:rPr>
        <w:t xml:space="preserve">Celková cena bez DPH v </w:t>
      </w:r>
      <w:proofErr w:type="gramStart"/>
      <w:r>
        <w:rPr>
          <w:rFonts w:ascii="Arial" w:eastAsia="Arial" w:hAnsi="Arial" w:cs="Arial"/>
          <w:b/>
          <w:sz w:val="20"/>
        </w:rPr>
        <w:t>Kč :</w:t>
      </w:r>
      <w:proofErr w:type="gramEnd"/>
      <w:r>
        <w:rPr>
          <w:rFonts w:ascii="Arial" w:eastAsia="Arial" w:hAnsi="Arial" w:cs="Arial"/>
          <w:b/>
          <w:sz w:val="20"/>
        </w:rPr>
        <w:tab/>
        <w:t>109 260,00</w:t>
      </w:r>
    </w:p>
    <w:p w14:paraId="73D8A1DD" w14:textId="77777777" w:rsidR="00F86E36" w:rsidRDefault="00C71B9D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Kontaktní údaje</w:t>
      </w:r>
    </w:p>
    <w:tbl>
      <w:tblPr>
        <w:tblStyle w:val="TableGrid"/>
        <w:tblW w:w="10760" w:type="dxa"/>
        <w:tblInd w:w="-80" w:type="dxa"/>
        <w:tblCellMar>
          <w:top w:w="9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5360"/>
      </w:tblGrid>
      <w:tr w:rsidR="00F86E36" w14:paraId="53B26696" w14:textId="77777777">
        <w:trPr>
          <w:trHeight w:val="2540"/>
        </w:trPr>
        <w:tc>
          <w:tcPr>
            <w:tcW w:w="54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58C6A407" w14:textId="77777777" w:rsidR="00F86E36" w:rsidRDefault="00C71B9D">
            <w:pPr>
              <w:spacing w:after="52"/>
              <w:ind w:left="8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Fakturační adresa</w:t>
            </w:r>
          </w:p>
          <w:p w14:paraId="578F8D6A" w14:textId="77777777" w:rsidR="00F86E36" w:rsidRDefault="00C71B9D">
            <w:pPr>
              <w:spacing w:after="16"/>
              <w:ind w:left="80"/>
            </w:pPr>
            <w:r>
              <w:rPr>
                <w:rFonts w:ascii="Arial" w:eastAsia="Arial" w:hAnsi="Arial" w:cs="Arial"/>
                <w:sz w:val="18"/>
              </w:rPr>
              <w:t xml:space="preserve">Karlovarská krajská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nemocnice,a</w:t>
            </w:r>
            <w:proofErr w:type="gramEnd"/>
            <w:r>
              <w:rPr>
                <w:rFonts w:ascii="Arial" w:eastAsia="Arial" w:hAnsi="Arial" w:cs="Arial"/>
                <w:sz w:val="18"/>
              </w:rPr>
              <w:t>.s</w:t>
            </w:r>
            <w:proofErr w:type="spellEnd"/>
          </w:p>
          <w:p w14:paraId="3930F26D" w14:textId="77777777" w:rsidR="00F86E36" w:rsidRDefault="00C71B9D">
            <w:pPr>
              <w:spacing w:after="256"/>
              <w:ind w:left="80"/>
            </w:pPr>
            <w:r>
              <w:rPr>
                <w:rFonts w:ascii="Arial" w:eastAsia="Arial" w:hAnsi="Arial" w:cs="Arial"/>
                <w:sz w:val="18"/>
              </w:rPr>
              <w:t>Nemocnice v Karlových Varech</w:t>
            </w:r>
          </w:p>
          <w:p w14:paraId="25D10E0D" w14:textId="77777777" w:rsidR="00F86E36" w:rsidRDefault="00C71B9D">
            <w:pPr>
              <w:spacing w:after="16"/>
              <w:ind w:left="80"/>
            </w:pPr>
            <w:r>
              <w:rPr>
                <w:rFonts w:ascii="Arial" w:eastAsia="Arial" w:hAnsi="Arial" w:cs="Arial"/>
                <w:sz w:val="18"/>
              </w:rPr>
              <w:t>Bezručova   1190/19</w:t>
            </w:r>
          </w:p>
          <w:p w14:paraId="6014C304" w14:textId="77777777" w:rsidR="00F86E36" w:rsidRDefault="00C71B9D">
            <w:pPr>
              <w:spacing w:after="209"/>
              <w:ind w:left="80"/>
            </w:pPr>
            <w:r>
              <w:rPr>
                <w:rFonts w:ascii="Arial" w:eastAsia="Arial" w:hAnsi="Arial" w:cs="Arial"/>
                <w:sz w:val="18"/>
              </w:rPr>
              <w:t xml:space="preserve">360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01  Karlovy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Vary</w:t>
            </w:r>
          </w:p>
          <w:p w14:paraId="178A566F" w14:textId="77777777" w:rsidR="00F86E36" w:rsidRDefault="00C71B9D">
            <w:pPr>
              <w:tabs>
                <w:tab w:val="center" w:pos="3292"/>
              </w:tabs>
              <w:spacing w:after="34"/>
            </w:pPr>
            <w:r>
              <w:rPr>
                <w:rFonts w:ascii="Arial" w:eastAsia="Arial" w:hAnsi="Arial" w:cs="Arial"/>
                <w:sz w:val="18"/>
              </w:rPr>
              <w:t>IČO: 26365804</w:t>
            </w:r>
            <w:r>
              <w:rPr>
                <w:rFonts w:ascii="Arial" w:eastAsia="Arial" w:hAnsi="Arial" w:cs="Arial"/>
                <w:sz w:val="18"/>
              </w:rPr>
              <w:tab/>
              <w:t>DIČ: CZ26365804</w:t>
            </w:r>
          </w:p>
          <w:p w14:paraId="31229BF8" w14:textId="4C316CAA" w:rsidR="00F86E36" w:rsidRDefault="00C71B9D">
            <w:pPr>
              <w:spacing w:after="34"/>
              <w:ind w:left="80"/>
            </w:pPr>
            <w:r>
              <w:rPr>
                <w:rFonts w:ascii="Arial" w:eastAsia="Arial" w:hAnsi="Arial" w:cs="Arial"/>
                <w:sz w:val="18"/>
              </w:rPr>
              <w:t xml:space="preserve">Bankovní spojení: </w:t>
            </w:r>
          </w:p>
          <w:p w14:paraId="17C6430D" w14:textId="41BB5ED2" w:rsidR="00F86E36" w:rsidRDefault="00C71B9D">
            <w:pPr>
              <w:tabs>
                <w:tab w:val="center" w:pos="2630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Email pro hesla: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53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C0707EA" w14:textId="77777777" w:rsidR="00F86E36" w:rsidRDefault="00C71B9D">
            <w:pPr>
              <w:spacing w:after="52"/>
            </w:pPr>
            <w:r>
              <w:rPr>
                <w:rFonts w:ascii="Arial" w:eastAsia="Arial" w:hAnsi="Arial" w:cs="Arial"/>
                <w:b/>
                <w:sz w:val="20"/>
              </w:rPr>
              <w:t>Doručovací adresa</w:t>
            </w:r>
          </w:p>
          <w:p w14:paraId="24C76CB5" w14:textId="77777777" w:rsidR="00F86E36" w:rsidRDefault="00C71B9D">
            <w:pPr>
              <w:spacing w:after="16"/>
            </w:pPr>
            <w:r>
              <w:rPr>
                <w:rFonts w:ascii="Arial" w:eastAsia="Arial" w:hAnsi="Arial" w:cs="Arial"/>
                <w:sz w:val="18"/>
              </w:rPr>
              <w:t xml:space="preserve">Karlovarská krajská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  <w:p w14:paraId="1DA0D81A" w14:textId="77777777" w:rsidR="00F86E36" w:rsidRDefault="00C71B9D">
            <w:pPr>
              <w:spacing w:after="16"/>
            </w:pPr>
            <w:r>
              <w:rPr>
                <w:rFonts w:ascii="Arial" w:eastAsia="Arial" w:hAnsi="Arial" w:cs="Arial"/>
                <w:sz w:val="18"/>
              </w:rPr>
              <w:t>Bezručova 1190/19</w:t>
            </w:r>
          </w:p>
          <w:p w14:paraId="3E8F30D7" w14:textId="77777777" w:rsidR="00F86E36" w:rsidRDefault="00C71B9D">
            <w:pPr>
              <w:spacing w:after="209"/>
            </w:pPr>
            <w:r>
              <w:rPr>
                <w:rFonts w:ascii="Arial" w:eastAsia="Arial" w:hAnsi="Arial" w:cs="Arial"/>
                <w:sz w:val="18"/>
              </w:rPr>
              <w:t xml:space="preserve">360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01  Karlovy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Vary</w:t>
            </w:r>
          </w:p>
          <w:p w14:paraId="16518851" w14:textId="77777777" w:rsidR="00F86E36" w:rsidRDefault="00C71B9D">
            <w:pPr>
              <w:spacing w:after="8" w:line="284" w:lineRule="auto"/>
              <w:ind w:right="3124"/>
            </w:pPr>
            <w:r>
              <w:rPr>
                <w:rFonts w:ascii="Arial" w:eastAsia="Arial" w:hAnsi="Arial" w:cs="Arial"/>
                <w:sz w:val="18"/>
              </w:rPr>
              <w:t>Telefon: 354 225 623 Fax:</w:t>
            </w:r>
          </w:p>
          <w:p w14:paraId="50E74798" w14:textId="1F228F73" w:rsidR="00F86E36" w:rsidRDefault="00C71B9D">
            <w:pPr>
              <w:tabs>
                <w:tab w:val="center" w:pos="1730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Email: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</w:tr>
    </w:tbl>
    <w:p w14:paraId="7E16768F" w14:textId="77777777" w:rsidR="00C71B9D" w:rsidRDefault="00C71B9D"/>
    <w:sectPr w:rsidR="00000000">
      <w:pgSz w:w="11900" w:h="16820"/>
      <w:pgMar w:top="740" w:right="537" w:bottom="144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E36"/>
    <w:rsid w:val="0009550A"/>
    <w:rsid w:val="00C71B9D"/>
    <w:rsid w:val="00F8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5511"/>
  <w15:docId w15:val="{6397F62B-DFA0-499A-8DDE-EE59B0DA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pg"/><Relationship Id="rId10" Type="http://schemas.openxmlformats.org/officeDocument/2006/relationships/customXml" Target="../customXml/item1.xm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48176d0146fd744821e19a90438c8d96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89a58739aca4f15ffcf9f1760f350574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Props1.xml><?xml version="1.0" encoding="utf-8"?>
<ds:datastoreItem xmlns:ds="http://schemas.openxmlformats.org/officeDocument/2006/customXml" ds:itemID="{90677511-8422-4B1B-A985-A6E61A0C5818}"/>
</file>

<file path=customXml/itemProps2.xml><?xml version="1.0" encoding="utf-8"?>
<ds:datastoreItem xmlns:ds="http://schemas.openxmlformats.org/officeDocument/2006/customXml" ds:itemID="{5D1BEF9D-2EDB-4E69-89AD-114499D72CD2}"/>
</file>

<file path=customXml/itemProps3.xml><?xml version="1.0" encoding="utf-8"?>
<ds:datastoreItem xmlns:ds="http://schemas.openxmlformats.org/officeDocument/2006/customXml" ds:itemID="{44E73829-86BE-4CC1-90E5-2D0D395ECF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Zuzana Štefanková</dc:creator>
  <cp:keywords/>
  <cp:lastModifiedBy>Zuzana Štefanková</cp:lastModifiedBy>
  <cp:revision>2</cp:revision>
  <dcterms:created xsi:type="dcterms:W3CDTF">2025-12-22T13:24:00Z</dcterms:created>
  <dcterms:modified xsi:type="dcterms:W3CDTF">2025-12-22T13:24:00Z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</Properties>
</file>